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65" w:rsidRPr="008B1388" w:rsidRDefault="005A7229" w:rsidP="005A7229">
      <w:pPr>
        <w:pStyle w:val="Heading2"/>
        <w:spacing w:before="120" w:after="0"/>
        <w:ind w:left="720"/>
        <w:jc w:val="right"/>
        <w:rPr>
          <w:rFonts w:ascii="Times New Roman" w:hAnsi="Times New Roman"/>
          <w:i w:val="0"/>
          <w:iCs w:val="0"/>
          <w:sz w:val="22"/>
          <w:szCs w:val="22"/>
          <w:lang w:val="lv-LV"/>
        </w:rPr>
      </w:pPr>
      <w:bookmarkStart w:id="0" w:name="_Toc319939737"/>
      <w:bookmarkStart w:id="1" w:name="_GoBack"/>
      <w:bookmarkEnd w:id="1"/>
      <w:r w:rsidRPr="008B1388">
        <w:rPr>
          <w:rFonts w:ascii="Times New Roman" w:hAnsi="Times New Roman" w:cs="Times New Roman"/>
          <w:i w:val="0"/>
          <w:sz w:val="22"/>
          <w:szCs w:val="22"/>
          <w:lang w:val="lv-LV"/>
        </w:rPr>
        <w:t>1</w:t>
      </w:r>
      <w:r w:rsidRPr="008B1388">
        <w:rPr>
          <w:rFonts w:ascii="Times New Roman" w:hAnsi="Times New Roman"/>
          <w:i w:val="0"/>
          <w:iCs w:val="0"/>
          <w:sz w:val="22"/>
          <w:szCs w:val="22"/>
          <w:lang w:val="lv-LV"/>
        </w:rPr>
        <w:t>.p</w:t>
      </w:r>
      <w:r w:rsidR="00997665" w:rsidRPr="008B1388">
        <w:rPr>
          <w:rFonts w:ascii="Times New Roman" w:hAnsi="Times New Roman"/>
          <w:i w:val="0"/>
          <w:iCs w:val="0"/>
          <w:sz w:val="22"/>
          <w:szCs w:val="22"/>
          <w:lang w:val="lv-LV"/>
        </w:rPr>
        <w:t xml:space="preserve">ielikums </w:t>
      </w:r>
      <w:bookmarkEnd w:id="0"/>
    </w:p>
    <w:p w:rsidR="00997665" w:rsidRPr="008B1388" w:rsidRDefault="00F6211D" w:rsidP="00484A18">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ind w:left="0"/>
        <w:contextualSpacing w:val="0"/>
        <w:jc w:val="right"/>
        <w:rPr>
          <w:i/>
          <w:sz w:val="22"/>
          <w:szCs w:val="22"/>
          <w:lang w:val="lv-LV"/>
        </w:rPr>
      </w:pPr>
      <w:r w:rsidRPr="008B1388">
        <w:rPr>
          <w:i/>
          <w:sz w:val="22"/>
          <w:szCs w:val="22"/>
          <w:lang w:val="lv-LV"/>
        </w:rPr>
        <w:t xml:space="preserve">iepirkuma </w:t>
      </w:r>
      <w:r w:rsidR="00D27662" w:rsidRPr="008B1388">
        <w:rPr>
          <w:i/>
          <w:sz w:val="22"/>
          <w:szCs w:val="22"/>
          <w:lang w:val="lv-LV"/>
        </w:rPr>
        <w:t xml:space="preserve">ar identifikācijas Nr. </w:t>
      </w:r>
      <w:r w:rsidR="0052649C">
        <w:rPr>
          <w:i/>
          <w:sz w:val="22"/>
          <w:szCs w:val="22"/>
          <w:lang w:val="lv-LV"/>
        </w:rPr>
        <w:t>JNP</w:t>
      </w:r>
      <w:r w:rsidR="00F81D6F" w:rsidRPr="008B1388">
        <w:rPr>
          <w:i/>
          <w:sz w:val="22"/>
          <w:szCs w:val="22"/>
          <w:lang w:val="lv-LV"/>
        </w:rPr>
        <w:t xml:space="preserve"> 201</w:t>
      </w:r>
      <w:r w:rsidR="0052649C">
        <w:rPr>
          <w:i/>
          <w:sz w:val="22"/>
          <w:szCs w:val="22"/>
          <w:lang w:val="lv-LV"/>
        </w:rPr>
        <w:t>7</w:t>
      </w:r>
      <w:r w:rsidR="00F81D6F" w:rsidRPr="008B1388">
        <w:rPr>
          <w:i/>
          <w:sz w:val="22"/>
          <w:szCs w:val="22"/>
          <w:lang w:val="lv-LV"/>
        </w:rPr>
        <w:t>/</w:t>
      </w:r>
      <w:r w:rsidR="00F23112">
        <w:rPr>
          <w:i/>
          <w:sz w:val="22"/>
          <w:szCs w:val="22"/>
          <w:lang w:val="lv-LV"/>
        </w:rPr>
        <w:t>41</w:t>
      </w:r>
      <w:r w:rsidR="0052649C">
        <w:rPr>
          <w:i/>
          <w:sz w:val="22"/>
          <w:szCs w:val="22"/>
          <w:lang w:val="lv-LV"/>
        </w:rPr>
        <w:t xml:space="preserve"> </w:t>
      </w:r>
      <w:r w:rsidR="000D2330">
        <w:rPr>
          <w:i/>
          <w:sz w:val="22"/>
          <w:szCs w:val="22"/>
          <w:lang w:val="lv-LV"/>
        </w:rPr>
        <w:t>nolikumam</w:t>
      </w:r>
    </w:p>
    <w:p w:rsidR="003701A4" w:rsidRPr="004C28F7" w:rsidRDefault="00B332A3" w:rsidP="004C28F7">
      <w:pPr>
        <w:pStyle w:val="Heading2"/>
        <w:spacing w:before="120" w:after="0"/>
        <w:jc w:val="center"/>
        <w:rPr>
          <w:rFonts w:ascii="Times New Roman" w:hAnsi="Times New Roman" w:cs="Times New Roman"/>
          <w:i w:val="0"/>
          <w:sz w:val="22"/>
          <w:szCs w:val="22"/>
          <w:lang w:val="lv-LV"/>
        </w:rPr>
      </w:pPr>
      <w:bookmarkStart w:id="2" w:name="_Toc319939738"/>
      <w:r w:rsidRPr="008B1388">
        <w:rPr>
          <w:rFonts w:ascii="Times New Roman" w:hAnsi="Times New Roman" w:cs="Times New Roman"/>
          <w:i w:val="0"/>
          <w:sz w:val="22"/>
          <w:szCs w:val="22"/>
          <w:lang w:val="lv-LV"/>
        </w:rPr>
        <w:t>PIETEIKUMS DALĪBAI IEPIRKUMĀ</w:t>
      </w:r>
      <w:bookmarkEnd w:id="2"/>
    </w:p>
    <w:p w:rsidR="00ED2C71" w:rsidRPr="00191352" w:rsidRDefault="00ED2C71" w:rsidP="00ED2C71">
      <w:pPr>
        <w:jc w:val="center"/>
        <w:rPr>
          <w:b/>
          <w:lang w:val="lv-LV"/>
        </w:rPr>
      </w:pPr>
      <w:r>
        <w:rPr>
          <w:b/>
          <w:lang w:val="lv-LV"/>
        </w:rPr>
        <w:t>T</w:t>
      </w:r>
      <w:r w:rsidRPr="00191352">
        <w:rPr>
          <w:b/>
          <w:lang w:val="lv-LV"/>
        </w:rPr>
        <w:t>ehniskās apkopes un remonta pakalpojumi</w:t>
      </w:r>
      <w:r w:rsidRPr="00A62DFC">
        <w:rPr>
          <w:b/>
          <w:lang w:val="lv-LV"/>
        </w:rPr>
        <w:t xml:space="preserve"> </w:t>
      </w:r>
      <w:r w:rsidR="0052649C">
        <w:rPr>
          <w:b/>
          <w:lang w:val="lv-LV"/>
        </w:rPr>
        <w:t xml:space="preserve">Jelgavas novada pašvaldības </w:t>
      </w:r>
      <w:r w:rsidRPr="00191352">
        <w:rPr>
          <w:b/>
          <w:lang w:val="lv-LV"/>
        </w:rPr>
        <w:t>autotransporta</w:t>
      </w:r>
      <w:r>
        <w:rPr>
          <w:b/>
          <w:lang w:val="lv-LV"/>
        </w:rPr>
        <w:t>m</w:t>
      </w:r>
    </w:p>
    <w:p w:rsidR="00A86637" w:rsidRPr="008B1388" w:rsidRDefault="00A86637" w:rsidP="00A86637">
      <w:pPr>
        <w:jc w:val="center"/>
        <w:rPr>
          <w:b/>
          <w:lang w:val="lv-LV"/>
        </w:rPr>
      </w:pPr>
    </w:p>
    <w:tbl>
      <w:tblPr>
        <w:tblW w:w="8897" w:type="dxa"/>
        <w:tblLook w:val="0000" w:firstRow="0" w:lastRow="0" w:firstColumn="0" w:lastColumn="0" w:noHBand="0" w:noVBand="0"/>
      </w:tblPr>
      <w:tblGrid>
        <w:gridCol w:w="2189"/>
        <w:gridCol w:w="1225"/>
        <w:gridCol w:w="2405"/>
        <w:gridCol w:w="906"/>
        <w:gridCol w:w="2172"/>
      </w:tblGrid>
      <w:tr w:rsidR="00100F30" w:rsidRPr="008B1388" w:rsidTr="00E70919">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100F30" w:rsidRPr="008B1388" w:rsidRDefault="00100F30" w:rsidP="00100F30">
            <w:pPr>
              <w:pStyle w:val="ListParagraph"/>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ind w:left="0"/>
              <w:contextualSpacing w:val="0"/>
              <w:rPr>
                <w:b/>
                <w:sz w:val="22"/>
                <w:szCs w:val="22"/>
                <w:lang w:val="lv-LV"/>
              </w:rPr>
            </w:pPr>
            <w:r w:rsidRPr="008B1388">
              <w:rPr>
                <w:b/>
                <w:sz w:val="22"/>
                <w:szCs w:val="22"/>
                <w:lang w:val="lv-LV"/>
              </w:rPr>
              <w:t>Informācija par pretendentu</w:t>
            </w:r>
            <w:r w:rsidRPr="008B1388">
              <w:rPr>
                <w:rStyle w:val="FootnoteReference"/>
                <w:b/>
                <w:sz w:val="22"/>
                <w:szCs w:val="22"/>
                <w:lang w:val="lv-LV"/>
              </w:rPr>
              <w:footnoteReference w:id="1"/>
            </w:r>
          </w:p>
        </w:tc>
      </w:tr>
      <w:tr w:rsidR="00100F30" w:rsidRPr="008B1388" w:rsidTr="00E70919">
        <w:trPr>
          <w:cantSplit/>
        </w:trPr>
        <w:tc>
          <w:tcPr>
            <w:tcW w:w="3414" w:type="dxa"/>
            <w:gridSpan w:val="2"/>
            <w:tcBorders>
              <w:top w:val="single" w:sz="4" w:space="0" w:color="auto"/>
            </w:tcBorders>
          </w:tcPr>
          <w:p w:rsidR="00100F30" w:rsidRPr="008B1388" w:rsidRDefault="00100F30" w:rsidP="00E70919">
            <w:pPr>
              <w:pStyle w:val="Header"/>
              <w:tabs>
                <w:tab w:val="clear" w:pos="4153"/>
                <w:tab w:val="clear" w:pos="8306"/>
              </w:tabs>
              <w:rPr>
                <w:sz w:val="22"/>
                <w:szCs w:val="22"/>
                <w:lang w:val="lv-LV"/>
              </w:rPr>
            </w:pPr>
            <w:r w:rsidRPr="008B1388">
              <w:rPr>
                <w:sz w:val="22"/>
                <w:szCs w:val="22"/>
                <w:lang w:val="lv-LV"/>
              </w:rPr>
              <w:t>Pretendenta nosaukums (vai vārds, uzvārds):</w:t>
            </w:r>
          </w:p>
        </w:tc>
        <w:tc>
          <w:tcPr>
            <w:tcW w:w="5483" w:type="dxa"/>
            <w:gridSpan w:val="3"/>
            <w:tcBorders>
              <w:top w:val="single" w:sz="4" w:space="0" w:color="auto"/>
              <w:bottom w:val="single" w:sz="4" w:space="0" w:color="auto"/>
            </w:tcBorders>
          </w:tcPr>
          <w:p w:rsidR="00100F30" w:rsidRPr="008B1388" w:rsidRDefault="00100F30" w:rsidP="00E70919">
            <w:pPr>
              <w:rPr>
                <w:sz w:val="22"/>
                <w:szCs w:val="22"/>
                <w:lang w:val="lv-LV"/>
              </w:rPr>
            </w:pPr>
          </w:p>
        </w:tc>
      </w:tr>
      <w:tr w:rsidR="00F23112" w:rsidRPr="008B1388" w:rsidTr="00F23112">
        <w:trPr>
          <w:cantSplit/>
          <w:trHeight w:val="440"/>
        </w:trPr>
        <w:tc>
          <w:tcPr>
            <w:tcW w:w="3414" w:type="dxa"/>
            <w:gridSpan w:val="2"/>
            <w:vMerge w:val="restart"/>
          </w:tcPr>
          <w:p w:rsidR="00F23112" w:rsidRDefault="00F23112" w:rsidP="00E70919">
            <w:pPr>
              <w:pStyle w:val="Header"/>
              <w:tabs>
                <w:tab w:val="clear" w:pos="4153"/>
                <w:tab w:val="clear" w:pos="8306"/>
              </w:tabs>
              <w:ind w:right="-52"/>
              <w:rPr>
                <w:sz w:val="22"/>
                <w:szCs w:val="22"/>
                <w:lang w:val="lv-LV"/>
              </w:rPr>
            </w:pPr>
            <w:r w:rsidRPr="008B1388">
              <w:rPr>
                <w:sz w:val="22"/>
                <w:szCs w:val="22"/>
                <w:lang w:val="lv-LV"/>
              </w:rPr>
              <w:t>Reģistrācijas numurs (vai personas kods):</w:t>
            </w:r>
          </w:p>
          <w:p w:rsidR="00F23112" w:rsidRPr="00F23112" w:rsidRDefault="00F23112" w:rsidP="00F23112">
            <w:pPr>
              <w:snapToGrid w:val="0"/>
              <w:jc w:val="both"/>
              <w:rPr>
                <w:sz w:val="22"/>
                <w:szCs w:val="22"/>
                <w:lang w:val="lv-LV"/>
              </w:rPr>
            </w:pPr>
            <w:r w:rsidRPr="00F23112">
              <w:rPr>
                <w:sz w:val="22"/>
                <w:szCs w:val="22"/>
                <w:lang w:val="lv-LV"/>
              </w:rPr>
              <w:t>Pretendenta uzņēmums vai tā piesaistītā apakšuzņēmēja uzņēmums atbilst mazā vai vidējā uzņēmuma statusam</w:t>
            </w:r>
          </w:p>
          <w:p w:rsidR="00F23112" w:rsidRPr="00F23112" w:rsidRDefault="00F23112" w:rsidP="00F23112">
            <w:pPr>
              <w:rPr>
                <w:sz w:val="22"/>
                <w:szCs w:val="22"/>
              </w:rPr>
            </w:pPr>
            <w:r w:rsidRPr="00F23112">
              <w:rPr>
                <w:sz w:val="22"/>
                <w:szCs w:val="22"/>
              </w:rPr>
              <w:t>(norādīt informāciju)</w:t>
            </w:r>
          </w:p>
          <w:p w:rsidR="00F23112" w:rsidRDefault="00F23112" w:rsidP="00E70919">
            <w:pPr>
              <w:pStyle w:val="Header"/>
              <w:tabs>
                <w:tab w:val="clear" w:pos="4153"/>
                <w:tab w:val="clear" w:pos="8306"/>
              </w:tabs>
              <w:ind w:right="-52"/>
              <w:rPr>
                <w:sz w:val="22"/>
                <w:szCs w:val="22"/>
                <w:lang w:val="lv-LV"/>
              </w:rPr>
            </w:pPr>
          </w:p>
          <w:p w:rsidR="00F23112" w:rsidRPr="008B1388" w:rsidRDefault="00F23112" w:rsidP="00E70919">
            <w:pPr>
              <w:pStyle w:val="Header"/>
              <w:tabs>
                <w:tab w:val="clear" w:pos="4153"/>
                <w:tab w:val="clear" w:pos="8306"/>
              </w:tabs>
              <w:ind w:right="-52"/>
              <w:rPr>
                <w:sz w:val="22"/>
                <w:szCs w:val="22"/>
                <w:lang w:val="lv-LV"/>
              </w:rPr>
            </w:pPr>
          </w:p>
        </w:tc>
        <w:tc>
          <w:tcPr>
            <w:tcW w:w="5483" w:type="dxa"/>
            <w:gridSpan w:val="3"/>
            <w:tcBorders>
              <w:top w:val="single" w:sz="4" w:space="0" w:color="auto"/>
              <w:bottom w:val="single" w:sz="4" w:space="0" w:color="auto"/>
            </w:tcBorders>
          </w:tcPr>
          <w:p w:rsidR="00F23112" w:rsidRPr="008B1388" w:rsidRDefault="00F23112" w:rsidP="00E70919">
            <w:pPr>
              <w:rPr>
                <w:sz w:val="22"/>
                <w:szCs w:val="22"/>
                <w:lang w:val="lv-LV"/>
              </w:rPr>
            </w:pPr>
          </w:p>
        </w:tc>
      </w:tr>
      <w:tr w:rsidR="00F23112" w:rsidRPr="008B1388" w:rsidTr="00F23112">
        <w:trPr>
          <w:cantSplit/>
          <w:trHeight w:val="1269"/>
        </w:trPr>
        <w:tc>
          <w:tcPr>
            <w:tcW w:w="3414" w:type="dxa"/>
            <w:gridSpan w:val="2"/>
            <w:vMerge/>
          </w:tcPr>
          <w:p w:rsidR="00F23112" w:rsidRPr="008B1388" w:rsidRDefault="00F23112" w:rsidP="00E70919">
            <w:pPr>
              <w:pStyle w:val="Header"/>
              <w:tabs>
                <w:tab w:val="clear" w:pos="4153"/>
                <w:tab w:val="clear" w:pos="8306"/>
              </w:tabs>
              <w:ind w:right="-52"/>
              <w:rPr>
                <w:sz w:val="22"/>
                <w:szCs w:val="22"/>
                <w:lang w:val="lv-LV"/>
              </w:rPr>
            </w:pPr>
          </w:p>
        </w:tc>
        <w:tc>
          <w:tcPr>
            <w:tcW w:w="5483" w:type="dxa"/>
            <w:gridSpan w:val="3"/>
            <w:tcBorders>
              <w:top w:val="single" w:sz="4" w:space="0" w:color="auto"/>
              <w:bottom w:val="single" w:sz="4" w:space="0" w:color="auto"/>
            </w:tcBorders>
          </w:tcPr>
          <w:p w:rsidR="00F23112" w:rsidRPr="008B1388" w:rsidRDefault="00F23112" w:rsidP="00E70919">
            <w:pPr>
              <w:rPr>
                <w:sz w:val="22"/>
                <w:szCs w:val="22"/>
                <w:lang w:val="lv-LV"/>
              </w:rPr>
            </w:pPr>
          </w:p>
        </w:tc>
      </w:tr>
      <w:tr w:rsidR="00F23112" w:rsidRPr="008B1388" w:rsidTr="00E70919">
        <w:trPr>
          <w:cantSplit/>
          <w:trHeight w:val="561"/>
        </w:trPr>
        <w:tc>
          <w:tcPr>
            <w:tcW w:w="3414" w:type="dxa"/>
            <w:gridSpan w:val="2"/>
            <w:vMerge/>
          </w:tcPr>
          <w:p w:rsidR="00F23112" w:rsidRPr="008B1388" w:rsidRDefault="00F23112" w:rsidP="00E70919">
            <w:pPr>
              <w:pStyle w:val="Header"/>
              <w:tabs>
                <w:tab w:val="clear" w:pos="4153"/>
                <w:tab w:val="clear" w:pos="8306"/>
              </w:tabs>
              <w:ind w:right="-52"/>
              <w:rPr>
                <w:sz w:val="22"/>
                <w:szCs w:val="22"/>
                <w:lang w:val="lv-LV"/>
              </w:rPr>
            </w:pPr>
          </w:p>
        </w:tc>
        <w:tc>
          <w:tcPr>
            <w:tcW w:w="5483" w:type="dxa"/>
            <w:gridSpan w:val="3"/>
            <w:tcBorders>
              <w:top w:val="single" w:sz="4" w:space="0" w:color="auto"/>
              <w:bottom w:val="single" w:sz="4" w:space="0" w:color="auto"/>
            </w:tcBorders>
          </w:tcPr>
          <w:p w:rsidR="00F23112" w:rsidRPr="008B1388" w:rsidRDefault="00F23112" w:rsidP="00E70919">
            <w:pPr>
              <w:rPr>
                <w:sz w:val="22"/>
                <w:szCs w:val="22"/>
                <w:lang w:val="lv-LV"/>
              </w:rPr>
            </w:pPr>
          </w:p>
        </w:tc>
      </w:tr>
      <w:tr w:rsidR="00100F30" w:rsidRPr="008B1388" w:rsidTr="00E70919">
        <w:trPr>
          <w:cantSplit/>
        </w:trPr>
        <w:tc>
          <w:tcPr>
            <w:tcW w:w="3414" w:type="dxa"/>
            <w:gridSpan w:val="2"/>
          </w:tcPr>
          <w:p w:rsidR="00100F30" w:rsidRPr="008B1388" w:rsidRDefault="00100F30" w:rsidP="00E70919">
            <w:pPr>
              <w:rPr>
                <w:sz w:val="22"/>
                <w:szCs w:val="22"/>
                <w:lang w:val="lv-LV"/>
              </w:rPr>
            </w:pPr>
            <w:r w:rsidRPr="008B1388">
              <w:rPr>
                <w:sz w:val="22"/>
                <w:szCs w:val="22"/>
                <w:lang w:val="lv-LV"/>
              </w:rPr>
              <w:t>Juridiskā adrese:</w:t>
            </w:r>
          </w:p>
        </w:tc>
        <w:tc>
          <w:tcPr>
            <w:tcW w:w="5483" w:type="dxa"/>
            <w:gridSpan w:val="3"/>
            <w:tcBorders>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3414" w:type="dxa"/>
            <w:gridSpan w:val="2"/>
          </w:tcPr>
          <w:p w:rsidR="00100F30" w:rsidRPr="008B1388" w:rsidRDefault="00100F30" w:rsidP="00E70919">
            <w:pPr>
              <w:rPr>
                <w:sz w:val="22"/>
                <w:szCs w:val="22"/>
                <w:lang w:val="lv-LV"/>
              </w:rPr>
            </w:pPr>
            <w:r w:rsidRPr="008B1388">
              <w:rPr>
                <w:sz w:val="22"/>
                <w:szCs w:val="22"/>
                <w:lang w:val="lv-LV"/>
              </w:rPr>
              <w:t>Pasta adrese</w:t>
            </w:r>
            <w:r w:rsidR="00131201">
              <w:rPr>
                <w:sz w:val="22"/>
                <w:szCs w:val="22"/>
                <w:lang w:val="lv-LV"/>
              </w:rPr>
              <w:t xml:space="preserve"> </w:t>
            </w:r>
            <w:r w:rsidR="00131201" w:rsidRPr="00131201">
              <w:rPr>
                <w:sz w:val="22"/>
                <w:szCs w:val="22"/>
                <w:lang w:val="lv-LV"/>
              </w:rPr>
              <w:t xml:space="preserve">un </w:t>
            </w:r>
            <w:r w:rsidR="00644DA3" w:rsidRPr="00131201">
              <w:rPr>
                <w:sz w:val="22"/>
                <w:szCs w:val="22"/>
                <w:lang w:val="lv-LV"/>
              </w:rPr>
              <w:t>autoservisa adrese</w:t>
            </w:r>
            <w:r w:rsidRPr="00131201">
              <w:rPr>
                <w:sz w:val="22"/>
                <w:szCs w:val="22"/>
                <w:lang w:val="lv-LV"/>
              </w:rPr>
              <w:t>:</w:t>
            </w:r>
          </w:p>
        </w:tc>
        <w:tc>
          <w:tcPr>
            <w:tcW w:w="5483" w:type="dxa"/>
            <w:gridSpan w:val="3"/>
            <w:tcBorders>
              <w:top w:val="single" w:sz="4" w:space="0" w:color="auto"/>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3414" w:type="dxa"/>
            <w:gridSpan w:val="2"/>
          </w:tcPr>
          <w:p w:rsidR="00100F30" w:rsidRPr="008B1388" w:rsidRDefault="00100F30" w:rsidP="00E70919">
            <w:pPr>
              <w:rPr>
                <w:sz w:val="22"/>
                <w:szCs w:val="22"/>
                <w:lang w:val="lv-LV"/>
              </w:rPr>
            </w:pPr>
            <w:r w:rsidRPr="008B1388">
              <w:rPr>
                <w:sz w:val="22"/>
                <w:szCs w:val="22"/>
                <w:lang w:val="lv-LV"/>
              </w:rPr>
              <w:t>Tālrunis:</w:t>
            </w:r>
          </w:p>
        </w:tc>
        <w:tc>
          <w:tcPr>
            <w:tcW w:w="2405" w:type="dxa"/>
            <w:tcBorders>
              <w:top w:val="single" w:sz="4" w:space="0" w:color="auto"/>
              <w:bottom w:val="single" w:sz="4" w:space="0" w:color="auto"/>
            </w:tcBorders>
          </w:tcPr>
          <w:p w:rsidR="00100F30" w:rsidRPr="008B1388" w:rsidRDefault="00100F30" w:rsidP="00E70919">
            <w:pPr>
              <w:rPr>
                <w:sz w:val="22"/>
                <w:szCs w:val="22"/>
                <w:lang w:val="lv-LV"/>
              </w:rPr>
            </w:pPr>
          </w:p>
        </w:tc>
        <w:tc>
          <w:tcPr>
            <w:tcW w:w="906" w:type="dxa"/>
            <w:tcBorders>
              <w:top w:val="single" w:sz="4" w:space="0" w:color="auto"/>
            </w:tcBorders>
          </w:tcPr>
          <w:p w:rsidR="00100F30" w:rsidRPr="008B1388" w:rsidRDefault="00100F30" w:rsidP="00E70919">
            <w:pPr>
              <w:rPr>
                <w:sz w:val="22"/>
                <w:szCs w:val="22"/>
                <w:lang w:val="lv-LV"/>
              </w:rPr>
            </w:pPr>
            <w:r w:rsidRPr="008B1388">
              <w:rPr>
                <w:sz w:val="22"/>
                <w:szCs w:val="22"/>
                <w:lang w:val="lv-LV"/>
              </w:rPr>
              <w:t>Fakss:</w:t>
            </w:r>
          </w:p>
        </w:tc>
        <w:tc>
          <w:tcPr>
            <w:tcW w:w="2172" w:type="dxa"/>
            <w:tcBorders>
              <w:top w:val="single" w:sz="4" w:space="0" w:color="auto"/>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3414" w:type="dxa"/>
            <w:gridSpan w:val="2"/>
          </w:tcPr>
          <w:p w:rsidR="00100F30" w:rsidRPr="008B1388" w:rsidRDefault="00100F30" w:rsidP="00E70919">
            <w:pPr>
              <w:rPr>
                <w:sz w:val="22"/>
                <w:szCs w:val="22"/>
                <w:lang w:val="lv-LV"/>
              </w:rPr>
            </w:pPr>
            <w:r w:rsidRPr="008B1388">
              <w:rPr>
                <w:sz w:val="22"/>
                <w:szCs w:val="22"/>
                <w:lang w:val="lv-LV"/>
              </w:rPr>
              <w:t>E-pasta adrese:</w:t>
            </w:r>
          </w:p>
        </w:tc>
        <w:tc>
          <w:tcPr>
            <w:tcW w:w="5483" w:type="dxa"/>
            <w:gridSpan w:val="3"/>
            <w:tcBorders>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3414" w:type="dxa"/>
            <w:gridSpan w:val="2"/>
          </w:tcPr>
          <w:p w:rsidR="00100F30" w:rsidRPr="008B1388" w:rsidRDefault="00100F30" w:rsidP="00E70919">
            <w:pPr>
              <w:rPr>
                <w:sz w:val="22"/>
                <w:szCs w:val="22"/>
                <w:lang w:val="lv-LV"/>
              </w:rPr>
            </w:pPr>
            <w:r w:rsidRPr="008B1388">
              <w:rPr>
                <w:sz w:val="22"/>
                <w:szCs w:val="22"/>
                <w:lang w:val="lv-LV"/>
              </w:rPr>
              <w:t>Vispārējā interneta adrese:</w:t>
            </w:r>
          </w:p>
        </w:tc>
        <w:tc>
          <w:tcPr>
            <w:tcW w:w="5483" w:type="dxa"/>
            <w:gridSpan w:val="3"/>
            <w:tcBorders>
              <w:bottom w:val="single" w:sz="4" w:space="0" w:color="auto"/>
            </w:tcBorders>
          </w:tcPr>
          <w:p w:rsidR="00100F30" w:rsidRPr="008B1388" w:rsidRDefault="00100F30" w:rsidP="00E70919">
            <w:pPr>
              <w:rPr>
                <w:sz w:val="22"/>
                <w:szCs w:val="22"/>
                <w:lang w:val="lv-LV"/>
              </w:rPr>
            </w:pPr>
          </w:p>
        </w:tc>
      </w:tr>
      <w:tr w:rsidR="00100F30" w:rsidRPr="008B1388" w:rsidTr="00E70919">
        <w:trPr>
          <w:cantSplit/>
          <w:trHeight w:val="70"/>
        </w:trPr>
        <w:tc>
          <w:tcPr>
            <w:tcW w:w="8897" w:type="dxa"/>
            <w:gridSpan w:val="5"/>
            <w:tcBorders>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100F30" w:rsidRPr="008B1388" w:rsidRDefault="00100F30" w:rsidP="00E70919">
            <w:pPr>
              <w:pStyle w:val="Heading7"/>
              <w:spacing w:before="0" w:after="0"/>
              <w:rPr>
                <w:b/>
                <w:sz w:val="22"/>
                <w:szCs w:val="22"/>
                <w:lang w:val="lv-LV"/>
              </w:rPr>
            </w:pPr>
            <w:r w:rsidRPr="008B1388">
              <w:rPr>
                <w:b/>
                <w:sz w:val="22"/>
                <w:szCs w:val="22"/>
                <w:lang w:val="lv-LV"/>
              </w:rPr>
              <w:t>Finanšu rekvizīti</w:t>
            </w:r>
          </w:p>
        </w:tc>
      </w:tr>
      <w:tr w:rsidR="00100F30" w:rsidRPr="008B1388" w:rsidTr="00E70919">
        <w:trPr>
          <w:cantSplit/>
        </w:trPr>
        <w:tc>
          <w:tcPr>
            <w:tcW w:w="2189" w:type="dxa"/>
            <w:tcBorders>
              <w:top w:val="single" w:sz="4" w:space="0" w:color="auto"/>
            </w:tcBorders>
          </w:tcPr>
          <w:p w:rsidR="00100F30" w:rsidRPr="008B1388" w:rsidRDefault="00100F30" w:rsidP="00E70919">
            <w:pPr>
              <w:pStyle w:val="Header"/>
              <w:tabs>
                <w:tab w:val="clear" w:pos="4153"/>
                <w:tab w:val="clear" w:pos="8306"/>
              </w:tabs>
              <w:rPr>
                <w:sz w:val="22"/>
                <w:szCs w:val="22"/>
                <w:lang w:val="lv-LV"/>
              </w:rPr>
            </w:pPr>
            <w:r w:rsidRPr="008B1388">
              <w:rPr>
                <w:sz w:val="22"/>
                <w:szCs w:val="22"/>
                <w:lang w:val="lv-LV"/>
              </w:rPr>
              <w:t>Bankas nosaukums:</w:t>
            </w:r>
          </w:p>
        </w:tc>
        <w:tc>
          <w:tcPr>
            <w:tcW w:w="6708" w:type="dxa"/>
            <w:gridSpan w:val="4"/>
            <w:tcBorders>
              <w:top w:val="single" w:sz="4" w:space="0" w:color="auto"/>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2189" w:type="dxa"/>
          </w:tcPr>
          <w:p w:rsidR="00100F30" w:rsidRPr="008B1388" w:rsidRDefault="00100F30" w:rsidP="00E70919">
            <w:pPr>
              <w:pStyle w:val="Header"/>
              <w:tabs>
                <w:tab w:val="clear" w:pos="4153"/>
                <w:tab w:val="clear" w:pos="8306"/>
              </w:tabs>
              <w:ind w:right="-52"/>
              <w:rPr>
                <w:sz w:val="22"/>
                <w:szCs w:val="22"/>
                <w:lang w:val="lv-LV"/>
              </w:rPr>
            </w:pPr>
            <w:r w:rsidRPr="008B1388">
              <w:rPr>
                <w:sz w:val="22"/>
                <w:szCs w:val="22"/>
                <w:lang w:val="lv-LV"/>
              </w:rPr>
              <w:t>Bankas kods:</w:t>
            </w:r>
          </w:p>
        </w:tc>
        <w:tc>
          <w:tcPr>
            <w:tcW w:w="6708" w:type="dxa"/>
            <w:gridSpan w:val="4"/>
            <w:tcBorders>
              <w:top w:val="single" w:sz="4" w:space="0" w:color="auto"/>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2189" w:type="dxa"/>
          </w:tcPr>
          <w:p w:rsidR="00100F30" w:rsidRPr="008B1388" w:rsidRDefault="00100F30" w:rsidP="00E70919">
            <w:pPr>
              <w:rPr>
                <w:sz w:val="22"/>
                <w:szCs w:val="22"/>
                <w:lang w:val="lv-LV"/>
              </w:rPr>
            </w:pPr>
            <w:r w:rsidRPr="008B1388">
              <w:rPr>
                <w:sz w:val="22"/>
                <w:szCs w:val="22"/>
                <w:lang w:val="lv-LV"/>
              </w:rPr>
              <w:t>Konta numurs:</w:t>
            </w:r>
          </w:p>
        </w:tc>
        <w:tc>
          <w:tcPr>
            <w:tcW w:w="6708" w:type="dxa"/>
            <w:gridSpan w:val="4"/>
            <w:tcBorders>
              <w:bottom w:val="single" w:sz="4" w:space="0" w:color="auto"/>
            </w:tcBorders>
          </w:tcPr>
          <w:p w:rsidR="00100F30" w:rsidRPr="008B1388" w:rsidRDefault="00100F30" w:rsidP="00E70919">
            <w:pPr>
              <w:rPr>
                <w:sz w:val="22"/>
                <w:szCs w:val="22"/>
                <w:lang w:val="lv-LV"/>
              </w:rPr>
            </w:pPr>
          </w:p>
        </w:tc>
      </w:tr>
      <w:tr w:rsidR="00100F30" w:rsidRPr="008B1388" w:rsidTr="00E70919">
        <w:trPr>
          <w:cantSplit/>
          <w:trHeight w:val="70"/>
        </w:trPr>
        <w:tc>
          <w:tcPr>
            <w:tcW w:w="8897" w:type="dxa"/>
            <w:gridSpan w:val="5"/>
            <w:tcBorders>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100F30" w:rsidRPr="008B1388" w:rsidRDefault="00100F30" w:rsidP="00E70919">
            <w:pPr>
              <w:pStyle w:val="Heading7"/>
              <w:spacing w:before="0" w:after="0"/>
              <w:rPr>
                <w:b/>
                <w:sz w:val="22"/>
                <w:szCs w:val="22"/>
                <w:lang w:val="lv-LV"/>
              </w:rPr>
            </w:pPr>
            <w:r w:rsidRPr="008B1388">
              <w:rPr>
                <w:b/>
                <w:sz w:val="22"/>
                <w:szCs w:val="22"/>
                <w:lang w:val="lv-LV"/>
              </w:rPr>
              <w:t>Informācija par pretendenta kontaktpersonu</w:t>
            </w:r>
          </w:p>
        </w:tc>
      </w:tr>
      <w:tr w:rsidR="00100F30" w:rsidRPr="008B1388" w:rsidTr="00E70919">
        <w:trPr>
          <w:cantSplit/>
        </w:trPr>
        <w:tc>
          <w:tcPr>
            <w:tcW w:w="2189" w:type="dxa"/>
          </w:tcPr>
          <w:p w:rsidR="00100F30" w:rsidRPr="008B1388" w:rsidRDefault="00100F30" w:rsidP="00E70919">
            <w:pPr>
              <w:rPr>
                <w:sz w:val="22"/>
                <w:szCs w:val="22"/>
                <w:lang w:val="lv-LV"/>
              </w:rPr>
            </w:pPr>
            <w:r w:rsidRPr="008B1388">
              <w:rPr>
                <w:sz w:val="22"/>
                <w:szCs w:val="22"/>
                <w:lang w:val="lv-LV"/>
              </w:rPr>
              <w:t>Vārds, uzvārds:</w:t>
            </w:r>
          </w:p>
        </w:tc>
        <w:tc>
          <w:tcPr>
            <w:tcW w:w="6708" w:type="dxa"/>
            <w:gridSpan w:val="4"/>
            <w:tcBorders>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2189" w:type="dxa"/>
          </w:tcPr>
          <w:p w:rsidR="00100F30" w:rsidRPr="008B1388" w:rsidRDefault="00100F30" w:rsidP="00E70919">
            <w:pPr>
              <w:rPr>
                <w:sz w:val="22"/>
                <w:szCs w:val="22"/>
                <w:lang w:val="lv-LV"/>
              </w:rPr>
            </w:pPr>
            <w:r w:rsidRPr="008B1388">
              <w:rPr>
                <w:sz w:val="22"/>
                <w:szCs w:val="22"/>
                <w:lang w:val="lv-LV"/>
              </w:rPr>
              <w:t>Ieņemamais amats:</w:t>
            </w:r>
          </w:p>
        </w:tc>
        <w:tc>
          <w:tcPr>
            <w:tcW w:w="6708" w:type="dxa"/>
            <w:gridSpan w:val="4"/>
            <w:tcBorders>
              <w:top w:val="single" w:sz="4" w:space="0" w:color="auto"/>
              <w:bottom w:val="single" w:sz="4" w:space="0" w:color="auto"/>
            </w:tcBorders>
          </w:tcPr>
          <w:p w:rsidR="00100F30" w:rsidRPr="008B1388" w:rsidRDefault="00100F30" w:rsidP="00E70919">
            <w:pPr>
              <w:pStyle w:val="Header"/>
              <w:tabs>
                <w:tab w:val="clear" w:pos="4153"/>
                <w:tab w:val="clear" w:pos="8306"/>
              </w:tabs>
              <w:rPr>
                <w:sz w:val="22"/>
                <w:szCs w:val="22"/>
                <w:lang w:val="lv-LV"/>
              </w:rPr>
            </w:pPr>
          </w:p>
        </w:tc>
      </w:tr>
      <w:tr w:rsidR="00100F30" w:rsidRPr="008B1388" w:rsidTr="00E70919">
        <w:trPr>
          <w:cantSplit/>
        </w:trPr>
        <w:tc>
          <w:tcPr>
            <w:tcW w:w="2189" w:type="dxa"/>
          </w:tcPr>
          <w:p w:rsidR="00100F30" w:rsidRPr="008B1388" w:rsidRDefault="00100F30" w:rsidP="00E70919">
            <w:pPr>
              <w:rPr>
                <w:sz w:val="22"/>
                <w:szCs w:val="22"/>
                <w:lang w:val="lv-LV"/>
              </w:rPr>
            </w:pPr>
            <w:r w:rsidRPr="008B1388">
              <w:rPr>
                <w:sz w:val="22"/>
                <w:szCs w:val="22"/>
                <w:lang w:val="lv-LV"/>
              </w:rPr>
              <w:t>Tālrunis:</w:t>
            </w:r>
          </w:p>
        </w:tc>
        <w:tc>
          <w:tcPr>
            <w:tcW w:w="3630" w:type="dxa"/>
            <w:gridSpan w:val="2"/>
            <w:tcBorders>
              <w:top w:val="single" w:sz="4" w:space="0" w:color="auto"/>
              <w:bottom w:val="single" w:sz="4" w:space="0" w:color="auto"/>
            </w:tcBorders>
          </w:tcPr>
          <w:p w:rsidR="00100F30" w:rsidRPr="008B1388" w:rsidRDefault="00100F30" w:rsidP="00E70919">
            <w:pPr>
              <w:rPr>
                <w:sz w:val="22"/>
                <w:szCs w:val="22"/>
                <w:lang w:val="lv-LV"/>
              </w:rPr>
            </w:pPr>
          </w:p>
        </w:tc>
        <w:tc>
          <w:tcPr>
            <w:tcW w:w="906" w:type="dxa"/>
            <w:tcBorders>
              <w:top w:val="single" w:sz="4" w:space="0" w:color="auto"/>
            </w:tcBorders>
          </w:tcPr>
          <w:p w:rsidR="00100F30" w:rsidRPr="008B1388" w:rsidRDefault="00100F30" w:rsidP="00E70919">
            <w:pPr>
              <w:rPr>
                <w:sz w:val="22"/>
                <w:szCs w:val="22"/>
                <w:lang w:val="lv-LV"/>
              </w:rPr>
            </w:pPr>
            <w:r w:rsidRPr="008B1388">
              <w:rPr>
                <w:sz w:val="22"/>
                <w:szCs w:val="22"/>
                <w:lang w:val="lv-LV"/>
              </w:rPr>
              <w:t>Fakss:</w:t>
            </w:r>
          </w:p>
        </w:tc>
        <w:tc>
          <w:tcPr>
            <w:tcW w:w="2172" w:type="dxa"/>
            <w:tcBorders>
              <w:top w:val="single" w:sz="4" w:space="0" w:color="auto"/>
              <w:bottom w:val="single" w:sz="4" w:space="0" w:color="auto"/>
            </w:tcBorders>
          </w:tcPr>
          <w:p w:rsidR="00100F30" w:rsidRPr="008B1388" w:rsidRDefault="00100F30" w:rsidP="00E70919">
            <w:pPr>
              <w:rPr>
                <w:sz w:val="22"/>
                <w:szCs w:val="22"/>
                <w:lang w:val="lv-LV"/>
              </w:rPr>
            </w:pPr>
          </w:p>
        </w:tc>
      </w:tr>
      <w:tr w:rsidR="00100F30" w:rsidRPr="008B1388" w:rsidTr="00E70919">
        <w:trPr>
          <w:cantSplit/>
        </w:trPr>
        <w:tc>
          <w:tcPr>
            <w:tcW w:w="2189" w:type="dxa"/>
          </w:tcPr>
          <w:p w:rsidR="00100F30" w:rsidRPr="008B1388" w:rsidRDefault="00100F30" w:rsidP="00E70919">
            <w:pPr>
              <w:rPr>
                <w:sz w:val="22"/>
                <w:szCs w:val="22"/>
                <w:lang w:val="lv-LV"/>
              </w:rPr>
            </w:pPr>
            <w:r w:rsidRPr="008B1388">
              <w:rPr>
                <w:sz w:val="22"/>
                <w:szCs w:val="22"/>
                <w:lang w:val="lv-LV"/>
              </w:rPr>
              <w:t>E-pasta adrese:</w:t>
            </w:r>
          </w:p>
        </w:tc>
        <w:tc>
          <w:tcPr>
            <w:tcW w:w="6708" w:type="dxa"/>
            <w:gridSpan w:val="4"/>
            <w:tcBorders>
              <w:bottom w:val="single" w:sz="4" w:space="0" w:color="auto"/>
            </w:tcBorders>
          </w:tcPr>
          <w:p w:rsidR="00100F30" w:rsidRPr="008B1388" w:rsidRDefault="00100F30" w:rsidP="00E70919">
            <w:pPr>
              <w:rPr>
                <w:sz w:val="22"/>
                <w:szCs w:val="22"/>
                <w:lang w:val="lv-LV"/>
              </w:rPr>
            </w:pPr>
          </w:p>
        </w:tc>
      </w:tr>
    </w:tbl>
    <w:p w:rsidR="00997665" w:rsidRPr="008B1388" w:rsidRDefault="00997665" w:rsidP="00484A18">
      <w:pPr>
        <w:pStyle w:val="ListParagraph"/>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ind w:left="0"/>
        <w:contextualSpacing w:val="0"/>
        <w:rPr>
          <w:i/>
          <w:sz w:val="22"/>
          <w:szCs w:val="22"/>
          <w:lang w:val="lv-LV"/>
        </w:rPr>
      </w:pPr>
    </w:p>
    <w:p w:rsidR="00997665" w:rsidRPr="005166BD" w:rsidRDefault="00997665" w:rsidP="006D3527">
      <w:pPr>
        <w:jc w:val="both"/>
        <w:rPr>
          <w:lang w:val="lv-LV"/>
        </w:rPr>
      </w:pPr>
      <w:r w:rsidRPr="005166BD">
        <w:rPr>
          <w:lang w:val="lv-LV"/>
        </w:rPr>
        <w:t>Pretendents parakstot šo pieteikumu</w:t>
      </w:r>
      <w:r w:rsidR="00952F58" w:rsidRPr="005166BD">
        <w:rPr>
          <w:lang w:val="lv-LV"/>
        </w:rPr>
        <w:t>,</w:t>
      </w:r>
      <w:r w:rsidRPr="005166BD">
        <w:rPr>
          <w:lang w:val="lv-LV"/>
        </w:rPr>
        <w:t xml:space="preserve"> apliecina savu dalību un iesniedz savu piedāvājum</w:t>
      </w:r>
      <w:r w:rsidR="001F2982" w:rsidRPr="005166BD">
        <w:rPr>
          <w:lang w:val="lv-LV"/>
        </w:rPr>
        <w:t xml:space="preserve">u (turpmāk- </w:t>
      </w:r>
      <w:r w:rsidRPr="005166BD">
        <w:rPr>
          <w:lang w:val="lv-LV"/>
        </w:rPr>
        <w:t>piedāvājums)</w:t>
      </w:r>
      <w:r w:rsidR="00567A89" w:rsidRPr="005166BD">
        <w:rPr>
          <w:lang w:val="lv-LV"/>
        </w:rPr>
        <w:t xml:space="preserve"> iepirkumam </w:t>
      </w:r>
      <w:r w:rsidR="006D3527" w:rsidRPr="005166BD">
        <w:rPr>
          <w:b/>
          <w:lang w:val="lv-LV"/>
        </w:rPr>
        <w:t>„</w:t>
      </w:r>
      <w:r w:rsidR="00ED2C71" w:rsidRPr="005166BD">
        <w:rPr>
          <w:b/>
          <w:lang w:val="lv-LV"/>
        </w:rPr>
        <w:t xml:space="preserve">Tehniskās apkopes un remonta pakalpojumi </w:t>
      </w:r>
      <w:r w:rsidR="004C28F7" w:rsidRPr="005166BD">
        <w:rPr>
          <w:b/>
          <w:lang w:val="lv-LV"/>
        </w:rPr>
        <w:t xml:space="preserve">Jelgavas novada pašvaldības </w:t>
      </w:r>
      <w:r w:rsidR="00ED2C71" w:rsidRPr="005166BD">
        <w:rPr>
          <w:b/>
          <w:lang w:val="lv-LV"/>
        </w:rPr>
        <w:t>autotransportam</w:t>
      </w:r>
      <w:r w:rsidR="00567A89" w:rsidRPr="005166BD">
        <w:rPr>
          <w:b/>
          <w:lang w:val="lv-LV"/>
        </w:rPr>
        <w:t>”</w:t>
      </w:r>
      <w:r w:rsidR="001F2982" w:rsidRPr="005166BD">
        <w:rPr>
          <w:lang w:val="lv-LV"/>
        </w:rPr>
        <w:t>,</w:t>
      </w:r>
      <w:r w:rsidR="00EF6193" w:rsidRPr="005166BD">
        <w:rPr>
          <w:lang w:val="lv-LV"/>
        </w:rPr>
        <w:t xml:space="preserve"> </w:t>
      </w:r>
      <w:r w:rsidRPr="005166BD">
        <w:rPr>
          <w:lang w:val="lv-LV"/>
        </w:rPr>
        <w:t xml:space="preserve">iepirkuma identifikācijas </w:t>
      </w:r>
      <w:r w:rsidR="00567A89" w:rsidRPr="005166BD">
        <w:rPr>
          <w:lang w:val="lv-LV"/>
        </w:rPr>
        <w:t>N</w:t>
      </w:r>
      <w:r w:rsidRPr="005166BD">
        <w:rPr>
          <w:lang w:val="lv-LV"/>
        </w:rPr>
        <w:t xml:space="preserve">r. </w:t>
      </w:r>
      <w:r w:rsidR="004C28F7" w:rsidRPr="005166BD">
        <w:rPr>
          <w:lang w:val="lv-LV"/>
        </w:rPr>
        <w:t>JNP</w:t>
      </w:r>
      <w:r w:rsidR="00567A89" w:rsidRPr="005166BD">
        <w:rPr>
          <w:lang w:val="lv-LV"/>
        </w:rPr>
        <w:t xml:space="preserve"> 201</w:t>
      </w:r>
      <w:r w:rsidR="004C28F7" w:rsidRPr="005166BD">
        <w:rPr>
          <w:lang w:val="lv-LV"/>
        </w:rPr>
        <w:t>7</w:t>
      </w:r>
      <w:r w:rsidR="00567A89" w:rsidRPr="005166BD">
        <w:rPr>
          <w:lang w:val="lv-LV"/>
        </w:rPr>
        <w:t>/</w:t>
      </w:r>
      <w:r w:rsidR="00F23112" w:rsidRPr="005166BD">
        <w:rPr>
          <w:lang w:val="lv-LV"/>
        </w:rPr>
        <w:t>41</w:t>
      </w:r>
      <w:r w:rsidR="007F1D17" w:rsidRPr="005166BD">
        <w:rPr>
          <w:lang w:val="lv-LV"/>
        </w:rPr>
        <w:t xml:space="preserve"> </w:t>
      </w:r>
      <w:r w:rsidRPr="005166BD">
        <w:rPr>
          <w:lang w:val="lv-LV"/>
        </w:rPr>
        <w:t xml:space="preserve">(turpmāk – </w:t>
      </w:r>
      <w:r w:rsidR="00326A34" w:rsidRPr="005166BD">
        <w:rPr>
          <w:lang w:val="lv-LV"/>
        </w:rPr>
        <w:t>iepirkums</w:t>
      </w:r>
      <w:r w:rsidRPr="005166BD">
        <w:rPr>
          <w:lang w:val="lv-LV"/>
        </w:rPr>
        <w:t>).</w:t>
      </w:r>
    </w:p>
    <w:p w:rsidR="00997665" w:rsidRPr="005166BD" w:rsidRDefault="00997665" w:rsidP="0046685C">
      <w:pPr>
        <w:pStyle w:val="ListParagraph"/>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rPr>
          <w:lang w:val="lv-LV"/>
        </w:rPr>
      </w:pPr>
      <w:r w:rsidRPr="005166BD">
        <w:rPr>
          <w:lang w:val="lv-LV"/>
        </w:rPr>
        <w:t>Parakstot šo pieteikumu</w:t>
      </w:r>
      <w:r w:rsidR="00C55DD3" w:rsidRPr="005166BD">
        <w:rPr>
          <w:lang w:val="lv-LV"/>
        </w:rPr>
        <w:t xml:space="preserve">, </w:t>
      </w:r>
      <w:r w:rsidR="00DD6237" w:rsidRPr="005166BD">
        <w:rPr>
          <w:lang w:val="lv-LV"/>
        </w:rPr>
        <w:t>p</w:t>
      </w:r>
      <w:r w:rsidR="00C55DD3" w:rsidRPr="005166BD">
        <w:rPr>
          <w:lang w:val="lv-LV"/>
        </w:rPr>
        <w:t>retendents</w:t>
      </w:r>
      <w:r w:rsidRPr="005166BD">
        <w:rPr>
          <w:lang w:val="lv-LV"/>
        </w:rPr>
        <w:t xml:space="preserve"> </w:t>
      </w:r>
      <w:r w:rsidRPr="005166BD">
        <w:rPr>
          <w:u w:val="single"/>
          <w:lang w:val="lv-LV"/>
        </w:rPr>
        <w:t>apliecina, ka</w:t>
      </w:r>
      <w:r w:rsidRPr="005166BD">
        <w:rPr>
          <w:lang w:val="lv-LV"/>
        </w:rPr>
        <w:t>:</w:t>
      </w:r>
    </w:p>
    <w:p w:rsidR="00642085" w:rsidRPr="005166BD" w:rsidRDefault="00997665" w:rsidP="00170444">
      <w:pPr>
        <w:pStyle w:val="ListParagraph"/>
        <w:numPr>
          <w:ilvl w:val="0"/>
          <w:numId w:val="4"/>
        </w:numPr>
        <w:tabs>
          <w:tab w:val="clear" w:pos="360"/>
          <w:tab w:val="num" w:pos="284"/>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before="120"/>
        <w:contextualSpacing w:val="0"/>
        <w:rPr>
          <w:lang w:val="lv-LV"/>
        </w:rPr>
      </w:pPr>
      <w:r w:rsidRPr="005166BD">
        <w:rPr>
          <w:lang w:val="lv-LV"/>
        </w:rPr>
        <w:t xml:space="preserve">ir iepazinies ar </w:t>
      </w:r>
      <w:r w:rsidR="00326A34" w:rsidRPr="005166BD">
        <w:rPr>
          <w:lang w:val="lv-LV"/>
        </w:rPr>
        <w:t xml:space="preserve">iepirkuma </w:t>
      </w:r>
      <w:r w:rsidR="00043C7A" w:rsidRPr="005166BD">
        <w:rPr>
          <w:lang w:val="lv-LV"/>
        </w:rPr>
        <w:t>nolikumu</w:t>
      </w:r>
      <w:r w:rsidRPr="005166BD">
        <w:rPr>
          <w:lang w:val="lv-LV"/>
        </w:rPr>
        <w:t xml:space="preserve"> un piekrīt visiem </w:t>
      </w:r>
      <w:r w:rsidR="00326A34" w:rsidRPr="005166BD">
        <w:rPr>
          <w:lang w:val="lv-LV"/>
        </w:rPr>
        <w:t xml:space="preserve">iepirkuma </w:t>
      </w:r>
      <w:r w:rsidR="00793CEC" w:rsidRPr="005166BD">
        <w:rPr>
          <w:lang w:val="lv-LV"/>
        </w:rPr>
        <w:t>nolikuma</w:t>
      </w:r>
      <w:r w:rsidRPr="005166BD">
        <w:rPr>
          <w:lang w:val="lv-LV"/>
        </w:rPr>
        <w:t xml:space="preserve"> noteikumiem;</w:t>
      </w:r>
    </w:p>
    <w:p w:rsidR="002344DC" w:rsidRPr="005166BD" w:rsidRDefault="007F1D17" w:rsidP="00170444">
      <w:pPr>
        <w:pStyle w:val="ListParagraph"/>
        <w:numPr>
          <w:ilvl w:val="0"/>
          <w:numId w:val="4"/>
        </w:numPr>
        <w:tabs>
          <w:tab w:val="clear" w:pos="360"/>
          <w:tab w:val="left" w:pos="284"/>
          <w:tab w:val="left" w:pos="426"/>
          <w:tab w:val="left" w:pos="705"/>
          <w:tab w:val="left" w:pos="851"/>
          <w:tab w:val="left" w:pos="1134"/>
          <w:tab w:val="left" w:pos="1418"/>
          <w:tab w:val="left" w:pos="1539"/>
          <w:tab w:val="left" w:pos="1701"/>
          <w:tab w:val="left" w:pos="1985"/>
          <w:tab w:val="left" w:pos="2565"/>
          <w:tab w:val="left" w:pos="4253"/>
          <w:tab w:val="left" w:pos="4536"/>
          <w:tab w:val="left" w:pos="4678"/>
        </w:tabs>
        <w:spacing w:before="120"/>
        <w:ind w:left="284" w:hanging="284"/>
        <w:contextualSpacing w:val="0"/>
        <w:jc w:val="both"/>
        <w:rPr>
          <w:lang w:val="lv-LV"/>
        </w:rPr>
      </w:pPr>
      <w:r w:rsidRPr="005166BD">
        <w:rPr>
          <w:lang w:val="lv-LV"/>
        </w:rPr>
        <w:t xml:space="preserve">atzīst sava piedāvājuma </w:t>
      </w:r>
      <w:r w:rsidR="00131201" w:rsidRPr="005166BD">
        <w:rPr>
          <w:lang w:val="lv-LV"/>
        </w:rPr>
        <w:t>sava pieteikuma un piedāvājuma spēkā esamību līdz iepirkuma komisijas lēmuma pieņemšanai par pasūtījuma piešķiršanu, bet gadījumā, ja tiekam atzīti par uzvarētāju – līdz attiecīgo līgumu noslēgšanai</w:t>
      </w:r>
      <w:r w:rsidR="002344DC" w:rsidRPr="005166BD">
        <w:rPr>
          <w:lang w:val="lv-LV"/>
        </w:rPr>
        <w:t>;</w:t>
      </w:r>
    </w:p>
    <w:p w:rsidR="00F32CDE" w:rsidRPr="005166BD" w:rsidRDefault="00F32CDE" w:rsidP="00170444">
      <w:pPr>
        <w:pStyle w:val="ListParagraph"/>
        <w:numPr>
          <w:ilvl w:val="0"/>
          <w:numId w:val="4"/>
        </w:numPr>
        <w:tabs>
          <w:tab w:val="clear" w:pos="360"/>
          <w:tab w:val="left" w:pos="284"/>
          <w:tab w:val="left" w:pos="426"/>
          <w:tab w:val="left" w:pos="705"/>
          <w:tab w:val="left" w:pos="851"/>
          <w:tab w:val="left" w:pos="1134"/>
          <w:tab w:val="left" w:pos="1418"/>
          <w:tab w:val="left" w:pos="1539"/>
          <w:tab w:val="left" w:pos="1701"/>
          <w:tab w:val="left" w:pos="1985"/>
          <w:tab w:val="left" w:pos="2565"/>
          <w:tab w:val="left" w:pos="4253"/>
          <w:tab w:val="left" w:pos="4536"/>
          <w:tab w:val="left" w:pos="4678"/>
        </w:tabs>
        <w:spacing w:before="120"/>
        <w:ind w:left="284" w:hanging="284"/>
        <w:contextualSpacing w:val="0"/>
        <w:jc w:val="both"/>
        <w:rPr>
          <w:lang w:val="lv-LV"/>
        </w:rPr>
      </w:pPr>
      <w:r w:rsidRPr="005166BD">
        <w:rPr>
          <w:lang w:val="lv-LV"/>
        </w:rPr>
        <w:t>tā rīcībā ir visi tehniskie un personāla resursi</w:t>
      </w:r>
      <w:r w:rsidR="00912BFE" w:rsidRPr="005166BD">
        <w:rPr>
          <w:lang w:val="lv-LV"/>
        </w:rPr>
        <w:t xml:space="preserve"> tehniskajā specifikācijā minēto pakalpojumu izpildei</w:t>
      </w:r>
      <w:r w:rsidRPr="005166BD">
        <w:rPr>
          <w:lang w:val="lv-LV"/>
        </w:rPr>
        <w:t>, lai kvalitatīvi un savlaicīgi nodrošinātu pasūtītājam nepieciešamo pakalpojuma sniegšanu;</w:t>
      </w:r>
    </w:p>
    <w:p w:rsidR="008C7A44" w:rsidRPr="005166BD" w:rsidRDefault="008C7A44" w:rsidP="00170444">
      <w:pPr>
        <w:numPr>
          <w:ilvl w:val="0"/>
          <w:numId w:val="4"/>
        </w:numPr>
        <w:tabs>
          <w:tab w:val="clear" w:pos="360"/>
          <w:tab w:val="num" w:pos="284"/>
          <w:tab w:val="left" w:pos="426"/>
          <w:tab w:val="left" w:pos="709"/>
        </w:tabs>
        <w:spacing w:before="120" w:after="120"/>
        <w:ind w:left="284" w:hanging="284"/>
        <w:jc w:val="both"/>
        <w:rPr>
          <w:lang w:val="lv-LV"/>
        </w:rPr>
      </w:pPr>
      <w:r w:rsidRPr="005166BD">
        <w:rPr>
          <w:lang w:val="lv-LV"/>
        </w:rPr>
        <w:lastRenderedPageBreak/>
        <w:t xml:space="preserve">finanšu piedāvājumā ir paredzēti visi riski </w:t>
      </w:r>
      <w:r w:rsidR="00C333C8" w:rsidRPr="005166BD">
        <w:rPr>
          <w:lang w:val="lv-LV"/>
        </w:rPr>
        <w:t>pakalpojuma sniegšanai</w:t>
      </w:r>
      <w:r w:rsidRPr="005166BD">
        <w:rPr>
          <w:lang w:val="lv-LV"/>
        </w:rPr>
        <w:t xml:space="preserve">, kas saistīti ar cenu izmaiņām un citiem neparedzētiem apstākļiem, kā arī visas administratīvās un citas izmaksas, kas nodrošina </w:t>
      </w:r>
      <w:r w:rsidR="00C333C8" w:rsidRPr="005166BD">
        <w:rPr>
          <w:lang w:val="lv-LV"/>
        </w:rPr>
        <w:t xml:space="preserve">pakalpojuma sniegšanu </w:t>
      </w:r>
      <w:r w:rsidRPr="005166BD">
        <w:rPr>
          <w:lang w:val="lv-LV"/>
        </w:rPr>
        <w:t>saskaņā ar tehnisko specifikāciju;</w:t>
      </w:r>
    </w:p>
    <w:p w:rsidR="00642085" w:rsidRPr="005166BD" w:rsidRDefault="00AF4ADB" w:rsidP="00170444">
      <w:pPr>
        <w:pStyle w:val="ListParagraph"/>
        <w:numPr>
          <w:ilvl w:val="0"/>
          <w:numId w:val="4"/>
        </w:numPr>
        <w:tabs>
          <w:tab w:val="clear" w:pos="360"/>
          <w:tab w:val="num" w:pos="284"/>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before="120"/>
        <w:contextualSpacing w:val="0"/>
        <w:rPr>
          <w:lang w:val="lv-LV"/>
        </w:rPr>
      </w:pPr>
      <w:r w:rsidRPr="005166BD">
        <w:rPr>
          <w:lang w:val="lv-LV"/>
        </w:rPr>
        <w:t xml:space="preserve">visas iesniegtās dokumentu kopijas atbilst oriģinālam un </w:t>
      </w:r>
      <w:r w:rsidR="00997665" w:rsidRPr="005166BD">
        <w:rPr>
          <w:lang w:val="lv-LV"/>
        </w:rPr>
        <w:t>visa piedāvājumā sniegtā informācija ir patiesa;</w:t>
      </w:r>
    </w:p>
    <w:p w:rsidR="00583766" w:rsidRDefault="00583766" w:rsidP="00170444">
      <w:pPr>
        <w:pStyle w:val="ListParagraph"/>
        <w:numPr>
          <w:ilvl w:val="0"/>
          <w:numId w:val="4"/>
        </w:numPr>
        <w:tabs>
          <w:tab w:val="clear" w:pos="360"/>
          <w:tab w:val="left" w:pos="0"/>
          <w:tab w:val="num" w:pos="284"/>
          <w:tab w:val="left" w:pos="851"/>
          <w:tab w:val="left" w:pos="1134"/>
          <w:tab w:val="left" w:pos="1418"/>
          <w:tab w:val="left" w:pos="1539"/>
          <w:tab w:val="left" w:pos="1701"/>
          <w:tab w:val="left" w:pos="1985"/>
          <w:tab w:val="left" w:pos="2565"/>
          <w:tab w:val="left" w:pos="4253"/>
          <w:tab w:val="left" w:pos="4536"/>
          <w:tab w:val="left" w:pos="4678"/>
        </w:tabs>
        <w:spacing w:before="120" w:after="120"/>
        <w:ind w:left="284" w:hanging="284"/>
        <w:contextualSpacing w:val="0"/>
        <w:jc w:val="both"/>
        <w:rPr>
          <w:sz w:val="22"/>
          <w:szCs w:val="22"/>
          <w:lang w:val="lv-LV"/>
        </w:rPr>
      </w:pPr>
      <w:r w:rsidRPr="008B1388">
        <w:rPr>
          <w:sz w:val="22"/>
          <w:szCs w:val="22"/>
          <w:lang w:val="lv-LV"/>
        </w:rPr>
        <w:t xml:space="preserve">gadījumā, ja tiks atzīts par </w:t>
      </w:r>
      <w:r w:rsidR="008C7A44" w:rsidRPr="008B1388">
        <w:rPr>
          <w:sz w:val="22"/>
          <w:szCs w:val="22"/>
          <w:lang w:val="lv-LV"/>
        </w:rPr>
        <w:t>iepirkuma</w:t>
      </w:r>
      <w:r w:rsidRPr="008B1388">
        <w:rPr>
          <w:sz w:val="22"/>
          <w:szCs w:val="22"/>
          <w:lang w:val="lv-LV"/>
        </w:rPr>
        <w:t xml:space="preserve"> uzvarētāju</w:t>
      </w:r>
      <w:r w:rsidR="00063E8B" w:rsidRPr="008B1388">
        <w:rPr>
          <w:sz w:val="22"/>
          <w:szCs w:val="22"/>
          <w:lang w:val="lv-LV"/>
        </w:rPr>
        <w:t>,</w:t>
      </w:r>
      <w:r w:rsidRPr="008B1388">
        <w:rPr>
          <w:sz w:val="22"/>
          <w:szCs w:val="22"/>
          <w:lang w:val="lv-LV"/>
        </w:rPr>
        <w:t xml:space="preserve"> kā kontaktpersona līguma izpildes laikā tiks nozīmēts </w:t>
      </w:r>
      <w:r w:rsidRPr="008B1388">
        <w:rPr>
          <w:i/>
          <w:sz w:val="22"/>
          <w:szCs w:val="22"/>
          <w:lang w:val="lv-LV"/>
        </w:rPr>
        <w:t>(</w:t>
      </w:r>
      <w:r w:rsidR="00CD5C88" w:rsidRPr="008B1388">
        <w:rPr>
          <w:i/>
          <w:sz w:val="22"/>
          <w:szCs w:val="22"/>
          <w:lang w:val="lv-LV"/>
        </w:rPr>
        <w:t xml:space="preserve">amats, </w:t>
      </w:r>
      <w:r w:rsidRPr="008B1388">
        <w:rPr>
          <w:i/>
          <w:sz w:val="22"/>
          <w:szCs w:val="22"/>
          <w:lang w:val="lv-LV"/>
        </w:rPr>
        <w:t>vārds, uzvārds)</w:t>
      </w:r>
      <w:r w:rsidRPr="008B1388">
        <w:rPr>
          <w:sz w:val="22"/>
          <w:szCs w:val="22"/>
          <w:lang w:val="lv-LV"/>
        </w:rPr>
        <w:t>, tālrunis</w:t>
      </w:r>
      <w:r w:rsidR="007924C5" w:rsidRPr="008B1388">
        <w:rPr>
          <w:sz w:val="22"/>
          <w:szCs w:val="22"/>
          <w:lang w:val="lv-LV"/>
        </w:rPr>
        <w:t xml:space="preserve"> ____</w:t>
      </w:r>
      <w:r w:rsidR="00AF4ADB">
        <w:rPr>
          <w:sz w:val="22"/>
          <w:szCs w:val="22"/>
          <w:lang w:val="lv-LV"/>
        </w:rPr>
        <w:t>__________</w:t>
      </w:r>
      <w:r w:rsidRPr="008B1388">
        <w:rPr>
          <w:sz w:val="22"/>
          <w:szCs w:val="22"/>
          <w:lang w:val="lv-LV"/>
        </w:rPr>
        <w:t xml:space="preserve">, </w:t>
      </w:r>
      <w:r w:rsidR="00AF4ADB">
        <w:rPr>
          <w:sz w:val="22"/>
          <w:szCs w:val="22"/>
          <w:lang w:val="lv-LV"/>
        </w:rPr>
        <w:t>e-pasts</w:t>
      </w:r>
      <w:r w:rsidR="007924C5" w:rsidRPr="008B1388">
        <w:rPr>
          <w:sz w:val="22"/>
          <w:szCs w:val="22"/>
          <w:lang w:val="lv-LV"/>
        </w:rPr>
        <w:t>___</w:t>
      </w:r>
      <w:r w:rsidR="00AF4ADB">
        <w:rPr>
          <w:sz w:val="22"/>
          <w:szCs w:val="22"/>
          <w:lang w:val="lv-LV"/>
        </w:rPr>
        <w:t>__________________</w:t>
      </w:r>
      <w:r w:rsidR="00C00592" w:rsidRPr="008B1388">
        <w:rPr>
          <w:sz w:val="22"/>
          <w:szCs w:val="22"/>
          <w:lang w:val="lv-LV"/>
        </w:rPr>
        <w:t>.</w:t>
      </w:r>
    </w:p>
    <w:p w:rsidR="0055001B" w:rsidRDefault="009335E4" w:rsidP="005658A7">
      <w:pPr>
        <w:pStyle w:val="Default"/>
        <w:spacing w:after="120"/>
        <w:rPr>
          <w:color w:val="auto"/>
          <w:sz w:val="22"/>
          <w:szCs w:val="22"/>
          <w:lang w:val="lv-LV"/>
        </w:rPr>
      </w:pPr>
      <w:r>
        <w:rPr>
          <w:color w:val="auto"/>
          <w:sz w:val="22"/>
          <w:szCs w:val="22"/>
          <w:lang w:val="lv-LV"/>
        </w:rPr>
        <w:t>________________________________________________________________________</w:t>
      </w:r>
      <w:r w:rsidR="005658A7">
        <w:rPr>
          <w:color w:val="auto"/>
          <w:sz w:val="22"/>
          <w:szCs w:val="22"/>
          <w:lang w:val="lv-LV"/>
        </w:rPr>
        <w:t>_______</w:t>
      </w:r>
    </w:p>
    <w:p w:rsidR="009335E4" w:rsidRPr="005658A7" w:rsidRDefault="009335E4" w:rsidP="009335E4">
      <w:pPr>
        <w:pStyle w:val="Default"/>
        <w:jc w:val="center"/>
        <w:rPr>
          <w:color w:val="auto"/>
          <w:sz w:val="18"/>
          <w:szCs w:val="18"/>
          <w:lang w:val="lv-LV"/>
        </w:rPr>
      </w:pPr>
      <w:r w:rsidRPr="005658A7">
        <w:rPr>
          <w:color w:val="auto"/>
          <w:sz w:val="18"/>
          <w:szCs w:val="18"/>
          <w:lang w:val="lv-LV"/>
        </w:rPr>
        <w:t>Vārds, uzvārds, amata nosaukums, paraksts, datums</w:t>
      </w:r>
    </w:p>
    <w:p w:rsidR="00F23112" w:rsidRDefault="00F23112" w:rsidP="008975CD">
      <w:pPr>
        <w:pStyle w:val="Heading2"/>
        <w:spacing w:before="0" w:after="0"/>
        <w:jc w:val="right"/>
        <w:rPr>
          <w:rFonts w:ascii="Times New Roman" w:hAnsi="Times New Roman" w:cs="Times New Roman"/>
          <w:i w:val="0"/>
          <w:sz w:val="24"/>
          <w:szCs w:val="24"/>
          <w:lang w:val="lv-LV"/>
        </w:rPr>
      </w:pPr>
      <w:bookmarkStart w:id="3" w:name="_Toc319939741"/>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8975CD">
      <w:pPr>
        <w:pStyle w:val="Heading2"/>
        <w:spacing w:before="0" w:after="0"/>
        <w:jc w:val="right"/>
        <w:rPr>
          <w:rFonts w:ascii="Times New Roman" w:hAnsi="Times New Roman" w:cs="Times New Roman"/>
          <w:i w:val="0"/>
          <w:sz w:val="24"/>
          <w:szCs w:val="24"/>
          <w:lang w:val="lv-LV"/>
        </w:rPr>
      </w:pPr>
    </w:p>
    <w:p w:rsidR="00F23112" w:rsidRDefault="00F23112" w:rsidP="00406787">
      <w:pPr>
        <w:pStyle w:val="Heading2"/>
        <w:spacing w:before="0" w:after="0"/>
        <w:rPr>
          <w:rFonts w:ascii="Times New Roman" w:hAnsi="Times New Roman" w:cs="Times New Roman"/>
          <w:i w:val="0"/>
          <w:sz w:val="24"/>
          <w:szCs w:val="24"/>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406787" w:rsidRDefault="00406787" w:rsidP="00406787">
      <w:pPr>
        <w:rPr>
          <w:lang w:val="lv-LV"/>
        </w:rPr>
      </w:pPr>
    </w:p>
    <w:p w:rsidR="001432CE" w:rsidRDefault="001432CE" w:rsidP="001432CE">
      <w:pPr>
        <w:rPr>
          <w:lang w:val="lv-LV"/>
        </w:rPr>
      </w:pPr>
    </w:p>
    <w:p w:rsidR="001432CE" w:rsidRPr="001432CE" w:rsidRDefault="001432CE" w:rsidP="001432CE">
      <w:pPr>
        <w:rPr>
          <w:lang w:val="lv-LV"/>
        </w:rPr>
      </w:pPr>
    </w:p>
    <w:p w:rsidR="001905E8" w:rsidRPr="001905E8" w:rsidRDefault="001905E8" w:rsidP="001905E8">
      <w:pPr>
        <w:rPr>
          <w:lang w:val="lv-LV"/>
        </w:rPr>
      </w:pPr>
    </w:p>
    <w:p w:rsidR="0075642E" w:rsidRPr="008B1388" w:rsidRDefault="00F6211D" w:rsidP="008975CD">
      <w:pPr>
        <w:pStyle w:val="Heading2"/>
        <w:spacing w:before="0" w:after="0"/>
        <w:jc w:val="right"/>
        <w:rPr>
          <w:rFonts w:ascii="Times New Roman" w:hAnsi="Times New Roman"/>
          <w:i w:val="0"/>
          <w:iCs w:val="0"/>
          <w:sz w:val="22"/>
          <w:szCs w:val="22"/>
          <w:lang w:val="lv-LV"/>
        </w:rPr>
      </w:pPr>
      <w:r w:rsidRPr="008B1388">
        <w:rPr>
          <w:rFonts w:ascii="Times New Roman" w:hAnsi="Times New Roman" w:cs="Times New Roman"/>
          <w:i w:val="0"/>
          <w:sz w:val="24"/>
          <w:szCs w:val="24"/>
          <w:lang w:val="lv-LV"/>
        </w:rPr>
        <w:t>2</w:t>
      </w:r>
      <w:r w:rsidR="005B6D2B" w:rsidRPr="008B1388">
        <w:rPr>
          <w:rFonts w:ascii="Times New Roman" w:hAnsi="Times New Roman" w:cs="Times New Roman"/>
          <w:i w:val="0"/>
          <w:sz w:val="24"/>
          <w:szCs w:val="24"/>
          <w:lang w:val="lv-LV"/>
        </w:rPr>
        <w:t>.</w:t>
      </w:r>
      <w:r w:rsidR="0075642E" w:rsidRPr="008B1388">
        <w:rPr>
          <w:rFonts w:ascii="Times New Roman" w:hAnsi="Times New Roman"/>
          <w:i w:val="0"/>
          <w:iCs w:val="0"/>
          <w:sz w:val="22"/>
          <w:szCs w:val="22"/>
          <w:lang w:val="lv-LV"/>
        </w:rPr>
        <w:t xml:space="preserve">pielikums </w:t>
      </w:r>
      <w:bookmarkEnd w:id="3"/>
    </w:p>
    <w:p w:rsidR="0075642E" w:rsidRPr="008B1388" w:rsidRDefault="00F6211D" w:rsidP="0075642E">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r w:rsidRPr="008B1388">
        <w:rPr>
          <w:i/>
          <w:sz w:val="22"/>
          <w:szCs w:val="22"/>
          <w:lang w:val="lv-LV"/>
        </w:rPr>
        <w:t>iepirkuma</w:t>
      </w:r>
      <w:r w:rsidR="0075642E" w:rsidRPr="008B1388">
        <w:rPr>
          <w:i/>
          <w:sz w:val="22"/>
          <w:szCs w:val="22"/>
          <w:lang w:val="lv-LV"/>
        </w:rPr>
        <w:t xml:space="preserve"> ar identifikācijas Nr. </w:t>
      </w:r>
      <w:r w:rsidR="004C28F7">
        <w:rPr>
          <w:i/>
          <w:sz w:val="22"/>
          <w:szCs w:val="22"/>
          <w:lang w:val="lv-LV"/>
        </w:rPr>
        <w:t>JNP</w:t>
      </w:r>
      <w:r w:rsidR="00F81D6F" w:rsidRPr="008B1388">
        <w:rPr>
          <w:i/>
          <w:sz w:val="22"/>
          <w:szCs w:val="22"/>
          <w:lang w:val="lv-LV"/>
        </w:rPr>
        <w:t xml:space="preserve"> 201</w:t>
      </w:r>
      <w:r w:rsidR="004C28F7">
        <w:rPr>
          <w:i/>
          <w:sz w:val="22"/>
          <w:szCs w:val="22"/>
          <w:lang w:val="lv-LV"/>
        </w:rPr>
        <w:t>7</w:t>
      </w:r>
      <w:r w:rsidR="00F81D6F" w:rsidRPr="008B1388">
        <w:rPr>
          <w:i/>
          <w:sz w:val="22"/>
          <w:szCs w:val="22"/>
          <w:lang w:val="lv-LV"/>
        </w:rPr>
        <w:t>/</w:t>
      </w:r>
      <w:r w:rsidR="00F23112">
        <w:rPr>
          <w:i/>
          <w:sz w:val="22"/>
          <w:szCs w:val="22"/>
          <w:lang w:val="lv-LV"/>
        </w:rPr>
        <w:t>41</w:t>
      </w:r>
      <w:r w:rsidR="0075642E" w:rsidRPr="008B1388">
        <w:rPr>
          <w:i/>
          <w:sz w:val="22"/>
          <w:szCs w:val="22"/>
          <w:lang w:val="lv-LV"/>
        </w:rPr>
        <w:t xml:space="preserve"> </w:t>
      </w:r>
      <w:r w:rsidR="00E14467">
        <w:rPr>
          <w:i/>
          <w:sz w:val="22"/>
          <w:szCs w:val="22"/>
          <w:lang w:val="lv-LV"/>
        </w:rPr>
        <w:t>nolikumam</w:t>
      </w:r>
    </w:p>
    <w:p w:rsidR="00D706DA" w:rsidRPr="008B1388" w:rsidRDefault="00D706DA" w:rsidP="00D706DA">
      <w:pPr>
        <w:jc w:val="center"/>
        <w:rPr>
          <w:b/>
          <w:lang w:val="lv-LV"/>
        </w:rPr>
      </w:pPr>
    </w:p>
    <w:p w:rsidR="00B36135" w:rsidRPr="001905E8" w:rsidRDefault="00D706DA" w:rsidP="001905E8">
      <w:pPr>
        <w:jc w:val="center"/>
        <w:rPr>
          <w:b/>
          <w:lang w:val="lv-LV"/>
        </w:rPr>
      </w:pPr>
      <w:r w:rsidRPr="00B36135">
        <w:rPr>
          <w:b/>
          <w:lang w:val="lv-LV"/>
        </w:rPr>
        <w:t>TEHNISKĀ SPECIFIKĀCIJA</w:t>
      </w:r>
    </w:p>
    <w:p w:rsidR="00B36135" w:rsidRDefault="00BF58FB" w:rsidP="00BF58FB">
      <w:pPr>
        <w:pStyle w:val="Default"/>
        <w:jc w:val="center"/>
        <w:rPr>
          <w:b/>
          <w:sz w:val="22"/>
          <w:szCs w:val="22"/>
          <w:lang w:val="lv-LV"/>
        </w:rPr>
      </w:pPr>
      <w:r w:rsidRPr="00B36135">
        <w:rPr>
          <w:b/>
          <w:color w:val="auto"/>
          <w:sz w:val="22"/>
          <w:szCs w:val="22"/>
          <w:lang w:val="lv-LV"/>
        </w:rPr>
        <w:t xml:space="preserve">Iepirkums </w:t>
      </w:r>
      <w:r w:rsidR="001D0F4B" w:rsidRPr="00B36135">
        <w:rPr>
          <w:b/>
          <w:color w:val="auto"/>
          <w:sz w:val="22"/>
          <w:szCs w:val="22"/>
          <w:lang w:val="lv-LV"/>
        </w:rPr>
        <w:t>„</w:t>
      </w:r>
      <w:r w:rsidR="00592634" w:rsidRPr="00B36135">
        <w:rPr>
          <w:b/>
          <w:sz w:val="22"/>
          <w:szCs w:val="22"/>
          <w:lang w:val="lv-LV"/>
        </w:rPr>
        <w:t>Tehniskās apkopes</w:t>
      </w:r>
      <w:r w:rsidR="00592634" w:rsidRPr="00ED2C71">
        <w:rPr>
          <w:b/>
          <w:sz w:val="22"/>
          <w:szCs w:val="22"/>
          <w:lang w:val="lv-LV"/>
        </w:rPr>
        <w:t xml:space="preserve"> un remonta pakalpojumi </w:t>
      </w:r>
      <w:r w:rsidR="004C28F7">
        <w:rPr>
          <w:b/>
          <w:sz w:val="22"/>
          <w:szCs w:val="22"/>
          <w:lang w:val="lv-LV"/>
        </w:rPr>
        <w:t>Jelgavas novada pašvaldības</w:t>
      </w:r>
    </w:p>
    <w:p w:rsidR="00BF58FB" w:rsidRPr="008B1388" w:rsidRDefault="004C28F7" w:rsidP="00BF58FB">
      <w:pPr>
        <w:pStyle w:val="Default"/>
        <w:jc w:val="center"/>
        <w:rPr>
          <w:b/>
          <w:color w:val="auto"/>
          <w:sz w:val="22"/>
          <w:szCs w:val="22"/>
          <w:lang w:val="lv-LV"/>
        </w:rPr>
      </w:pPr>
      <w:r>
        <w:rPr>
          <w:b/>
          <w:sz w:val="22"/>
          <w:szCs w:val="22"/>
          <w:lang w:val="lv-LV"/>
        </w:rPr>
        <w:t xml:space="preserve"> </w:t>
      </w:r>
      <w:r w:rsidR="00592634" w:rsidRPr="00ED2C71">
        <w:rPr>
          <w:b/>
          <w:sz w:val="22"/>
          <w:szCs w:val="22"/>
          <w:lang w:val="lv-LV"/>
        </w:rPr>
        <w:t>autotransportam</w:t>
      </w:r>
      <w:r w:rsidR="001D0F4B" w:rsidRPr="008B1388">
        <w:rPr>
          <w:b/>
          <w:color w:val="auto"/>
          <w:sz w:val="22"/>
          <w:szCs w:val="22"/>
          <w:lang w:val="lv-LV"/>
        </w:rPr>
        <w:t>”</w:t>
      </w:r>
    </w:p>
    <w:p w:rsidR="00BF58FB" w:rsidRDefault="004C28F7" w:rsidP="00BF58FB">
      <w:pPr>
        <w:pStyle w:val="Default"/>
        <w:jc w:val="center"/>
        <w:rPr>
          <w:color w:val="auto"/>
          <w:sz w:val="22"/>
          <w:szCs w:val="22"/>
          <w:lang w:val="lv-LV"/>
        </w:rPr>
      </w:pPr>
      <w:r>
        <w:rPr>
          <w:color w:val="auto"/>
          <w:sz w:val="22"/>
          <w:szCs w:val="22"/>
          <w:lang w:val="lv-LV"/>
        </w:rPr>
        <w:t xml:space="preserve"> Identifikācijas Nr. JNP</w:t>
      </w:r>
      <w:r w:rsidR="00BF58FB" w:rsidRPr="008B1388">
        <w:rPr>
          <w:color w:val="auto"/>
          <w:sz w:val="22"/>
          <w:szCs w:val="22"/>
          <w:lang w:val="lv-LV"/>
        </w:rPr>
        <w:t xml:space="preserve"> 201</w:t>
      </w:r>
      <w:r>
        <w:rPr>
          <w:color w:val="auto"/>
          <w:sz w:val="22"/>
          <w:szCs w:val="22"/>
          <w:lang w:val="lv-LV"/>
        </w:rPr>
        <w:t>7</w:t>
      </w:r>
      <w:r w:rsidR="00BF58FB" w:rsidRPr="008B1388">
        <w:rPr>
          <w:color w:val="auto"/>
          <w:sz w:val="22"/>
          <w:szCs w:val="22"/>
          <w:lang w:val="lv-LV"/>
        </w:rPr>
        <w:t>/</w:t>
      </w:r>
      <w:r w:rsidR="00F23112">
        <w:rPr>
          <w:color w:val="auto"/>
          <w:sz w:val="22"/>
          <w:szCs w:val="22"/>
          <w:lang w:val="lv-LV"/>
        </w:rPr>
        <w:t>41</w:t>
      </w:r>
    </w:p>
    <w:p w:rsidR="00B36135" w:rsidRPr="008B1388" w:rsidRDefault="00B36135" w:rsidP="00BF58FB">
      <w:pPr>
        <w:pStyle w:val="Default"/>
        <w:jc w:val="center"/>
        <w:rPr>
          <w:color w:val="auto"/>
          <w:sz w:val="22"/>
          <w:szCs w:val="22"/>
          <w:lang w:val="lv-LV"/>
        </w:rPr>
      </w:pPr>
    </w:p>
    <w:p w:rsidR="00B36135" w:rsidRDefault="00C71EB6" w:rsidP="00170444">
      <w:pPr>
        <w:numPr>
          <w:ilvl w:val="0"/>
          <w:numId w:val="8"/>
        </w:numPr>
        <w:tabs>
          <w:tab w:val="clear" w:pos="1260"/>
          <w:tab w:val="left" w:pos="360"/>
        </w:tabs>
        <w:ind w:left="360"/>
        <w:jc w:val="both"/>
        <w:rPr>
          <w:lang w:val="lv-LV"/>
        </w:rPr>
      </w:pPr>
      <w:r w:rsidRPr="00B36135">
        <w:rPr>
          <w:lang w:val="lv-LV"/>
        </w:rPr>
        <w:t xml:space="preserve">Pretendentam labā kvalitātē un </w:t>
      </w:r>
      <w:r w:rsidR="006F2616" w:rsidRPr="00B36135">
        <w:rPr>
          <w:lang w:val="lv-LV"/>
        </w:rPr>
        <w:t xml:space="preserve">nolikumā </w:t>
      </w:r>
      <w:r w:rsidRPr="00B36135">
        <w:rPr>
          <w:lang w:val="lv-LV"/>
        </w:rPr>
        <w:t>noteiktajā termiņā no līguma noslēgšanas dienas, izmantojot savā rīcībā esošos darba rīkus, ierīces un citas attiecīgo darbu izpildei nepieciešamās lietas, ir jānodrošina pasūtītāja autotransporta diagnostika, tehniskā apkope un remonts, kā arī autotransporta apkope (mazgāšana, salonu tīrīšana). Nepieciešamības gadījumā jānodrošina arī autoevakuatora pakalpojums.</w:t>
      </w:r>
    </w:p>
    <w:p w:rsidR="00B36135" w:rsidRPr="00B36135" w:rsidRDefault="00C71EB6" w:rsidP="00170444">
      <w:pPr>
        <w:numPr>
          <w:ilvl w:val="0"/>
          <w:numId w:val="8"/>
        </w:numPr>
        <w:tabs>
          <w:tab w:val="clear" w:pos="1260"/>
          <w:tab w:val="left" w:pos="360"/>
        </w:tabs>
        <w:ind w:left="360"/>
        <w:jc w:val="both"/>
        <w:rPr>
          <w:lang w:val="lv-LV"/>
        </w:rPr>
      </w:pPr>
      <w:r w:rsidRPr="00B36135">
        <w:rPr>
          <w:lang w:val="lv-LV"/>
        </w:rPr>
        <w:t xml:space="preserve">Pretendentam jānodrošina darbu veikšana servisa centrā, </w:t>
      </w:r>
      <w:r w:rsidR="00B36135" w:rsidRPr="00B36135">
        <w:t>kuru remontdarbnīca (serviss) neatrodas tālāk par 30 km no pasūtītāja atrašanās vietas.</w:t>
      </w:r>
    </w:p>
    <w:p w:rsidR="004E60BC" w:rsidRPr="00406787" w:rsidRDefault="00C71EB6" w:rsidP="00406787">
      <w:pPr>
        <w:numPr>
          <w:ilvl w:val="0"/>
          <w:numId w:val="8"/>
        </w:numPr>
        <w:tabs>
          <w:tab w:val="clear" w:pos="1260"/>
          <w:tab w:val="left" w:pos="360"/>
        </w:tabs>
        <w:ind w:left="360"/>
        <w:jc w:val="both"/>
        <w:rPr>
          <w:lang w:val="lv-LV"/>
        </w:rPr>
      </w:pPr>
      <w:r w:rsidRPr="00B36135">
        <w:rPr>
          <w:lang w:val="lv-LV"/>
        </w:rPr>
        <w:t>Pretendentam jāpiedāvā izmantot (nodot, pārdot) darbu izpildes ietvaros jaunas un oriģinālas attiecīgās automašīnas ražotāja rezerves daļas un detaļas, kā arī attiecīgās automašīnas ražotāja atzītu firmu materiālus, smērvielas u.tml. lietas vai arī tādas rezerves daļas, detaļas, materiālus, smērvielas u.tml. lietas, kas atbil</w:t>
      </w:r>
      <w:r w:rsidR="00406787">
        <w:rPr>
          <w:lang w:val="lv-LV"/>
        </w:rPr>
        <w:t>st iepriekš minēto kvalitātei</w:t>
      </w:r>
    </w:p>
    <w:p w:rsidR="00C71EB6" w:rsidRPr="00191352" w:rsidRDefault="00C71EB6" w:rsidP="00C71EB6">
      <w:pPr>
        <w:tabs>
          <w:tab w:val="left" w:pos="360"/>
        </w:tabs>
        <w:jc w:val="center"/>
        <w:rPr>
          <w:b/>
          <w:sz w:val="22"/>
          <w:szCs w:val="22"/>
          <w:lang w:val="lv-LV"/>
        </w:rPr>
      </w:pPr>
    </w:p>
    <w:p w:rsidR="00C71EB6" w:rsidRDefault="00C71EB6" w:rsidP="00C71EB6">
      <w:pPr>
        <w:tabs>
          <w:tab w:val="left" w:pos="360"/>
        </w:tabs>
        <w:jc w:val="center"/>
        <w:rPr>
          <w:b/>
          <w:sz w:val="22"/>
          <w:szCs w:val="22"/>
          <w:lang w:val="lv-LV"/>
        </w:rPr>
      </w:pPr>
      <w:r w:rsidRPr="00191352">
        <w:rPr>
          <w:b/>
          <w:sz w:val="22"/>
          <w:szCs w:val="22"/>
          <w:lang w:val="lv-LV"/>
        </w:rPr>
        <w:t>Pretendentam jānodrošina šādi pakalpojumi:</w:t>
      </w:r>
    </w:p>
    <w:p w:rsidR="0016096A" w:rsidRDefault="0016096A" w:rsidP="00C71EB6">
      <w:pPr>
        <w:tabs>
          <w:tab w:val="left" w:pos="360"/>
        </w:tabs>
        <w:jc w:val="center"/>
        <w:rPr>
          <w:b/>
          <w:sz w:val="22"/>
          <w:szCs w:val="22"/>
          <w:lang w:val="lv-LV"/>
        </w:rPr>
      </w:pPr>
    </w:p>
    <w:p w:rsidR="0016096A" w:rsidRPr="0016096A" w:rsidRDefault="0016096A" w:rsidP="00170444">
      <w:pPr>
        <w:numPr>
          <w:ilvl w:val="0"/>
          <w:numId w:val="19"/>
        </w:numPr>
        <w:ind w:left="426" w:hanging="426"/>
        <w:jc w:val="both"/>
        <w:rPr>
          <w:bCs/>
          <w:lang w:val="lv-LV"/>
        </w:rPr>
      </w:pPr>
      <w:r w:rsidRPr="0016096A">
        <w:rPr>
          <w:bCs/>
          <w:lang w:val="lv-LV"/>
        </w:rPr>
        <w:t>Neplānotu automašīnu bojājumu gadījumā, tie autoservisā remontu veikšanai jāpieņem nekavējoties.</w:t>
      </w:r>
    </w:p>
    <w:p w:rsidR="0016096A" w:rsidRPr="0016096A" w:rsidRDefault="0016096A" w:rsidP="00170444">
      <w:pPr>
        <w:pStyle w:val="ListParagraph"/>
        <w:numPr>
          <w:ilvl w:val="0"/>
          <w:numId w:val="19"/>
        </w:numPr>
        <w:tabs>
          <w:tab w:val="clear" w:pos="720"/>
          <w:tab w:val="left" w:pos="1418"/>
          <w:tab w:val="num" w:pos="1595"/>
        </w:tabs>
        <w:ind w:left="426" w:hanging="426"/>
        <w:jc w:val="both"/>
        <w:rPr>
          <w:lang w:val="lv-LV"/>
        </w:rPr>
      </w:pPr>
      <w:r w:rsidRPr="0016096A">
        <w:rPr>
          <w:bCs/>
          <w:lang w:val="lv-LV"/>
        </w:rPr>
        <w:t>Nosūtīt saskaņošanai pasūtītājam automašīnas tehniskās apkopes vai remonta darbu izmaksu tāmi ne vēlāk kā 1 (vienas) darba dienas laikā pēc automašīnas pieņemšanas autoservisā, norādot tajā darbu nosaukumus, paredzēto darba stundu skaitu un materiālu izmaksas, piemērotās atlaides, kā arī autotransportam nepieciešamo rezerves daļu piegādes termiņu un darba izpildes termiņu.</w:t>
      </w:r>
      <w:r w:rsidRPr="0016096A">
        <w:rPr>
          <w:lang w:val="lv-LV"/>
        </w:rPr>
        <w:t xml:space="preserve"> Darbu izpildes termiņi nepārsniedz 7 (septiņas) kalendāra dienas.</w:t>
      </w:r>
    </w:p>
    <w:p w:rsidR="0016096A" w:rsidRPr="0016096A" w:rsidRDefault="0016096A" w:rsidP="00170444">
      <w:pPr>
        <w:numPr>
          <w:ilvl w:val="0"/>
          <w:numId w:val="19"/>
        </w:numPr>
        <w:ind w:left="426" w:hanging="426"/>
        <w:jc w:val="both"/>
        <w:rPr>
          <w:bCs/>
          <w:lang w:val="lv-LV"/>
        </w:rPr>
      </w:pPr>
      <w:r w:rsidRPr="0016096A">
        <w:rPr>
          <w:bCs/>
          <w:lang w:val="lv-LV"/>
        </w:rPr>
        <w:t>Nodrošināt autotransporta diagnostikas, tehniskās apko</w:t>
      </w:r>
      <w:r w:rsidR="001432CE">
        <w:rPr>
          <w:bCs/>
          <w:lang w:val="lv-LV"/>
        </w:rPr>
        <w:t>pes un remontu veikšanu ne ilgāk</w:t>
      </w:r>
      <w:r w:rsidRPr="0016096A">
        <w:rPr>
          <w:bCs/>
          <w:lang w:val="lv-LV"/>
        </w:rPr>
        <w:t xml:space="preserve"> kā tas norādīts tehniskajā specifikācijā attiecīgajai daļai.</w:t>
      </w:r>
    </w:p>
    <w:p w:rsidR="0016096A" w:rsidRPr="0016096A" w:rsidRDefault="00434CFF" w:rsidP="00170444">
      <w:pPr>
        <w:numPr>
          <w:ilvl w:val="0"/>
          <w:numId w:val="19"/>
        </w:numPr>
        <w:ind w:left="426" w:hanging="426"/>
        <w:jc w:val="both"/>
        <w:rPr>
          <w:bCs/>
          <w:lang w:val="lv-LV"/>
        </w:rPr>
      </w:pPr>
      <w:r>
        <w:rPr>
          <w:bCs/>
          <w:lang w:val="lv-LV"/>
        </w:rPr>
        <w:t>Neveikt darbu bez rakstiska (elektroniska)</w:t>
      </w:r>
      <w:r w:rsidR="0016096A" w:rsidRPr="0016096A">
        <w:rPr>
          <w:bCs/>
          <w:lang w:val="lv-LV"/>
        </w:rPr>
        <w:t xml:space="preserve"> darbu izmaksu tāmes saskaņojuma ar pasūtītāja kontaktpersonu.</w:t>
      </w:r>
    </w:p>
    <w:p w:rsidR="002843B1" w:rsidRDefault="0016096A" w:rsidP="00170444">
      <w:pPr>
        <w:numPr>
          <w:ilvl w:val="0"/>
          <w:numId w:val="19"/>
        </w:numPr>
        <w:ind w:left="426" w:hanging="426"/>
        <w:jc w:val="both"/>
        <w:rPr>
          <w:bCs/>
          <w:lang w:val="lv-LV"/>
        </w:rPr>
      </w:pPr>
      <w:r w:rsidRPr="002843B1">
        <w:rPr>
          <w:bCs/>
          <w:lang w:val="lv-LV"/>
        </w:rPr>
        <w:t>Pēc pasūtītāja pieprasījuma nodrošināt iespēju piedalīties rem</w:t>
      </w:r>
      <w:r w:rsidR="002843B1" w:rsidRPr="002843B1">
        <w:rPr>
          <w:bCs/>
          <w:lang w:val="lv-LV"/>
        </w:rPr>
        <w:t>onta procesā automašīnas vadītājam</w:t>
      </w:r>
      <w:r w:rsidRPr="002843B1">
        <w:rPr>
          <w:bCs/>
          <w:lang w:val="lv-LV"/>
        </w:rPr>
        <w:t xml:space="preserve"> vai citam pasūtītāja pārstāvim. Ja pasūtītāja pārstāvis nav piedalījies remonta procesā, tad nodrošināt pasūtītāja pārstāvim iespēju veikt izpildīto darbu kontroli</w:t>
      </w:r>
      <w:r w:rsidR="002843B1" w:rsidRPr="002843B1">
        <w:rPr>
          <w:bCs/>
          <w:lang w:val="lv-LV"/>
        </w:rPr>
        <w:t>.</w:t>
      </w:r>
    </w:p>
    <w:p w:rsidR="0016096A" w:rsidRPr="002843B1" w:rsidRDefault="0016096A" w:rsidP="00170444">
      <w:pPr>
        <w:numPr>
          <w:ilvl w:val="0"/>
          <w:numId w:val="19"/>
        </w:numPr>
        <w:ind w:left="426" w:hanging="426"/>
        <w:jc w:val="both"/>
        <w:rPr>
          <w:bCs/>
          <w:lang w:val="lv-LV"/>
        </w:rPr>
      </w:pPr>
      <w:r w:rsidRPr="002843B1">
        <w:rPr>
          <w:bCs/>
          <w:lang w:val="lv-LV"/>
        </w:rPr>
        <w:t>Nekavējoties informēt pasūtītāju par autotransporta tehniskās apkopes vai remonta laikā precizētajām izmaksām, veicot papildu izmaksu rakstisku saskaņošanu ar pasūtītā</w:t>
      </w:r>
      <w:r w:rsidR="002843B1">
        <w:rPr>
          <w:bCs/>
          <w:lang w:val="lv-LV"/>
        </w:rPr>
        <w:t>ju pirms papildu darbu</w:t>
      </w:r>
      <w:r w:rsidRPr="002843B1">
        <w:rPr>
          <w:bCs/>
          <w:lang w:val="lv-LV"/>
        </w:rPr>
        <w:t xml:space="preserve"> uzsākšanas. </w:t>
      </w:r>
    </w:p>
    <w:p w:rsidR="0016096A" w:rsidRPr="0016096A" w:rsidRDefault="0016096A" w:rsidP="00170444">
      <w:pPr>
        <w:numPr>
          <w:ilvl w:val="0"/>
          <w:numId w:val="19"/>
        </w:numPr>
        <w:ind w:left="426" w:hanging="426"/>
        <w:jc w:val="both"/>
        <w:rPr>
          <w:bCs/>
          <w:lang w:val="lv-LV"/>
        </w:rPr>
      </w:pPr>
      <w:r w:rsidRPr="0016096A">
        <w:rPr>
          <w:bCs/>
          <w:lang w:val="lv-LV"/>
        </w:rPr>
        <w:t>Nodrošināt autotransportam nepieciešamo rezerves daļu piegādi 2 (divu) darba dienu laikā</w:t>
      </w:r>
      <w:r w:rsidR="002843B1">
        <w:rPr>
          <w:bCs/>
          <w:lang w:val="lv-LV"/>
        </w:rPr>
        <w:t>,</w:t>
      </w:r>
      <w:r w:rsidRPr="0016096A">
        <w:rPr>
          <w:bCs/>
          <w:lang w:val="lv-LV"/>
        </w:rPr>
        <w:t xml:space="preserve"> savstarpēji vienojoties ar pasūtītāju un pievienojot dokumentu par piegādei nepieciešamo laiku. </w:t>
      </w:r>
    </w:p>
    <w:p w:rsidR="0016096A" w:rsidRPr="0016096A" w:rsidRDefault="0016096A" w:rsidP="00170444">
      <w:pPr>
        <w:numPr>
          <w:ilvl w:val="0"/>
          <w:numId w:val="19"/>
        </w:numPr>
        <w:ind w:left="426" w:hanging="426"/>
        <w:jc w:val="both"/>
        <w:rPr>
          <w:bCs/>
          <w:color w:val="000000"/>
          <w:lang w:val="lv-LV"/>
        </w:rPr>
      </w:pPr>
      <w:r w:rsidRPr="0016096A">
        <w:rPr>
          <w:bCs/>
          <w:color w:val="000000"/>
          <w:lang w:val="lv-LV"/>
        </w:rPr>
        <w:t>Automašīnu tehnisko apkopi vai remontu veikt saskaņā ar automašīnu izgatavotājrūpnīcas prasībām.</w:t>
      </w:r>
    </w:p>
    <w:p w:rsidR="0016096A" w:rsidRPr="0016096A" w:rsidRDefault="0016096A" w:rsidP="00170444">
      <w:pPr>
        <w:numPr>
          <w:ilvl w:val="0"/>
          <w:numId w:val="19"/>
        </w:numPr>
        <w:ind w:left="426" w:hanging="426"/>
        <w:jc w:val="both"/>
        <w:rPr>
          <w:lang w:val="lv-LV"/>
        </w:rPr>
      </w:pPr>
      <w:r w:rsidRPr="0016096A">
        <w:rPr>
          <w:lang w:val="lv-LV"/>
        </w:rPr>
        <w:t>Nodrošināt visu remontmateriālu, eļļu, šķidrumu un riepu specifikāciju.</w:t>
      </w:r>
    </w:p>
    <w:p w:rsidR="00C85621" w:rsidRDefault="0016096A" w:rsidP="00C85621">
      <w:pPr>
        <w:numPr>
          <w:ilvl w:val="0"/>
          <w:numId w:val="19"/>
        </w:numPr>
        <w:ind w:left="426" w:hanging="426"/>
        <w:jc w:val="both"/>
        <w:rPr>
          <w:bCs/>
          <w:lang w:val="lv-LV"/>
        </w:rPr>
      </w:pPr>
      <w:r w:rsidRPr="0016096A">
        <w:rPr>
          <w:lang w:val="lv-LV"/>
        </w:rPr>
        <w:t>Sniegt garantijas izpildītajiem darbiem un rezerves daļām.</w:t>
      </w:r>
    </w:p>
    <w:p w:rsidR="0016096A" w:rsidRPr="00C85621" w:rsidRDefault="00C85621" w:rsidP="00C85621">
      <w:pPr>
        <w:numPr>
          <w:ilvl w:val="0"/>
          <w:numId w:val="19"/>
        </w:numPr>
        <w:ind w:left="426" w:hanging="426"/>
        <w:jc w:val="both"/>
        <w:rPr>
          <w:bCs/>
          <w:lang w:val="lv-LV"/>
        </w:rPr>
      </w:pPr>
      <w:r>
        <w:rPr>
          <w:lang w:val="lv-LV"/>
        </w:rPr>
        <w:t>Nodrošināt</w:t>
      </w:r>
      <w:r w:rsidR="001905E8" w:rsidRPr="00C85621">
        <w:rPr>
          <w:lang w:val="lv-LV"/>
        </w:rPr>
        <w:t xml:space="preserve"> klienta uzturēšanās telpu ar sanitāro mezglu autose</w:t>
      </w:r>
      <w:r>
        <w:rPr>
          <w:lang w:val="lv-LV"/>
        </w:rPr>
        <w:t>rvisā automašīnas remonta laikā.</w:t>
      </w:r>
    </w:p>
    <w:p w:rsidR="0016096A" w:rsidRDefault="0016096A" w:rsidP="0016096A">
      <w:pPr>
        <w:tabs>
          <w:tab w:val="left" w:pos="709"/>
          <w:tab w:val="left" w:pos="851"/>
        </w:tabs>
        <w:ind w:left="180"/>
        <w:jc w:val="center"/>
        <w:rPr>
          <w:b/>
          <w:bCs/>
          <w:sz w:val="22"/>
          <w:szCs w:val="22"/>
          <w:lang w:val="lv-LV"/>
        </w:rPr>
      </w:pPr>
    </w:p>
    <w:tbl>
      <w:tblPr>
        <w:tblW w:w="9796" w:type="dxa"/>
        <w:tblInd w:w="93" w:type="dxa"/>
        <w:tblLayout w:type="fixed"/>
        <w:tblLook w:val="04A0" w:firstRow="1" w:lastRow="0" w:firstColumn="1" w:lastColumn="0" w:noHBand="0" w:noVBand="1"/>
      </w:tblPr>
      <w:tblGrid>
        <w:gridCol w:w="516"/>
        <w:gridCol w:w="2140"/>
        <w:gridCol w:w="2317"/>
        <w:gridCol w:w="1390"/>
        <w:gridCol w:w="1109"/>
        <w:gridCol w:w="1190"/>
        <w:gridCol w:w="1134"/>
      </w:tblGrid>
      <w:tr w:rsidR="00686AA4" w:rsidTr="00406787">
        <w:trPr>
          <w:trHeight w:val="288"/>
        </w:trPr>
        <w:tc>
          <w:tcPr>
            <w:tcW w:w="9796" w:type="dxa"/>
            <w:gridSpan w:val="7"/>
            <w:tcBorders>
              <w:top w:val="nil"/>
              <w:left w:val="nil"/>
              <w:bottom w:val="nil"/>
              <w:right w:val="nil"/>
            </w:tcBorders>
            <w:shd w:val="clear" w:color="auto" w:fill="auto"/>
            <w:noWrap/>
            <w:vAlign w:val="center"/>
            <w:hideMark/>
          </w:tcPr>
          <w:p w:rsidR="00C85621" w:rsidRDefault="00686AA4">
            <w:pPr>
              <w:jc w:val="center"/>
              <w:rPr>
                <w:b/>
                <w:bCs/>
                <w:color w:val="000000"/>
                <w:sz w:val="22"/>
                <w:szCs w:val="22"/>
                <w:lang w:val="lv-LV"/>
              </w:rPr>
            </w:pPr>
            <w:r w:rsidRPr="001905E8">
              <w:rPr>
                <w:b/>
                <w:bCs/>
                <w:color w:val="000000"/>
                <w:sz w:val="22"/>
                <w:szCs w:val="22"/>
                <w:lang w:val="lv-LV"/>
              </w:rPr>
              <w:t xml:space="preserve">      </w:t>
            </w:r>
          </w:p>
          <w:p w:rsidR="00C85621" w:rsidRDefault="00C85621">
            <w:pPr>
              <w:jc w:val="center"/>
              <w:rPr>
                <w:b/>
                <w:bCs/>
                <w:color w:val="000000"/>
                <w:sz w:val="22"/>
                <w:szCs w:val="22"/>
                <w:lang w:val="lv-LV"/>
              </w:rPr>
            </w:pPr>
          </w:p>
          <w:p w:rsidR="00C85621" w:rsidRDefault="00C85621">
            <w:pPr>
              <w:jc w:val="center"/>
              <w:rPr>
                <w:b/>
                <w:bCs/>
                <w:color w:val="000000"/>
                <w:sz w:val="22"/>
                <w:szCs w:val="22"/>
                <w:lang w:val="lv-LV"/>
              </w:rPr>
            </w:pPr>
          </w:p>
          <w:p w:rsidR="00C85621" w:rsidRDefault="00C85621">
            <w:pPr>
              <w:jc w:val="center"/>
              <w:rPr>
                <w:b/>
                <w:bCs/>
                <w:color w:val="000000"/>
                <w:sz w:val="22"/>
                <w:szCs w:val="22"/>
                <w:lang w:val="lv-LV"/>
              </w:rPr>
            </w:pPr>
          </w:p>
          <w:p w:rsidR="00686AA4" w:rsidRDefault="00686AA4">
            <w:pPr>
              <w:jc w:val="center"/>
              <w:rPr>
                <w:b/>
                <w:bCs/>
                <w:color w:val="000000"/>
                <w:sz w:val="22"/>
                <w:szCs w:val="22"/>
              </w:rPr>
            </w:pPr>
            <w:r w:rsidRPr="001905E8">
              <w:rPr>
                <w:b/>
                <w:bCs/>
                <w:color w:val="000000"/>
                <w:sz w:val="22"/>
                <w:szCs w:val="22"/>
                <w:lang w:val="lv-LV"/>
              </w:rPr>
              <w:t xml:space="preserve">   </w:t>
            </w:r>
            <w:r w:rsidRPr="003057BB">
              <w:rPr>
                <w:b/>
                <w:bCs/>
                <w:color w:val="000000"/>
                <w:sz w:val="22"/>
                <w:szCs w:val="22"/>
              </w:rPr>
              <w:t>AUTOTRANSPORTA SARAKSTS</w:t>
            </w:r>
          </w:p>
          <w:p w:rsidR="00406787" w:rsidRPr="003057BB" w:rsidRDefault="00406787">
            <w:pPr>
              <w:jc w:val="center"/>
              <w:rPr>
                <w:b/>
                <w:bCs/>
                <w:color w:val="000000"/>
                <w:sz w:val="22"/>
                <w:szCs w:val="22"/>
              </w:rPr>
            </w:pPr>
          </w:p>
        </w:tc>
      </w:tr>
      <w:tr w:rsidR="00686AA4" w:rsidRPr="00C85621" w:rsidTr="00406787">
        <w:trPr>
          <w:trHeight w:val="288"/>
        </w:trPr>
        <w:tc>
          <w:tcPr>
            <w:tcW w:w="9796" w:type="dxa"/>
            <w:gridSpan w:val="7"/>
            <w:tcBorders>
              <w:top w:val="nil"/>
              <w:left w:val="nil"/>
              <w:bottom w:val="nil"/>
              <w:right w:val="nil"/>
            </w:tcBorders>
            <w:shd w:val="clear" w:color="auto" w:fill="auto"/>
            <w:noWrap/>
            <w:vAlign w:val="center"/>
            <w:hideMark/>
          </w:tcPr>
          <w:p w:rsidR="00C85621" w:rsidRDefault="00686AA4" w:rsidP="00406787">
            <w:pPr>
              <w:jc w:val="both"/>
              <w:rPr>
                <w:color w:val="000000"/>
              </w:rPr>
            </w:pPr>
            <w:r w:rsidRPr="00C85621">
              <w:rPr>
                <w:color w:val="000000"/>
              </w:rPr>
              <w:lastRenderedPageBreak/>
              <w:t>Autotransporta saraksts līguma izpildes periodā var tikt papildināts vai samazināts</w:t>
            </w:r>
            <w:r w:rsidR="00406787" w:rsidRPr="00C85621">
              <w:rPr>
                <w:color w:val="000000"/>
              </w:rPr>
              <w:t xml:space="preserve">. </w:t>
            </w:r>
          </w:p>
          <w:p w:rsidR="00686AA4" w:rsidRPr="00C85621" w:rsidRDefault="00406787" w:rsidP="00406787">
            <w:pPr>
              <w:jc w:val="both"/>
              <w:rPr>
                <w:color w:val="000000"/>
              </w:rPr>
            </w:pPr>
            <w:r w:rsidRPr="00C85621">
              <w:rPr>
                <w:color w:val="000000"/>
              </w:rPr>
              <w:t>Autotransporta saraksts atrodas atsevišķi, pie iepirkuma dokumentiem.</w:t>
            </w:r>
          </w:p>
        </w:tc>
      </w:tr>
      <w:tr w:rsidR="00686AA4" w:rsidTr="00406787">
        <w:trPr>
          <w:trHeight w:val="300"/>
        </w:trPr>
        <w:tc>
          <w:tcPr>
            <w:tcW w:w="516" w:type="dxa"/>
            <w:tcBorders>
              <w:top w:val="nil"/>
              <w:left w:val="nil"/>
              <w:bottom w:val="nil"/>
              <w:right w:val="nil"/>
            </w:tcBorders>
            <w:shd w:val="clear" w:color="auto" w:fill="auto"/>
            <w:noWrap/>
            <w:vAlign w:val="center"/>
            <w:hideMark/>
          </w:tcPr>
          <w:p w:rsidR="00686AA4" w:rsidRPr="003057BB" w:rsidRDefault="00686AA4">
            <w:pPr>
              <w:jc w:val="center"/>
              <w:rPr>
                <w:color w:val="000000"/>
                <w:sz w:val="22"/>
                <w:szCs w:val="22"/>
              </w:rPr>
            </w:pPr>
          </w:p>
        </w:tc>
        <w:tc>
          <w:tcPr>
            <w:tcW w:w="2140" w:type="dxa"/>
            <w:tcBorders>
              <w:top w:val="nil"/>
              <w:left w:val="nil"/>
              <w:bottom w:val="nil"/>
              <w:right w:val="nil"/>
            </w:tcBorders>
            <w:shd w:val="clear" w:color="auto" w:fill="auto"/>
            <w:noWrap/>
            <w:vAlign w:val="bottom"/>
            <w:hideMark/>
          </w:tcPr>
          <w:p w:rsidR="00686AA4" w:rsidRPr="003057BB" w:rsidRDefault="00686AA4">
            <w:pPr>
              <w:rPr>
                <w:color w:val="000000"/>
                <w:sz w:val="22"/>
                <w:szCs w:val="22"/>
              </w:rPr>
            </w:pPr>
          </w:p>
        </w:tc>
        <w:tc>
          <w:tcPr>
            <w:tcW w:w="2317" w:type="dxa"/>
            <w:tcBorders>
              <w:top w:val="nil"/>
              <w:left w:val="nil"/>
              <w:bottom w:val="nil"/>
              <w:right w:val="nil"/>
            </w:tcBorders>
            <w:shd w:val="clear" w:color="auto" w:fill="auto"/>
            <w:noWrap/>
            <w:vAlign w:val="bottom"/>
            <w:hideMark/>
          </w:tcPr>
          <w:p w:rsidR="00686AA4" w:rsidRPr="003057BB" w:rsidRDefault="00686AA4">
            <w:pPr>
              <w:rPr>
                <w:color w:val="000000"/>
                <w:sz w:val="22"/>
                <w:szCs w:val="22"/>
              </w:rPr>
            </w:pPr>
          </w:p>
        </w:tc>
        <w:tc>
          <w:tcPr>
            <w:tcW w:w="1390" w:type="dxa"/>
            <w:tcBorders>
              <w:top w:val="nil"/>
              <w:left w:val="nil"/>
              <w:bottom w:val="nil"/>
              <w:right w:val="nil"/>
            </w:tcBorders>
            <w:shd w:val="clear" w:color="auto" w:fill="auto"/>
            <w:noWrap/>
            <w:vAlign w:val="bottom"/>
            <w:hideMark/>
          </w:tcPr>
          <w:p w:rsidR="00686AA4" w:rsidRPr="003057BB" w:rsidRDefault="00686AA4">
            <w:pPr>
              <w:jc w:val="right"/>
              <w:rPr>
                <w:color w:val="000000"/>
                <w:sz w:val="22"/>
                <w:szCs w:val="22"/>
              </w:rPr>
            </w:pPr>
          </w:p>
        </w:tc>
        <w:tc>
          <w:tcPr>
            <w:tcW w:w="1109" w:type="dxa"/>
            <w:tcBorders>
              <w:top w:val="nil"/>
              <w:left w:val="nil"/>
              <w:bottom w:val="nil"/>
              <w:right w:val="nil"/>
            </w:tcBorders>
            <w:shd w:val="clear" w:color="auto" w:fill="auto"/>
            <w:noWrap/>
            <w:vAlign w:val="bottom"/>
            <w:hideMark/>
          </w:tcPr>
          <w:p w:rsidR="00686AA4" w:rsidRPr="003057BB" w:rsidRDefault="00686AA4">
            <w:pPr>
              <w:jc w:val="right"/>
              <w:rPr>
                <w:color w:val="000000"/>
                <w:sz w:val="22"/>
                <w:szCs w:val="22"/>
              </w:rPr>
            </w:pPr>
          </w:p>
        </w:tc>
        <w:tc>
          <w:tcPr>
            <w:tcW w:w="1190" w:type="dxa"/>
            <w:tcBorders>
              <w:top w:val="nil"/>
              <w:left w:val="nil"/>
              <w:bottom w:val="nil"/>
              <w:right w:val="nil"/>
            </w:tcBorders>
            <w:shd w:val="clear" w:color="auto" w:fill="auto"/>
            <w:noWrap/>
            <w:vAlign w:val="bottom"/>
            <w:hideMark/>
          </w:tcPr>
          <w:p w:rsidR="00686AA4" w:rsidRPr="003057BB" w:rsidRDefault="00686AA4">
            <w:pPr>
              <w:jc w:val="right"/>
              <w:rPr>
                <w:color w:val="000000"/>
                <w:sz w:val="22"/>
                <w:szCs w:val="22"/>
              </w:rPr>
            </w:pPr>
          </w:p>
        </w:tc>
        <w:tc>
          <w:tcPr>
            <w:tcW w:w="1134" w:type="dxa"/>
            <w:tcBorders>
              <w:top w:val="nil"/>
              <w:left w:val="nil"/>
              <w:bottom w:val="nil"/>
              <w:right w:val="nil"/>
            </w:tcBorders>
            <w:shd w:val="clear" w:color="auto" w:fill="auto"/>
            <w:noWrap/>
            <w:vAlign w:val="bottom"/>
            <w:hideMark/>
          </w:tcPr>
          <w:p w:rsidR="00686AA4" w:rsidRPr="003057BB" w:rsidRDefault="00686AA4">
            <w:pPr>
              <w:jc w:val="right"/>
              <w:rPr>
                <w:color w:val="000000"/>
                <w:sz w:val="22"/>
                <w:szCs w:val="22"/>
              </w:rPr>
            </w:pPr>
          </w:p>
        </w:tc>
      </w:tr>
      <w:tr w:rsidR="00686AA4" w:rsidRPr="003057BB" w:rsidTr="00406787">
        <w:trPr>
          <w:trHeight w:val="288"/>
        </w:trPr>
        <w:tc>
          <w:tcPr>
            <w:tcW w:w="516" w:type="dxa"/>
            <w:tcBorders>
              <w:top w:val="nil"/>
              <w:left w:val="nil"/>
              <w:bottom w:val="nil"/>
              <w:right w:val="nil"/>
            </w:tcBorders>
            <w:shd w:val="clear" w:color="auto" w:fill="auto"/>
            <w:noWrap/>
            <w:vAlign w:val="bottom"/>
          </w:tcPr>
          <w:p w:rsidR="00686AA4" w:rsidRPr="00406787" w:rsidRDefault="00686AA4">
            <w:pPr>
              <w:rPr>
                <w:color w:val="000000" w:themeColor="text1"/>
                <w:sz w:val="22"/>
                <w:szCs w:val="22"/>
              </w:rPr>
            </w:pPr>
          </w:p>
        </w:tc>
        <w:tc>
          <w:tcPr>
            <w:tcW w:w="2140" w:type="dxa"/>
            <w:tcBorders>
              <w:top w:val="nil"/>
              <w:left w:val="nil"/>
              <w:bottom w:val="nil"/>
              <w:right w:val="nil"/>
            </w:tcBorders>
            <w:shd w:val="clear" w:color="auto" w:fill="auto"/>
            <w:noWrap/>
            <w:vAlign w:val="bottom"/>
          </w:tcPr>
          <w:p w:rsidR="00406787" w:rsidRPr="00406787" w:rsidRDefault="00406787">
            <w:pPr>
              <w:rPr>
                <w:b/>
                <w:color w:val="000000" w:themeColor="text1"/>
                <w:sz w:val="22"/>
                <w:szCs w:val="22"/>
              </w:rPr>
            </w:pPr>
          </w:p>
        </w:tc>
        <w:tc>
          <w:tcPr>
            <w:tcW w:w="2317" w:type="dxa"/>
            <w:tcBorders>
              <w:top w:val="nil"/>
              <w:left w:val="nil"/>
              <w:bottom w:val="nil"/>
              <w:right w:val="nil"/>
            </w:tcBorders>
            <w:shd w:val="clear" w:color="auto" w:fill="auto"/>
            <w:noWrap/>
            <w:vAlign w:val="bottom"/>
          </w:tcPr>
          <w:p w:rsidR="007D270D" w:rsidRPr="003057BB" w:rsidRDefault="007D270D">
            <w:pPr>
              <w:rPr>
                <w:color w:val="000000"/>
                <w:sz w:val="22"/>
                <w:szCs w:val="22"/>
              </w:rPr>
            </w:pPr>
          </w:p>
        </w:tc>
        <w:tc>
          <w:tcPr>
            <w:tcW w:w="1390" w:type="dxa"/>
            <w:tcBorders>
              <w:top w:val="nil"/>
              <w:left w:val="nil"/>
              <w:bottom w:val="nil"/>
              <w:right w:val="nil"/>
            </w:tcBorders>
            <w:shd w:val="clear" w:color="auto" w:fill="auto"/>
            <w:noWrap/>
            <w:vAlign w:val="bottom"/>
          </w:tcPr>
          <w:p w:rsidR="00686AA4" w:rsidRPr="003057BB" w:rsidRDefault="00686AA4">
            <w:pPr>
              <w:jc w:val="right"/>
              <w:rPr>
                <w:color w:val="000000"/>
                <w:sz w:val="22"/>
                <w:szCs w:val="22"/>
              </w:rPr>
            </w:pPr>
          </w:p>
        </w:tc>
        <w:tc>
          <w:tcPr>
            <w:tcW w:w="1109" w:type="dxa"/>
            <w:tcBorders>
              <w:top w:val="nil"/>
              <w:left w:val="nil"/>
              <w:bottom w:val="nil"/>
              <w:right w:val="nil"/>
            </w:tcBorders>
            <w:shd w:val="clear" w:color="auto" w:fill="auto"/>
            <w:noWrap/>
            <w:vAlign w:val="bottom"/>
          </w:tcPr>
          <w:p w:rsidR="00686AA4" w:rsidRPr="003057BB" w:rsidRDefault="00686AA4">
            <w:pPr>
              <w:jc w:val="right"/>
              <w:rPr>
                <w:color w:val="000000"/>
                <w:sz w:val="22"/>
                <w:szCs w:val="22"/>
              </w:rPr>
            </w:pPr>
          </w:p>
        </w:tc>
        <w:tc>
          <w:tcPr>
            <w:tcW w:w="1190" w:type="dxa"/>
            <w:tcBorders>
              <w:top w:val="nil"/>
              <w:left w:val="nil"/>
              <w:bottom w:val="nil"/>
              <w:right w:val="nil"/>
            </w:tcBorders>
            <w:shd w:val="clear" w:color="auto" w:fill="auto"/>
            <w:noWrap/>
            <w:vAlign w:val="bottom"/>
          </w:tcPr>
          <w:p w:rsidR="00686AA4" w:rsidRPr="003057BB" w:rsidRDefault="00686AA4">
            <w:pPr>
              <w:jc w:val="right"/>
              <w:rPr>
                <w:color w:val="000000"/>
                <w:sz w:val="22"/>
                <w:szCs w:val="22"/>
              </w:rPr>
            </w:pPr>
          </w:p>
        </w:tc>
        <w:tc>
          <w:tcPr>
            <w:tcW w:w="1134" w:type="dxa"/>
            <w:tcBorders>
              <w:top w:val="nil"/>
              <w:left w:val="nil"/>
              <w:bottom w:val="nil"/>
              <w:right w:val="nil"/>
            </w:tcBorders>
            <w:shd w:val="clear" w:color="auto" w:fill="auto"/>
            <w:noWrap/>
            <w:vAlign w:val="bottom"/>
          </w:tcPr>
          <w:p w:rsidR="00686AA4" w:rsidRPr="003057BB" w:rsidRDefault="00686AA4">
            <w:pPr>
              <w:jc w:val="right"/>
              <w:rPr>
                <w:color w:val="000000"/>
                <w:sz w:val="22"/>
                <w:szCs w:val="22"/>
              </w:rPr>
            </w:pPr>
          </w:p>
        </w:tc>
      </w:tr>
    </w:tbl>
    <w:p w:rsidR="004C28F7" w:rsidRDefault="004C28F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406787" w:rsidRDefault="00406787" w:rsidP="00C71EB6">
      <w:pPr>
        <w:tabs>
          <w:tab w:val="left" w:pos="709"/>
          <w:tab w:val="left" w:pos="851"/>
        </w:tabs>
        <w:ind w:left="180"/>
        <w:jc w:val="center"/>
        <w:rPr>
          <w:b/>
          <w:bCs/>
          <w:sz w:val="22"/>
          <w:szCs w:val="22"/>
          <w:lang w:val="lv-LV"/>
        </w:rPr>
      </w:pPr>
    </w:p>
    <w:p w:rsidR="00C578E4" w:rsidRDefault="00C578E4"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06787" w:rsidRDefault="00406787" w:rsidP="006F2616">
      <w:pPr>
        <w:jc w:val="center"/>
        <w:rPr>
          <w:b/>
          <w:bCs/>
          <w:sz w:val="22"/>
          <w:szCs w:val="22"/>
          <w:lang w:val="lv-LV"/>
        </w:rPr>
      </w:pPr>
    </w:p>
    <w:p w:rsidR="004C28F7" w:rsidRDefault="004C28F7" w:rsidP="006F2616">
      <w:pPr>
        <w:jc w:val="center"/>
        <w:rPr>
          <w:b/>
          <w:bCs/>
          <w:sz w:val="22"/>
          <w:szCs w:val="22"/>
          <w:lang w:val="lv-LV"/>
        </w:rPr>
      </w:pPr>
    </w:p>
    <w:p w:rsidR="00C85621" w:rsidRDefault="00C85621" w:rsidP="006F2616">
      <w:pPr>
        <w:jc w:val="center"/>
        <w:rPr>
          <w:b/>
          <w:bCs/>
          <w:sz w:val="22"/>
          <w:szCs w:val="22"/>
          <w:lang w:val="lv-LV"/>
        </w:rPr>
      </w:pPr>
    </w:p>
    <w:p w:rsidR="004C28F7" w:rsidRDefault="004C28F7" w:rsidP="006F2616">
      <w:pPr>
        <w:jc w:val="center"/>
        <w:rPr>
          <w:b/>
          <w:bCs/>
          <w:sz w:val="22"/>
          <w:szCs w:val="22"/>
          <w:lang w:val="lv-LV"/>
        </w:rPr>
      </w:pPr>
    </w:p>
    <w:p w:rsidR="00931492" w:rsidRPr="00191352" w:rsidRDefault="00931492" w:rsidP="00931492">
      <w:pPr>
        <w:jc w:val="center"/>
        <w:rPr>
          <w:b/>
          <w:bCs/>
          <w:sz w:val="22"/>
          <w:szCs w:val="22"/>
          <w:lang w:val="lv-LV"/>
        </w:rPr>
      </w:pPr>
      <w:r>
        <w:rPr>
          <w:b/>
          <w:bCs/>
          <w:sz w:val="22"/>
          <w:szCs w:val="22"/>
          <w:lang w:val="lv-LV"/>
        </w:rPr>
        <w:t>P</w:t>
      </w:r>
      <w:r w:rsidRPr="00191352">
        <w:rPr>
          <w:b/>
          <w:bCs/>
          <w:sz w:val="22"/>
          <w:szCs w:val="22"/>
          <w:lang w:val="lv-LV"/>
        </w:rPr>
        <w:t>RASĪBAS PRETENDENTA AUTOSERVISU APRĪKOJUMAM UN</w:t>
      </w:r>
    </w:p>
    <w:p w:rsidR="00931492" w:rsidRPr="00191352" w:rsidRDefault="00931492" w:rsidP="00931492">
      <w:pPr>
        <w:tabs>
          <w:tab w:val="left" w:pos="709"/>
          <w:tab w:val="left" w:pos="851"/>
        </w:tabs>
        <w:ind w:left="180"/>
        <w:jc w:val="center"/>
        <w:rPr>
          <w:b/>
          <w:bCs/>
          <w:sz w:val="22"/>
          <w:szCs w:val="22"/>
          <w:lang w:val="lv-LV"/>
        </w:rPr>
      </w:pPr>
      <w:r w:rsidRPr="00191352">
        <w:rPr>
          <w:b/>
          <w:bCs/>
          <w:sz w:val="22"/>
          <w:szCs w:val="22"/>
          <w:lang w:val="lv-LV"/>
        </w:rPr>
        <w:t xml:space="preserve">AUTOTRANSPORTA DIAGNOSTIKAS, TEHNISKĀS APKOPES UN </w:t>
      </w:r>
    </w:p>
    <w:p w:rsidR="00931492" w:rsidRDefault="00931492" w:rsidP="00931492">
      <w:pPr>
        <w:tabs>
          <w:tab w:val="left" w:pos="709"/>
          <w:tab w:val="left" w:pos="851"/>
        </w:tabs>
        <w:ind w:left="180"/>
        <w:jc w:val="center"/>
        <w:rPr>
          <w:b/>
          <w:bCs/>
          <w:sz w:val="22"/>
          <w:szCs w:val="22"/>
          <w:lang w:val="lv-LV"/>
        </w:rPr>
      </w:pPr>
      <w:r w:rsidRPr="00191352">
        <w:rPr>
          <w:b/>
          <w:bCs/>
          <w:sz w:val="22"/>
          <w:szCs w:val="22"/>
          <w:lang w:val="lv-LV"/>
        </w:rPr>
        <w:t>REMONTA SNIEGŠANAS PAKALPOJUMIEM</w:t>
      </w:r>
    </w:p>
    <w:p w:rsidR="00931492" w:rsidRPr="00191352" w:rsidRDefault="00931492" w:rsidP="00931492">
      <w:pPr>
        <w:tabs>
          <w:tab w:val="left" w:pos="709"/>
          <w:tab w:val="left" w:pos="851"/>
        </w:tabs>
        <w:ind w:left="180"/>
        <w:jc w:val="center"/>
        <w:rPr>
          <w:b/>
          <w:bCs/>
          <w:sz w:val="22"/>
          <w:szCs w:val="22"/>
          <w:lang w:val="lv-LV"/>
        </w:rPr>
      </w:pPr>
    </w:p>
    <w:p w:rsidR="00931492" w:rsidRPr="0030767A" w:rsidRDefault="00931492" w:rsidP="00931492">
      <w:pPr>
        <w:tabs>
          <w:tab w:val="left" w:pos="709"/>
          <w:tab w:val="left" w:pos="851"/>
        </w:tabs>
        <w:ind w:left="180"/>
        <w:rPr>
          <w:b/>
          <w:bCs/>
          <w:sz w:val="22"/>
          <w:szCs w:val="22"/>
          <w:u w:val="single"/>
          <w:lang w:val="lv-LV"/>
        </w:rPr>
      </w:pPr>
      <w:r w:rsidRPr="00A655B2">
        <w:rPr>
          <w:b/>
          <w:bCs/>
          <w:sz w:val="22"/>
          <w:szCs w:val="22"/>
          <w:u w:val="single"/>
          <w:lang w:val="lv-LV"/>
        </w:rPr>
        <w:t>1.</w:t>
      </w:r>
      <w:r w:rsidRPr="0030767A">
        <w:rPr>
          <w:b/>
          <w:bCs/>
          <w:sz w:val="22"/>
          <w:szCs w:val="22"/>
          <w:u w:val="single"/>
          <w:lang w:val="lv-LV"/>
        </w:rPr>
        <w:t xml:space="preserve">daļai </w:t>
      </w:r>
      <w:r w:rsidRPr="0030767A">
        <w:rPr>
          <w:b/>
          <w:sz w:val="22"/>
          <w:szCs w:val="22"/>
          <w:lang w:val="lv-LV"/>
        </w:rPr>
        <w:t>„Vieglo automašīnu tehniskās apkopes un remonts”</w:t>
      </w:r>
    </w:p>
    <w:p w:rsidR="00931492" w:rsidRPr="00D029B3" w:rsidRDefault="00931492" w:rsidP="00931492">
      <w:pPr>
        <w:tabs>
          <w:tab w:val="left" w:pos="709"/>
          <w:tab w:val="left" w:pos="851"/>
        </w:tabs>
        <w:ind w:left="180"/>
        <w:jc w:val="right"/>
        <w:rPr>
          <w:b/>
          <w:bCs/>
          <w:i/>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380"/>
        <w:gridCol w:w="1359"/>
      </w:tblGrid>
      <w:tr w:rsidR="00931492" w:rsidRPr="00D029B3" w:rsidTr="005166BD">
        <w:tc>
          <w:tcPr>
            <w:tcW w:w="1008"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Nr.</w:t>
            </w:r>
          </w:p>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p.k.</w:t>
            </w:r>
          </w:p>
        </w:tc>
        <w:tc>
          <w:tcPr>
            <w:tcW w:w="7380"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Nosaukums</w:t>
            </w:r>
          </w:p>
        </w:tc>
        <w:tc>
          <w:tcPr>
            <w:tcW w:w="1359"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Prasības</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1.</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Autoservisa aprīkojums attiecīgās markas </w:t>
            </w:r>
            <w:r>
              <w:rPr>
                <w:bCs/>
                <w:sz w:val="22"/>
                <w:szCs w:val="22"/>
                <w:lang w:val="lv-LV"/>
              </w:rPr>
              <w:t>automašīnu</w:t>
            </w:r>
            <w:r w:rsidRPr="005D7AE1">
              <w:rPr>
                <w:bCs/>
                <w:sz w:val="22"/>
                <w:szCs w:val="22"/>
                <w:lang w:val="lv-LV"/>
              </w:rPr>
              <w:t xml:space="preserve"> tehnisko apkopju un remonta veikšanai: </w:t>
            </w:r>
          </w:p>
        </w:tc>
        <w:tc>
          <w:tcPr>
            <w:tcW w:w="1359" w:type="dxa"/>
          </w:tcPr>
          <w:p w:rsidR="00931492" w:rsidRPr="003C6758" w:rsidRDefault="00931492" w:rsidP="00531477">
            <w:pPr>
              <w:tabs>
                <w:tab w:val="left" w:pos="709"/>
                <w:tab w:val="left" w:pos="851"/>
              </w:tabs>
              <w:ind w:right="195"/>
              <w:rPr>
                <w:bCs/>
                <w:sz w:val="22"/>
                <w:szCs w:val="22"/>
                <w:highlight w:val="yellow"/>
                <w:lang w:val="lv-LV"/>
              </w:rPr>
            </w:pP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1.1.</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ar atbilstošas celtspējas </w:t>
            </w:r>
            <w:r>
              <w:rPr>
                <w:bCs/>
                <w:sz w:val="22"/>
                <w:szCs w:val="22"/>
                <w:lang w:val="lv-LV"/>
              </w:rPr>
              <w:t>automašīnu</w:t>
            </w:r>
            <w:r w:rsidRPr="005D7AE1">
              <w:rPr>
                <w:bCs/>
                <w:sz w:val="22"/>
                <w:szCs w:val="22"/>
                <w:lang w:val="lv-LV"/>
              </w:rPr>
              <w:t xml:space="preserve"> pacēlājiem aprīkotas autoservisa darba vietas </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3</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1.2.</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iekārta </w:t>
            </w:r>
            <w:r>
              <w:rPr>
                <w:bCs/>
                <w:sz w:val="22"/>
                <w:szCs w:val="22"/>
                <w:lang w:val="lv-LV"/>
              </w:rPr>
              <w:t>automašīnu</w:t>
            </w:r>
            <w:r w:rsidRPr="005D7AE1">
              <w:rPr>
                <w:bCs/>
                <w:sz w:val="22"/>
                <w:szCs w:val="22"/>
                <w:lang w:val="lv-LV"/>
              </w:rPr>
              <w:t xml:space="preserve"> dzinēja un elektriskās sistēmas diagnostikai (t.sk. programmnodrošinājums)</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1.3.</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stends a</w:t>
            </w:r>
            <w:r>
              <w:rPr>
                <w:bCs/>
                <w:sz w:val="22"/>
                <w:szCs w:val="22"/>
                <w:lang w:val="lv-LV"/>
              </w:rPr>
              <w:t>utomašīnu</w:t>
            </w:r>
            <w:r w:rsidRPr="005D7AE1">
              <w:rPr>
                <w:bCs/>
                <w:sz w:val="22"/>
                <w:szCs w:val="22"/>
                <w:lang w:val="lv-LV"/>
              </w:rPr>
              <w:t xml:space="preserve"> bremžu sistēmas pārbaudei</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rPr>
          <w:trHeight w:val="349"/>
        </w:trPr>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1.4.</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stends riteņu ģeometrijas pārbaudei un regulēšanai</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c>
          <w:tcPr>
            <w:tcW w:w="1008" w:type="dxa"/>
          </w:tcPr>
          <w:p w:rsidR="00931492" w:rsidRPr="005D7AE1" w:rsidRDefault="00931492" w:rsidP="00531477">
            <w:pPr>
              <w:jc w:val="center"/>
              <w:rPr>
                <w:sz w:val="22"/>
                <w:szCs w:val="22"/>
                <w:lang w:val="lv-LV"/>
              </w:rPr>
            </w:pPr>
            <w:r w:rsidRPr="005D7AE1">
              <w:rPr>
                <w:sz w:val="22"/>
                <w:szCs w:val="22"/>
                <w:lang w:val="lv-LV"/>
              </w:rPr>
              <w:t>1.5.</w:t>
            </w:r>
          </w:p>
        </w:tc>
        <w:tc>
          <w:tcPr>
            <w:tcW w:w="7380" w:type="dxa"/>
          </w:tcPr>
          <w:p w:rsidR="00931492" w:rsidRPr="005D7AE1" w:rsidRDefault="00931492" w:rsidP="00531477">
            <w:pPr>
              <w:tabs>
                <w:tab w:val="left" w:pos="709"/>
                <w:tab w:val="left" w:pos="851"/>
              </w:tabs>
              <w:rPr>
                <w:bCs/>
                <w:sz w:val="22"/>
                <w:szCs w:val="22"/>
                <w:lang w:val="lv-LV"/>
              </w:rPr>
            </w:pPr>
            <w:r>
              <w:rPr>
                <w:bCs/>
                <w:sz w:val="22"/>
                <w:szCs w:val="22"/>
                <w:lang w:val="lv-LV"/>
              </w:rPr>
              <w:t>automašīnu</w:t>
            </w:r>
            <w:r w:rsidRPr="005D7AE1">
              <w:rPr>
                <w:bCs/>
                <w:sz w:val="22"/>
                <w:szCs w:val="22"/>
                <w:lang w:val="lv-LV"/>
              </w:rPr>
              <w:t xml:space="preserve"> izgatavotājrūpnīcas noteikts, </w:t>
            </w:r>
            <w:r>
              <w:rPr>
                <w:bCs/>
                <w:sz w:val="22"/>
                <w:szCs w:val="22"/>
                <w:lang w:val="lv-LV"/>
              </w:rPr>
              <w:t>automašīnu</w:t>
            </w:r>
            <w:r w:rsidRPr="005D7AE1">
              <w:rPr>
                <w:bCs/>
                <w:sz w:val="22"/>
                <w:szCs w:val="22"/>
                <w:lang w:val="lv-LV"/>
              </w:rPr>
              <w:t xml:space="preserve"> remontam paredzēts speciālo instrumentu komplekts</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3</w:t>
            </w:r>
          </w:p>
        </w:tc>
      </w:tr>
      <w:tr w:rsidR="00931492" w:rsidRPr="00D029B3" w:rsidTr="005166BD">
        <w:trPr>
          <w:trHeight w:val="449"/>
        </w:trPr>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 xml:space="preserve">2. </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Apmācīti autoservisa mehāniķi </w:t>
            </w:r>
            <w:r>
              <w:rPr>
                <w:bCs/>
                <w:sz w:val="22"/>
                <w:szCs w:val="22"/>
                <w:lang w:val="lv-LV"/>
              </w:rPr>
              <w:t>automašīnu</w:t>
            </w:r>
            <w:r w:rsidRPr="005D7AE1">
              <w:rPr>
                <w:bCs/>
                <w:sz w:val="22"/>
                <w:szCs w:val="22"/>
                <w:lang w:val="lv-LV"/>
              </w:rPr>
              <w:t xml:space="preserve"> tehniskā stāvokļa diagnosticēšanai, tehnisko apkopju un remontu veikšanai </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3</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3.</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Autoservisa darba laiks vienā darba dienā (stundas)</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8</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4.</w:t>
            </w:r>
          </w:p>
        </w:tc>
        <w:tc>
          <w:tcPr>
            <w:tcW w:w="7380"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w:t>
            </w:r>
          </w:p>
        </w:tc>
        <w:tc>
          <w:tcPr>
            <w:tcW w:w="1359" w:type="dxa"/>
          </w:tcPr>
          <w:p w:rsidR="00931492" w:rsidRPr="00931492" w:rsidRDefault="00931492" w:rsidP="00531477">
            <w:pPr>
              <w:tabs>
                <w:tab w:val="left" w:pos="709"/>
                <w:tab w:val="left" w:pos="851"/>
              </w:tabs>
              <w:rPr>
                <w:bCs/>
                <w:sz w:val="22"/>
                <w:szCs w:val="22"/>
                <w:lang w:val="lv-LV"/>
              </w:rPr>
            </w:pPr>
          </w:p>
        </w:tc>
      </w:tr>
      <w:tr w:rsidR="00931492" w:rsidRPr="00200E0C" w:rsidTr="005166BD">
        <w:tc>
          <w:tcPr>
            <w:tcW w:w="1008" w:type="dxa"/>
          </w:tcPr>
          <w:p w:rsidR="00931492" w:rsidRPr="005D7AE1" w:rsidRDefault="00931492" w:rsidP="00531477">
            <w:pPr>
              <w:tabs>
                <w:tab w:val="left" w:pos="709"/>
                <w:tab w:val="left" w:pos="851"/>
              </w:tabs>
              <w:jc w:val="center"/>
              <w:rPr>
                <w:bCs/>
                <w:sz w:val="22"/>
                <w:szCs w:val="22"/>
                <w:lang w:val="lv-LV"/>
              </w:rPr>
            </w:pPr>
            <w:r>
              <w:rPr>
                <w:bCs/>
                <w:sz w:val="22"/>
                <w:szCs w:val="22"/>
                <w:lang w:val="lv-LV"/>
              </w:rPr>
              <w:t>4.1.</w:t>
            </w:r>
          </w:p>
        </w:tc>
        <w:tc>
          <w:tcPr>
            <w:tcW w:w="7380"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 uzstādītajām rezerves daļām (mēneši)</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6</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Pr>
                <w:bCs/>
                <w:sz w:val="22"/>
                <w:szCs w:val="22"/>
                <w:lang w:val="lv-LV"/>
              </w:rPr>
              <w:t>4.2.</w:t>
            </w:r>
          </w:p>
        </w:tc>
        <w:tc>
          <w:tcPr>
            <w:tcW w:w="7380"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 izpildītajiem darbiem (mēneši)</w:t>
            </w:r>
          </w:p>
        </w:tc>
        <w:tc>
          <w:tcPr>
            <w:tcW w:w="1359"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6</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5.</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Asfaltēta, norobežota un apsargāta autostāvvieta automobiļu novietošanai darbu veikšanas pārtraukuma un rezerves daļu piegādes laikā</w:t>
            </w:r>
          </w:p>
        </w:tc>
        <w:tc>
          <w:tcPr>
            <w:tcW w:w="1359"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 xml:space="preserve">6. </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Autotransporta līdzekļu tehniskā apkope un remonts, tai skaitā: </w:t>
            </w:r>
          </w:p>
        </w:tc>
        <w:tc>
          <w:tcPr>
            <w:tcW w:w="1359" w:type="dxa"/>
          </w:tcPr>
          <w:p w:rsidR="00931492" w:rsidRPr="005D7AE1" w:rsidRDefault="00931492" w:rsidP="00531477">
            <w:pPr>
              <w:tabs>
                <w:tab w:val="left" w:pos="709"/>
                <w:tab w:val="left" w:pos="851"/>
              </w:tabs>
              <w:rPr>
                <w:bCs/>
                <w:sz w:val="22"/>
                <w:szCs w:val="22"/>
                <w:lang w:val="lv-LV"/>
              </w:rPr>
            </w:pP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6.1. </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Dzinēja diagnostika</w:t>
            </w:r>
          </w:p>
        </w:tc>
        <w:tc>
          <w:tcPr>
            <w:tcW w:w="1359"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6.2.</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Elektrosistēmas diagnostika</w:t>
            </w:r>
            <w:r>
              <w:rPr>
                <w:bCs/>
                <w:sz w:val="22"/>
                <w:szCs w:val="22"/>
                <w:lang w:val="lv-LV"/>
              </w:rPr>
              <w:t xml:space="preserve"> (programmu nodrošinājums)</w:t>
            </w:r>
          </w:p>
        </w:tc>
        <w:tc>
          <w:tcPr>
            <w:tcW w:w="1359"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6.3.</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Ritošās daļas diagnostika </w:t>
            </w:r>
          </w:p>
        </w:tc>
        <w:tc>
          <w:tcPr>
            <w:tcW w:w="1359"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6.4.</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Dzinēja remonts</w:t>
            </w:r>
          </w:p>
        </w:tc>
        <w:tc>
          <w:tcPr>
            <w:tcW w:w="1359"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6.5. </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Elektrosistēmas remonts</w:t>
            </w:r>
          </w:p>
        </w:tc>
        <w:tc>
          <w:tcPr>
            <w:tcW w:w="1359"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6.6.</w:t>
            </w:r>
          </w:p>
        </w:tc>
        <w:tc>
          <w:tcPr>
            <w:tcW w:w="7380"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Ritošās daļas remonts</w:t>
            </w:r>
          </w:p>
        </w:tc>
        <w:tc>
          <w:tcPr>
            <w:tcW w:w="1359"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6.7.</w:t>
            </w:r>
          </w:p>
        </w:tc>
        <w:tc>
          <w:tcPr>
            <w:tcW w:w="7380"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Riteņu balsta iekārtas regulēšana</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6.8.</w:t>
            </w:r>
          </w:p>
        </w:tc>
        <w:tc>
          <w:tcPr>
            <w:tcW w:w="7380"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Riepu maiņa, montāža, balansēšana un remonts</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6.9.</w:t>
            </w:r>
          </w:p>
        </w:tc>
        <w:tc>
          <w:tcPr>
            <w:tcW w:w="7380"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Periodiskā automašīnas apkope</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6.10.</w:t>
            </w:r>
          </w:p>
        </w:tc>
        <w:tc>
          <w:tcPr>
            <w:tcW w:w="7380"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Remontam nepieciešamo rezerves daļu iegāde un nomaiņa</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6.11.</w:t>
            </w:r>
          </w:p>
        </w:tc>
        <w:tc>
          <w:tcPr>
            <w:tcW w:w="7380" w:type="dxa"/>
            <w:tcBorders>
              <w:top w:val="single" w:sz="4" w:space="0" w:color="auto"/>
              <w:left w:val="single" w:sz="4" w:space="0" w:color="auto"/>
              <w:bottom w:val="single" w:sz="4" w:space="0" w:color="auto"/>
              <w:right w:val="single" w:sz="4" w:space="0" w:color="auto"/>
            </w:tcBorders>
          </w:tcPr>
          <w:p w:rsidR="00931492" w:rsidRPr="0015076E" w:rsidRDefault="00931492" w:rsidP="00531477">
            <w:pPr>
              <w:tabs>
                <w:tab w:val="left" w:pos="709"/>
                <w:tab w:val="left" w:pos="851"/>
              </w:tabs>
              <w:rPr>
                <w:bCs/>
                <w:sz w:val="22"/>
                <w:szCs w:val="22"/>
                <w:lang w:val="lv-LV"/>
              </w:rPr>
            </w:pPr>
            <w:r w:rsidRPr="0015076E">
              <w:rPr>
                <w:bCs/>
                <w:sz w:val="22"/>
                <w:szCs w:val="22"/>
                <w:lang w:val="lv-LV"/>
              </w:rPr>
              <w:t>Automašīnas sagatavošana tehniskajai apskatei un tehniskās apskates nodrošināšana atkārtotas pārbaudes nepieciešamības gadījumā</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931492" w:rsidTr="005166BD">
        <w:tc>
          <w:tcPr>
            <w:tcW w:w="1008"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jc w:val="center"/>
              <w:rPr>
                <w:bCs/>
                <w:sz w:val="22"/>
                <w:szCs w:val="22"/>
                <w:lang w:val="lv-LV"/>
              </w:rPr>
            </w:pPr>
            <w:r w:rsidRPr="00931492">
              <w:rPr>
                <w:bCs/>
                <w:sz w:val="22"/>
                <w:szCs w:val="22"/>
                <w:lang w:val="lv-LV"/>
              </w:rPr>
              <w:t>6.12.</w:t>
            </w:r>
          </w:p>
        </w:tc>
        <w:tc>
          <w:tcPr>
            <w:tcW w:w="7380"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rPr>
                <w:bCs/>
                <w:sz w:val="22"/>
                <w:szCs w:val="22"/>
                <w:lang w:val="lv-LV"/>
              </w:rPr>
            </w:pPr>
            <w:r w:rsidRPr="00931492">
              <w:rPr>
                <w:bCs/>
                <w:sz w:val="22"/>
                <w:szCs w:val="22"/>
                <w:lang w:val="lv-LV"/>
              </w:rPr>
              <w:t>Automašīnas virsbūves un apakšas mazgāšana, motora telpas mazgāšana</w:t>
            </w:r>
          </w:p>
        </w:tc>
        <w:tc>
          <w:tcPr>
            <w:tcW w:w="1359"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rPr>
                <w:bCs/>
                <w:sz w:val="22"/>
                <w:szCs w:val="22"/>
                <w:lang w:val="lv-LV"/>
              </w:rPr>
            </w:pPr>
            <w:r w:rsidRPr="00931492">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jc w:val="center"/>
              <w:rPr>
                <w:bCs/>
                <w:sz w:val="22"/>
                <w:szCs w:val="22"/>
                <w:lang w:val="lv-LV"/>
              </w:rPr>
            </w:pPr>
            <w:r w:rsidRPr="00931492">
              <w:rPr>
                <w:bCs/>
                <w:sz w:val="22"/>
                <w:szCs w:val="22"/>
                <w:lang w:val="lv-LV"/>
              </w:rPr>
              <w:t>6.13.</w:t>
            </w:r>
          </w:p>
        </w:tc>
        <w:tc>
          <w:tcPr>
            <w:tcW w:w="7380"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rPr>
                <w:bCs/>
                <w:sz w:val="22"/>
                <w:szCs w:val="22"/>
                <w:lang w:val="lv-LV"/>
              </w:rPr>
            </w:pPr>
            <w:r w:rsidRPr="00931492">
              <w:rPr>
                <w:bCs/>
                <w:sz w:val="22"/>
                <w:szCs w:val="22"/>
                <w:lang w:val="lv-LV"/>
              </w:rPr>
              <w:t xml:space="preserve">Automašīnas salona vienkāršā tīrīšana </w:t>
            </w:r>
          </w:p>
          <w:p w:rsidR="00931492" w:rsidRPr="00931492" w:rsidRDefault="00931492" w:rsidP="00531477">
            <w:pPr>
              <w:tabs>
                <w:tab w:val="left" w:pos="709"/>
                <w:tab w:val="left" w:pos="851"/>
              </w:tabs>
              <w:rPr>
                <w:bCs/>
                <w:sz w:val="22"/>
                <w:szCs w:val="22"/>
                <w:lang w:val="lv-LV"/>
              </w:rPr>
            </w:pPr>
            <w:r w:rsidRPr="00931492">
              <w:rPr>
                <w:bCs/>
                <w:sz w:val="22"/>
                <w:szCs w:val="22"/>
                <w:lang w:val="lv-LV"/>
              </w:rPr>
              <w:t>(ar izsūknēšanu) un ķīmiskā tīrīšana</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931492">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6.14.</w:t>
            </w:r>
          </w:p>
        </w:tc>
        <w:tc>
          <w:tcPr>
            <w:tcW w:w="7380"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Autoevakuatora pakalpojums</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6.15. </w:t>
            </w:r>
          </w:p>
        </w:tc>
        <w:tc>
          <w:tcPr>
            <w:tcW w:w="7380"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Citi darbi, kas nepieciešami, lai nodrošinātu pasūtītāja autotransporta pilnvērtīgu darbību atbilstoši satiksmes drošības normām. </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n</w:t>
            </w:r>
            <w:r w:rsidRPr="005D7AE1">
              <w:rPr>
                <w:bCs/>
                <w:sz w:val="22"/>
                <w:szCs w:val="22"/>
                <w:lang w:val="lv-LV"/>
              </w:rPr>
              <w:t>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Pr>
                <w:bCs/>
                <w:sz w:val="22"/>
                <w:szCs w:val="22"/>
                <w:lang w:val="lv-LV"/>
              </w:rPr>
              <w:t>6.16.</w:t>
            </w:r>
          </w:p>
        </w:tc>
        <w:tc>
          <w:tcPr>
            <w:tcW w:w="7380"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Pārnesumkārbas remonts</w:t>
            </w:r>
          </w:p>
        </w:tc>
        <w:tc>
          <w:tcPr>
            <w:tcW w:w="1359"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nodrošina</w:t>
            </w:r>
          </w:p>
        </w:tc>
      </w:tr>
    </w:tbl>
    <w:p w:rsidR="00931492" w:rsidRDefault="00931492" w:rsidP="00931492"/>
    <w:p w:rsidR="004C28F7" w:rsidRDefault="004C28F7" w:rsidP="006F2616">
      <w:pPr>
        <w:jc w:val="center"/>
        <w:rPr>
          <w:b/>
          <w:bCs/>
          <w:sz w:val="22"/>
          <w:szCs w:val="22"/>
          <w:lang w:val="lv-LV"/>
        </w:rPr>
      </w:pPr>
    </w:p>
    <w:p w:rsidR="00931492" w:rsidRDefault="00931492" w:rsidP="006F2616">
      <w:pPr>
        <w:jc w:val="center"/>
        <w:rPr>
          <w:b/>
          <w:bCs/>
          <w:sz w:val="22"/>
          <w:szCs w:val="22"/>
          <w:lang w:val="lv-LV"/>
        </w:rPr>
      </w:pPr>
    </w:p>
    <w:p w:rsidR="00931492" w:rsidRDefault="00931492" w:rsidP="006F2616">
      <w:pPr>
        <w:jc w:val="center"/>
        <w:rPr>
          <w:b/>
          <w:bCs/>
          <w:sz w:val="22"/>
          <w:szCs w:val="22"/>
          <w:lang w:val="lv-LV"/>
        </w:rPr>
      </w:pPr>
    </w:p>
    <w:p w:rsidR="00931492" w:rsidRDefault="00931492" w:rsidP="006F2616">
      <w:pPr>
        <w:jc w:val="center"/>
        <w:rPr>
          <w:b/>
          <w:bCs/>
          <w:sz w:val="22"/>
          <w:szCs w:val="22"/>
          <w:lang w:val="lv-LV"/>
        </w:rPr>
      </w:pPr>
    </w:p>
    <w:p w:rsidR="004C28F7" w:rsidRDefault="004C28F7" w:rsidP="006F2616">
      <w:pPr>
        <w:jc w:val="center"/>
        <w:rPr>
          <w:b/>
          <w:bCs/>
          <w:sz w:val="22"/>
          <w:szCs w:val="22"/>
          <w:lang w:val="lv-LV"/>
        </w:rPr>
      </w:pPr>
    </w:p>
    <w:p w:rsidR="00931492" w:rsidRPr="00191352" w:rsidRDefault="00931492" w:rsidP="00931492">
      <w:pPr>
        <w:jc w:val="center"/>
        <w:rPr>
          <w:b/>
          <w:bCs/>
          <w:sz w:val="22"/>
          <w:szCs w:val="22"/>
          <w:lang w:val="lv-LV"/>
        </w:rPr>
      </w:pPr>
      <w:r>
        <w:rPr>
          <w:b/>
          <w:bCs/>
          <w:sz w:val="22"/>
          <w:szCs w:val="22"/>
          <w:lang w:val="lv-LV"/>
        </w:rPr>
        <w:t>P</w:t>
      </w:r>
      <w:r w:rsidRPr="00191352">
        <w:rPr>
          <w:b/>
          <w:bCs/>
          <w:sz w:val="22"/>
          <w:szCs w:val="22"/>
          <w:lang w:val="lv-LV"/>
        </w:rPr>
        <w:t>RASĪBAS PRETENDENTA AUTOSERVISU APRĪKOJUMAM UN</w:t>
      </w:r>
    </w:p>
    <w:p w:rsidR="00931492" w:rsidRPr="00191352" w:rsidRDefault="00931492" w:rsidP="00931492">
      <w:pPr>
        <w:tabs>
          <w:tab w:val="left" w:pos="709"/>
          <w:tab w:val="left" w:pos="851"/>
        </w:tabs>
        <w:ind w:left="180"/>
        <w:jc w:val="center"/>
        <w:rPr>
          <w:b/>
          <w:bCs/>
          <w:sz w:val="22"/>
          <w:szCs w:val="22"/>
          <w:lang w:val="lv-LV"/>
        </w:rPr>
      </w:pPr>
      <w:r w:rsidRPr="00191352">
        <w:rPr>
          <w:b/>
          <w:bCs/>
          <w:sz w:val="22"/>
          <w:szCs w:val="22"/>
          <w:lang w:val="lv-LV"/>
        </w:rPr>
        <w:t xml:space="preserve">AUTOTRANSPORTA DIAGNOSTIKAS, TEHNISKĀS APKOPES UN </w:t>
      </w:r>
    </w:p>
    <w:p w:rsidR="00931492" w:rsidRDefault="00931492" w:rsidP="00931492">
      <w:pPr>
        <w:tabs>
          <w:tab w:val="left" w:pos="709"/>
          <w:tab w:val="left" w:pos="851"/>
        </w:tabs>
        <w:ind w:left="180"/>
        <w:jc w:val="center"/>
        <w:rPr>
          <w:b/>
          <w:bCs/>
          <w:sz w:val="22"/>
          <w:szCs w:val="22"/>
          <w:lang w:val="lv-LV"/>
        </w:rPr>
      </w:pPr>
      <w:r w:rsidRPr="00191352">
        <w:rPr>
          <w:b/>
          <w:bCs/>
          <w:sz w:val="22"/>
          <w:szCs w:val="22"/>
          <w:lang w:val="lv-LV"/>
        </w:rPr>
        <w:t>REMONTA SNIEGŠANAS PAKALPOJUMIEM</w:t>
      </w:r>
    </w:p>
    <w:p w:rsidR="00931492" w:rsidRPr="00191352" w:rsidRDefault="00931492" w:rsidP="00931492">
      <w:pPr>
        <w:tabs>
          <w:tab w:val="left" w:pos="709"/>
          <w:tab w:val="left" w:pos="851"/>
        </w:tabs>
        <w:ind w:left="180"/>
        <w:jc w:val="center"/>
        <w:rPr>
          <w:b/>
          <w:bCs/>
          <w:sz w:val="22"/>
          <w:szCs w:val="22"/>
          <w:lang w:val="lv-LV"/>
        </w:rPr>
      </w:pPr>
    </w:p>
    <w:p w:rsidR="00931492" w:rsidRPr="0030767A" w:rsidRDefault="00931492" w:rsidP="00931492">
      <w:pPr>
        <w:tabs>
          <w:tab w:val="left" w:pos="709"/>
          <w:tab w:val="left" w:pos="851"/>
        </w:tabs>
        <w:ind w:left="180"/>
        <w:rPr>
          <w:b/>
          <w:bCs/>
          <w:sz w:val="22"/>
          <w:szCs w:val="22"/>
          <w:u w:val="single"/>
          <w:lang w:val="lv-LV"/>
        </w:rPr>
      </w:pPr>
      <w:r>
        <w:rPr>
          <w:b/>
          <w:bCs/>
          <w:sz w:val="22"/>
          <w:szCs w:val="22"/>
          <w:u w:val="single"/>
          <w:lang w:val="lv-LV"/>
        </w:rPr>
        <w:t>2</w:t>
      </w:r>
      <w:r w:rsidRPr="00A655B2">
        <w:rPr>
          <w:b/>
          <w:bCs/>
          <w:sz w:val="22"/>
          <w:szCs w:val="22"/>
          <w:u w:val="single"/>
          <w:lang w:val="lv-LV"/>
        </w:rPr>
        <w:t>.</w:t>
      </w:r>
      <w:r w:rsidRPr="0030767A">
        <w:rPr>
          <w:b/>
          <w:bCs/>
          <w:sz w:val="22"/>
          <w:szCs w:val="22"/>
          <w:u w:val="single"/>
          <w:lang w:val="lv-LV"/>
        </w:rPr>
        <w:t xml:space="preserve">daļai </w:t>
      </w:r>
      <w:r>
        <w:rPr>
          <w:b/>
          <w:bCs/>
          <w:sz w:val="22"/>
          <w:szCs w:val="22"/>
          <w:u w:val="single"/>
          <w:lang w:val="lv-LV"/>
        </w:rPr>
        <w:t xml:space="preserve"> </w:t>
      </w:r>
      <w:r>
        <w:rPr>
          <w:b/>
          <w:sz w:val="22"/>
          <w:szCs w:val="22"/>
          <w:lang w:val="lv-LV"/>
        </w:rPr>
        <w:t>„Pasažieru mikroautobusu</w:t>
      </w:r>
      <w:r w:rsidRPr="0030767A">
        <w:rPr>
          <w:b/>
          <w:sz w:val="22"/>
          <w:szCs w:val="22"/>
          <w:lang w:val="lv-LV"/>
        </w:rPr>
        <w:t xml:space="preserve"> tehniskās apkopes un remonts”</w:t>
      </w:r>
    </w:p>
    <w:p w:rsidR="00931492" w:rsidRPr="00D029B3" w:rsidRDefault="00931492" w:rsidP="00931492">
      <w:pPr>
        <w:tabs>
          <w:tab w:val="left" w:pos="709"/>
          <w:tab w:val="left" w:pos="851"/>
        </w:tabs>
        <w:ind w:left="180"/>
        <w:jc w:val="right"/>
        <w:rPr>
          <w:b/>
          <w:bCs/>
          <w:i/>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038"/>
        <w:gridCol w:w="1701"/>
      </w:tblGrid>
      <w:tr w:rsidR="00931492" w:rsidRPr="00D029B3" w:rsidTr="005166BD">
        <w:tc>
          <w:tcPr>
            <w:tcW w:w="1008"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Nr.</w:t>
            </w:r>
          </w:p>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p.k.</w:t>
            </w:r>
          </w:p>
        </w:tc>
        <w:tc>
          <w:tcPr>
            <w:tcW w:w="7038"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Nosaukums</w:t>
            </w:r>
          </w:p>
        </w:tc>
        <w:tc>
          <w:tcPr>
            <w:tcW w:w="1701"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Prasības</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1.</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Autoservisa aprīkojums attiecīgās markas </w:t>
            </w:r>
            <w:r w:rsidR="00482DE3">
              <w:rPr>
                <w:bCs/>
                <w:sz w:val="22"/>
                <w:szCs w:val="22"/>
                <w:lang w:val="lv-LV"/>
              </w:rPr>
              <w:t>autotransporta</w:t>
            </w:r>
            <w:r w:rsidRPr="005D7AE1">
              <w:rPr>
                <w:bCs/>
                <w:sz w:val="22"/>
                <w:szCs w:val="22"/>
                <w:lang w:val="lv-LV"/>
              </w:rPr>
              <w:t xml:space="preserve"> tehnisko apkopju un remonta veikšanai: </w:t>
            </w:r>
          </w:p>
        </w:tc>
        <w:tc>
          <w:tcPr>
            <w:tcW w:w="1701" w:type="dxa"/>
          </w:tcPr>
          <w:p w:rsidR="00931492" w:rsidRPr="003C6758" w:rsidRDefault="00931492" w:rsidP="00531477">
            <w:pPr>
              <w:tabs>
                <w:tab w:val="left" w:pos="709"/>
                <w:tab w:val="left" w:pos="851"/>
              </w:tabs>
              <w:ind w:right="195"/>
              <w:rPr>
                <w:bCs/>
                <w:sz w:val="22"/>
                <w:szCs w:val="22"/>
                <w:highlight w:val="yellow"/>
                <w:lang w:val="lv-LV"/>
              </w:rPr>
            </w:pP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1.1.</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ar atbilstošas celtspējas </w:t>
            </w:r>
            <w:r w:rsidR="00482DE3">
              <w:rPr>
                <w:bCs/>
                <w:sz w:val="22"/>
                <w:szCs w:val="22"/>
                <w:lang w:val="lv-LV"/>
              </w:rPr>
              <w:t>autotransporta</w:t>
            </w:r>
            <w:r w:rsidRPr="005D7AE1">
              <w:rPr>
                <w:bCs/>
                <w:sz w:val="22"/>
                <w:szCs w:val="22"/>
                <w:lang w:val="lv-LV"/>
              </w:rPr>
              <w:t xml:space="preserve"> pacēlājiem aprīkotas autoservisa darba vietas </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2</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1.2.</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iekārta </w:t>
            </w:r>
            <w:r w:rsidR="00482DE3">
              <w:rPr>
                <w:bCs/>
                <w:sz w:val="22"/>
                <w:szCs w:val="22"/>
                <w:lang w:val="lv-LV"/>
              </w:rPr>
              <w:t>autotransporta</w:t>
            </w:r>
            <w:r w:rsidRPr="005D7AE1">
              <w:rPr>
                <w:bCs/>
                <w:sz w:val="22"/>
                <w:szCs w:val="22"/>
                <w:lang w:val="lv-LV"/>
              </w:rPr>
              <w:t xml:space="preserve"> dzinēja un elektriskās sistēmas diagnostikai (t.sk. programmnodrošinājums)</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1.3.</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stends a</w:t>
            </w:r>
            <w:r w:rsidR="00482DE3">
              <w:rPr>
                <w:bCs/>
                <w:sz w:val="22"/>
                <w:szCs w:val="22"/>
                <w:lang w:val="lv-LV"/>
              </w:rPr>
              <w:t>utotransporta</w:t>
            </w:r>
            <w:r w:rsidRPr="005D7AE1">
              <w:rPr>
                <w:bCs/>
                <w:sz w:val="22"/>
                <w:szCs w:val="22"/>
                <w:lang w:val="lv-LV"/>
              </w:rPr>
              <w:t>bremžu sistēmas pārbaudei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rPr>
          <w:trHeight w:val="349"/>
        </w:trPr>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1.4.</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stends riteņu ģeometrijas pārbaudei un regulēšanai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c>
          <w:tcPr>
            <w:tcW w:w="1008" w:type="dxa"/>
          </w:tcPr>
          <w:p w:rsidR="00931492" w:rsidRPr="005D7AE1" w:rsidRDefault="00931492" w:rsidP="00531477">
            <w:pPr>
              <w:jc w:val="center"/>
              <w:rPr>
                <w:sz w:val="22"/>
                <w:szCs w:val="22"/>
                <w:lang w:val="lv-LV"/>
              </w:rPr>
            </w:pPr>
            <w:r w:rsidRPr="005D7AE1">
              <w:rPr>
                <w:sz w:val="22"/>
                <w:szCs w:val="22"/>
                <w:lang w:val="lv-LV"/>
              </w:rPr>
              <w:t>1.5.</w:t>
            </w:r>
          </w:p>
        </w:tc>
        <w:tc>
          <w:tcPr>
            <w:tcW w:w="7038" w:type="dxa"/>
          </w:tcPr>
          <w:p w:rsidR="00931492" w:rsidRPr="005D7AE1" w:rsidRDefault="00482DE3" w:rsidP="00531477">
            <w:pPr>
              <w:tabs>
                <w:tab w:val="left" w:pos="709"/>
                <w:tab w:val="left" w:pos="851"/>
              </w:tabs>
              <w:rPr>
                <w:bCs/>
                <w:sz w:val="22"/>
                <w:szCs w:val="22"/>
                <w:lang w:val="lv-LV"/>
              </w:rPr>
            </w:pPr>
            <w:r>
              <w:rPr>
                <w:bCs/>
                <w:sz w:val="22"/>
                <w:szCs w:val="22"/>
                <w:lang w:val="lv-LV"/>
              </w:rPr>
              <w:t>autotransporta</w:t>
            </w:r>
            <w:r w:rsidR="00931492" w:rsidRPr="005D7AE1">
              <w:rPr>
                <w:bCs/>
                <w:sz w:val="22"/>
                <w:szCs w:val="22"/>
                <w:lang w:val="lv-LV"/>
              </w:rPr>
              <w:t xml:space="preserve"> izgatavotājrūpnīcas noteikts, </w:t>
            </w:r>
            <w:r>
              <w:rPr>
                <w:bCs/>
                <w:sz w:val="22"/>
                <w:szCs w:val="22"/>
                <w:lang w:val="lv-LV"/>
              </w:rPr>
              <w:t xml:space="preserve">autotransporta </w:t>
            </w:r>
            <w:r w:rsidR="00931492" w:rsidRPr="005D7AE1">
              <w:rPr>
                <w:bCs/>
                <w:sz w:val="22"/>
                <w:szCs w:val="22"/>
                <w:lang w:val="lv-LV"/>
              </w:rPr>
              <w:t>remontam paredzēts speciālo instrumentu komplekts</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2</w:t>
            </w:r>
          </w:p>
        </w:tc>
      </w:tr>
      <w:tr w:rsidR="00931492" w:rsidRPr="00D029B3" w:rsidTr="005166BD">
        <w:trPr>
          <w:trHeight w:val="449"/>
        </w:trPr>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 xml:space="preserve">2. </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Apmācīti autoservisa mehāniķi </w:t>
            </w:r>
            <w:r w:rsidR="00482DE3">
              <w:rPr>
                <w:bCs/>
                <w:sz w:val="22"/>
                <w:szCs w:val="22"/>
                <w:lang w:val="lv-LV"/>
              </w:rPr>
              <w:t>autotransporta</w:t>
            </w:r>
            <w:r w:rsidRPr="005D7AE1">
              <w:rPr>
                <w:bCs/>
                <w:sz w:val="22"/>
                <w:szCs w:val="22"/>
                <w:lang w:val="lv-LV"/>
              </w:rPr>
              <w:t xml:space="preserve"> tehniskā stāvokļa diagnosticēšanai, tehnisko apkopju un remontu veikšanai </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2</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3.</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Autoservisa darba laiks vienā darba dienā (stundas)</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8</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4.</w:t>
            </w:r>
          </w:p>
        </w:tc>
        <w:tc>
          <w:tcPr>
            <w:tcW w:w="7038"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w:t>
            </w:r>
          </w:p>
        </w:tc>
        <w:tc>
          <w:tcPr>
            <w:tcW w:w="1701" w:type="dxa"/>
          </w:tcPr>
          <w:p w:rsidR="00931492" w:rsidRPr="00931492" w:rsidRDefault="00931492" w:rsidP="00531477">
            <w:pPr>
              <w:tabs>
                <w:tab w:val="left" w:pos="709"/>
                <w:tab w:val="left" w:pos="851"/>
              </w:tabs>
              <w:rPr>
                <w:bCs/>
                <w:sz w:val="22"/>
                <w:szCs w:val="22"/>
                <w:lang w:val="lv-LV"/>
              </w:rPr>
            </w:pPr>
          </w:p>
        </w:tc>
      </w:tr>
      <w:tr w:rsidR="00931492" w:rsidRPr="00200E0C" w:rsidTr="005166BD">
        <w:tc>
          <w:tcPr>
            <w:tcW w:w="1008" w:type="dxa"/>
          </w:tcPr>
          <w:p w:rsidR="00931492" w:rsidRPr="005D7AE1" w:rsidRDefault="00931492" w:rsidP="00531477">
            <w:pPr>
              <w:tabs>
                <w:tab w:val="left" w:pos="709"/>
                <w:tab w:val="left" w:pos="851"/>
              </w:tabs>
              <w:jc w:val="center"/>
              <w:rPr>
                <w:bCs/>
                <w:sz w:val="22"/>
                <w:szCs w:val="22"/>
                <w:lang w:val="lv-LV"/>
              </w:rPr>
            </w:pPr>
            <w:r>
              <w:rPr>
                <w:bCs/>
                <w:sz w:val="22"/>
                <w:szCs w:val="22"/>
                <w:lang w:val="lv-LV"/>
              </w:rPr>
              <w:t>4.1.</w:t>
            </w:r>
          </w:p>
        </w:tc>
        <w:tc>
          <w:tcPr>
            <w:tcW w:w="7038"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 uzstādītajām rezerves daļām (mēneši)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6</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Pr>
                <w:bCs/>
                <w:sz w:val="22"/>
                <w:szCs w:val="22"/>
                <w:lang w:val="lv-LV"/>
              </w:rPr>
              <w:t>4.2.</w:t>
            </w:r>
          </w:p>
        </w:tc>
        <w:tc>
          <w:tcPr>
            <w:tcW w:w="7038"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 izpildītajiem darbiem (mēneši)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6</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5.</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Asfaltēta, norobežota un aps</w:t>
            </w:r>
            <w:r w:rsidR="00482DE3">
              <w:rPr>
                <w:bCs/>
                <w:sz w:val="22"/>
                <w:szCs w:val="22"/>
                <w:lang w:val="lv-LV"/>
              </w:rPr>
              <w:t xml:space="preserve">argāta autostāvvieta autotransporta </w:t>
            </w:r>
            <w:r w:rsidRPr="005D7AE1">
              <w:rPr>
                <w:bCs/>
                <w:sz w:val="22"/>
                <w:szCs w:val="22"/>
                <w:lang w:val="lv-LV"/>
              </w:rPr>
              <w:t>novietošanai darbu veikšanas pārtraukuma un rezerves daļu piegādes laikā</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 xml:space="preserve">6. </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Autotransporta līdzekļu tehniskā apkope un remonts, tai skaitā: </w:t>
            </w:r>
          </w:p>
        </w:tc>
        <w:tc>
          <w:tcPr>
            <w:tcW w:w="1701" w:type="dxa"/>
          </w:tcPr>
          <w:p w:rsidR="00931492" w:rsidRPr="005D7AE1" w:rsidRDefault="00931492" w:rsidP="00531477">
            <w:pPr>
              <w:tabs>
                <w:tab w:val="left" w:pos="709"/>
                <w:tab w:val="left" w:pos="851"/>
              </w:tabs>
              <w:rPr>
                <w:bCs/>
                <w:sz w:val="22"/>
                <w:szCs w:val="22"/>
                <w:lang w:val="lv-LV"/>
              </w:rPr>
            </w:pP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6.1. </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Dzinēja diagnostika</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6.2.</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Elektrosistēmas diagnostika</w:t>
            </w:r>
            <w:r>
              <w:rPr>
                <w:bCs/>
                <w:sz w:val="22"/>
                <w:szCs w:val="22"/>
                <w:lang w:val="lv-LV"/>
              </w:rPr>
              <w:t xml:space="preserve"> (programmu nodrošinājums)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6.3.</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Ritošās daļas diagnostika </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6.4.</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Dzinēja remonts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6.5. </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Elektrosistēmas remonts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6.6.</w:t>
            </w:r>
          </w:p>
        </w:tc>
        <w:tc>
          <w:tcPr>
            <w:tcW w:w="7038"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Ritošās daļas remonts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6.7.</w:t>
            </w:r>
          </w:p>
        </w:tc>
        <w:tc>
          <w:tcPr>
            <w:tcW w:w="703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Riteņu balsta iekārtas regulēšana</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6.8.</w:t>
            </w:r>
          </w:p>
        </w:tc>
        <w:tc>
          <w:tcPr>
            <w:tcW w:w="703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Riepu maiņa, montāža, balansēšana un remonts</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6.9.</w:t>
            </w:r>
          </w:p>
        </w:tc>
        <w:tc>
          <w:tcPr>
            <w:tcW w:w="703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Periodiskā automašīnas apkope</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6.10.</w:t>
            </w:r>
          </w:p>
        </w:tc>
        <w:tc>
          <w:tcPr>
            <w:tcW w:w="703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Remontam nepieciešamo rezerves daļu iegāde un nomaiņa</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6.11.</w:t>
            </w:r>
          </w:p>
        </w:tc>
        <w:tc>
          <w:tcPr>
            <w:tcW w:w="7038" w:type="dxa"/>
            <w:tcBorders>
              <w:top w:val="single" w:sz="4" w:space="0" w:color="auto"/>
              <w:left w:val="single" w:sz="4" w:space="0" w:color="auto"/>
              <w:bottom w:val="single" w:sz="4" w:space="0" w:color="auto"/>
              <w:right w:val="single" w:sz="4" w:space="0" w:color="auto"/>
            </w:tcBorders>
          </w:tcPr>
          <w:p w:rsidR="00931492" w:rsidRPr="0015076E" w:rsidRDefault="00482DE3" w:rsidP="00531477">
            <w:pPr>
              <w:tabs>
                <w:tab w:val="left" w:pos="709"/>
                <w:tab w:val="left" w:pos="851"/>
              </w:tabs>
              <w:rPr>
                <w:bCs/>
                <w:sz w:val="22"/>
                <w:szCs w:val="22"/>
                <w:lang w:val="lv-LV"/>
              </w:rPr>
            </w:pPr>
            <w:r>
              <w:rPr>
                <w:bCs/>
                <w:sz w:val="22"/>
                <w:szCs w:val="22"/>
                <w:lang w:val="lv-LV"/>
              </w:rPr>
              <w:t>Autotransporta</w:t>
            </w:r>
            <w:r w:rsidR="00931492" w:rsidRPr="0015076E">
              <w:rPr>
                <w:bCs/>
                <w:sz w:val="22"/>
                <w:szCs w:val="22"/>
                <w:lang w:val="lv-LV"/>
              </w:rPr>
              <w:t xml:space="preserve"> sagatavošana tehniskajai apskatei un tehniskās apskates nodrošināšana atkārtotas pārbaudes nepieciešamības gadījumā</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931492" w:rsidTr="005166BD">
        <w:tc>
          <w:tcPr>
            <w:tcW w:w="1008"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jc w:val="center"/>
              <w:rPr>
                <w:bCs/>
                <w:sz w:val="22"/>
                <w:szCs w:val="22"/>
                <w:lang w:val="lv-LV"/>
              </w:rPr>
            </w:pPr>
            <w:r w:rsidRPr="00931492">
              <w:rPr>
                <w:bCs/>
                <w:sz w:val="22"/>
                <w:szCs w:val="22"/>
                <w:lang w:val="lv-LV"/>
              </w:rPr>
              <w:t>6.12.</w:t>
            </w:r>
          </w:p>
        </w:tc>
        <w:tc>
          <w:tcPr>
            <w:tcW w:w="7038" w:type="dxa"/>
            <w:tcBorders>
              <w:top w:val="single" w:sz="4" w:space="0" w:color="auto"/>
              <w:left w:val="single" w:sz="4" w:space="0" w:color="auto"/>
              <w:bottom w:val="single" w:sz="4" w:space="0" w:color="auto"/>
              <w:right w:val="single" w:sz="4" w:space="0" w:color="auto"/>
            </w:tcBorders>
          </w:tcPr>
          <w:p w:rsidR="00931492" w:rsidRPr="00931492" w:rsidRDefault="00482DE3" w:rsidP="00531477">
            <w:pPr>
              <w:tabs>
                <w:tab w:val="left" w:pos="709"/>
                <w:tab w:val="left" w:pos="851"/>
              </w:tabs>
              <w:rPr>
                <w:bCs/>
                <w:sz w:val="22"/>
                <w:szCs w:val="22"/>
                <w:lang w:val="lv-LV"/>
              </w:rPr>
            </w:pPr>
            <w:r>
              <w:rPr>
                <w:bCs/>
                <w:sz w:val="22"/>
                <w:szCs w:val="22"/>
                <w:lang w:val="lv-LV"/>
              </w:rPr>
              <w:t>Autotransporta</w:t>
            </w:r>
            <w:r w:rsidR="00931492" w:rsidRPr="00931492">
              <w:rPr>
                <w:bCs/>
                <w:sz w:val="22"/>
                <w:szCs w:val="22"/>
                <w:lang w:val="lv-LV"/>
              </w:rPr>
              <w:t xml:space="preserve"> virsbūves un apakšas mazgāšana, motora telpas mazgāšana</w:t>
            </w:r>
          </w:p>
        </w:tc>
        <w:tc>
          <w:tcPr>
            <w:tcW w:w="1701"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rPr>
                <w:bCs/>
                <w:sz w:val="22"/>
                <w:szCs w:val="22"/>
                <w:lang w:val="lv-LV"/>
              </w:rPr>
            </w:pPr>
            <w:r w:rsidRPr="00931492">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931492" w:rsidRDefault="00931492" w:rsidP="00531477">
            <w:pPr>
              <w:tabs>
                <w:tab w:val="left" w:pos="709"/>
                <w:tab w:val="left" w:pos="851"/>
              </w:tabs>
              <w:jc w:val="center"/>
              <w:rPr>
                <w:bCs/>
                <w:sz w:val="22"/>
                <w:szCs w:val="22"/>
                <w:lang w:val="lv-LV"/>
              </w:rPr>
            </w:pPr>
            <w:r w:rsidRPr="00931492">
              <w:rPr>
                <w:bCs/>
                <w:sz w:val="22"/>
                <w:szCs w:val="22"/>
                <w:lang w:val="lv-LV"/>
              </w:rPr>
              <w:t>6.13.</w:t>
            </w:r>
          </w:p>
        </w:tc>
        <w:tc>
          <w:tcPr>
            <w:tcW w:w="7038" w:type="dxa"/>
            <w:tcBorders>
              <w:top w:val="single" w:sz="4" w:space="0" w:color="auto"/>
              <w:left w:val="single" w:sz="4" w:space="0" w:color="auto"/>
              <w:bottom w:val="single" w:sz="4" w:space="0" w:color="auto"/>
              <w:right w:val="single" w:sz="4" w:space="0" w:color="auto"/>
            </w:tcBorders>
          </w:tcPr>
          <w:p w:rsidR="00931492" w:rsidRPr="00931492" w:rsidRDefault="00482DE3" w:rsidP="00531477">
            <w:pPr>
              <w:tabs>
                <w:tab w:val="left" w:pos="709"/>
                <w:tab w:val="left" w:pos="851"/>
              </w:tabs>
              <w:rPr>
                <w:bCs/>
                <w:sz w:val="22"/>
                <w:szCs w:val="22"/>
                <w:lang w:val="lv-LV"/>
              </w:rPr>
            </w:pPr>
            <w:r>
              <w:rPr>
                <w:bCs/>
                <w:sz w:val="22"/>
                <w:szCs w:val="22"/>
                <w:lang w:val="lv-LV"/>
              </w:rPr>
              <w:t>Autotransporta</w:t>
            </w:r>
            <w:r w:rsidR="00931492" w:rsidRPr="00931492">
              <w:rPr>
                <w:bCs/>
                <w:sz w:val="22"/>
                <w:szCs w:val="22"/>
                <w:lang w:val="lv-LV"/>
              </w:rPr>
              <w:t xml:space="preserve"> salona vienkāršā tīrīšana </w:t>
            </w:r>
          </w:p>
          <w:p w:rsidR="00931492" w:rsidRPr="00931492" w:rsidRDefault="00931492" w:rsidP="00531477">
            <w:pPr>
              <w:tabs>
                <w:tab w:val="left" w:pos="709"/>
                <w:tab w:val="left" w:pos="851"/>
              </w:tabs>
              <w:rPr>
                <w:bCs/>
                <w:sz w:val="22"/>
                <w:szCs w:val="22"/>
                <w:lang w:val="lv-LV"/>
              </w:rPr>
            </w:pPr>
            <w:r w:rsidRPr="00931492">
              <w:rPr>
                <w:bCs/>
                <w:sz w:val="22"/>
                <w:szCs w:val="22"/>
                <w:lang w:val="lv-LV"/>
              </w:rPr>
              <w:t>(ar izsūknēšanu) un ķīmiskā tīrīšana</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931492">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6.14.</w:t>
            </w:r>
          </w:p>
        </w:tc>
        <w:tc>
          <w:tcPr>
            <w:tcW w:w="703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Autoevakuatora pakalpojums</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6.15. </w:t>
            </w:r>
          </w:p>
        </w:tc>
        <w:tc>
          <w:tcPr>
            <w:tcW w:w="703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Citi darbi, kas nepieciešami, lai nodrošinātu pasūtītāja autotransporta pilnvērtīgu darbību atbilstoši satiksmes drošības normām. </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n</w:t>
            </w:r>
            <w:r w:rsidRPr="005D7AE1">
              <w:rPr>
                <w:bCs/>
                <w:sz w:val="22"/>
                <w:szCs w:val="22"/>
                <w:lang w:val="lv-LV"/>
              </w:rPr>
              <w:t>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Pr>
                <w:bCs/>
                <w:sz w:val="22"/>
                <w:szCs w:val="22"/>
                <w:lang w:val="lv-LV"/>
              </w:rPr>
              <w:t>6.16.</w:t>
            </w:r>
          </w:p>
        </w:tc>
        <w:tc>
          <w:tcPr>
            <w:tcW w:w="703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Pārnesumkārbas remonts</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nodrošina</w:t>
            </w:r>
          </w:p>
        </w:tc>
      </w:tr>
    </w:tbl>
    <w:p w:rsidR="00931492" w:rsidRDefault="00931492" w:rsidP="00931492"/>
    <w:p w:rsidR="004C28F7" w:rsidRDefault="004C28F7" w:rsidP="006F2616">
      <w:pPr>
        <w:jc w:val="center"/>
        <w:rPr>
          <w:b/>
          <w:bCs/>
          <w:sz w:val="22"/>
          <w:szCs w:val="22"/>
          <w:lang w:val="lv-LV"/>
        </w:rPr>
      </w:pPr>
    </w:p>
    <w:p w:rsidR="005166BD" w:rsidRDefault="005166BD" w:rsidP="006F2616">
      <w:pPr>
        <w:jc w:val="center"/>
        <w:rPr>
          <w:b/>
          <w:bCs/>
          <w:sz w:val="22"/>
          <w:szCs w:val="22"/>
          <w:lang w:val="lv-LV"/>
        </w:rPr>
      </w:pPr>
    </w:p>
    <w:p w:rsidR="005166BD" w:rsidRDefault="005166BD" w:rsidP="006F2616">
      <w:pPr>
        <w:jc w:val="center"/>
        <w:rPr>
          <w:b/>
          <w:bCs/>
          <w:sz w:val="22"/>
          <w:szCs w:val="22"/>
          <w:lang w:val="lv-LV"/>
        </w:rPr>
      </w:pPr>
    </w:p>
    <w:p w:rsidR="005166BD" w:rsidRDefault="005166BD" w:rsidP="006F2616">
      <w:pPr>
        <w:jc w:val="center"/>
        <w:rPr>
          <w:b/>
          <w:bCs/>
          <w:sz w:val="22"/>
          <w:szCs w:val="22"/>
          <w:lang w:val="lv-LV"/>
        </w:rPr>
      </w:pPr>
    </w:p>
    <w:p w:rsidR="005166BD" w:rsidRDefault="005166BD" w:rsidP="006F2616">
      <w:pPr>
        <w:jc w:val="center"/>
        <w:rPr>
          <w:b/>
          <w:bCs/>
          <w:sz w:val="22"/>
          <w:szCs w:val="22"/>
          <w:lang w:val="lv-LV"/>
        </w:rPr>
      </w:pPr>
    </w:p>
    <w:p w:rsidR="005166BD" w:rsidRDefault="005166BD" w:rsidP="006F2616">
      <w:pPr>
        <w:jc w:val="center"/>
        <w:rPr>
          <w:b/>
          <w:bCs/>
          <w:sz w:val="22"/>
          <w:szCs w:val="22"/>
          <w:lang w:val="lv-LV"/>
        </w:rPr>
      </w:pPr>
    </w:p>
    <w:p w:rsidR="00931492" w:rsidRPr="00191352" w:rsidRDefault="00931492" w:rsidP="00931492">
      <w:pPr>
        <w:jc w:val="center"/>
        <w:rPr>
          <w:b/>
          <w:bCs/>
          <w:sz w:val="22"/>
          <w:szCs w:val="22"/>
          <w:lang w:val="lv-LV"/>
        </w:rPr>
      </w:pPr>
      <w:r>
        <w:rPr>
          <w:b/>
          <w:bCs/>
          <w:sz w:val="22"/>
          <w:szCs w:val="22"/>
          <w:lang w:val="lv-LV"/>
        </w:rPr>
        <w:lastRenderedPageBreak/>
        <w:t>P</w:t>
      </w:r>
      <w:r w:rsidRPr="00191352">
        <w:rPr>
          <w:b/>
          <w:bCs/>
          <w:sz w:val="22"/>
          <w:szCs w:val="22"/>
          <w:lang w:val="lv-LV"/>
        </w:rPr>
        <w:t>RASĪBAS PRETENDENTA AUTOSERVISU APRĪKOJUMAM UN</w:t>
      </w:r>
    </w:p>
    <w:p w:rsidR="00931492" w:rsidRPr="00191352" w:rsidRDefault="00931492" w:rsidP="00931492">
      <w:pPr>
        <w:tabs>
          <w:tab w:val="left" w:pos="709"/>
          <w:tab w:val="left" w:pos="851"/>
        </w:tabs>
        <w:ind w:left="180"/>
        <w:jc w:val="center"/>
        <w:rPr>
          <w:b/>
          <w:bCs/>
          <w:sz w:val="22"/>
          <w:szCs w:val="22"/>
          <w:lang w:val="lv-LV"/>
        </w:rPr>
      </w:pPr>
      <w:r w:rsidRPr="00191352">
        <w:rPr>
          <w:b/>
          <w:bCs/>
          <w:sz w:val="22"/>
          <w:szCs w:val="22"/>
          <w:lang w:val="lv-LV"/>
        </w:rPr>
        <w:t xml:space="preserve">AUTOTRANSPORTA DIAGNOSTIKAS, TEHNISKĀS APKOPES UN </w:t>
      </w:r>
    </w:p>
    <w:p w:rsidR="00931492" w:rsidRDefault="00931492" w:rsidP="00931492">
      <w:pPr>
        <w:tabs>
          <w:tab w:val="left" w:pos="709"/>
          <w:tab w:val="left" w:pos="851"/>
        </w:tabs>
        <w:ind w:left="180"/>
        <w:jc w:val="center"/>
        <w:rPr>
          <w:b/>
          <w:bCs/>
          <w:sz w:val="22"/>
          <w:szCs w:val="22"/>
          <w:lang w:val="lv-LV"/>
        </w:rPr>
      </w:pPr>
      <w:r w:rsidRPr="00191352">
        <w:rPr>
          <w:b/>
          <w:bCs/>
          <w:sz w:val="22"/>
          <w:szCs w:val="22"/>
          <w:lang w:val="lv-LV"/>
        </w:rPr>
        <w:t>REMONTA SNIEGŠANAS PAKALPOJUMIEM</w:t>
      </w:r>
    </w:p>
    <w:p w:rsidR="00931492" w:rsidRPr="00191352" w:rsidRDefault="00931492" w:rsidP="00931492">
      <w:pPr>
        <w:tabs>
          <w:tab w:val="left" w:pos="709"/>
          <w:tab w:val="left" w:pos="851"/>
        </w:tabs>
        <w:ind w:left="180"/>
        <w:jc w:val="center"/>
        <w:rPr>
          <w:b/>
          <w:bCs/>
          <w:sz w:val="22"/>
          <w:szCs w:val="22"/>
          <w:lang w:val="lv-LV"/>
        </w:rPr>
      </w:pPr>
    </w:p>
    <w:p w:rsidR="00C85621" w:rsidRPr="00C85621" w:rsidRDefault="00931492" w:rsidP="00C85621">
      <w:pPr>
        <w:pStyle w:val="BodyText"/>
        <w:spacing w:after="0"/>
        <w:jc w:val="both"/>
        <w:rPr>
          <w:rFonts w:ascii="Times New Roman" w:hAnsi="Times New Roman" w:cs="Times New Roman"/>
          <w:b/>
          <w:sz w:val="24"/>
          <w:szCs w:val="24"/>
        </w:rPr>
      </w:pPr>
      <w:r w:rsidRPr="00C85621">
        <w:rPr>
          <w:rFonts w:ascii="Times New Roman" w:hAnsi="Times New Roman" w:cs="Times New Roman"/>
          <w:b/>
          <w:bCs/>
          <w:sz w:val="24"/>
          <w:szCs w:val="24"/>
        </w:rPr>
        <w:t>3</w:t>
      </w:r>
      <w:r w:rsidR="00C85621" w:rsidRPr="00C85621">
        <w:rPr>
          <w:rFonts w:ascii="Times New Roman" w:hAnsi="Times New Roman" w:cs="Times New Roman"/>
          <w:b/>
          <w:bCs/>
          <w:sz w:val="24"/>
          <w:szCs w:val="24"/>
        </w:rPr>
        <w:t>. daļai</w:t>
      </w:r>
      <w:r w:rsidR="00C85621">
        <w:rPr>
          <w:rFonts w:ascii="Times New Roman" w:hAnsi="Times New Roman" w:cs="Times New Roman"/>
          <w:b/>
          <w:bCs/>
          <w:sz w:val="24"/>
          <w:szCs w:val="24"/>
        </w:rPr>
        <w:t xml:space="preserve"> </w:t>
      </w:r>
      <w:r w:rsidRPr="00C85621">
        <w:rPr>
          <w:rFonts w:ascii="Times New Roman" w:hAnsi="Times New Roman" w:cs="Times New Roman"/>
          <w:b/>
          <w:sz w:val="24"/>
          <w:szCs w:val="24"/>
        </w:rPr>
        <w:t>„</w:t>
      </w:r>
      <w:r w:rsidR="00C85621" w:rsidRPr="00C85621">
        <w:rPr>
          <w:rFonts w:ascii="Times New Roman" w:hAnsi="Times New Roman" w:cs="Times New Roman"/>
          <w:b/>
          <w:sz w:val="24"/>
          <w:szCs w:val="24"/>
        </w:rPr>
        <w:t>Autobusu (14-19 vietas</w:t>
      </w:r>
      <w:r w:rsidR="005166BD">
        <w:rPr>
          <w:rFonts w:ascii="Times New Roman" w:hAnsi="Times New Roman" w:cs="Times New Roman"/>
          <w:b/>
          <w:sz w:val="24"/>
          <w:szCs w:val="24"/>
        </w:rPr>
        <w:t>) tehniskās apkopes un remonts”</w:t>
      </w:r>
    </w:p>
    <w:p w:rsidR="00C85621" w:rsidRPr="00C85621" w:rsidRDefault="00C85621" w:rsidP="00C85621">
      <w:pPr>
        <w:pStyle w:val="BodyText"/>
        <w:spacing w:after="0"/>
        <w:jc w:val="both"/>
        <w:rPr>
          <w:rFonts w:ascii="Times New Roman" w:hAnsi="Times New Roman" w:cs="Times New Roman"/>
          <w:sz w:val="24"/>
          <w:szCs w:val="24"/>
        </w:rPr>
      </w:pPr>
      <w:r w:rsidRPr="00C85621">
        <w:rPr>
          <w:rFonts w:ascii="Times New Roman" w:hAnsi="Times New Roman" w:cs="Times New Roman"/>
          <w:b/>
          <w:sz w:val="24"/>
          <w:szCs w:val="24"/>
        </w:rPr>
        <w:t xml:space="preserve"> </w:t>
      </w:r>
      <w:r w:rsidRPr="00C85621">
        <w:rPr>
          <w:rFonts w:ascii="Times New Roman" w:hAnsi="Times New Roman" w:cs="Times New Roman"/>
          <w:b/>
          <w:bCs/>
          <w:sz w:val="24"/>
          <w:szCs w:val="24"/>
        </w:rPr>
        <w:t xml:space="preserve">4. daļai </w:t>
      </w:r>
      <w:r w:rsidRPr="00C85621">
        <w:rPr>
          <w:rFonts w:ascii="Times New Roman" w:hAnsi="Times New Roman" w:cs="Times New Roman"/>
          <w:b/>
          <w:sz w:val="24"/>
          <w:szCs w:val="24"/>
        </w:rPr>
        <w:t>“Autobusu tehniskās apkopes un remonts”</w:t>
      </w:r>
    </w:p>
    <w:p w:rsidR="00C85621" w:rsidRPr="00B83B94" w:rsidRDefault="00C85621" w:rsidP="00C85621">
      <w:pPr>
        <w:pStyle w:val="BodyText"/>
        <w:spacing w:after="0"/>
        <w:ind w:firstLine="709"/>
        <w:jc w:val="both"/>
        <w:rPr>
          <w:rFonts w:ascii="Times New Roman" w:hAnsi="Times New Roman" w:cs="Times New Roman"/>
          <w:b/>
          <w:sz w:val="24"/>
          <w:szCs w:val="24"/>
        </w:rPr>
      </w:pPr>
    </w:p>
    <w:p w:rsidR="00931492" w:rsidRPr="00406787" w:rsidRDefault="00931492" w:rsidP="00931492">
      <w:pPr>
        <w:tabs>
          <w:tab w:val="left" w:pos="709"/>
          <w:tab w:val="left" w:pos="851"/>
        </w:tabs>
        <w:ind w:left="180"/>
        <w:jc w:val="right"/>
        <w:rPr>
          <w:b/>
          <w:bCs/>
          <w:i/>
          <w:u w:val="single"/>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897"/>
        <w:gridCol w:w="1701"/>
      </w:tblGrid>
      <w:tr w:rsidR="00931492" w:rsidRPr="00406787" w:rsidTr="005166BD">
        <w:tc>
          <w:tcPr>
            <w:tcW w:w="1008"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Nr.</w:t>
            </w:r>
          </w:p>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p.k.</w:t>
            </w:r>
          </w:p>
        </w:tc>
        <w:tc>
          <w:tcPr>
            <w:tcW w:w="6897"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Nosaukums</w:t>
            </w:r>
          </w:p>
        </w:tc>
        <w:tc>
          <w:tcPr>
            <w:tcW w:w="1701" w:type="dxa"/>
          </w:tcPr>
          <w:p w:rsidR="00931492" w:rsidRPr="005D7AE1" w:rsidRDefault="00931492" w:rsidP="00531477">
            <w:pPr>
              <w:tabs>
                <w:tab w:val="left" w:pos="709"/>
                <w:tab w:val="left" w:pos="851"/>
              </w:tabs>
              <w:jc w:val="center"/>
              <w:rPr>
                <w:b/>
                <w:bCs/>
                <w:sz w:val="22"/>
                <w:szCs w:val="22"/>
                <w:lang w:val="lv-LV"/>
              </w:rPr>
            </w:pPr>
            <w:r w:rsidRPr="005D7AE1">
              <w:rPr>
                <w:b/>
                <w:bCs/>
                <w:sz w:val="22"/>
                <w:szCs w:val="22"/>
                <w:lang w:val="lv-LV"/>
              </w:rPr>
              <w:t>Prasības</w:t>
            </w:r>
          </w:p>
        </w:tc>
      </w:tr>
      <w:tr w:rsidR="00931492" w:rsidRPr="00406787"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1.</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Autoservisa aprīkojums attiecīgās markas </w:t>
            </w:r>
            <w:r>
              <w:rPr>
                <w:bCs/>
                <w:sz w:val="22"/>
                <w:szCs w:val="22"/>
                <w:lang w:val="lv-LV"/>
              </w:rPr>
              <w:t>autobusu</w:t>
            </w:r>
            <w:r w:rsidRPr="005D7AE1">
              <w:rPr>
                <w:bCs/>
                <w:sz w:val="22"/>
                <w:szCs w:val="22"/>
                <w:lang w:val="lv-LV"/>
              </w:rPr>
              <w:t xml:space="preserve"> tehnisko apkopju un remonta veikšanai: </w:t>
            </w:r>
          </w:p>
        </w:tc>
        <w:tc>
          <w:tcPr>
            <w:tcW w:w="1701" w:type="dxa"/>
          </w:tcPr>
          <w:p w:rsidR="00931492" w:rsidRPr="003C6758" w:rsidRDefault="00931492" w:rsidP="00531477">
            <w:pPr>
              <w:tabs>
                <w:tab w:val="left" w:pos="709"/>
                <w:tab w:val="left" w:pos="851"/>
              </w:tabs>
              <w:ind w:right="195"/>
              <w:rPr>
                <w:bCs/>
                <w:sz w:val="22"/>
                <w:szCs w:val="22"/>
                <w:highlight w:val="yellow"/>
                <w:lang w:val="lv-LV"/>
              </w:rPr>
            </w:pP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1.1.</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ar atbilstošas celtspējas </w:t>
            </w:r>
            <w:r>
              <w:rPr>
                <w:bCs/>
                <w:sz w:val="22"/>
                <w:szCs w:val="22"/>
                <w:lang w:val="lv-LV"/>
              </w:rPr>
              <w:t>autobusu</w:t>
            </w:r>
            <w:r w:rsidRPr="005D7AE1">
              <w:rPr>
                <w:bCs/>
                <w:sz w:val="22"/>
                <w:szCs w:val="22"/>
                <w:lang w:val="lv-LV"/>
              </w:rPr>
              <w:t xml:space="preserve"> pacēlājiem aprīkotas autoservisa darba vietas </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2</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1.2.</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iekārta </w:t>
            </w:r>
            <w:r>
              <w:rPr>
                <w:bCs/>
                <w:sz w:val="22"/>
                <w:szCs w:val="22"/>
                <w:lang w:val="lv-LV"/>
              </w:rPr>
              <w:t>autobusu</w:t>
            </w:r>
            <w:r w:rsidRPr="005D7AE1">
              <w:rPr>
                <w:bCs/>
                <w:sz w:val="22"/>
                <w:szCs w:val="22"/>
                <w:lang w:val="lv-LV"/>
              </w:rPr>
              <w:t xml:space="preserve"> dzinēja un elektriskās sistēmas diagnostikai (t.sk. programmnodrošinājums)</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1.3.</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stends a</w:t>
            </w:r>
            <w:r>
              <w:rPr>
                <w:bCs/>
                <w:sz w:val="22"/>
                <w:szCs w:val="22"/>
                <w:lang w:val="lv-LV"/>
              </w:rPr>
              <w:t>utobusu</w:t>
            </w:r>
            <w:r w:rsidRPr="005D7AE1">
              <w:rPr>
                <w:bCs/>
                <w:sz w:val="22"/>
                <w:szCs w:val="22"/>
                <w:lang w:val="lv-LV"/>
              </w:rPr>
              <w:t xml:space="preserve"> bremžu sistēmas pārbaudei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rPr>
          <w:trHeight w:val="349"/>
        </w:trPr>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1.4.</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stends riteņu ģeometrijas pārbaudei un regulēšanai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1</w:t>
            </w:r>
          </w:p>
        </w:tc>
      </w:tr>
      <w:tr w:rsidR="00931492" w:rsidRPr="00D029B3" w:rsidTr="005166BD">
        <w:tc>
          <w:tcPr>
            <w:tcW w:w="1008" w:type="dxa"/>
          </w:tcPr>
          <w:p w:rsidR="00931492" w:rsidRPr="005D7AE1" w:rsidRDefault="00931492" w:rsidP="00531477">
            <w:pPr>
              <w:jc w:val="center"/>
              <w:rPr>
                <w:sz w:val="22"/>
                <w:szCs w:val="22"/>
                <w:lang w:val="lv-LV"/>
              </w:rPr>
            </w:pPr>
            <w:r w:rsidRPr="005D7AE1">
              <w:rPr>
                <w:sz w:val="22"/>
                <w:szCs w:val="22"/>
                <w:lang w:val="lv-LV"/>
              </w:rPr>
              <w:t>1.5.</w:t>
            </w:r>
          </w:p>
        </w:tc>
        <w:tc>
          <w:tcPr>
            <w:tcW w:w="6897" w:type="dxa"/>
          </w:tcPr>
          <w:p w:rsidR="00931492" w:rsidRPr="005D7AE1" w:rsidRDefault="00931492" w:rsidP="00531477">
            <w:pPr>
              <w:tabs>
                <w:tab w:val="left" w:pos="709"/>
                <w:tab w:val="left" w:pos="851"/>
              </w:tabs>
              <w:rPr>
                <w:bCs/>
                <w:sz w:val="22"/>
                <w:szCs w:val="22"/>
                <w:lang w:val="lv-LV"/>
              </w:rPr>
            </w:pPr>
            <w:r>
              <w:rPr>
                <w:bCs/>
                <w:sz w:val="22"/>
                <w:szCs w:val="22"/>
                <w:lang w:val="lv-LV"/>
              </w:rPr>
              <w:t xml:space="preserve">Autobusu </w:t>
            </w:r>
            <w:r w:rsidRPr="005D7AE1">
              <w:rPr>
                <w:bCs/>
                <w:sz w:val="22"/>
                <w:szCs w:val="22"/>
                <w:lang w:val="lv-LV"/>
              </w:rPr>
              <w:t xml:space="preserve">izgatavotājrūpnīcas noteikts, </w:t>
            </w:r>
            <w:r>
              <w:rPr>
                <w:bCs/>
                <w:sz w:val="22"/>
                <w:szCs w:val="22"/>
                <w:lang w:val="lv-LV"/>
              </w:rPr>
              <w:t>autobusu</w:t>
            </w:r>
            <w:r w:rsidRPr="005D7AE1">
              <w:rPr>
                <w:bCs/>
                <w:sz w:val="22"/>
                <w:szCs w:val="22"/>
                <w:lang w:val="lv-LV"/>
              </w:rPr>
              <w:t xml:space="preserve"> remontam paredzēts speciālo instrumentu komplekts</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2</w:t>
            </w:r>
          </w:p>
        </w:tc>
      </w:tr>
      <w:tr w:rsidR="00931492" w:rsidRPr="00D029B3" w:rsidTr="005166BD">
        <w:trPr>
          <w:trHeight w:val="449"/>
        </w:trPr>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 xml:space="preserve">2. </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Apmācīti autoservisa mehāniķi </w:t>
            </w:r>
            <w:r>
              <w:rPr>
                <w:bCs/>
                <w:sz w:val="22"/>
                <w:szCs w:val="22"/>
                <w:lang w:val="lv-LV"/>
              </w:rPr>
              <w:t>autobusa</w:t>
            </w:r>
            <w:r w:rsidRPr="005D7AE1">
              <w:rPr>
                <w:bCs/>
                <w:sz w:val="22"/>
                <w:szCs w:val="22"/>
                <w:lang w:val="lv-LV"/>
              </w:rPr>
              <w:t xml:space="preserve"> tehniskā stāvokļa diagnosticēšanai, tehnisko apkopju un remontu veikšanai </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2</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3.</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Autoservisa darba laiks vienā darba dienā (stundas)</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8</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4.</w:t>
            </w:r>
          </w:p>
        </w:tc>
        <w:tc>
          <w:tcPr>
            <w:tcW w:w="6897"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w:t>
            </w:r>
          </w:p>
        </w:tc>
        <w:tc>
          <w:tcPr>
            <w:tcW w:w="1701" w:type="dxa"/>
          </w:tcPr>
          <w:p w:rsidR="00931492" w:rsidRPr="00931492" w:rsidRDefault="00931492" w:rsidP="00531477">
            <w:pPr>
              <w:tabs>
                <w:tab w:val="left" w:pos="709"/>
                <w:tab w:val="left" w:pos="851"/>
              </w:tabs>
              <w:rPr>
                <w:bCs/>
                <w:sz w:val="22"/>
                <w:szCs w:val="22"/>
                <w:lang w:val="lv-LV"/>
              </w:rPr>
            </w:pPr>
          </w:p>
        </w:tc>
      </w:tr>
      <w:tr w:rsidR="00931492" w:rsidRPr="00200E0C" w:rsidTr="005166BD">
        <w:tc>
          <w:tcPr>
            <w:tcW w:w="1008" w:type="dxa"/>
          </w:tcPr>
          <w:p w:rsidR="00931492" w:rsidRPr="005D7AE1" w:rsidRDefault="00931492" w:rsidP="00531477">
            <w:pPr>
              <w:tabs>
                <w:tab w:val="left" w:pos="709"/>
                <w:tab w:val="left" w:pos="851"/>
              </w:tabs>
              <w:jc w:val="center"/>
              <w:rPr>
                <w:bCs/>
                <w:sz w:val="22"/>
                <w:szCs w:val="22"/>
                <w:lang w:val="lv-LV"/>
              </w:rPr>
            </w:pPr>
            <w:r>
              <w:rPr>
                <w:bCs/>
                <w:sz w:val="22"/>
                <w:szCs w:val="22"/>
                <w:lang w:val="lv-LV"/>
              </w:rPr>
              <w:t>4.1.</w:t>
            </w:r>
          </w:p>
        </w:tc>
        <w:tc>
          <w:tcPr>
            <w:tcW w:w="6897"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 uzstādītajām rezerves daļām (mēneši)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6</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Pr>
                <w:bCs/>
                <w:sz w:val="22"/>
                <w:szCs w:val="22"/>
                <w:lang w:val="lv-LV"/>
              </w:rPr>
              <w:t>4.2.</w:t>
            </w:r>
          </w:p>
        </w:tc>
        <w:tc>
          <w:tcPr>
            <w:tcW w:w="6897" w:type="dxa"/>
          </w:tcPr>
          <w:p w:rsidR="00931492" w:rsidRPr="00332710" w:rsidRDefault="00931492" w:rsidP="00531477">
            <w:pPr>
              <w:tabs>
                <w:tab w:val="left" w:pos="709"/>
                <w:tab w:val="left" w:pos="851"/>
              </w:tabs>
              <w:rPr>
                <w:bCs/>
                <w:sz w:val="22"/>
                <w:szCs w:val="22"/>
                <w:lang w:val="lv-LV"/>
              </w:rPr>
            </w:pPr>
            <w:r w:rsidRPr="00332710">
              <w:rPr>
                <w:bCs/>
                <w:sz w:val="22"/>
                <w:szCs w:val="22"/>
                <w:lang w:val="lv-LV"/>
              </w:rPr>
              <w:t>Garantijas laiks izpildītajiem darbiem (mēneši)</w:t>
            </w:r>
          </w:p>
        </w:tc>
        <w:tc>
          <w:tcPr>
            <w:tcW w:w="1701" w:type="dxa"/>
          </w:tcPr>
          <w:p w:rsidR="00931492" w:rsidRPr="00931492" w:rsidRDefault="00931492" w:rsidP="00531477">
            <w:pPr>
              <w:tabs>
                <w:tab w:val="left" w:pos="709"/>
                <w:tab w:val="left" w:pos="851"/>
              </w:tabs>
              <w:rPr>
                <w:bCs/>
                <w:sz w:val="22"/>
                <w:szCs w:val="22"/>
                <w:lang w:val="lv-LV"/>
              </w:rPr>
            </w:pPr>
            <w:r w:rsidRPr="00931492">
              <w:rPr>
                <w:bCs/>
                <w:sz w:val="22"/>
                <w:szCs w:val="22"/>
                <w:lang w:val="lv-LV"/>
              </w:rPr>
              <w:t>ne mazāk par 6</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5.</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Asfaltēta, norobežota un ap</w:t>
            </w:r>
            <w:r>
              <w:rPr>
                <w:bCs/>
                <w:sz w:val="22"/>
                <w:szCs w:val="22"/>
                <w:lang w:val="lv-LV"/>
              </w:rPr>
              <w:t>sargāta autostāvvieta autobusu</w:t>
            </w:r>
            <w:r w:rsidRPr="005D7AE1">
              <w:rPr>
                <w:bCs/>
                <w:sz w:val="22"/>
                <w:szCs w:val="22"/>
                <w:lang w:val="lv-LV"/>
              </w:rPr>
              <w:t xml:space="preserve"> novietošanai darbu veikšanas pārtraukuma un rezerves daļu piegādes laikā</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447345" w:rsidRDefault="00931492" w:rsidP="00531477">
            <w:pPr>
              <w:tabs>
                <w:tab w:val="left" w:pos="709"/>
                <w:tab w:val="left" w:pos="851"/>
              </w:tabs>
              <w:jc w:val="center"/>
              <w:rPr>
                <w:b/>
                <w:bCs/>
                <w:sz w:val="22"/>
                <w:szCs w:val="22"/>
                <w:lang w:val="lv-LV"/>
              </w:rPr>
            </w:pPr>
            <w:r w:rsidRPr="00447345">
              <w:rPr>
                <w:b/>
                <w:bCs/>
                <w:sz w:val="22"/>
                <w:szCs w:val="22"/>
                <w:lang w:val="lv-LV"/>
              </w:rPr>
              <w:t xml:space="preserve">6. </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Autotransporta līdzekļu tehniskā apkope un remonts, tai skaitā: </w:t>
            </w:r>
          </w:p>
        </w:tc>
        <w:tc>
          <w:tcPr>
            <w:tcW w:w="1701" w:type="dxa"/>
          </w:tcPr>
          <w:p w:rsidR="00931492" w:rsidRPr="005D7AE1" w:rsidRDefault="00931492" w:rsidP="00531477">
            <w:pPr>
              <w:tabs>
                <w:tab w:val="left" w:pos="709"/>
                <w:tab w:val="left" w:pos="851"/>
              </w:tabs>
              <w:rPr>
                <w:bCs/>
                <w:sz w:val="22"/>
                <w:szCs w:val="22"/>
                <w:lang w:val="lv-LV"/>
              </w:rPr>
            </w:pP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6.1. </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Dzinēja diagnostika</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6.2.</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Elektrosistēmas diagnostika</w:t>
            </w:r>
            <w:r>
              <w:rPr>
                <w:bCs/>
                <w:sz w:val="22"/>
                <w:szCs w:val="22"/>
                <w:lang w:val="lv-LV"/>
              </w:rPr>
              <w:t xml:space="preserve"> (programmu nodrošinājums)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6.3.</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Ritošās daļas diagnostika </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6.4.</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Dzinēja remonts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6.5. </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Elektrosistēmas remonts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6.6.</w:t>
            </w:r>
          </w:p>
        </w:tc>
        <w:tc>
          <w:tcPr>
            <w:tcW w:w="6897"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Ritošās daļas remonts</w:t>
            </w:r>
          </w:p>
        </w:tc>
        <w:tc>
          <w:tcPr>
            <w:tcW w:w="1701" w:type="dxa"/>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6.7.</w:t>
            </w:r>
          </w:p>
        </w:tc>
        <w:tc>
          <w:tcPr>
            <w:tcW w:w="6897"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Riteņu balsta iekārtas regulēšana</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6.8.</w:t>
            </w:r>
          </w:p>
        </w:tc>
        <w:tc>
          <w:tcPr>
            <w:tcW w:w="6897"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Riepu maiņa, montāža, balansēšana un remonts</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6.9.</w:t>
            </w:r>
          </w:p>
        </w:tc>
        <w:tc>
          <w:tcPr>
            <w:tcW w:w="6897"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Periodiskā automašīnas apkope</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6.10.</w:t>
            </w:r>
          </w:p>
        </w:tc>
        <w:tc>
          <w:tcPr>
            <w:tcW w:w="6897"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Remontam nepieciešamo rezerves daļu iegāde un nomaiņa</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6.11.</w:t>
            </w:r>
          </w:p>
        </w:tc>
        <w:tc>
          <w:tcPr>
            <w:tcW w:w="6897" w:type="dxa"/>
            <w:tcBorders>
              <w:top w:val="single" w:sz="4" w:space="0" w:color="auto"/>
              <w:left w:val="single" w:sz="4" w:space="0" w:color="auto"/>
              <w:bottom w:val="single" w:sz="4" w:space="0" w:color="auto"/>
              <w:right w:val="single" w:sz="4" w:space="0" w:color="auto"/>
            </w:tcBorders>
          </w:tcPr>
          <w:p w:rsidR="00931492" w:rsidRPr="0015076E" w:rsidRDefault="00931492" w:rsidP="00531477">
            <w:pPr>
              <w:tabs>
                <w:tab w:val="left" w:pos="709"/>
                <w:tab w:val="left" w:pos="851"/>
              </w:tabs>
              <w:rPr>
                <w:bCs/>
                <w:sz w:val="22"/>
                <w:szCs w:val="22"/>
                <w:lang w:val="lv-LV"/>
              </w:rPr>
            </w:pPr>
            <w:r>
              <w:rPr>
                <w:bCs/>
                <w:sz w:val="22"/>
                <w:szCs w:val="22"/>
                <w:lang w:val="lv-LV"/>
              </w:rPr>
              <w:t xml:space="preserve">Autobusa </w:t>
            </w:r>
            <w:r w:rsidRPr="0015076E">
              <w:rPr>
                <w:bCs/>
                <w:sz w:val="22"/>
                <w:szCs w:val="22"/>
                <w:lang w:val="lv-LV"/>
              </w:rPr>
              <w:t>sagatavošana tehniskajai apskatei un tehniskās apskates nodrošināšana atkārtotas pārbaudes nepieciešamības gadījumā</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3C6758" w:rsidTr="005166BD">
        <w:tc>
          <w:tcPr>
            <w:tcW w:w="1008" w:type="dxa"/>
            <w:tcBorders>
              <w:top w:val="single" w:sz="4" w:space="0" w:color="auto"/>
              <w:left w:val="single" w:sz="4" w:space="0" w:color="auto"/>
              <w:bottom w:val="single" w:sz="4" w:space="0" w:color="auto"/>
              <w:right w:val="single" w:sz="4" w:space="0" w:color="auto"/>
            </w:tcBorders>
          </w:tcPr>
          <w:p w:rsidR="00931492" w:rsidRPr="00832521" w:rsidRDefault="00931492" w:rsidP="00531477">
            <w:pPr>
              <w:tabs>
                <w:tab w:val="left" w:pos="709"/>
                <w:tab w:val="left" w:pos="851"/>
              </w:tabs>
              <w:jc w:val="center"/>
              <w:rPr>
                <w:bCs/>
                <w:sz w:val="22"/>
                <w:szCs w:val="22"/>
                <w:lang w:val="lv-LV"/>
              </w:rPr>
            </w:pPr>
            <w:r w:rsidRPr="00832521">
              <w:rPr>
                <w:bCs/>
                <w:sz w:val="22"/>
                <w:szCs w:val="22"/>
                <w:lang w:val="lv-LV"/>
              </w:rPr>
              <w:t>6.12.</w:t>
            </w:r>
          </w:p>
        </w:tc>
        <w:tc>
          <w:tcPr>
            <w:tcW w:w="6897" w:type="dxa"/>
            <w:tcBorders>
              <w:top w:val="single" w:sz="4" w:space="0" w:color="auto"/>
              <w:left w:val="single" w:sz="4" w:space="0" w:color="auto"/>
              <w:bottom w:val="single" w:sz="4" w:space="0" w:color="auto"/>
              <w:right w:val="single" w:sz="4" w:space="0" w:color="auto"/>
            </w:tcBorders>
          </w:tcPr>
          <w:p w:rsidR="00931492" w:rsidRPr="00832521" w:rsidRDefault="00931492" w:rsidP="00531477">
            <w:pPr>
              <w:tabs>
                <w:tab w:val="left" w:pos="709"/>
                <w:tab w:val="left" w:pos="851"/>
              </w:tabs>
              <w:rPr>
                <w:bCs/>
                <w:sz w:val="22"/>
                <w:szCs w:val="22"/>
                <w:lang w:val="lv-LV"/>
              </w:rPr>
            </w:pPr>
            <w:r>
              <w:rPr>
                <w:bCs/>
                <w:sz w:val="22"/>
                <w:szCs w:val="22"/>
                <w:lang w:val="lv-LV"/>
              </w:rPr>
              <w:t xml:space="preserve">Autobusa </w:t>
            </w:r>
            <w:r w:rsidRPr="00832521">
              <w:rPr>
                <w:bCs/>
                <w:sz w:val="22"/>
                <w:szCs w:val="22"/>
                <w:lang w:val="lv-LV"/>
              </w:rPr>
              <w:t>virsbūves un apakšas mazgāšana, motora telpas mazgāšana</w:t>
            </w:r>
          </w:p>
        </w:tc>
        <w:tc>
          <w:tcPr>
            <w:tcW w:w="1701" w:type="dxa"/>
            <w:tcBorders>
              <w:top w:val="single" w:sz="4" w:space="0" w:color="auto"/>
              <w:left w:val="single" w:sz="4" w:space="0" w:color="auto"/>
              <w:bottom w:val="single" w:sz="4" w:space="0" w:color="auto"/>
              <w:right w:val="single" w:sz="4" w:space="0" w:color="auto"/>
            </w:tcBorders>
          </w:tcPr>
          <w:p w:rsidR="00931492" w:rsidRPr="00832521" w:rsidRDefault="00931492" w:rsidP="00531477">
            <w:pPr>
              <w:tabs>
                <w:tab w:val="left" w:pos="709"/>
                <w:tab w:val="left" w:pos="851"/>
              </w:tabs>
              <w:rPr>
                <w:bCs/>
                <w:sz w:val="22"/>
                <w:szCs w:val="22"/>
                <w:lang w:val="lv-LV"/>
              </w:rPr>
            </w:pPr>
            <w:r w:rsidRPr="0083252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832521" w:rsidRDefault="00931492" w:rsidP="00531477">
            <w:pPr>
              <w:tabs>
                <w:tab w:val="left" w:pos="709"/>
                <w:tab w:val="left" w:pos="851"/>
              </w:tabs>
              <w:jc w:val="center"/>
              <w:rPr>
                <w:bCs/>
                <w:sz w:val="22"/>
                <w:szCs w:val="22"/>
                <w:lang w:val="lv-LV"/>
              </w:rPr>
            </w:pPr>
            <w:r w:rsidRPr="00832521">
              <w:rPr>
                <w:bCs/>
                <w:sz w:val="22"/>
                <w:szCs w:val="22"/>
                <w:lang w:val="lv-LV"/>
              </w:rPr>
              <w:t>6.13.</w:t>
            </w:r>
          </w:p>
        </w:tc>
        <w:tc>
          <w:tcPr>
            <w:tcW w:w="6897" w:type="dxa"/>
            <w:tcBorders>
              <w:top w:val="single" w:sz="4" w:space="0" w:color="auto"/>
              <w:left w:val="single" w:sz="4" w:space="0" w:color="auto"/>
              <w:bottom w:val="single" w:sz="4" w:space="0" w:color="auto"/>
              <w:right w:val="single" w:sz="4" w:space="0" w:color="auto"/>
            </w:tcBorders>
          </w:tcPr>
          <w:p w:rsidR="00931492" w:rsidRPr="00832521" w:rsidRDefault="00931492" w:rsidP="00531477">
            <w:pPr>
              <w:tabs>
                <w:tab w:val="left" w:pos="709"/>
                <w:tab w:val="left" w:pos="851"/>
              </w:tabs>
              <w:rPr>
                <w:bCs/>
                <w:sz w:val="22"/>
                <w:szCs w:val="22"/>
                <w:lang w:val="lv-LV"/>
              </w:rPr>
            </w:pPr>
            <w:r>
              <w:rPr>
                <w:bCs/>
                <w:sz w:val="22"/>
                <w:szCs w:val="22"/>
                <w:lang w:val="lv-LV"/>
              </w:rPr>
              <w:t>Autobusa</w:t>
            </w:r>
            <w:r w:rsidRPr="00832521">
              <w:rPr>
                <w:bCs/>
                <w:sz w:val="22"/>
                <w:szCs w:val="22"/>
                <w:lang w:val="lv-LV"/>
              </w:rPr>
              <w:t xml:space="preserve"> salona vienkāršā tīrīšana </w:t>
            </w:r>
          </w:p>
          <w:p w:rsidR="00931492" w:rsidRPr="00832521" w:rsidRDefault="00931492" w:rsidP="00531477">
            <w:pPr>
              <w:tabs>
                <w:tab w:val="left" w:pos="709"/>
                <w:tab w:val="left" w:pos="851"/>
              </w:tabs>
              <w:rPr>
                <w:bCs/>
                <w:sz w:val="22"/>
                <w:szCs w:val="22"/>
                <w:lang w:val="lv-LV"/>
              </w:rPr>
            </w:pPr>
            <w:r w:rsidRPr="00832521">
              <w:rPr>
                <w:bCs/>
                <w:sz w:val="22"/>
                <w:szCs w:val="22"/>
                <w:lang w:val="lv-LV"/>
              </w:rPr>
              <w:t>(ar izsūknēšanu) un ķīmiskā tīrīšana</w:t>
            </w:r>
          </w:p>
        </w:tc>
        <w:tc>
          <w:tcPr>
            <w:tcW w:w="1701" w:type="dxa"/>
            <w:tcBorders>
              <w:top w:val="single" w:sz="4" w:space="0" w:color="auto"/>
              <w:left w:val="single" w:sz="4" w:space="0" w:color="auto"/>
              <w:bottom w:val="single" w:sz="4" w:space="0" w:color="auto"/>
              <w:right w:val="single" w:sz="4" w:space="0" w:color="auto"/>
            </w:tcBorders>
          </w:tcPr>
          <w:p w:rsidR="00931492" w:rsidRPr="00832521" w:rsidRDefault="00931492" w:rsidP="00531477">
            <w:pPr>
              <w:tabs>
                <w:tab w:val="left" w:pos="709"/>
                <w:tab w:val="left" w:pos="851"/>
              </w:tabs>
              <w:rPr>
                <w:bCs/>
                <w:sz w:val="22"/>
                <w:szCs w:val="22"/>
                <w:lang w:val="lv-LV"/>
              </w:rPr>
            </w:pPr>
            <w:r w:rsidRPr="0083252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6.14.</w:t>
            </w:r>
          </w:p>
        </w:tc>
        <w:tc>
          <w:tcPr>
            <w:tcW w:w="6897"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Autoevakuatora pakalpojums</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nodrošina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sidRPr="005D7AE1">
              <w:rPr>
                <w:bCs/>
                <w:sz w:val="22"/>
                <w:szCs w:val="22"/>
                <w:lang w:val="lv-LV"/>
              </w:rPr>
              <w:t xml:space="preserve">6.15. </w:t>
            </w:r>
          </w:p>
        </w:tc>
        <w:tc>
          <w:tcPr>
            <w:tcW w:w="6897"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sidRPr="005D7AE1">
              <w:rPr>
                <w:bCs/>
                <w:sz w:val="22"/>
                <w:szCs w:val="22"/>
                <w:lang w:val="lv-LV"/>
              </w:rPr>
              <w:t xml:space="preserve">Citi darbi, kas nepieciešami, lai nodrošinātu pasūtītāja autotransporta pilnvērtīgu darbību atbilstoši satiksmes drošības normām. </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n</w:t>
            </w:r>
            <w:r w:rsidRPr="005D7AE1">
              <w:rPr>
                <w:bCs/>
                <w:sz w:val="22"/>
                <w:szCs w:val="22"/>
                <w:lang w:val="lv-LV"/>
              </w:rPr>
              <w:t>odrošina</w:t>
            </w:r>
          </w:p>
        </w:tc>
      </w:tr>
      <w:tr w:rsidR="00931492" w:rsidRPr="00D029B3" w:rsidTr="005166BD">
        <w:tc>
          <w:tcPr>
            <w:tcW w:w="1008"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jc w:val="center"/>
              <w:rPr>
                <w:bCs/>
                <w:sz w:val="22"/>
                <w:szCs w:val="22"/>
                <w:lang w:val="lv-LV"/>
              </w:rPr>
            </w:pPr>
            <w:r>
              <w:rPr>
                <w:bCs/>
                <w:sz w:val="22"/>
                <w:szCs w:val="22"/>
                <w:lang w:val="lv-LV"/>
              </w:rPr>
              <w:t>6.16.</w:t>
            </w:r>
          </w:p>
        </w:tc>
        <w:tc>
          <w:tcPr>
            <w:tcW w:w="6897"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Pārnesumkārbas remonts</w:t>
            </w:r>
          </w:p>
        </w:tc>
        <w:tc>
          <w:tcPr>
            <w:tcW w:w="1701" w:type="dxa"/>
            <w:tcBorders>
              <w:top w:val="single" w:sz="4" w:space="0" w:color="auto"/>
              <w:left w:val="single" w:sz="4" w:space="0" w:color="auto"/>
              <w:bottom w:val="single" w:sz="4" w:space="0" w:color="auto"/>
              <w:right w:val="single" w:sz="4" w:space="0" w:color="auto"/>
            </w:tcBorders>
          </w:tcPr>
          <w:p w:rsidR="00931492" w:rsidRPr="005D7AE1" w:rsidRDefault="00931492" w:rsidP="00531477">
            <w:pPr>
              <w:tabs>
                <w:tab w:val="left" w:pos="709"/>
                <w:tab w:val="left" w:pos="851"/>
              </w:tabs>
              <w:rPr>
                <w:bCs/>
                <w:sz w:val="22"/>
                <w:szCs w:val="22"/>
                <w:lang w:val="lv-LV"/>
              </w:rPr>
            </w:pPr>
            <w:r>
              <w:rPr>
                <w:bCs/>
                <w:sz w:val="22"/>
                <w:szCs w:val="22"/>
                <w:lang w:val="lv-LV"/>
              </w:rPr>
              <w:t>nodrošina</w:t>
            </w:r>
          </w:p>
        </w:tc>
      </w:tr>
    </w:tbl>
    <w:p w:rsidR="00931492" w:rsidRDefault="00931492" w:rsidP="00931492"/>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4C28F7" w:rsidRDefault="004C28F7" w:rsidP="006F2616">
      <w:pPr>
        <w:jc w:val="center"/>
        <w:rPr>
          <w:b/>
          <w:bCs/>
          <w:sz w:val="22"/>
          <w:szCs w:val="22"/>
          <w:lang w:val="lv-LV"/>
        </w:rPr>
      </w:pPr>
    </w:p>
    <w:p w:rsidR="00D706DA" w:rsidRPr="008B1388" w:rsidRDefault="00D706DA" w:rsidP="00D706DA">
      <w:pPr>
        <w:pStyle w:val="Heading2"/>
        <w:spacing w:before="0" w:after="0"/>
        <w:jc w:val="right"/>
        <w:rPr>
          <w:rFonts w:ascii="Times New Roman" w:hAnsi="Times New Roman" w:cs="Times New Roman"/>
          <w:i w:val="0"/>
          <w:sz w:val="22"/>
          <w:szCs w:val="22"/>
          <w:lang w:val="lv-LV"/>
        </w:rPr>
      </w:pPr>
      <w:r w:rsidRPr="008B1388">
        <w:rPr>
          <w:rFonts w:ascii="Times New Roman" w:hAnsi="Times New Roman" w:cs="Times New Roman"/>
          <w:i w:val="0"/>
          <w:sz w:val="22"/>
          <w:szCs w:val="22"/>
          <w:lang w:val="lv-LV"/>
        </w:rPr>
        <w:t>3. p</w:t>
      </w:r>
      <w:r w:rsidRPr="008B1388">
        <w:rPr>
          <w:rFonts w:ascii="Times New Roman" w:hAnsi="Times New Roman" w:cs="Times New Roman"/>
          <w:i w:val="0"/>
          <w:iCs w:val="0"/>
          <w:sz w:val="22"/>
          <w:szCs w:val="22"/>
          <w:lang w:val="lv-LV"/>
        </w:rPr>
        <w:t xml:space="preserve">ielikums </w:t>
      </w:r>
    </w:p>
    <w:p w:rsidR="00D706DA" w:rsidRPr="008B1388" w:rsidRDefault="00D706DA" w:rsidP="00D706D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ind w:left="0"/>
        <w:contextualSpacing w:val="0"/>
        <w:jc w:val="right"/>
        <w:rPr>
          <w:i/>
          <w:sz w:val="22"/>
          <w:szCs w:val="22"/>
          <w:lang w:val="lv-LV"/>
        </w:rPr>
      </w:pPr>
      <w:r w:rsidRPr="008B1388">
        <w:rPr>
          <w:i/>
          <w:sz w:val="22"/>
          <w:szCs w:val="22"/>
          <w:lang w:val="lv-LV"/>
        </w:rPr>
        <w:t>iepirkuma ar identifikācijas N</w:t>
      </w:r>
      <w:r w:rsidR="00F16F6A">
        <w:rPr>
          <w:i/>
          <w:sz w:val="22"/>
          <w:szCs w:val="22"/>
          <w:lang w:val="lv-LV"/>
        </w:rPr>
        <w:t>r. JNP</w:t>
      </w:r>
      <w:r w:rsidRPr="008B1388">
        <w:rPr>
          <w:i/>
          <w:sz w:val="22"/>
          <w:szCs w:val="22"/>
          <w:lang w:val="lv-LV"/>
        </w:rPr>
        <w:t xml:space="preserve"> 201</w:t>
      </w:r>
      <w:r w:rsidR="00F16F6A">
        <w:rPr>
          <w:i/>
          <w:sz w:val="22"/>
          <w:szCs w:val="22"/>
          <w:lang w:val="lv-LV"/>
        </w:rPr>
        <w:t>7</w:t>
      </w:r>
      <w:r w:rsidRPr="008B1388">
        <w:rPr>
          <w:i/>
          <w:sz w:val="22"/>
          <w:szCs w:val="22"/>
          <w:lang w:val="lv-LV"/>
        </w:rPr>
        <w:t>/</w:t>
      </w:r>
      <w:r w:rsidR="00FE6C23">
        <w:rPr>
          <w:i/>
          <w:sz w:val="22"/>
          <w:szCs w:val="22"/>
          <w:lang w:val="lv-LV"/>
        </w:rPr>
        <w:t>41</w:t>
      </w:r>
      <w:r w:rsidRPr="008B1388">
        <w:rPr>
          <w:i/>
          <w:sz w:val="22"/>
          <w:szCs w:val="22"/>
          <w:lang w:val="lv-LV"/>
        </w:rPr>
        <w:t xml:space="preserve"> </w:t>
      </w:r>
      <w:r w:rsidR="00E14467">
        <w:rPr>
          <w:i/>
          <w:sz w:val="22"/>
          <w:szCs w:val="22"/>
          <w:lang w:val="lv-LV"/>
        </w:rPr>
        <w:t>nolikumam</w:t>
      </w:r>
    </w:p>
    <w:p w:rsidR="00D46C75" w:rsidRPr="0030767A" w:rsidRDefault="00D46C75" w:rsidP="00D46C75">
      <w:pPr>
        <w:jc w:val="right"/>
        <w:rPr>
          <w:b/>
          <w:sz w:val="22"/>
          <w:szCs w:val="22"/>
          <w:lang w:val="lv-LV"/>
        </w:rPr>
      </w:pPr>
      <w:r w:rsidRPr="0030767A">
        <w:rPr>
          <w:b/>
          <w:sz w:val="22"/>
          <w:szCs w:val="22"/>
          <w:lang w:val="lv-LV"/>
        </w:rPr>
        <w:t>Tehniskā piedāvājuma forma</w:t>
      </w:r>
    </w:p>
    <w:p w:rsidR="00D46C75" w:rsidRDefault="00D46C75" w:rsidP="00D46C75">
      <w:pPr>
        <w:jc w:val="right"/>
        <w:rPr>
          <w:b/>
          <w:i/>
          <w:sz w:val="22"/>
          <w:szCs w:val="22"/>
          <w:lang w:val="lv-LV"/>
        </w:rPr>
      </w:pPr>
      <w:r>
        <w:rPr>
          <w:b/>
          <w:i/>
          <w:sz w:val="22"/>
          <w:szCs w:val="22"/>
          <w:lang w:val="lv-LV"/>
        </w:rPr>
        <w:t>Tehnisko piedāvājumu sagatavo katrai iepirkuma daļai atsevišķi un iesien kopīgajā piedāvājuma sējumā</w:t>
      </w:r>
    </w:p>
    <w:p w:rsidR="00D46C75" w:rsidRPr="00C1435D" w:rsidRDefault="00D46C75" w:rsidP="00D46C75">
      <w:pPr>
        <w:jc w:val="right"/>
        <w:rPr>
          <w:b/>
          <w:i/>
          <w:sz w:val="22"/>
          <w:szCs w:val="22"/>
          <w:lang w:val="lv-LV"/>
        </w:rPr>
      </w:pPr>
      <w:r>
        <w:rPr>
          <w:b/>
          <w:i/>
          <w:sz w:val="22"/>
          <w:szCs w:val="22"/>
          <w:lang w:val="lv-LV"/>
        </w:rPr>
        <w:t xml:space="preserve"> </w:t>
      </w:r>
    </w:p>
    <w:p w:rsidR="00D46C75" w:rsidRPr="00191352" w:rsidRDefault="00D46C75" w:rsidP="00D46C75">
      <w:pPr>
        <w:jc w:val="center"/>
        <w:rPr>
          <w:b/>
          <w:sz w:val="22"/>
          <w:szCs w:val="22"/>
          <w:lang w:val="lv-LV"/>
        </w:rPr>
      </w:pPr>
      <w:r w:rsidRPr="00191352">
        <w:rPr>
          <w:b/>
          <w:sz w:val="22"/>
          <w:szCs w:val="22"/>
          <w:lang w:val="lv-LV"/>
        </w:rPr>
        <w:t>TEHNISKAIS PIEDĀVĀJUMS</w:t>
      </w:r>
    </w:p>
    <w:p w:rsidR="00D46C75" w:rsidRPr="00191352" w:rsidRDefault="00D46C75" w:rsidP="00D46C75">
      <w:pPr>
        <w:jc w:val="center"/>
        <w:rPr>
          <w:b/>
          <w:sz w:val="22"/>
          <w:szCs w:val="22"/>
          <w:lang w:val="lv-LV"/>
        </w:rPr>
      </w:pPr>
    </w:p>
    <w:p w:rsidR="00D46C75" w:rsidRPr="00191352" w:rsidRDefault="00D46C75" w:rsidP="00D46C75">
      <w:pPr>
        <w:jc w:val="center"/>
        <w:rPr>
          <w:b/>
          <w:sz w:val="22"/>
          <w:szCs w:val="22"/>
          <w:lang w:val="lv-LV"/>
        </w:rPr>
      </w:pPr>
      <w:r>
        <w:rPr>
          <w:b/>
          <w:lang w:val="lv-LV"/>
        </w:rPr>
        <w:t>Iepirkumam</w:t>
      </w:r>
      <w:r w:rsidRPr="008823D8">
        <w:rPr>
          <w:b/>
          <w:lang w:val="lv-LV"/>
        </w:rPr>
        <w:t xml:space="preserve"> „</w:t>
      </w:r>
      <w:r>
        <w:rPr>
          <w:b/>
          <w:lang w:val="lv-LV"/>
        </w:rPr>
        <w:t>T</w:t>
      </w:r>
      <w:r w:rsidRPr="008823D8">
        <w:rPr>
          <w:b/>
          <w:lang w:val="lv-LV"/>
        </w:rPr>
        <w:t>ehniskās apkopes un remonta pakalpojumi</w:t>
      </w:r>
      <w:r w:rsidRPr="007F6DDA">
        <w:rPr>
          <w:b/>
          <w:lang w:val="lv-LV"/>
        </w:rPr>
        <w:t xml:space="preserve"> </w:t>
      </w:r>
      <w:r w:rsidR="00F41C34">
        <w:rPr>
          <w:b/>
          <w:lang w:val="lv-LV"/>
        </w:rPr>
        <w:t xml:space="preserve">Jelgavas novada pašvaldības </w:t>
      </w:r>
      <w:r w:rsidRPr="008823D8">
        <w:rPr>
          <w:b/>
          <w:lang w:val="lv-LV"/>
        </w:rPr>
        <w:t>autotransporta</w:t>
      </w:r>
      <w:r>
        <w:rPr>
          <w:b/>
          <w:lang w:val="lv-LV"/>
        </w:rPr>
        <w:t>m</w:t>
      </w:r>
      <w:r w:rsidRPr="00191352">
        <w:rPr>
          <w:b/>
          <w:sz w:val="22"/>
          <w:szCs w:val="22"/>
          <w:lang w:val="lv-LV"/>
        </w:rPr>
        <w:t>”</w:t>
      </w:r>
    </w:p>
    <w:p w:rsidR="00D46C75" w:rsidRPr="00191352" w:rsidRDefault="00F41C34" w:rsidP="00D46C75">
      <w:pPr>
        <w:jc w:val="center"/>
        <w:rPr>
          <w:sz w:val="22"/>
          <w:szCs w:val="22"/>
          <w:lang w:val="lv-LV"/>
        </w:rPr>
      </w:pPr>
      <w:r>
        <w:rPr>
          <w:sz w:val="22"/>
          <w:szCs w:val="22"/>
          <w:lang w:val="lv-LV"/>
        </w:rPr>
        <w:t>ID Nr. JNP</w:t>
      </w:r>
      <w:r w:rsidR="00BC75D0">
        <w:rPr>
          <w:sz w:val="22"/>
          <w:szCs w:val="22"/>
          <w:lang w:val="lv-LV"/>
        </w:rPr>
        <w:t xml:space="preserve"> 201</w:t>
      </w:r>
      <w:r>
        <w:rPr>
          <w:sz w:val="22"/>
          <w:szCs w:val="22"/>
          <w:lang w:val="lv-LV"/>
        </w:rPr>
        <w:t>7</w:t>
      </w:r>
      <w:r w:rsidR="00BC75D0">
        <w:rPr>
          <w:sz w:val="22"/>
          <w:szCs w:val="22"/>
          <w:lang w:val="lv-LV"/>
        </w:rPr>
        <w:t>/</w:t>
      </w:r>
      <w:r w:rsidR="00FE6C23">
        <w:rPr>
          <w:sz w:val="22"/>
          <w:szCs w:val="22"/>
          <w:lang w:val="lv-LV"/>
        </w:rPr>
        <w:t>41</w:t>
      </w:r>
    </w:p>
    <w:p w:rsidR="00D46C75" w:rsidRPr="00191352" w:rsidRDefault="00D46C75" w:rsidP="00D46C75">
      <w:pPr>
        <w:jc w:val="center"/>
        <w:rPr>
          <w:sz w:val="22"/>
          <w:szCs w:val="22"/>
          <w:lang w:val="lv-LV"/>
        </w:rPr>
      </w:pPr>
    </w:p>
    <w:p w:rsidR="00D46C75" w:rsidRPr="00191352" w:rsidRDefault="00D46C75" w:rsidP="00D46C75">
      <w:pPr>
        <w:jc w:val="center"/>
        <w:rPr>
          <w:sz w:val="22"/>
          <w:szCs w:val="22"/>
          <w:lang w:val="lv-LV"/>
        </w:rPr>
      </w:pPr>
      <w:r w:rsidRPr="00191352">
        <w:rPr>
          <w:sz w:val="22"/>
          <w:szCs w:val="22"/>
          <w:lang w:val="lv-LV"/>
        </w:rPr>
        <w:t>____________________________________________________________________________</w:t>
      </w:r>
    </w:p>
    <w:p w:rsidR="00D46C75" w:rsidRPr="00191352" w:rsidRDefault="00D46C75" w:rsidP="00D46C75">
      <w:pPr>
        <w:spacing w:line="360" w:lineRule="auto"/>
        <w:jc w:val="center"/>
        <w:rPr>
          <w:bCs/>
          <w:sz w:val="22"/>
          <w:szCs w:val="22"/>
          <w:lang w:val="lv-LV"/>
        </w:rPr>
      </w:pPr>
      <w:r w:rsidRPr="00191352">
        <w:rPr>
          <w:sz w:val="22"/>
          <w:szCs w:val="22"/>
          <w:lang w:val="lv-LV"/>
        </w:rPr>
        <w:t>(pretendenta nosaukums)</w:t>
      </w:r>
    </w:p>
    <w:p w:rsidR="00D46C75" w:rsidRPr="00191352" w:rsidRDefault="00D46C75" w:rsidP="00D46C75">
      <w:pPr>
        <w:spacing w:before="120" w:after="120" w:line="360" w:lineRule="auto"/>
        <w:rPr>
          <w:sz w:val="22"/>
          <w:szCs w:val="22"/>
          <w:lang w:val="lv-LV"/>
        </w:rPr>
      </w:pPr>
      <w:r w:rsidRPr="00191352">
        <w:rPr>
          <w:sz w:val="22"/>
          <w:szCs w:val="22"/>
          <w:lang w:val="lv-LV"/>
        </w:rPr>
        <w:t>adrese _______________________________________________________</w:t>
      </w:r>
    </w:p>
    <w:p w:rsidR="00D46C75" w:rsidRDefault="00D46C75" w:rsidP="00D46C75">
      <w:pPr>
        <w:tabs>
          <w:tab w:val="left" w:pos="709"/>
          <w:tab w:val="left" w:pos="851"/>
        </w:tabs>
        <w:ind w:left="180"/>
        <w:jc w:val="center"/>
        <w:rPr>
          <w:sz w:val="22"/>
          <w:szCs w:val="22"/>
          <w:lang w:val="lv-LV"/>
        </w:rPr>
      </w:pPr>
      <w:r w:rsidRPr="00191352">
        <w:rPr>
          <w:sz w:val="22"/>
          <w:szCs w:val="22"/>
          <w:lang w:val="lv-LV"/>
        </w:rPr>
        <w:t>vienotais reģistrācijas Nr. _________________________</w:t>
      </w:r>
    </w:p>
    <w:p w:rsidR="00D46C75" w:rsidRDefault="00D46C75" w:rsidP="00D46C75">
      <w:pPr>
        <w:tabs>
          <w:tab w:val="left" w:pos="709"/>
          <w:tab w:val="left" w:pos="851"/>
        </w:tabs>
        <w:ind w:left="180"/>
        <w:jc w:val="center"/>
        <w:rPr>
          <w:b/>
          <w:bCs/>
          <w:lang w:val="lv-LV"/>
        </w:rPr>
      </w:pPr>
    </w:p>
    <w:p w:rsidR="00B33FFB" w:rsidRPr="00191352" w:rsidRDefault="00B33FFB" w:rsidP="00B33FFB">
      <w:pPr>
        <w:jc w:val="center"/>
        <w:rPr>
          <w:b/>
          <w:bCs/>
          <w:sz w:val="22"/>
          <w:szCs w:val="22"/>
          <w:lang w:val="lv-LV"/>
        </w:rPr>
      </w:pPr>
      <w:r>
        <w:rPr>
          <w:b/>
          <w:bCs/>
          <w:sz w:val="22"/>
          <w:szCs w:val="22"/>
          <w:lang w:val="lv-LV"/>
        </w:rPr>
        <w:t>P</w:t>
      </w:r>
      <w:r w:rsidRPr="00191352">
        <w:rPr>
          <w:b/>
          <w:bCs/>
          <w:sz w:val="22"/>
          <w:szCs w:val="22"/>
          <w:lang w:val="lv-LV"/>
        </w:rPr>
        <w:t>RASĪBAS PRETENDENTA AUTOSERVISU APRĪKOJUMAM UN</w:t>
      </w:r>
    </w:p>
    <w:p w:rsidR="00B33FFB" w:rsidRPr="00191352" w:rsidRDefault="00B33FFB" w:rsidP="00B33FFB">
      <w:pPr>
        <w:tabs>
          <w:tab w:val="left" w:pos="709"/>
          <w:tab w:val="left" w:pos="851"/>
        </w:tabs>
        <w:ind w:left="180"/>
        <w:jc w:val="center"/>
        <w:rPr>
          <w:b/>
          <w:bCs/>
          <w:sz w:val="22"/>
          <w:szCs w:val="22"/>
          <w:lang w:val="lv-LV"/>
        </w:rPr>
      </w:pPr>
      <w:r w:rsidRPr="00191352">
        <w:rPr>
          <w:b/>
          <w:bCs/>
          <w:sz w:val="22"/>
          <w:szCs w:val="22"/>
          <w:lang w:val="lv-LV"/>
        </w:rPr>
        <w:t xml:space="preserve">AUTOTRANSPORTA DIAGNOSTIKAS, TEHNISKĀS APKOPES UN </w:t>
      </w:r>
    </w:p>
    <w:p w:rsidR="00B33FFB" w:rsidRDefault="00B33FFB" w:rsidP="00B33FFB">
      <w:pPr>
        <w:tabs>
          <w:tab w:val="left" w:pos="709"/>
          <w:tab w:val="left" w:pos="851"/>
        </w:tabs>
        <w:ind w:left="180"/>
        <w:jc w:val="center"/>
        <w:rPr>
          <w:b/>
          <w:bCs/>
          <w:sz w:val="22"/>
          <w:szCs w:val="22"/>
          <w:lang w:val="lv-LV"/>
        </w:rPr>
      </w:pPr>
      <w:r w:rsidRPr="00191352">
        <w:rPr>
          <w:b/>
          <w:bCs/>
          <w:sz w:val="22"/>
          <w:szCs w:val="22"/>
          <w:lang w:val="lv-LV"/>
        </w:rPr>
        <w:t>REMONTA SNIEGŠANAS PAKALPOJUMIEM</w:t>
      </w:r>
    </w:p>
    <w:p w:rsidR="00B33FFB" w:rsidRPr="00191352" w:rsidRDefault="00B33FFB" w:rsidP="00B33FFB">
      <w:pPr>
        <w:tabs>
          <w:tab w:val="left" w:pos="709"/>
          <w:tab w:val="left" w:pos="851"/>
        </w:tabs>
        <w:ind w:left="180"/>
        <w:jc w:val="center"/>
        <w:rPr>
          <w:b/>
          <w:bCs/>
          <w:sz w:val="22"/>
          <w:szCs w:val="22"/>
          <w:lang w:val="lv-LV"/>
        </w:rPr>
      </w:pPr>
    </w:p>
    <w:p w:rsidR="00B33FFB" w:rsidRPr="0030767A" w:rsidRDefault="00B33FFB" w:rsidP="00B33FFB">
      <w:pPr>
        <w:tabs>
          <w:tab w:val="left" w:pos="709"/>
          <w:tab w:val="left" w:pos="851"/>
        </w:tabs>
        <w:ind w:left="180"/>
        <w:rPr>
          <w:b/>
          <w:bCs/>
          <w:sz w:val="22"/>
          <w:szCs w:val="22"/>
          <w:u w:val="single"/>
          <w:lang w:val="lv-LV"/>
        </w:rPr>
      </w:pPr>
      <w:r w:rsidRPr="00A655B2">
        <w:rPr>
          <w:b/>
          <w:bCs/>
          <w:sz w:val="22"/>
          <w:szCs w:val="22"/>
          <w:u w:val="single"/>
          <w:lang w:val="lv-LV"/>
        </w:rPr>
        <w:t>1.</w:t>
      </w:r>
      <w:r w:rsidRPr="0030767A">
        <w:rPr>
          <w:b/>
          <w:bCs/>
          <w:sz w:val="22"/>
          <w:szCs w:val="22"/>
          <w:u w:val="single"/>
          <w:lang w:val="lv-LV"/>
        </w:rPr>
        <w:t xml:space="preserve">daļai </w:t>
      </w:r>
      <w:r w:rsidRPr="0030767A">
        <w:rPr>
          <w:b/>
          <w:sz w:val="22"/>
          <w:szCs w:val="22"/>
          <w:lang w:val="lv-LV"/>
        </w:rPr>
        <w:t>„Vieglo automašīnu tehniskās apkopes un remonts”</w:t>
      </w:r>
    </w:p>
    <w:p w:rsidR="00B33FFB" w:rsidRPr="00D029B3" w:rsidRDefault="00B33FFB" w:rsidP="00B33FFB">
      <w:pPr>
        <w:tabs>
          <w:tab w:val="left" w:pos="709"/>
          <w:tab w:val="left" w:pos="851"/>
        </w:tabs>
        <w:ind w:left="180"/>
        <w:jc w:val="right"/>
        <w:rPr>
          <w:b/>
          <w:bCs/>
          <w:i/>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95"/>
        <w:gridCol w:w="1928"/>
        <w:gridCol w:w="25"/>
        <w:gridCol w:w="2016"/>
        <w:gridCol w:w="1275"/>
      </w:tblGrid>
      <w:tr w:rsidR="00ED3088" w:rsidRPr="00D029B3" w:rsidTr="005166BD">
        <w:tc>
          <w:tcPr>
            <w:tcW w:w="1008" w:type="dxa"/>
          </w:tcPr>
          <w:p w:rsidR="00ED3088" w:rsidRPr="005D7AE1" w:rsidRDefault="00ED3088" w:rsidP="00531477">
            <w:pPr>
              <w:tabs>
                <w:tab w:val="left" w:pos="709"/>
                <w:tab w:val="left" w:pos="851"/>
              </w:tabs>
              <w:jc w:val="center"/>
              <w:rPr>
                <w:b/>
                <w:bCs/>
                <w:sz w:val="22"/>
                <w:szCs w:val="22"/>
                <w:lang w:val="lv-LV"/>
              </w:rPr>
            </w:pPr>
            <w:r w:rsidRPr="005D7AE1">
              <w:rPr>
                <w:b/>
                <w:bCs/>
                <w:sz w:val="22"/>
                <w:szCs w:val="22"/>
                <w:lang w:val="lv-LV"/>
              </w:rPr>
              <w:t>Nr.</w:t>
            </w:r>
          </w:p>
          <w:p w:rsidR="00ED3088" w:rsidRPr="005D7AE1" w:rsidRDefault="00ED3088" w:rsidP="00531477">
            <w:pPr>
              <w:tabs>
                <w:tab w:val="left" w:pos="709"/>
                <w:tab w:val="left" w:pos="851"/>
              </w:tabs>
              <w:jc w:val="center"/>
              <w:rPr>
                <w:b/>
                <w:bCs/>
                <w:sz w:val="22"/>
                <w:szCs w:val="22"/>
                <w:lang w:val="lv-LV"/>
              </w:rPr>
            </w:pPr>
            <w:r w:rsidRPr="005D7AE1">
              <w:rPr>
                <w:b/>
                <w:bCs/>
                <w:sz w:val="22"/>
                <w:szCs w:val="22"/>
                <w:lang w:val="lv-LV"/>
              </w:rPr>
              <w:t>p.k.</w:t>
            </w:r>
          </w:p>
        </w:tc>
        <w:tc>
          <w:tcPr>
            <w:tcW w:w="3495" w:type="dxa"/>
          </w:tcPr>
          <w:p w:rsidR="00ED3088" w:rsidRPr="005D7AE1" w:rsidRDefault="00ED3088" w:rsidP="00531477">
            <w:pPr>
              <w:tabs>
                <w:tab w:val="left" w:pos="709"/>
                <w:tab w:val="left" w:pos="851"/>
              </w:tabs>
              <w:jc w:val="center"/>
              <w:rPr>
                <w:b/>
                <w:bCs/>
                <w:sz w:val="22"/>
                <w:szCs w:val="22"/>
                <w:lang w:val="lv-LV"/>
              </w:rPr>
            </w:pPr>
            <w:r w:rsidRPr="005D7AE1">
              <w:rPr>
                <w:b/>
                <w:bCs/>
                <w:sz w:val="22"/>
                <w:szCs w:val="22"/>
                <w:lang w:val="lv-LV"/>
              </w:rPr>
              <w:t>Nosaukums</w:t>
            </w:r>
          </w:p>
        </w:tc>
        <w:tc>
          <w:tcPr>
            <w:tcW w:w="1953" w:type="dxa"/>
            <w:gridSpan w:val="2"/>
          </w:tcPr>
          <w:p w:rsidR="00ED3088" w:rsidRPr="005D7AE1" w:rsidRDefault="00ED3088" w:rsidP="00531477">
            <w:pPr>
              <w:tabs>
                <w:tab w:val="left" w:pos="709"/>
                <w:tab w:val="left" w:pos="851"/>
              </w:tabs>
              <w:jc w:val="center"/>
              <w:rPr>
                <w:b/>
                <w:bCs/>
                <w:sz w:val="22"/>
                <w:szCs w:val="22"/>
                <w:lang w:val="lv-LV"/>
              </w:rPr>
            </w:pPr>
            <w:r w:rsidRPr="005D7AE1">
              <w:rPr>
                <w:b/>
                <w:bCs/>
                <w:sz w:val="22"/>
                <w:szCs w:val="22"/>
                <w:lang w:val="lv-LV"/>
              </w:rPr>
              <w:t>Prasības</w:t>
            </w:r>
          </w:p>
        </w:tc>
        <w:tc>
          <w:tcPr>
            <w:tcW w:w="2016" w:type="dxa"/>
          </w:tcPr>
          <w:p w:rsidR="00ED3088" w:rsidRPr="005D7AE1" w:rsidRDefault="00ED3088" w:rsidP="00531477">
            <w:pPr>
              <w:tabs>
                <w:tab w:val="left" w:pos="709"/>
                <w:tab w:val="left" w:pos="851"/>
              </w:tabs>
              <w:jc w:val="center"/>
              <w:rPr>
                <w:b/>
                <w:bCs/>
                <w:sz w:val="22"/>
                <w:szCs w:val="22"/>
                <w:lang w:val="lv-LV"/>
              </w:rPr>
            </w:pPr>
            <w:r>
              <w:rPr>
                <w:b/>
                <w:bCs/>
                <w:sz w:val="22"/>
                <w:szCs w:val="22"/>
                <w:lang w:val="lv-LV"/>
              </w:rPr>
              <w:t>Kritēriji un to vērtības</w:t>
            </w:r>
          </w:p>
        </w:tc>
        <w:tc>
          <w:tcPr>
            <w:tcW w:w="1275" w:type="dxa"/>
          </w:tcPr>
          <w:p w:rsidR="00ED3088" w:rsidRPr="004A1625" w:rsidRDefault="00ED3088" w:rsidP="00531477">
            <w:pPr>
              <w:tabs>
                <w:tab w:val="left" w:pos="709"/>
                <w:tab w:val="left" w:pos="851"/>
              </w:tabs>
              <w:jc w:val="center"/>
              <w:rPr>
                <w:b/>
                <w:bCs/>
                <w:color w:val="7F7F7F" w:themeColor="text1" w:themeTint="80"/>
                <w:sz w:val="22"/>
                <w:szCs w:val="22"/>
                <w:lang w:val="lv-LV"/>
              </w:rPr>
            </w:pPr>
            <w:r>
              <w:rPr>
                <w:b/>
                <w:bCs/>
                <w:sz w:val="22"/>
                <w:szCs w:val="22"/>
                <w:lang w:val="lv-LV"/>
              </w:rPr>
              <w:t xml:space="preserve">Pretendenta piedāvājums </w:t>
            </w:r>
            <w:r w:rsidRPr="004C7D7E">
              <w:rPr>
                <w:bCs/>
                <w:sz w:val="22"/>
                <w:szCs w:val="22"/>
                <w:lang w:val="lv-LV"/>
              </w:rPr>
              <w:t>(norāda konkrētu skaitu, kur tas nepieciešams)</w:t>
            </w:r>
          </w:p>
        </w:tc>
      </w:tr>
      <w:tr w:rsidR="00ED3088" w:rsidRPr="00D029B3" w:rsidTr="005166BD">
        <w:tc>
          <w:tcPr>
            <w:tcW w:w="1008" w:type="dxa"/>
          </w:tcPr>
          <w:p w:rsidR="00ED3088" w:rsidRPr="00447345" w:rsidRDefault="00ED3088" w:rsidP="00531477">
            <w:pPr>
              <w:tabs>
                <w:tab w:val="left" w:pos="709"/>
                <w:tab w:val="left" w:pos="851"/>
              </w:tabs>
              <w:jc w:val="center"/>
              <w:rPr>
                <w:b/>
                <w:bCs/>
                <w:sz w:val="22"/>
                <w:szCs w:val="22"/>
                <w:lang w:val="lv-LV"/>
              </w:rPr>
            </w:pPr>
            <w:r w:rsidRPr="00447345">
              <w:rPr>
                <w:b/>
                <w:bCs/>
                <w:sz w:val="22"/>
                <w:szCs w:val="22"/>
                <w:lang w:val="lv-LV"/>
              </w:rPr>
              <w:t>1.</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 xml:space="preserve">Autoservisa aprīkojums attiecīgās markas </w:t>
            </w:r>
            <w:r>
              <w:rPr>
                <w:bCs/>
                <w:sz w:val="22"/>
                <w:szCs w:val="22"/>
                <w:lang w:val="lv-LV"/>
              </w:rPr>
              <w:t>automašīnu</w:t>
            </w:r>
            <w:r w:rsidRPr="005D7AE1">
              <w:rPr>
                <w:bCs/>
                <w:sz w:val="22"/>
                <w:szCs w:val="22"/>
                <w:lang w:val="lv-LV"/>
              </w:rPr>
              <w:t xml:space="preserve"> tehnisko apkopju un remonta veikšanai: </w:t>
            </w:r>
          </w:p>
        </w:tc>
        <w:tc>
          <w:tcPr>
            <w:tcW w:w="1953" w:type="dxa"/>
            <w:gridSpan w:val="2"/>
          </w:tcPr>
          <w:p w:rsidR="00ED3088" w:rsidRPr="003C6758" w:rsidRDefault="00ED3088" w:rsidP="00531477">
            <w:pPr>
              <w:tabs>
                <w:tab w:val="left" w:pos="709"/>
                <w:tab w:val="left" w:pos="851"/>
              </w:tabs>
              <w:ind w:right="195"/>
              <w:rPr>
                <w:bCs/>
                <w:sz w:val="22"/>
                <w:szCs w:val="22"/>
                <w:highlight w:val="yellow"/>
                <w:lang w:val="lv-LV"/>
              </w:rPr>
            </w:pPr>
          </w:p>
        </w:tc>
        <w:tc>
          <w:tcPr>
            <w:tcW w:w="2016" w:type="dxa"/>
          </w:tcPr>
          <w:p w:rsidR="00ED3088" w:rsidRPr="003C6758" w:rsidRDefault="00ED3088" w:rsidP="00531477">
            <w:pPr>
              <w:tabs>
                <w:tab w:val="left" w:pos="709"/>
                <w:tab w:val="left" w:pos="851"/>
              </w:tabs>
              <w:ind w:right="195"/>
              <w:rPr>
                <w:bCs/>
                <w:sz w:val="22"/>
                <w:szCs w:val="22"/>
                <w:highlight w:val="yellow"/>
                <w:lang w:val="lv-LV"/>
              </w:rPr>
            </w:pPr>
          </w:p>
        </w:tc>
        <w:tc>
          <w:tcPr>
            <w:tcW w:w="1275" w:type="dxa"/>
            <w:shd w:val="clear" w:color="auto" w:fill="7F7F7F" w:themeFill="text1" w:themeFillTint="80"/>
          </w:tcPr>
          <w:p w:rsidR="00ED3088" w:rsidRPr="004A1625" w:rsidRDefault="00ED3088" w:rsidP="00531477">
            <w:pPr>
              <w:tabs>
                <w:tab w:val="left" w:pos="709"/>
                <w:tab w:val="left" w:pos="851"/>
              </w:tabs>
              <w:ind w:right="195"/>
              <w:rPr>
                <w:bCs/>
                <w:sz w:val="22"/>
                <w:szCs w:val="22"/>
                <w:highlight w:val="darkGray"/>
                <w:lang w:val="lv-LV"/>
              </w:rPr>
            </w:pPr>
          </w:p>
        </w:tc>
      </w:tr>
      <w:tr w:rsidR="00ED3088" w:rsidRPr="005166BD"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1.1.</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 xml:space="preserve">ar atbilstošas celtspējas </w:t>
            </w:r>
            <w:r>
              <w:rPr>
                <w:bCs/>
                <w:sz w:val="22"/>
                <w:szCs w:val="22"/>
                <w:lang w:val="lv-LV"/>
              </w:rPr>
              <w:t>automašīnu</w:t>
            </w:r>
            <w:r w:rsidRPr="005D7AE1">
              <w:rPr>
                <w:bCs/>
                <w:sz w:val="22"/>
                <w:szCs w:val="22"/>
                <w:lang w:val="lv-LV"/>
              </w:rPr>
              <w:t xml:space="preserve"> pacēlājiem aprīkotas autoservisa darba vietas </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3</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3 pacēlāji-2 punkti, vairāk par 3 pacēlāji - 3 punkti</w:t>
            </w:r>
          </w:p>
        </w:tc>
        <w:tc>
          <w:tcPr>
            <w:tcW w:w="1275" w:type="dxa"/>
          </w:tcPr>
          <w:p w:rsidR="00ED3088" w:rsidRPr="004A1625" w:rsidRDefault="00ED3088" w:rsidP="00B33FFB">
            <w:pPr>
              <w:tabs>
                <w:tab w:val="left" w:pos="709"/>
                <w:tab w:val="left" w:pos="851"/>
              </w:tabs>
              <w:rPr>
                <w:bCs/>
                <w:color w:val="7F7F7F" w:themeColor="text1" w:themeTint="80"/>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1.2.</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 xml:space="preserve">iekārta </w:t>
            </w:r>
            <w:r>
              <w:rPr>
                <w:bCs/>
                <w:sz w:val="22"/>
                <w:szCs w:val="22"/>
                <w:lang w:val="lv-LV"/>
              </w:rPr>
              <w:t>automašīnu</w:t>
            </w:r>
            <w:r w:rsidRPr="005D7AE1">
              <w:rPr>
                <w:bCs/>
                <w:sz w:val="22"/>
                <w:szCs w:val="22"/>
                <w:lang w:val="lv-LV"/>
              </w:rPr>
              <w:t xml:space="preserve"> dzinēja un elektriskās sistēmas diagnostikai (t.sk. programmnodrošinājums)</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1</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1 diagnostika -2 punkti, vairāk -3 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1.3.</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stends a</w:t>
            </w:r>
            <w:r>
              <w:rPr>
                <w:bCs/>
                <w:sz w:val="22"/>
                <w:szCs w:val="22"/>
                <w:lang w:val="lv-LV"/>
              </w:rPr>
              <w:t>utomašīnu</w:t>
            </w:r>
            <w:r w:rsidRPr="005D7AE1">
              <w:rPr>
                <w:bCs/>
                <w:sz w:val="22"/>
                <w:szCs w:val="22"/>
                <w:lang w:val="lv-LV"/>
              </w:rPr>
              <w:t xml:space="preserve"> bremžu sistēmas pārbaudei</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1</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1 stends -2 punkti, vairāk-3 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rPr>
          <w:trHeight w:val="349"/>
        </w:trPr>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1.4.</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stends riteņu ģeometrijas pārbaudei un regulēšanai</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1</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1 stends -2 punkti, vairāk-3 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jc w:val="center"/>
              <w:rPr>
                <w:sz w:val="22"/>
                <w:szCs w:val="22"/>
                <w:lang w:val="lv-LV"/>
              </w:rPr>
            </w:pPr>
            <w:r w:rsidRPr="005D7AE1">
              <w:rPr>
                <w:sz w:val="22"/>
                <w:szCs w:val="22"/>
                <w:lang w:val="lv-LV"/>
              </w:rPr>
              <w:t>1.5.</w:t>
            </w:r>
          </w:p>
        </w:tc>
        <w:tc>
          <w:tcPr>
            <w:tcW w:w="3495" w:type="dxa"/>
          </w:tcPr>
          <w:p w:rsidR="00ED3088" w:rsidRPr="005D7AE1" w:rsidRDefault="00ED3088" w:rsidP="00531477">
            <w:pPr>
              <w:tabs>
                <w:tab w:val="left" w:pos="709"/>
                <w:tab w:val="left" w:pos="851"/>
              </w:tabs>
              <w:rPr>
                <w:bCs/>
                <w:sz w:val="22"/>
                <w:szCs w:val="22"/>
                <w:lang w:val="lv-LV"/>
              </w:rPr>
            </w:pPr>
            <w:r>
              <w:rPr>
                <w:bCs/>
                <w:sz w:val="22"/>
                <w:szCs w:val="22"/>
                <w:lang w:val="lv-LV"/>
              </w:rPr>
              <w:t>automašīnu</w:t>
            </w:r>
            <w:r w:rsidRPr="005D7AE1">
              <w:rPr>
                <w:bCs/>
                <w:sz w:val="22"/>
                <w:szCs w:val="22"/>
                <w:lang w:val="lv-LV"/>
              </w:rPr>
              <w:t xml:space="preserve"> izgatavotājrūpnīcas noteikts, </w:t>
            </w:r>
            <w:r>
              <w:rPr>
                <w:bCs/>
                <w:sz w:val="22"/>
                <w:szCs w:val="22"/>
                <w:lang w:val="lv-LV"/>
              </w:rPr>
              <w:t>automašīnu</w:t>
            </w:r>
            <w:r w:rsidRPr="005D7AE1">
              <w:rPr>
                <w:bCs/>
                <w:sz w:val="22"/>
                <w:szCs w:val="22"/>
                <w:lang w:val="lv-LV"/>
              </w:rPr>
              <w:t xml:space="preserve"> remontam paredzēts speciālo instrumentu komplekts</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3</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3 komplekti-punkts, vairāk-2 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rPr>
          <w:trHeight w:val="449"/>
        </w:trPr>
        <w:tc>
          <w:tcPr>
            <w:tcW w:w="1008" w:type="dxa"/>
          </w:tcPr>
          <w:p w:rsidR="00ED3088" w:rsidRPr="00447345" w:rsidRDefault="00ED3088" w:rsidP="00531477">
            <w:pPr>
              <w:tabs>
                <w:tab w:val="left" w:pos="709"/>
                <w:tab w:val="left" w:pos="851"/>
              </w:tabs>
              <w:jc w:val="center"/>
              <w:rPr>
                <w:b/>
                <w:bCs/>
                <w:sz w:val="22"/>
                <w:szCs w:val="22"/>
                <w:lang w:val="lv-LV"/>
              </w:rPr>
            </w:pPr>
            <w:r w:rsidRPr="00447345">
              <w:rPr>
                <w:b/>
                <w:bCs/>
                <w:sz w:val="22"/>
                <w:szCs w:val="22"/>
                <w:lang w:val="lv-LV"/>
              </w:rPr>
              <w:t xml:space="preserve">2. </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 xml:space="preserve">Apmācīti autoservisa mehāniķi </w:t>
            </w:r>
            <w:r>
              <w:rPr>
                <w:bCs/>
                <w:sz w:val="22"/>
                <w:szCs w:val="22"/>
                <w:lang w:val="lv-LV"/>
              </w:rPr>
              <w:t>automašīnu</w:t>
            </w:r>
            <w:r w:rsidRPr="005D7AE1">
              <w:rPr>
                <w:bCs/>
                <w:sz w:val="22"/>
                <w:szCs w:val="22"/>
                <w:lang w:val="lv-LV"/>
              </w:rPr>
              <w:t xml:space="preserve"> tehniskā stāvokļa </w:t>
            </w:r>
            <w:r w:rsidRPr="005D7AE1">
              <w:rPr>
                <w:bCs/>
                <w:sz w:val="22"/>
                <w:szCs w:val="22"/>
                <w:lang w:val="lv-LV"/>
              </w:rPr>
              <w:lastRenderedPageBreak/>
              <w:t xml:space="preserve">diagnosticēšanai, tehnisko apkopju un remontu veikšanai </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lastRenderedPageBreak/>
              <w:t>ne mazāk par 3</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 xml:space="preserve">3 mehāniķi-2 punkti, vairāk-3 </w:t>
            </w:r>
            <w:r>
              <w:rPr>
                <w:bCs/>
                <w:sz w:val="22"/>
                <w:szCs w:val="22"/>
                <w:lang w:val="lv-LV"/>
              </w:rPr>
              <w:lastRenderedPageBreak/>
              <w:t>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447345" w:rsidRDefault="00ED3088" w:rsidP="00531477">
            <w:pPr>
              <w:tabs>
                <w:tab w:val="left" w:pos="709"/>
                <w:tab w:val="left" w:pos="851"/>
              </w:tabs>
              <w:jc w:val="center"/>
              <w:rPr>
                <w:b/>
                <w:bCs/>
                <w:sz w:val="22"/>
                <w:szCs w:val="22"/>
                <w:lang w:val="lv-LV"/>
              </w:rPr>
            </w:pPr>
            <w:r w:rsidRPr="00447345">
              <w:rPr>
                <w:b/>
                <w:bCs/>
                <w:sz w:val="22"/>
                <w:szCs w:val="22"/>
                <w:lang w:val="lv-LV"/>
              </w:rPr>
              <w:lastRenderedPageBreak/>
              <w:t>3.</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Autoservisa darba laiks vienā darba dienā (stundas)</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8</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8 stundas-1 punkts, vairāk-2 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447345" w:rsidRDefault="00ED3088" w:rsidP="00531477">
            <w:pPr>
              <w:tabs>
                <w:tab w:val="left" w:pos="709"/>
                <w:tab w:val="left" w:pos="851"/>
              </w:tabs>
              <w:jc w:val="center"/>
              <w:rPr>
                <w:b/>
                <w:bCs/>
                <w:sz w:val="22"/>
                <w:szCs w:val="22"/>
                <w:lang w:val="lv-LV"/>
              </w:rPr>
            </w:pPr>
            <w:r w:rsidRPr="00447345">
              <w:rPr>
                <w:b/>
                <w:bCs/>
                <w:sz w:val="22"/>
                <w:szCs w:val="22"/>
                <w:lang w:val="lv-LV"/>
              </w:rPr>
              <w:t>4.</w:t>
            </w:r>
          </w:p>
        </w:tc>
        <w:tc>
          <w:tcPr>
            <w:tcW w:w="3495" w:type="dxa"/>
          </w:tcPr>
          <w:p w:rsidR="00ED3088" w:rsidRPr="00332710" w:rsidRDefault="00ED3088" w:rsidP="00531477">
            <w:pPr>
              <w:tabs>
                <w:tab w:val="left" w:pos="709"/>
                <w:tab w:val="left" w:pos="851"/>
              </w:tabs>
              <w:rPr>
                <w:bCs/>
                <w:sz w:val="22"/>
                <w:szCs w:val="22"/>
                <w:lang w:val="lv-LV"/>
              </w:rPr>
            </w:pPr>
            <w:r w:rsidRPr="00332710">
              <w:rPr>
                <w:bCs/>
                <w:sz w:val="22"/>
                <w:szCs w:val="22"/>
                <w:lang w:val="lv-LV"/>
              </w:rPr>
              <w:t>Garantijas laiks:</w:t>
            </w:r>
          </w:p>
        </w:tc>
        <w:tc>
          <w:tcPr>
            <w:tcW w:w="1953" w:type="dxa"/>
            <w:gridSpan w:val="2"/>
          </w:tcPr>
          <w:p w:rsidR="00ED3088" w:rsidRPr="00931492" w:rsidRDefault="00ED3088" w:rsidP="00531477">
            <w:pPr>
              <w:tabs>
                <w:tab w:val="left" w:pos="709"/>
                <w:tab w:val="left" w:pos="851"/>
              </w:tabs>
              <w:rPr>
                <w:bCs/>
                <w:sz w:val="22"/>
                <w:szCs w:val="22"/>
                <w:lang w:val="lv-LV"/>
              </w:rPr>
            </w:pPr>
          </w:p>
        </w:tc>
        <w:tc>
          <w:tcPr>
            <w:tcW w:w="2016" w:type="dxa"/>
          </w:tcPr>
          <w:p w:rsidR="00ED3088" w:rsidRPr="00931492" w:rsidRDefault="00ED3088" w:rsidP="00531477">
            <w:pPr>
              <w:tabs>
                <w:tab w:val="left" w:pos="709"/>
                <w:tab w:val="left" w:pos="851"/>
              </w:tabs>
              <w:rPr>
                <w:bCs/>
                <w:sz w:val="22"/>
                <w:szCs w:val="22"/>
                <w:lang w:val="lv-LV"/>
              </w:rPr>
            </w:pPr>
          </w:p>
        </w:tc>
        <w:tc>
          <w:tcPr>
            <w:tcW w:w="1275" w:type="dxa"/>
            <w:shd w:val="clear" w:color="auto" w:fill="7F7F7F" w:themeFill="text1" w:themeFillTint="80"/>
          </w:tcPr>
          <w:p w:rsidR="00ED3088" w:rsidRPr="00931492" w:rsidRDefault="00ED3088" w:rsidP="00531477">
            <w:pPr>
              <w:tabs>
                <w:tab w:val="left" w:pos="709"/>
                <w:tab w:val="left" w:pos="851"/>
              </w:tabs>
              <w:rPr>
                <w:bCs/>
                <w:sz w:val="22"/>
                <w:szCs w:val="22"/>
                <w:lang w:val="lv-LV"/>
              </w:rPr>
            </w:pPr>
          </w:p>
        </w:tc>
      </w:tr>
      <w:tr w:rsidR="00ED3088" w:rsidRPr="00200E0C" w:rsidTr="005166BD">
        <w:tc>
          <w:tcPr>
            <w:tcW w:w="1008" w:type="dxa"/>
          </w:tcPr>
          <w:p w:rsidR="00ED3088" w:rsidRPr="005D7AE1" w:rsidRDefault="00ED3088" w:rsidP="00531477">
            <w:pPr>
              <w:tabs>
                <w:tab w:val="left" w:pos="709"/>
                <w:tab w:val="left" w:pos="851"/>
              </w:tabs>
              <w:jc w:val="center"/>
              <w:rPr>
                <w:bCs/>
                <w:sz w:val="22"/>
                <w:szCs w:val="22"/>
                <w:lang w:val="lv-LV"/>
              </w:rPr>
            </w:pPr>
            <w:r>
              <w:rPr>
                <w:bCs/>
                <w:sz w:val="22"/>
                <w:szCs w:val="22"/>
                <w:lang w:val="lv-LV"/>
              </w:rPr>
              <w:t>4.1.</w:t>
            </w:r>
          </w:p>
        </w:tc>
        <w:tc>
          <w:tcPr>
            <w:tcW w:w="3495" w:type="dxa"/>
          </w:tcPr>
          <w:p w:rsidR="00ED3088" w:rsidRPr="00332710" w:rsidRDefault="00ED3088" w:rsidP="00531477">
            <w:pPr>
              <w:tabs>
                <w:tab w:val="left" w:pos="709"/>
                <w:tab w:val="left" w:pos="851"/>
              </w:tabs>
              <w:rPr>
                <w:bCs/>
                <w:sz w:val="22"/>
                <w:szCs w:val="22"/>
                <w:lang w:val="lv-LV"/>
              </w:rPr>
            </w:pPr>
            <w:r w:rsidRPr="00332710">
              <w:rPr>
                <w:bCs/>
                <w:sz w:val="22"/>
                <w:szCs w:val="22"/>
                <w:lang w:val="lv-LV"/>
              </w:rPr>
              <w:t>Garantijas laiks uzstādītajām rezerves daļām (mēneši)</w:t>
            </w:r>
          </w:p>
        </w:tc>
        <w:tc>
          <w:tcPr>
            <w:tcW w:w="1953" w:type="dxa"/>
            <w:gridSpan w:val="2"/>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6</w:t>
            </w:r>
          </w:p>
        </w:tc>
        <w:tc>
          <w:tcPr>
            <w:tcW w:w="2016" w:type="dxa"/>
          </w:tcPr>
          <w:p w:rsidR="00ED3088" w:rsidRPr="00931492" w:rsidRDefault="00ED3088" w:rsidP="00ED3088">
            <w:pPr>
              <w:tabs>
                <w:tab w:val="left" w:pos="709"/>
                <w:tab w:val="left" w:pos="851"/>
              </w:tabs>
              <w:rPr>
                <w:bCs/>
                <w:sz w:val="22"/>
                <w:szCs w:val="22"/>
                <w:lang w:val="lv-LV"/>
              </w:rPr>
            </w:pPr>
            <w:r>
              <w:rPr>
                <w:bCs/>
                <w:sz w:val="22"/>
                <w:szCs w:val="22"/>
                <w:lang w:val="lv-LV"/>
              </w:rPr>
              <w:t>6 mēneši-1 punkts, vairāk 2 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Pr>
                <w:bCs/>
                <w:sz w:val="22"/>
                <w:szCs w:val="22"/>
                <w:lang w:val="lv-LV"/>
              </w:rPr>
              <w:t>4.2.</w:t>
            </w:r>
          </w:p>
        </w:tc>
        <w:tc>
          <w:tcPr>
            <w:tcW w:w="3495" w:type="dxa"/>
          </w:tcPr>
          <w:p w:rsidR="00ED3088" w:rsidRPr="00332710" w:rsidRDefault="00ED3088" w:rsidP="00531477">
            <w:pPr>
              <w:tabs>
                <w:tab w:val="left" w:pos="709"/>
                <w:tab w:val="left" w:pos="851"/>
              </w:tabs>
              <w:rPr>
                <w:bCs/>
                <w:sz w:val="22"/>
                <w:szCs w:val="22"/>
                <w:lang w:val="lv-LV"/>
              </w:rPr>
            </w:pPr>
            <w:r w:rsidRPr="00332710">
              <w:rPr>
                <w:bCs/>
                <w:sz w:val="22"/>
                <w:szCs w:val="22"/>
                <w:lang w:val="lv-LV"/>
              </w:rPr>
              <w:t>Garantijas laiks izpildītajiem darbiem (mēneši)</w:t>
            </w:r>
          </w:p>
        </w:tc>
        <w:tc>
          <w:tcPr>
            <w:tcW w:w="1928" w:type="dxa"/>
          </w:tcPr>
          <w:p w:rsidR="00ED3088" w:rsidRPr="00931492" w:rsidRDefault="00ED3088" w:rsidP="00531477">
            <w:pPr>
              <w:tabs>
                <w:tab w:val="left" w:pos="709"/>
                <w:tab w:val="left" w:pos="851"/>
              </w:tabs>
              <w:rPr>
                <w:bCs/>
                <w:sz w:val="22"/>
                <w:szCs w:val="22"/>
                <w:lang w:val="lv-LV"/>
              </w:rPr>
            </w:pPr>
            <w:r w:rsidRPr="00931492">
              <w:rPr>
                <w:bCs/>
                <w:sz w:val="22"/>
                <w:szCs w:val="22"/>
                <w:lang w:val="lv-LV"/>
              </w:rPr>
              <w:t>ne mazāk par 6</w:t>
            </w:r>
          </w:p>
        </w:tc>
        <w:tc>
          <w:tcPr>
            <w:tcW w:w="2041" w:type="dxa"/>
            <w:gridSpan w:val="2"/>
          </w:tcPr>
          <w:p w:rsidR="00ED3088" w:rsidRPr="00931492" w:rsidRDefault="00ED3088" w:rsidP="00ED3088">
            <w:pPr>
              <w:tabs>
                <w:tab w:val="left" w:pos="709"/>
                <w:tab w:val="left" w:pos="851"/>
              </w:tabs>
              <w:rPr>
                <w:bCs/>
                <w:sz w:val="22"/>
                <w:szCs w:val="22"/>
                <w:lang w:val="lv-LV"/>
              </w:rPr>
            </w:pPr>
            <w:r>
              <w:rPr>
                <w:bCs/>
                <w:sz w:val="22"/>
                <w:szCs w:val="22"/>
                <w:lang w:val="lv-LV"/>
              </w:rPr>
              <w:t>6 mēneši-1 punkts, vairāk 2 punkti</w:t>
            </w:r>
          </w:p>
        </w:tc>
        <w:tc>
          <w:tcPr>
            <w:tcW w:w="1275" w:type="dxa"/>
          </w:tcPr>
          <w:p w:rsidR="00ED3088" w:rsidRPr="00931492"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447345" w:rsidRDefault="00ED3088" w:rsidP="00531477">
            <w:pPr>
              <w:tabs>
                <w:tab w:val="left" w:pos="709"/>
                <w:tab w:val="left" w:pos="851"/>
              </w:tabs>
              <w:jc w:val="center"/>
              <w:rPr>
                <w:b/>
                <w:bCs/>
                <w:sz w:val="22"/>
                <w:szCs w:val="22"/>
                <w:lang w:val="lv-LV"/>
              </w:rPr>
            </w:pPr>
            <w:r w:rsidRPr="00447345">
              <w:rPr>
                <w:b/>
                <w:bCs/>
                <w:sz w:val="22"/>
                <w:szCs w:val="22"/>
                <w:lang w:val="lv-LV"/>
              </w:rPr>
              <w:t>5.</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Asfaltēta, norobežota un apsargāta autostāvvieta automobiļu novietošanai darbu veikšanas pārtraukuma un rezerves daļu piegādes laikā</w:t>
            </w:r>
          </w:p>
        </w:tc>
        <w:tc>
          <w:tcPr>
            <w:tcW w:w="1928"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447345" w:rsidRDefault="00ED3088" w:rsidP="00531477">
            <w:pPr>
              <w:tabs>
                <w:tab w:val="left" w:pos="709"/>
                <w:tab w:val="left" w:pos="851"/>
              </w:tabs>
              <w:jc w:val="center"/>
              <w:rPr>
                <w:b/>
                <w:bCs/>
                <w:sz w:val="22"/>
                <w:szCs w:val="22"/>
                <w:lang w:val="lv-LV"/>
              </w:rPr>
            </w:pPr>
            <w:r w:rsidRPr="00447345">
              <w:rPr>
                <w:b/>
                <w:bCs/>
                <w:sz w:val="22"/>
                <w:szCs w:val="22"/>
                <w:lang w:val="lv-LV"/>
              </w:rPr>
              <w:t xml:space="preserve">6. </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 xml:space="preserve">Autotransporta līdzekļu tehniskā apkope un remonts, tai skaitā: </w:t>
            </w:r>
          </w:p>
        </w:tc>
        <w:tc>
          <w:tcPr>
            <w:tcW w:w="1928" w:type="dxa"/>
          </w:tcPr>
          <w:p w:rsidR="00ED3088" w:rsidRPr="005D7AE1" w:rsidRDefault="00ED3088" w:rsidP="00531477">
            <w:pPr>
              <w:tabs>
                <w:tab w:val="left" w:pos="709"/>
                <w:tab w:val="left" w:pos="851"/>
              </w:tabs>
              <w:rPr>
                <w:bCs/>
                <w:sz w:val="22"/>
                <w:szCs w:val="22"/>
                <w:lang w:val="lv-LV"/>
              </w:rPr>
            </w:pPr>
          </w:p>
        </w:tc>
        <w:tc>
          <w:tcPr>
            <w:tcW w:w="2041" w:type="dxa"/>
            <w:gridSpan w:val="2"/>
          </w:tcPr>
          <w:p w:rsidR="00ED3088" w:rsidRPr="005D7AE1" w:rsidRDefault="00ED3088" w:rsidP="00531477">
            <w:pPr>
              <w:tabs>
                <w:tab w:val="left" w:pos="709"/>
                <w:tab w:val="left" w:pos="851"/>
              </w:tabs>
              <w:rPr>
                <w:bCs/>
                <w:sz w:val="22"/>
                <w:szCs w:val="22"/>
                <w:lang w:val="lv-LV"/>
              </w:rPr>
            </w:pPr>
          </w:p>
        </w:tc>
        <w:tc>
          <w:tcPr>
            <w:tcW w:w="1275" w:type="dxa"/>
            <w:shd w:val="clear" w:color="auto" w:fill="7F7F7F" w:themeFill="text1" w:themeFillTint="80"/>
          </w:tcPr>
          <w:p w:rsidR="00ED3088" w:rsidRPr="005D7AE1" w:rsidRDefault="00ED3088" w:rsidP="00531477">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 xml:space="preserve">6.1. </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Dzinēja diagnostika</w:t>
            </w:r>
          </w:p>
        </w:tc>
        <w:tc>
          <w:tcPr>
            <w:tcW w:w="1928"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6.2.</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Elektrosistēmas diagnostika</w:t>
            </w:r>
            <w:r>
              <w:rPr>
                <w:bCs/>
                <w:sz w:val="22"/>
                <w:szCs w:val="22"/>
                <w:lang w:val="lv-LV"/>
              </w:rPr>
              <w:t xml:space="preserve"> (programmu nodrošinājums)</w:t>
            </w:r>
          </w:p>
        </w:tc>
        <w:tc>
          <w:tcPr>
            <w:tcW w:w="1928"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6.3.</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 xml:space="preserve">Ritošās daļas diagnostika </w:t>
            </w:r>
          </w:p>
        </w:tc>
        <w:tc>
          <w:tcPr>
            <w:tcW w:w="1928"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6.4.</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Dzinēja remonts</w:t>
            </w:r>
          </w:p>
        </w:tc>
        <w:tc>
          <w:tcPr>
            <w:tcW w:w="1928"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 xml:space="preserve">6.5. </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Elektrosistēmas remonts</w:t>
            </w:r>
          </w:p>
        </w:tc>
        <w:tc>
          <w:tcPr>
            <w:tcW w:w="1928"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6.6.</w:t>
            </w:r>
          </w:p>
        </w:tc>
        <w:tc>
          <w:tcPr>
            <w:tcW w:w="3495"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Ritošās daļas remonts</w:t>
            </w:r>
          </w:p>
        </w:tc>
        <w:tc>
          <w:tcPr>
            <w:tcW w:w="1928" w:type="dxa"/>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6.7.</w:t>
            </w:r>
          </w:p>
        </w:tc>
        <w:tc>
          <w:tcPr>
            <w:tcW w:w="3495"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Riteņu balsta iekārtas regulēšana</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6.8.</w:t>
            </w:r>
          </w:p>
        </w:tc>
        <w:tc>
          <w:tcPr>
            <w:tcW w:w="3495"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Riepu maiņa, montāža, balansēšana un remonts</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6.9.</w:t>
            </w:r>
          </w:p>
        </w:tc>
        <w:tc>
          <w:tcPr>
            <w:tcW w:w="3495"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Periodiskā automašīnas apkope</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6.10.</w:t>
            </w:r>
          </w:p>
        </w:tc>
        <w:tc>
          <w:tcPr>
            <w:tcW w:w="3495"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Remontam nepieciešamo rezerves daļu iegāde un nomaiņa</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6.11.</w:t>
            </w:r>
          </w:p>
        </w:tc>
        <w:tc>
          <w:tcPr>
            <w:tcW w:w="3495" w:type="dxa"/>
            <w:tcBorders>
              <w:top w:val="single" w:sz="4" w:space="0" w:color="auto"/>
              <w:left w:val="single" w:sz="4" w:space="0" w:color="auto"/>
              <w:bottom w:val="single" w:sz="4" w:space="0" w:color="auto"/>
              <w:right w:val="single" w:sz="4" w:space="0" w:color="auto"/>
            </w:tcBorders>
          </w:tcPr>
          <w:p w:rsidR="00ED3088" w:rsidRPr="0015076E" w:rsidRDefault="00ED3088" w:rsidP="00531477">
            <w:pPr>
              <w:tabs>
                <w:tab w:val="left" w:pos="709"/>
                <w:tab w:val="left" w:pos="851"/>
              </w:tabs>
              <w:rPr>
                <w:bCs/>
                <w:sz w:val="22"/>
                <w:szCs w:val="22"/>
                <w:lang w:val="lv-LV"/>
              </w:rPr>
            </w:pPr>
            <w:r w:rsidRPr="0015076E">
              <w:rPr>
                <w:bCs/>
                <w:sz w:val="22"/>
                <w:szCs w:val="22"/>
                <w:lang w:val="lv-LV"/>
              </w:rPr>
              <w:t>Automašīnas sagatavošana tehniskajai apskatei un tehniskās apskates nodrošināšana atkārtotas pārbaudes nepieciešamības gadījumā</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931492" w:rsidTr="005166BD">
        <w:tc>
          <w:tcPr>
            <w:tcW w:w="1008" w:type="dxa"/>
            <w:tcBorders>
              <w:top w:val="single" w:sz="4" w:space="0" w:color="auto"/>
              <w:left w:val="single" w:sz="4" w:space="0" w:color="auto"/>
              <w:bottom w:val="single" w:sz="4" w:space="0" w:color="auto"/>
              <w:right w:val="single" w:sz="4" w:space="0" w:color="auto"/>
            </w:tcBorders>
          </w:tcPr>
          <w:p w:rsidR="00ED3088" w:rsidRPr="00931492" w:rsidRDefault="00ED3088" w:rsidP="00531477">
            <w:pPr>
              <w:tabs>
                <w:tab w:val="left" w:pos="709"/>
                <w:tab w:val="left" w:pos="851"/>
              </w:tabs>
              <w:jc w:val="center"/>
              <w:rPr>
                <w:bCs/>
                <w:sz w:val="22"/>
                <w:szCs w:val="22"/>
                <w:lang w:val="lv-LV"/>
              </w:rPr>
            </w:pPr>
            <w:r w:rsidRPr="00931492">
              <w:rPr>
                <w:bCs/>
                <w:sz w:val="22"/>
                <w:szCs w:val="22"/>
                <w:lang w:val="lv-LV"/>
              </w:rPr>
              <w:t>6.12.</w:t>
            </w:r>
          </w:p>
        </w:tc>
        <w:tc>
          <w:tcPr>
            <w:tcW w:w="3495" w:type="dxa"/>
            <w:tcBorders>
              <w:top w:val="single" w:sz="4" w:space="0" w:color="auto"/>
              <w:left w:val="single" w:sz="4" w:space="0" w:color="auto"/>
              <w:bottom w:val="single" w:sz="4" w:space="0" w:color="auto"/>
              <w:right w:val="single" w:sz="4" w:space="0" w:color="auto"/>
            </w:tcBorders>
          </w:tcPr>
          <w:p w:rsidR="00ED3088" w:rsidRPr="00931492" w:rsidRDefault="00ED3088" w:rsidP="00531477">
            <w:pPr>
              <w:tabs>
                <w:tab w:val="left" w:pos="709"/>
                <w:tab w:val="left" w:pos="851"/>
              </w:tabs>
              <w:rPr>
                <w:bCs/>
                <w:sz w:val="22"/>
                <w:szCs w:val="22"/>
                <w:lang w:val="lv-LV"/>
              </w:rPr>
            </w:pPr>
            <w:r w:rsidRPr="00931492">
              <w:rPr>
                <w:bCs/>
                <w:sz w:val="22"/>
                <w:szCs w:val="22"/>
                <w:lang w:val="lv-LV"/>
              </w:rPr>
              <w:t>Automašīnas virsbūves un apakšas mazgāšana, motora telpas mazgāšana</w:t>
            </w:r>
          </w:p>
        </w:tc>
        <w:tc>
          <w:tcPr>
            <w:tcW w:w="1928" w:type="dxa"/>
            <w:tcBorders>
              <w:top w:val="single" w:sz="4" w:space="0" w:color="auto"/>
              <w:left w:val="single" w:sz="4" w:space="0" w:color="auto"/>
              <w:bottom w:val="single" w:sz="4" w:space="0" w:color="auto"/>
              <w:right w:val="single" w:sz="4" w:space="0" w:color="auto"/>
            </w:tcBorders>
          </w:tcPr>
          <w:p w:rsidR="00ED3088" w:rsidRPr="00931492" w:rsidRDefault="00ED3088" w:rsidP="00531477">
            <w:pPr>
              <w:tabs>
                <w:tab w:val="left" w:pos="709"/>
                <w:tab w:val="left" w:pos="851"/>
              </w:tabs>
              <w:rPr>
                <w:bCs/>
                <w:sz w:val="22"/>
                <w:szCs w:val="22"/>
                <w:lang w:val="lv-LV"/>
              </w:rPr>
            </w:pPr>
            <w:r w:rsidRPr="00931492">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931492"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931492"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931492" w:rsidRDefault="00ED3088" w:rsidP="00531477">
            <w:pPr>
              <w:tabs>
                <w:tab w:val="left" w:pos="709"/>
                <w:tab w:val="left" w:pos="851"/>
              </w:tabs>
              <w:jc w:val="center"/>
              <w:rPr>
                <w:bCs/>
                <w:sz w:val="22"/>
                <w:szCs w:val="22"/>
                <w:lang w:val="lv-LV"/>
              </w:rPr>
            </w:pPr>
            <w:r w:rsidRPr="00931492">
              <w:rPr>
                <w:bCs/>
                <w:sz w:val="22"/>
                <w:szCs w:val="22"/>
                <w:lang w:val="lv-LV"/>
              </w:rPr>
              <w:t>6.13.</w:t>
            </w:r>
          </w:p>
        </w:tc>
        <w:tc>
          <w:tcPr>
            <w:tcW w:w="3495" w:type="dxa"/>
            <w:tcBorders>
              <w:top w:val="single" w:sz="4" w:space="0" w:color="auto"/>
              <w:left w:val="single" w:sz="4" w:space="0" w:color="auto"/>
              <w:bottom w:val="single" w:sz="4" w:space="0" w:color="auto"/>
              <w:right w:val="single" w:sz="4" w:space="0" w:color="auto"/>
            </w:tcBorders>
          </w:tcPr>
          <w:p w:rsidR="00ED3088" w:rsidRPr="00931492" w:rsidRDefault="00ED3088" w:rsidP="00531477">
            <w:pPr>
              <w:tabs>
                <w:tab w:val="left" w:pos="709"/>
                <w:tab w:val="left" w:pos="851"/>
              </w:tabs>
              <w:rPr>
                <w:bCs/>
                <w:sz w:val="22"/>
                <w:szCs w:val="22"/>
                <w:lang w:val="lv-LV"/>
              </w:rPr>
            </w:pPr>
            <w:r w:rsidRPr="00931492">
              <w:rPr>
                <w:bCs/>
                <w:sz w:val="22"/>
                <w:szCs w:val="22"/>
                <w:lang w:val="lv-LV"/>
              </w:rPr>
              <w:t xml:space="preserve">Automašīnas salona vienkāršā tīrīšana </w:t>
            </w:r>
          </w:p>
          <w:p w:rsidR="00ED3088" w:rsidRPr="00931492" w:rsidRDefault="00ED3088" w:rsidP="00531477">
            <w:pPr>
              <w:tabs>
                <w:tab w:val="left" w:pos="709"/>
                <w:tab w:val="left" w:pos="851"/>
              </w:tabs>
              <w:rPr>
                <w:bCs/>
                <w:sz w:val="22"/>
                <w:szCs w:val="22"/>
                <w:lang w:val="lv-LV"/>
              </w:rPr>
            </w:pPr>
            <w:r w:rsidRPr="00931492">
              <w:rPr>
                <w:bCs/>
                <w:sz w:val="22"/>
                <w:szCs w:val="22"/>
                <w:lang w:val="lv-LV"/>
              </w:rPr>
              <w:t>(ar izsūknēšanu) un ķīmiskā tīrīšana</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931492">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t>6.14.</w:t>
            </w:r>
          </w:p>
        </w:tc>
        <w:tc>
          <w:tcPr>
            <w:tcW w:w="3495"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Autoevakuatora pakalpojums</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lastRenderedPageBreak/>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sidRPr="005D7AE1">
              <w:rPr>
                <w:bCs/>
                <w:sz w:val="22"/>
                <w:szCs w:val="22"/>
                <w:lang w:val="lv-LV"/>
              </w:rPr>
              <w:lastRenderedPageBreak/>
              <w:t xml:space="preserve">6.15. </w:t>
            </w:r>
          </w:p>
        </w:tc>
        <w:tc>
          <w:tcPr>
            <w:tcW w:w="3495"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sidRPr="005D7AE1">
              <w:rPr>
                <w:bCs/>
                <w:sz w:val="22"/>
                <w:szCs w:val="22"/>
                <w:lang w:val="lv-LV"/>
              </w:rPr>
              <w:t xml:space="preserve">Citi darbi, kas nepieciešami, lai nodrošinātu pasūtītāja autotransporta pilnvērtīgu darbību atbilstoši satiksmes drošības normām. </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Pr>
                <w:bCs/>
                <w:sz w:val="22"/>
                <w:szCs w:val="22"/>
                <w:lang w:val="lv-LV"/>
              </w:rPr>
              <w:t>n</w:t>
            </w:r>
            <w:r w:rsidRPr="005D7AE1">
              <w:rPr>
                <w:bCs/>
                <w:sz w:val="22"/>
                <w:szCs w:val="22"/>
                <w:lang w:val="lv-LV"/>
              </w:rPr>
              <w:t>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r w:rsidR="00ED3088" w:rsidRPr="00D029B3" w:rsidTr="005166BD">
        <w:tc>
          <w:tcPr>
            <w:tcW w:w="100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jc w:val="center"/>
              <w:rPr>
                <w:bCs/>
                <w:sz w:val="22"/>
                <w:szCs w:val="22"/>
                <w:lang w:val="lv-LV"/>
              </w:rPr>
            </w:pPr>
            <w:r>
              <w:rPr>
                <w:bCs/>
                <w:sz w:val="22"/>
                <w:szCs w:val="22"/>
                <w:lang w:val="lv-LV"/>
              </w:rPr>
              <w:t>6.16.</w:t>
            </w:r>
          </w:p>
        </w:tc>
        <w:tc>
          <w:tcPr>
            <w:tcW w:w="3495"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Pr>
                <w:bCs/>
                <w:sz w:val="22"/>
                <w:szCs w:val="22"/>
                <w:lang w:val="lv-LV"/>
              </w:rPr>
              <w:t>Pārnesumkārbas remonts</w:t>
            </w:r>
          </w:p>
        </w:tc>
        <w:tc>
          <w:tcPr>
            <w:tcW w:w="1928" w:type="dxa"/>
            <w:tcBorders>
              <w:top w:val="single" w:sz="4" w:space="0" w:color="auto"/>
              <w:left w:val="single" w:sz="4" w:space="0" w:color="auto"/>
              <w:bottom w:val="single" w:sz="4" w:space="0" w:color="auto"/>
              <w:right w:val="single" w:sz="4" w:space="0" w:color="auto"/>
            </w:tcBorders>
          </w:tcPr>
          <w:p w:rsidR="00ED3088" w:rsidRPr="005D7AE1" w:rsidRDefault="00ED3088" w:rsidP="00531477">
            <w:pPr>
              <w:tabs>
                <w:tab w:val="left" w:pos="709"/>
                <w:tab w:val="left" w:pos="851"/>
              </w:tabs>
              <w:rPr>
                <w:bCs/>
                <w:sz w:val="22"/>
                <w:szCs w:val="22"/>
                <w:lang w:val="lv-LV"/>
              </w:rPr>
            </w:pPr>
            <w:r>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ED3088" w:rsidRDefault="00ED3088" w:rsidP="00ED3088">
            <w:pPr>
              <w:tabs>
                <w:tab w:val="left" w:pos="709"/>
                <w:tab w:val="left" w:pos="851"/>
              </w:tabs>
              <w:rPr>
                <w:bCs/>
                <w:sz w:val="22"/>
                <w:szCs w:val="22"/>
                <w:lang w:val="lv-LV"/>
              </w:rPr>
            </w:pPr>
            <w:r>
              <w:rPr>
                <w:bCs/>
                <w:sz w:val="22"/>
                <w:szCs w:val="22"/>
                <w:lang w:val="lv-LV"/>
              </w:rPr>
              <w:t>Nodrošina-1 punkts,</w:t>
            </w:r>
          </w:p>
          <w:p w:rsidR="00ED3088" w:rsidRPr="005D7AE1" w:rsidRDefault="00ED3088" w:rsidP="00ED3088">
            <w:pPr>
              <w:tabs>
                <w:tab w:val="left" w:pos="709"/>
                <w:tab w:val="left" w:pos="851"/>
              </w:tabs>
              <w:rPr>
                <w:bCs/>
                <w:sz w:val="22"/>
                <w:szCs w:val="22"/>
                <w:lang w:val="lv-LV"/>
              </w:rPr>
            </w:pPr>
            <w:r>
              <w:rPr>
                <w:bCs/>
                <w:sz w:val="22"/>
                <w:szCs w:val="22"/>
                <w:lang w:val="lv-LV"/>
              </w:rPr>
              <w:t>Nenodrošina-0 punktu</w:t>
            </w:r>
          </w:p>
        </w:tc>
        <w:tc>
          <w:tcPr>
            <w:tcW w:w="1275" w:type="dxa"/>
            <w:tcBorders>
              <w:top w:val="single" w:sz="4" w:space="0" w:color="auto"/>
              <w:left w:val="single" w:sz="4" w:space="0" w:color="auto"/>
              <w:bottom w:val="single" w:sz="4" w:space="0" w:color="auto"/>
              <w:right w:val="single" w:sz="4" w:space="0" w:color="auto"/>
            </w:tcBorders>
          </w:tcPr>
          <w:p w:rsidR="00ED3088" w:rsidRPr="005D7AE1" w:rsidRDefault="00ED3088" w:rsidP="00B33FFB">
            <w:pPr>
              <w:tabs>
                <w:tab w:val="left" w:pos="709"/>
                <w:tab w:val="left" w:pos="851"/>
              </w:tabs>
              <w:rPr>
                <w:bCs/>
                <w:sz w:val="22"/>
                <w:szCs w:val="22"/>
                <w:lang w:val="lv-LV"/>
              </w:rPr>
            </w:pPr>
          </w:p>
        </w:tc>
      </w:tr>
    </w:tbl>
    <w:p w:rsidR="00B33FFB" w:rsidRDefault="00B33FFB" w:rsidP="00B87EF6">
      <w:pPr>
        <w:rPr>
          <w:b/>
          <w:bCs/>
          <w:sz w:val="22"/>
          <w:szCs w:val="22"/>
          <w:lang w:val="lv-LV"/>
        </w:rPr>
      </w:pPr>
    </w:p>
    <w:p w:rsidR="00B33FFB" w:rsidRDefault="00B33FFB" w:rsidP="00B33FFB">
      <w:pPr>
        <w:jc w:val="center"/>
        <w:rPr>
          <w:b/>
          <w:bCs/>
          <w:sz w:val="22"/>
          <w:szCs w:val="22"/>
          <w:lang w:val="lv-LV"/>
        </w:rPr>
      </w:pPr>
    </w:p>
    <w:p w:rsidR="00B33FFB" w:rsidRDefault="00B33FFB" w:rsidP="00B33FFB">
      <w:pPr>
        <w:jc w:val="center"/>
        <w:rPr>
          <w:b/>
          <w:bCs/>
          <w:sz w:val="22"/>
          <w:szCs w:val="22"/>
          <w:lang w:val="lv-LV"/>
        </w:rPr>
      </w:pPr>
    </w:p>
    <w:p w:rsidR="00B33FFB" w:rsidRPr="00191352" w:rsidRDefault="00B33FFB" w:rsidP="00B33FFB">
      <w:pPr>
        <w:jc w:val="center"/>
        <w:rPr>
          <w:b/>
          <w:bCs/>
          <w:sz w:val="22"/>
          <w:szCs w:val="22"/>
          <w:lang w:val="lv-LV"/>
        </w:rPr>
      </w:pPr>
      <w:r>
        <w:rPr>
          <w:b/>
          <w:bCs/>
          <w:sz w:val="22"/>
          <w:szCs w:val="22"/>
          <w:lang w:val="lv-LV"/>
        </w:rPr>
        <w:t>P</w:t>
      </w:r>
      <w:r w:rsidRPr="00191352">
        <w:rPr>
          <w:b/>
          <w:bCs/>
          <w:sz w:val="22"/>
          <w:szCs w:val="22"/>
          <w:lang w:val="lv-LV"/>
        </w:rPr>
        <w:t>RASĪBAS PRETENDENTA AUTOSERVISU APRĪKOJUMAM UN</w:t>
      </w:r>
    </w:p>
    <w:p w:rsidR="00B33FFB" w:rsidRPr="00191352" w:rsidRDefault="00B33FFB" w:rsidP="00B33FFB">
      <w:pPr>
        <w:tabs>
          <w:tab w:val="left" w:pos="709"/>
          <w:tab w:val="left" w:pos="851"/>
        </w:tabs>
        <w:ind w:left="180"/>
        <w:jc w:val="center"/>
        <w:rPr>
          <w:b/>
          <w:bCs/>
          <w:sz w:val="22"/>
          <w:szCs w:val="22"/>
          <w:lang w:val="lv-LV"/>
        </w:rPr>
      </w:pPr>
      <w:r w:rsidRPr="00191352">
        <w:rPr>
          <w:b/>
          <w:bCs/>
          <w:sz w:val="22"/>
          <w:szCs w:val="22"/>
          <w:lang w:val="lv-LV"/>
        </w:rPr>
        <w:t xml:space="preserve">AUTOTRANSPORTA DIAGNOSTIKAS, TEHNISKĀS APKOPES UN </w:t>
      </w:r>
    </w:p>
    <w:p w:rsidR="00B33FFB" w:rsidRDefault="00B33FFB" w:rsidP="00B33FFB">
      <w:pPr>
        <w:tabs>
          <w:tab w:val="left" w:pos="709"/>
          <w:tab w:val="left" w:pos="851"/>
        </w:tabs>
        <w:ind w:left="180"/>
        <w:jc w:val="center"/>
        <w:rPr>
          <w:b/>
          <w:bCs/>
          <w:sz w:val="22"/>
          <w:szCs w:val="22"/>
          <w:lang w:val="lv-LV"/>
        </w:rPr>
      </w:pPr>
      <w:r w:rsidRPr="00191352">
        <w:rPr>
          <w:b/>
          <w:bCs/>
          <w:sz w:val="22"/>
          <w:szCs w:val="22"/>
          <w:lang w:val="lv-LV"/>
        </w:rPr>
        <w:t>REMONTA SNIEGŠANAS PAKALPOJUMIEM</w:t>
      </w:r>
    </w:p>
    <w:p w:rsidR="00B33FFB" w:rsidRPr="00191352" w:rsidRDefault="00B33FFB" w:rsidP="00B33FFB">
      <w:pPr>
        <w:tabs>
          <w:tab w:val="left" w:pos="709"/>
          <w:tab w:val="left" w:pos="851"/>
        </w:tabs>
        <w:ind w:left="180"/>
        <w:jc w:val="center"/>
        <w:rPr>
          <w:b/>
          <w:bCs/>
          <w:sz w:val="22"/>
          <w:szCs w:val="22"/>
          <w:lang w:val="lv-LV"/>
        </w:rPr>
      </w:pPr>
    </w:p>
    <w:p w:rsidR="00B33FFB" w:rsidRDefault="00B33FFB" w:rsidP="00B33FFB">
      <w:pPr>
        <w:tabs>
          <w:tab w:val="left" w:pos="709"/>
          <w:tab w:val="left" w:pos="851"/>
        </w:tabs>
        <w:ind w:left="180"/>
        <w:rPr>
          <w:b/>
          <w:sz w:val="22"/>
          <w:szCs w:val="22"/>
          <w:lang w:val="lv-LV"/>
        </w:rPr>
      </w:pPr>
      <w:r>
        <w:rPr>
          <w:b/>
          <w:bCs/>
          <w:sz w:val="22"/>
          <w:szCs w:val="22"/>
          <w:u w:val="single"/>
          <w:lang w:val="lv-LV"/>
        </w:rPr>
        <w:t>2</w:t>
      </w:r>
      <w:r w:rsidRPr="00A655B2">
        <w:rPr>
          <w:b/>
          <w:bCs/>
          <w:sz w:val="22"/>
          <w:szCs w:val="22"/>
          <w:u w:val="single"/>
          <w:lang w:val="lv-LV"/>
        </w:rPr>
        <w:t>.</w:t>
      </w:r>
      <w:r w:rsidRPr="0030767A">
        <w:rPr>
          <w:b/>
          <w:bCs/>
          <w:sz w:val="22"/>
          <w:szCs w:val="22"/>
          <w:u w:val="single"/>
          <w:lang w:val="lv-LV"/>
        </w:rPr>
        <w:t xml:space="preserve">daļai </w:t>
      </w:r>
      <w:r>
        <w:rPr>
          <w:b/>
          <w:bCs/>
          <w:sz w:val="22"/>
          <w:szCs w:val="22"/>
          <w:u w:val="single"/>
          <w:lang w:val="lv-LV"/>
        </w:rPr>
        <w:t xml:space="preserve"> </w:t>
      </w:r>
      <w:r>
        <w:rPr>
          <w:b/>
          <w:sz w:val="22"/>
          <w:szCs w:val="22"/>
          <w:lang w:val="lv-LV"/>
        </w:rPr>
        <w:t>„Pasažieru mikroautobusu</w:t>
      </w:r>
      <w:r w:rsidRPr="0030767A">
        <w:rPr>
          <w:b/>
          <w:sz w:val="22"/>
          <w:szCs w:val="22"/>
          <w:lang w:val="lv-LV"/>
        </w:rPr>
        <w:t xml:space="preserve"> tehniskās apkopes un remonts”</w:t>
      </w:r>
    </w:p>
    <w:p w:rsidR="00BF0768" w:rsidRDefault="00BF0768" w:rsidP="00B33FFB">
      <w:pPr>
        <w:tabs>
          <w:tab w:val="left" w:pos="709"/>
          <w:tab w:val="left" w:pos="851"/>
        </w:tabs>
        <w:ind w:left="180"/>
        <w:rPr>
          <w:b/>
          <w:bCs/>
          <w:sz w:val="22"/>
          <w:szCs w:val="22"/>
          <w:u w:val="single"/>
          <w:lang w:val="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95"/>
        <w:gridCol w:w="1928"/>
        <w:gridCol w:w="25"/>
        <w:gridCol w:w="2016"/>
        <w:gridCol w:w="1536"/>
      </w:tblGrid>
      <w:tr w:rsidR="00BF0768" w:rsidRPr="00D029B3" w:rsidTr="00E06184">
        <w:tc>
          <w:tcPr>
            <w:tcW w:w="1008" w:type="dxa"/>
          </w:tcPr>
          <w:p w:rsidR="00BF0768" w:rsidRPr="005D7AE1" w:rsidRDefault="00BF0768" w:rsidP="00E06184">
            <w:pPr>
              <w:tabs>
                <w:tab w:val="left" w:pos="709"/>
                <w:tab w:val="left" w:pos="851"/>
              </w:tabs>
              <w:jc w:val="center"/>
              <w:rPr>
                <w:b/>
                <w:bCs/>
                <w:sz w:val="22"/>
                <w:szCs w:val="22"/>
                <w:lang w:val="lv-LV"/>
              </w:rPr>
            </w:pPr>
            <w:r w:rsidRPr="005D7AE1">
              <w:rPr>
                <w:b/>
                <w:bCs/>
                <w:sz w:val="22"/>
                <w:szCs w:val="22"/>
                <w:lang w:val="lv-LV"/>
              </w:rPr>
              <w:t>Nr.</w:t>
            </w:r>
          </w:p>
          <w:p w:rsidR="00BF0768" w:rsidRPr="005D7AE1" w:rsidRDefault="00BF0768" w:rsidP="00E06184">
            <w:pPr>
              <w:tabs>
                <w:tab w:val="left" w:pos="709"/>
                <w:tab w:val="left" w:pos="851"/>
              </w:tabs>
              <w:jc w:val="center"/>
              <w:rPr>
                <w:b/>
                <w:bCs/>
                <w:sz w:val="22"/>
                <w:szCs w:val="22"/>
                <w:lang w:val="lv-LV"/>
              </w:rPr>
            </w:pPr>
            <w:r w:rsidRPr="005D7AE1">
              <w:rPr>
                <w:b/>
                <w:bCs/>
                <w:sz w:val="22"/>
                <w:szCs w:val="22"/>
                <w:lang w:val="lv-LV"/>
              </w:rPr>
              <w:t>p.k.</w:t>
            </w:r>
          </w:p>
        </w:tc>
        <w:tc>
          <w:tcPr>
            <w:tcW w:w="3495" w:type="dxa"/>
          </w:tcPr>
          <w:p w:rsidR="00BF0768" w:rsidRPr="005D7AE1" w:rsidRDefault="00BF0768" w:rsidP="00E06184">
            <w:pPr>
              <w:tabs>
                <w:tab w:val="left" w:pos="709"/>
                <w:tab w:val="left" w:pos="851"/>
              </w:tabs>
              <w:jc w:val="center"/>
              <w:rPr>
                <w:b/>
                <w:bCs/>
                <w:sz w:val="22"/>
                <w:szCs w:val="22"/>
                <w:lang w:val="lv-LV"/>
              </w:rPr>
            </w:pPr>
            <w:r w:rsidRPr="005D7AE1">
              <w:rPr>
                <w:b/>
                <w:bCs/>
                <w:sz w:val="22"/>
                <w:szCs w:val="22"/>
                <w:lang w:val="lv-LV"/>
              </w:rPr>
              <w:t>Nosaukums</w:t>
            </w:r>
          </w:p>
        </w:tc>
        <w:tc>
          <w:tcPr>
            <w:tcW w:w="1953" w:type="dxa"/>
            <w:gridSpan w:val="2"/>
          </w:tcPr>
          <w:p w:rsidR="00BF0768" w:rsidRPr="005D7AE1" w:rsidRDefault="00BF0768" w:rsidP="00E06184">
            <w:pPr>
              <w:tabs>
                <w:tab w:val="left" w:pos="709"/>
                <w:tab w:val="left" w:pos="851"/>
              </w:tabs>
              <w:jc w:val="center"/>
              <w:rPr>
                <w:b/>
                <w:bCs/>
                <w:sz w:val="22"/>
                <w:szCs w:val="22"/>
                <w:lang w:val="lv-LV"/>
              </w:rPr>
            </w:pPr>
            <w:r w:rsidRPr="005D7AE1">
              <w:rPr>
                <w:b/>
                <w:bCs/>
                <w:sz w:val="22"/>
                <w:szCs w:val="22"/>
                <w:lang w:val="lv-LV"/>
              </w:rPr>
              <w:t>Prasības</w:t>
            </w:r>
          </w:p>
        </w:tc>
        <w:tc>
          <w:tcPr>
            <w:tcW w:w="2016" w:type="dxa"/>
          </w:tcPr>
          <w:p w:rsidR="00BF0768" w:rsidRPr="005D7AE1" w:rsidRDefault="00BF0768" w:rsidP="00E06184">
            <w:pPr>
              <w:tabs>
                <w:tab w:val="left" w:pos="709"/>
                <w:tab w:val="left" w:pos="851"/>
              </w:tabs>
              <w:jc w:val="center"/>
              <w:rPr>
                <w:b/>
                <w:bCs/>
                <w:sz w:val="22"/>
                <w:szCs w:val="22"/>
                <w:lang w:val="lv-LV"/>
              </w:rPr>
            </w:pPr>
            <w:r>
              <w:rPr>
                <w:b/>
                <w:bCs/>
                <w:sz w:val="22"/>
                <w:szCs w:val="22"/>
                <w:lang w:val="lv-LV"/>
              </w:rPr>
              <w:t>Kritēriji un to vērtības</w:t>
            </w:r>
          </w:p>
        </w:tc>
        <w:tc>
          <w:tcPr>
            <w:tcW w:w="1536" w:type="dxa"/>
          </w:tcPr>
          <w:p w:rsidR="00BF0768" w:rsidRPr="004A1625" w:rsidRDefault="00BF0768" w:rsidP="00E06184">
            <w:pPr>
              <w:tabs>
                <w:tab w:val="left" w:pos="709"/>
                <w:tab w:val="left" w:pos="851"/>
              </w:tabs>
              <w:jc w:val="center"/>
              <w:rPr>
                <w:b/>
                <w:bCs/>
                <w:color w:val="7F7F7F" w:themeColor="text1" w:themeTint="80"/>
                <w:sz w:val="22"/>
                <w:szCs w:val="22"/>
                <w:lang w:val="lv-LV"/>
              </w:rPr>
            </w:pPr>
            <w:r>
              <w:rPr>
                <w:b/>
                <w:bCs/>
                <w:sz w:val="22"/>
                <w:szCs w:val="22"/>
                <w:lang w:val="lv-LV"/>
              </w:rPr>
              <w:t xml:space="preserve">Pretendenta piedāvājums </w:t>
            </w:r>
            <w:r w:rsidRPr="004C7D7E">
              <w:rPr>
                <w:bCs/>
                <w:sz w:val="22"/>
                <w:szCs w:val="22"/>
                <w:lang w:val="lv-LV"/>
              </w:rPr>
              <w:t>(norāda konkrētu skaitu, kur tas nepieciešams)</w:t>
            </w:r>
          </w:p>
        </w:tc>
      </w:tr>
      <w:tr w:rsidR="00BF0768" w:rsidRPr="00D029B3" w:rsidTr="00E06184">
        <w:tc>
          <w:tcPr>
            <w:tcW w:w="1008" w:type="dxa"/>
          </w:tcPr>
          <w:p w:rsidR="00BF0768" w:rsidRPr="00447345" w:rsidRDefault="00BF0768" w:rsidP="00E06184">
            <w:pPr>
              <w:tabs>
                <w:tab w:val="left" w:pos="709"/>
                <w:tab w:val="left" w:pos="851"/>
              </w:tabs>
              <w:jc w:val="center"/>
              <w:rPr>
                <w:b/>
                <w:bCs/>
                <w:sz w:val="22"/>
                <w:szCs w:val="22"/>
                <w:lang w:val="lv-LV"/>
              </w:rPr>
            </w:pPr>
            <w:r w:rsidRPr="00447345">
              <w:rPr>
                <w:b/>
                <w:bCs/>
                <w:sz w:val="22"/>
                <w:szCs w:val="22"/>
                <w:lang w:val="lv-LV"/>
              </w:rPr>
              <w:t>1.</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 xml:space="preserve">Autoservisa aprīkojums attiecīgās markas </w:t>
            </w:r>
            <w:r>
              <w:rPr>
                <w:bCs/>
                <w:sz w:val="22"/>
                <w:szCs w:val="22"/>
                <w:lang w:val="lv-LV"/>
              </w:rPr>
              <w:t>automašīnu</w:t>
            </w:r>
            <w:r w:rsidRPr="005D7AE1">
              <w:rPr>
                <w:bCs/>
                <w:sz w:val="22"/>
                <w:szCs w:val="22"/>
                <w:lang w:val="lv-LV"/>
              </w:rPr>
              <w:t xml:space="preserve"> tehnisko apkopju un remonta veikšanai: </w:t>
            </w:r>
          </w:p>
        </w:tc>
        <w:tc>
          <w:tcPr>
            <w:tcW w:w="1953" w:type="dxa"/>
            <w:gridSpan w:val="2"/>
          </w:tcPr>
          <w:p w:rsidR="00BF0768" w:rsidRPr="003C6758" w:rsidRDefault="00BF0768" w:rsidP="00E06184">
            <w:pPr>
              <w:tabs>
                <w:tab w:val="left" w:pos="709"/>
                <w:tab w:val="left" w:pos="851"/>
              </w:tabs>
              <w:ind w:right="195"/>
              <w:rPr>
                <w:bCs/>
                <w:sz w:val="22"/>
                <w:szCs w:val="22"/>
                <w:highlight w:val="yellow"/>
                <w:lang w:val="lv-LV"/>
              </w:rPr>
            </w:pPr>
          </w:p>
        </w:tc>
        <w:tc>
          <w:tcPr>
            <w:tcW w:w="2016" w:type="dxa"/>
          </w:tcPr>
          <w:p w:rsidR="00BF0768" w:rsidRPr="003C6758" w:rsidRDefault="00BF0768" w:rsidP="00E06184">
            <w:pPr>
              <w:tabs>
                <w:tab w:val="left" w:pos="709"/>
                <w:tab w:val="left" w:pos="851"/>
              </w:tabs>
              <w:ind w:right="195"/>
              <w:rPr>
                <w:bCs/>
                <w:sz w:val="22"/>
                <w:szCs w:val="22"/>
                <w:highlight w:val="yellow"/>
                <w:lang w:val="lv-LV"/>
              </w:rPr>
            </w:pPr>
          </w:p>
        </w:tc>
        <w:tc>
          <w:tcPr>
            <w:tcW w:w="1536" w:type="dxa"/>
            <w:shd w:val="clear" w:color="auto" w:fill="7F7F7F" w:themeFill="text1" w:themeFillTint="80"/>
          </w:tcPr>
          <w:p w:rsidR="00BF0768" w:rsidRPr="00BF0768" w:rsidRDefault="00BF0768" w:rsidP="00E06184">
            <w:pPr>
              <w:tabs>
                <w:tab w:val="left" w:pos="709"/>
                <w:tab w:val="left" w:pos="851"/>
              </w:tabs>
              <w:ind w:right="195"/>
              <w:rPr>
                <w:bCs/>
                <w:sz w:val="22"/>
                <w:szCs w:val="22"/>
                <w:highlight w:val="darkGray"/>
                <w:lang w:val="lv-LV"/>
              </w:rPr>
            </w:pPr>
          </w:p>
        </w:tc>
      </w:tr>
      <w:tr w:rsidR="00BF0768" w:rsidRPr="005166BD"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1.1.</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 xml:space="preserve">ar atbilstošas celtspējas </w:t>
            </w:r>
            <w:r>
              <w:rPr>
                <w:bCs/>
                <w:sz w:val="22"/>
                <w:szCs w:val="22"/>
                <w:lang w:val="lv-LV"/>
              </w:rPr>
              <w:t>automašīnu</w:t>
            </w:r>
            <w:r w:rsidRPr="005D7AE1">
              <w:rPr>
                <w:bCs/>
                <w:sz w:val="22"/>
                <w:szCs w:val="22"/>
                <w:lang w:val="lv-LV"/>
              </w:rPr>
              <w:t xml:space="preserve"> pacēlājiem aprīkotas autoservisa darba vietas </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3</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3 pacēlāji-2 punkti, vairāk par 3 pacēlāji - 3 punkti</w:t>
            </w:r>
          </w:p>
        </w:tc>
        <w:tc>
          <w:tcPr>
            <w:tcW w:w="1536" w:type="dxa"/>
          </w:tcPr>
          <w:p w:rsidR="00BF0768" w:rsidRPr="004A1625" w:rsidRDefault="00BF0768" w:rsidP="00E06184">
            <w:pPr>
              <w:tabs>
                <w:tab w:val="left" w:pos="709"/>
                <w:tab w:val="left" w:pos="851"/>
              </w:tabs>
              <w:rPr>
                <w:bCs/>
                <w:color w:val="7F7F7F" w:themeColor="text1" w:themeTint="80"/>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1.2.</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 xml:space="preserve">iekārta </w:t>
            </w:r>
            <w:r>
              <w:rPr>
                <w:bCs/>
                <w:sz w:val="22"/>
                <w:szCs w:val="22"/>
                <w:lang w:val="lv-LV"/>
              </w:rPr>
              <w:t>automašīnu</w:t>
            </w:r>
            <w:r w:rsidRPr="005D7AE1">
              <w:rPr>
                <w:bCs/>
                <w:sz w:val="22"/>
                <w:szCs w:val="22"/>
                <w:lang w:val="lv-LV"/>
              </w:rPr>
              <w:t xml:space="preserve"> dzinēja un elektriskās sistēmas diagnostikai (t.sk. programmnodrošinājums)</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1</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1 diagnostika -2 punkti, vairāk -3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1.3.</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stends a</w:t>
            </w:r>
            <w:r>
              <w:rPr>
                <w:bCs/>
                <w:sz w:val="22"/>
                <w:szCs w:val="22"/>
                <w:lang w:val="lv-LV"/>
              </w:rPr>
              <w:t>utomašīnu</w:t>
            </w:r>
            <w:r w:rsidRPr="005D7AE1">
              <w:rPr>
                <w:bCs/>
                <w:sz w:val="22"/>
                <w:szCs w:val="22"/>
                <w:lang w:val="lv-LV"/>
              </w:rPr>
              <w:t xml:space="preserve"> bremžu sistēmas pārbaudei</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1</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1 stends -2 punkti, vairāk-3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rPr>
          <w:trHeight w:val="349"/>
        </w:trPr>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1.4.</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stends riteņu ģeometrijas pārbaudei un regulēšanai</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1</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1 stends -2 punkti, vairāk-3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jc w:val="center"/>
              <w:rPr>
                <w:sz w:val="22"/>
                <w:szCs w:val="22"/>
                <w:lang w:val="lv-LV"/>
              </w:rPr>
            </w:pPr>
            <w:r w:rsidRPr="005D7AE1">
              <w:rPr>
                <w:sz w:val="22"/>
                <w:szCs w:val="22"/>
                <w:lang w:val="lv-LV"/>
              </w:rPr>
              <w:t>1.5.</w:t>
            </w:r>
          </w:p>
        </w:tc>
        <w:tc>
          <w:tcPr>
            <w:tcW w:w="3495" w:type="dxa"/>
          </w:tcPr>
          <w:p w:rsidR="00BF0768" w:rsidRPr="005D7AE1" w:rsidRDefault="00BF0768" w:rsidP="00E06184">
            <w:pPr>
              <w:tabs>
                <w:tab w:val="left" w:pos="709"/>
                <w:tab w:val="left" w:pos="851"/>
              </w:tabs>
              <w:rPr>
                <w:bCs/>
                <w:sz w:val="22"/>
                <w:szCs w:val="22"/>
                <w:lang w:val="lv-LV"/>
              </w:rPr>
            </w:pPr>
            <w:r>
              <w:rPr>
                <w:bCs/>
                <w:sz w:val="22"/>
                <w:szCs w:val="22"/>
                <w:lang w:val="lv-LV"/>
              </w:rPr>
              <w:t>automašīnu</w:t>
            </w:r>
            <w:r w:rsidRPr="005D7AE1">
              <w:rPr>
                <w:bCs/>
                <w:sz w:val="22"/>
                <w:szCs w:val="22"/>
                <w:lang w:val="lv-LV"/>
              </w:rPr>
              <w:t xml:space="preserve"> izgatavotājrūpnīcas noteikts, </w:t>
            </w:r>
            <w:r>
              <w:rPr>
                <w:bCs/>
                <w:sz w:val="22"/>
                <w:szCs w:val="22"/>
                <w:lang w:val="lv-LV"/>
              </w:rPr>
              <w:t>automašīnu</w:t>
            </w:r>
            <w:r w:rsidRPr="005D7AE1">
              <w:rPr>
                <w:bCs/>
                <w:sz w:val="22"/>
                <w:szCs w:val="22"/>
                <w:lang w:val="lv-LV"/>
              </w:rPr>
              <w:t xml:space="preserve"> remontam paredzēts speciālo instrumentu komplekts</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3</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3 komplekti-punkts, vairāk-2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rPr>
          <w:trHeight w:val="449"/>
        </w:trPr>
        <w:tc>
          <w:tcPr>
            <w:tcW w:w="1008" w:type="dxa"/>
          </w:tcPr>
          <w:p w:rsidR="00BF0768" w:rsidRPr="00447345" w:rsidRDefault="00BF0768" w:rsidP="00E06184">
            <w:pPr>
              <w:tabs>
                <w:tab w:val="left" w:pos="709"/>
                <w:tab w:val="left" w:pos="851"/>
              </w:tabs>
              <w:jc w:val="center"/>
              <w:rPr>
                <w:b/>
                <w:bCs/>
                <w:sz w:val="22"/>
                <w:szCs w:val="22"/>
                <w:lang w:val="lv-LV"/>
              </w:rPr>
            </w:pPr>
            <w:r w:rsidRPr="00447345">
              <w:rPr>
                <w:b/>
                <w:bCs/>
                <w:sz w:val="22"/>
                <w:szCs w:val="22"/>
                <w:lang w:val="lv-LV"/>
              </w:rPr>
              <w:t xml:space="preserve">2. </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 xml:space="preserve">Apmācīti autoservisa mehāniķi </w:t>
            </w:r>
            <w:r>
              <w:rPr>
                <w:bCs/>
                <w:sz w:val="22"/>
                <w:szCs w:val="22"/>
                <w:lang w:val="lv-LV"/>
              </w:rPr>
              <w:t>automašīnu</w:t>
            </w:r>
            <w:r w:rsidRPr="005D7AE1">
              <w:rPr>
                <w:bCs/>
                <w:sz w:val="22"/>
                <w:szCs w:val="22"/>
                <w:lang w:val="lv-LV"/>
              </w:rPr>
              <w:t xml:space="preserve"> tehniskā stāvokļa diagnosticēšanai, tehnisko apkopju un remontu veikšanai </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3</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3 mehāniķi-2 punkti, vairāk-3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447345" w:rsidRDefault="00BF0768" w:rsidP="00E06184">
            <w:pPr>
              <w:tabs>
                <w:tab w:val="left" w:pos="709"/>
                <w:tab w:val="left" w:pos="851"/>
              </w:tabs>
              <w:jc w:val="center"/>
              <w:rPr>
                <w:b/>
                <w:bCs/>
                <w:sz w:val="22"/>
                <w:szCs w:val="22"/>
                <w:lang w:val="lv-LV"/>
              </w:rPr>
            </w:pPr>
            <w:r w:rsidRPr="00447345">
              <w:rPr>
                <w:b/>
                <w:bCs/>
                <w:sz w:val="22"/>
                <w:szCs w:val="22"/>
                <w:lang w:val="lv-LV"/>
              </w:rPr>
              <w:t>3.</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Autoservisa darba laiks vienā darba dienā (stundas)</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8</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8 stundas-1 punkts, vairāk-2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447345" w:rsidRDefault="00BF0768" w:rsidP="00E06184">
            <w:pPr>
              <w:tabs>
                <w:tab w:val="left" w:pos="709"/>
                <w:tab w:val="left" w:pos="851"/>
              </w:tabs>
              <w:jc w:val="center"/>
              <w:rPr>
                <w:b/>
                <w:bCs/>
                <w:sz w:val="22"/>
                <w:szCs w:val="22"/>
                <w:lang w:val="lv-LV"/>
              </w:rPr>
            </w:pPr>
            <w:r w:rsidRPr="00447345">
              <w:rPr>
                <w:b/>
                <w:bCs/>
                <w:sz w:val="22"/>
                <w:szCs w:val="22"/>
                <w:lang w:val="lv-LV"/>
              </w:rPr>
              <w:t>4.</w:t>
            </w:r>
          </w:p>
        </w:tc>
        <w:tc>
          <w:tcPr>
            <w:tcW w:w="3495" w:type="dxa"/>
          </w:tcPr>
          <w:p w:rsidR="00BF0768" w:rsidRPr="00332710" w:rsidRDefault="00BF0768" w:rsidP="00E06184">
            <w:pPr>
              <w:tabs>
                <w:tab w:val="left" w:pos="709"/>
                <w:tab w:val="left" w:pos="851"/>
              </w:tabs>
              <w:rPr>
                <w:bCs/>
                <w:sz w:val="22"/>
                <w:szCs w:val="22"/>
                <w:lang w:val="lv-LV"/>
              </w:rPr>
            </w:pPr>
            <w:r w:rsidRPr="00332710">
              <w:rPr>
                <w:bCs/>
                <w:sz w:val="22"/>
                <w:szCs w:val="22"/>
                <w:lang w:val="lv-LV"/>
              </w:rPr>
              <w:t>Garantijas laiks:</w:t>
            </w:r>
          </w:p>
        </w:tc>
        <w:tc>
          <w:tcPr>
            <w:tcW w:w="1953" w:type="dxa"/>
            <w:gridSpan w:val="2"/>
          </w:tcPr>
          <w:p w:rsidR="00BF0768" w:rsidRPr="00931492" w:rsidRDefault="00BF0768" w:rsidP="00E06184">
            <w:pPr>
              <w:tabs>
                <w:tab w:val="left" w:pos="709"/>
                <w:tab w:val="left" w:pos="851"/>
              </w:tabs>
              <w:rPr>
                <w:bCs/>
                <w:sz w:val="22"/>
                <w:szCs w:val="22"/>
                <w:lang w:val="lv-LV"/>
              </w:rPr>
            </w:pPr>
          </w:p>
        </w:tc>
        <w:tc>
          <w:tcPr>
            <w:tcW w:w="2016" w:type="dxa"/>
          </w:tcPr>
          <w:p w:rsidR="00BF0768" w:rsidRPr="00931492" w:rsidRDefault="00BF0768" w:rsidP="00E06184">
            <w:pPr>
              <w:tabs>
                <w:tab w:val="left" w:pos="709"/>
                <w:tab w:val="left" w:pos="851"/>
              </w:tabs>
              <w:rPr>
                <w:bCs/>
                <w:sz w:val="22"/>
                <w:szCs w:val="22"/>
                <w:lang w:val="lv-LV"/>
              </w:rPr>
            </w:pPr>
          </w:p>
        </w:tc>
        <w:tc>
          <w:tcPr>
            <w:tcW w:w="1536" w:type="dxa"/>
            <w:shd w:val="clear" w:color="auto" w:fill="7F7F7F" w:themeFill="text1" w:themeFillTint="80"/>
          </w:tcPr>
          <w:p w:rsidR="00BF0768" w:rsidRPr="00931492" w:rsidRDefault="00BF0768" w:rsidP="00E06184">
            <w:pPr>
              <w:tabs>
                <w:tab w:val="left" w:pos="709"/>
                <w:tab w:val="left" w:pos="851"/>
              </w:tabs>
              <w:rPr>
                <w:bCs/>
                <w:sz w:val="22"/>
                <w:szCs w:val="22"/>
                <w:lang w:val="lv-LV"/>
              </w:rPr>
            </w:pPr>
          </w:p>
        </w:tc>
      </w:tr>
      <w:tr w:rsidR="00BF0768" w:rsidRPr="00200E0C" w:rsidTr="00E06184">
        <w:tc>
          <w:tcPr>
            <w:tcW w:w="1008" w:type="dxa"/>
          </w:tcPr>
          <w:p w:rsidR="00BF0768" w:rsidRPr="005D7AE1" w:rsidRDefault="00BF0768" w:rsidP="00E06184">
            <w:pPr>
              <w:tabs>
                <w:tab w:val="left" w:pos="709"/>
                <w:tab w:val="left" w:pos="851"/>
              </w:tabs>
              <w:jc w:val="center"/>
              <w:rPr>
                <w:bCs/>
                <w:sz w:val="22"/>
                <w:szCs w:val="22"/>
                <w:lang w:val="lv-LV"/>
              </w:rPr>
            </w:pPr>
            <w:r>
              <w:rPr>
                <w:bCs/>
                <w:sz w:val="22"/>
                <w:szCs w:val="22"/>
                <w:lang w:val="lv-LV"/>
              </w:rPr>
              <w:t>4.1.</w:t>
            </w:r>
          </w:p>
        </w:tc>
        <w:tc>
          <w:tcPr>
            <w:tcW w:w="3495" w:type="dxa"/>
          </w:tcPr>
          <w:p w:rsidR="00BF0768" w:rsidRPr="00332710" w:rsidRDefault="00BF0768" w:rsidP="00E06184">
            <w:pPr>
              <w:tabs>
                <w:tab w:val="left" w:pos="709"/>
                <w:tab w:val="left" w:pos="851"/>
              </w:tabs>
              <w:rPr>
                <w:bCs/>
                <w:sz w:val="22"/>
                <w:szCs w:val="22"/>
                <w:lang w:val="lv-LV"/>
              </w:rPr>
            </w:pPr>
            <w:r w:rsidRPr="00332710">
              <w:rPr>
                <w:bCs/>
                <w:sz w:val="22"/>
                <w:szCs w:val="22"/>
                <w:lang w:val="lv-LV"/>
              </w:rPr>
              <w:t>Garantijas laiks uzstādītajām rezerves daļām (mēneši)</w:t>
            </w:r>
          </w:p>
        </w:tc>
        <w:tc>
          <w:tcPr>
            <w:tcW w:w="1953" w:type="dxa"/>
            <w:gridSpan w:val="2"/>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6</w:t>
            </w:r>
          </w:p>
        </w:tc>
        <w:tc>
          <w:tcPr>
            <w:tcW w:w="2016" w:type="dxa"/>
          </w:tcPr>
          <w:p w:rsidR="00BF0768" w:rsidRPr="00931492" w:rsidRDefault="00BF0768" w:rsidP="00E06184">
            <w:pPr>
              <w:tabs>
                <w:tab w:val="left" w:pos="709"/>
                <w:tab w:val="left" w:pos="851"/>
              </w:tabs>
              <w:rPr>
                <w:bCs/>
                <w:sz w:val="22"/>
                <w:szCs w:val="22"/>
                <w:lang w:val="lv-LV"/>
              </w:rPr>
            </w:pPr>
            <w:r>
              <w:rPr>
                <w:bCs/>
                <w:sz w:val="22"/>
                <w:szCs w:val="22"/>
                <w:lang w:val="lv-LV"/>
              </w:rPr>
              <w:t>6 mēneši-1 punkts, vairāk 2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Pr>
                <w:bCs/>
                <w:sz w:val="22"/>
                <w:szCs w:val="22"/>
                <w:lang w:val="lv-LV"/>
              </w:rPr>
              <w:t>4.2.</w:t>
            </w:r>
          </w:p>
        </w:tc>
        <w:tc>
          <w:tcPr>
            <w:tcW w:w="3495" w:type="dxa"/>
          </w:tcPr>
          <w:p w:rsidR="00BF0768" w:rsidRPr="00332710" w:rsidRDefault="00BF0768" w:rsidP="00E06184">
            <w:pPr>
              <w:tabs>
                <w:tab w:val="left" w:pos="709"/>
                <w:tab w:val="left" w:pos="851"/>
              </w:tabs>
              <w:rPr>
                <w:bCs/>
                <w:sz w:val="22"/>
                <w:szCs w:val="22"/>
                <w:lang w:val="lv-LV"/>
              </w:rPr>
            </w:pPr>
            <w:r w:rsidRPr="00332710">
              <w:rPr>
                <w:bCs/>
                <w:sz w:val="22"/>
                <w:szCs w:val="22"/>
                <w:lang w:val="lv-LV"/>
              </w:rPr>
              <w:t>Garantijas laiks izpildītajiem darbiem (mēneši)</w:t>
            </w:r>
          </w:p>
        </w:tc>
        <w:tc>
          <w:tcPr>
            <w:tcW w:w="1928" w:type="dxa"/>
          </w:tcPr>
          <w:p w:rsidR="00BF0768" w:rsidRPr="00931492" w:rsidRDefault="00BF0768" w:rsidP="00E06184">
            <w:pPr>
              <w:tabs>
                <w:tab w:val="left" w:pos="709"/>
                <w:tab w:val="left" w:pos="851"/>
              </w:tabs>
              <w:rPr>
                <w:bCs/>
                <w:sz w:val="22"/>
                <w:szCs w:val="22"/>
                <w:lang w:val="lv-LV"/>
              </w:rPr>
            </w:pPr>
            <w:r w:rsidRPr="00931492">
              <w:rPr>
                <w:bCs/>
                <w:sz w:val="22"/>
                <w:szCs w:val="22"/>
                <w:lang w:val="lv-LV"/>
              </w:rPr>
              <w:t>ne mazāk par 6</w:t>
            </w:r>
          </w:p>
        </w:tc>
        <w:tc>
          <w:tcPr>
            <w:tcW w:w="2041" w:type="dxa"/>
            <w:gridSpan w:val="2"/>
          </w:tcPr>
          <w:p w:rsidR="00BF0768" w:rsidRPr="00931492" w:rsidRDefault="00BF0768" w:rsidP="00E06184">
            <w:pPr>
              <w:tabs>
                <w:tab w:val="left" w:pos="709"/>
                <w:tab w:val="left" w:pos="851"/>
              </w:tabs>
              <w:rPr>
                <w:bCs/>
                <w:sz w:val="22"/>
                <w:szCs w:val="22"/>
                <w:lang w:val="lv-LV"/>
              </w:rPr>
            </w:pPr>
            <w:r>
              <w:rPr>
                <w:bCs/>
                <w:sz w:val="22"/>
                <w:szCs w:val="22"/>
                <w:lang w:val="lv-LV"/>
              </w:rPr>
              <w:t>6 mēneši-1 punkts, vairāk 2 punkti</w:t>
            </w:r>
          </w:p>
        </w:tc>
        <w:tc>
          <w:tcPr>
            <w:tcW w:w="1536" w:type="dxa"/>
          </w:tcPr>
          <w:p w:rsidR="00BF0768" w:rsidRPr="00931492"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447345" w:rsidRDefault="00BF0768" w:rsidP="00E06184">
            <w:pPr>
              <w:tabs>
                <w:tab w:val="left" w:pos="709"/>
                <w:tab w:val="left" w:pos="851"/>
              </w:tabs>
              <w:jc w:val="center"/>
              <w:rPr>
                <w:b/>
                <w:bCs/>
                <w:sz w:val="22"/>
                <w:szCs w:val="22"/>
                <w:lang w:val="lv-LV"/>
              </w:rPr>
            </w:pPr>
            <w:r w:rsidRPr="00447345">
              <w:rPr>
                <w:b/>
                <w:bCs/>
                <w:sz w:val="22"/>
                <w:szCs w:val="22"/>
                <w:lang w:val="lv-LV"/>
              </w:rPr>
              <w:t>5.</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Asfaltēta, norobežota un apsargāta autostāvvieta automobiļu novietošanai darbu veikšanas pārtraukuma un rezerves daļu piegādes laikā</w:t>
            </w:r>
          </w:p>
        </w:tc>
        <w:tc>
          <w:tcPr>
            <w:tcW w:w="1928"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447345" w:rsidRDefault="00BF0768" w:rsidP="00E06184">
            <w:pPr>
              <w:tabs>
                <w:tab w:val="left" w:pos="709"/>
                <w:tab w:val="left" w:pos="851"/>
              </w:tabs>
              <w:jc w:val="center"/>
              <w:rPr>
                <w:b/>
                <w:bCs/>
                <w:sz w:val="22"/>
                <w:szCs w:val="22"/>
                <w:lang w:val="lv-LV"/>
              </w:rPr>
            </w:pPr>
            <w:r w:rsidRPr="00447345">
              <w:rPr>
                <w:b/>
                <w:bCs/>
                <w:sz w:val="22"/>
                <w:szCs w:val="22"/>
                <w:lang w:val="lv-LV"/>
              </w:rPr>
              <w:lastRenderedPageBreak/>
              <w:t xml:space="preserve">6. </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 xml:space="preserve">Autotransporta līdzekļu tehniskā apkope un remonts, tai skaitā: </w:t>
            </w:r>
          </w:p>
        </w:tc>
        <w:tc>
          <w:tcPr>
            <w:tcW w:w="1928" w:type="dxa"/>
          </w:tcPr>
          <w:p w:rsidR="00BF0768" w:rsidRPr="005D7AE1" w:rsidRDefault="00BF0768" w:rsidP="00E06184">
            <w:pPr>
              <w:tabs>
                <w:tab w:val="left" w:pos="709"/>
                <w:tab w:val="left" w:pos="851"/>
              </w:tabs>
              <w:rPr>
                <w:bCs/>
                <w:sz w:val="22"/>
                <w:szCs w:val="22"/>
                <w:lang w:val="lv-LV"/>
              </w:rPr>
            </w:pPr>
          </w:p>
        </w:tc>
        <w:tc>
          <w:tcPr>
            <w:tcW w:w="2041" w:type="dxa"/>
            <w:gridSpan w:val="2"/>
          </w:tcPr>
          <w:p w:rsidR="00BF0768" w:rsidRPr="005D7AE1" w:rsidRDefault="00BF0768" w:rsidP="00E06184">
            <w:pPr>
              <w:tabs>
                <w:tab w:val="left" w:pos="709"/>
                <w:tab w:val="left" w:pos="851"/>
              </w:tabs>
              <w:rPr>
                <w:bCs/>
                <w:sz w:val="22"/>
                <w:szCs w:val="22"/>
                <w:lang w:val="lv-LV"/>
              </w:rPr>
            </w:pPr>
          </w:p>
        </w:tc>
        <w:tc>
          <w:tcPr>
            <w:tcW w:w="1536" w:type="dxa"/>
            <w:shd w:val="clear" w:color="auto" w:fill="7F7F7F" w:themeFill="text1" w:themeFillTint="80"/>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 xml:space="preserve">6.1. </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Dzinēja diagnostika</w:t>
            </w:r>
          </w:p>
        </w:tc>
        <w:tc>
          <w:tcPr>
            <w:tcW w:w="1928"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6.2.</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Elektrosistēmas diagnostika</w:t>
            </w:r>
            <w:r>
              <w:rPr>
                <w:bCs/>
                <w:sz w:val="22"/>
                <w:szCs w:val="22"/>
                <w:lang w:val="lv-LV"/>
              </w:rPr>
              <w:t xml:space="preserve"> (programmu nodrošinājums)</w:t>
            </w:r>
          </w:p>
        </w:tc>
        <w:tc>
          <w:tcPr>
            <w:tcW w:w="1928"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6.3.</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 xml:space="preserve">Ritošās daļas diagnostika </w:t>
            </w:r>
          </w:p>
        </w:tc>
        <w:tc>
          <w:tcPr>
            <w:tcW w:w="1928"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6.4.</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Dzinēja remonts</w:t>
            </w:r>
          </w:p>
        </w:tc>
        <w:tc>
          <w:tcPr>
            <w:tcW w:w="1928"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 xml:space="preserve">6.5. </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Elektrosistēmas remonts</w:t>
            </w:r>
          </w:p>
        </w:tc>
        <w:tc>
          <w:tcPr>
            <w:tcW w:w="1928"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6.6.</w:t>
            </w:r>
          </w:p>
        </w:tc>
        <w:tc>
          <w:tcPr>
            <w:tcW w:w="3495"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Ritošās daļas remonts</w:t>
            </w:r>
          </w:p>
        </w:tc>
        <w:tc>
          <w:tcPr>
            <w:tcW w:w="1928" w:type="dxa"/>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6.7.</w:t>
            </w:r>
          </w:p>
        </w:tc>
        <w:tc>
          <w:tcPr>
            <w:tcW w:w="3495"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Riteņu balsta iekārtas regulēšana</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6.8.</w:t>
            </w:r>
          </w:p>
        </w:tc>
        <w:tc>
          <w:tcPr>
            <w:tcW w:w="3495"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Riepu maiņa, montāža, balansēšana un remonts</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6.9.</w:t>
            </w:r>
          </w:p>
        </w:tc>
        <w:tc>
          <w:tcPr>
            <w:tcW w:w="3495"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Periodiskā automašīnas apkope</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6.10.</w:t>
            </w:r>
          </w:p>
        </w:tc>
        <w:tc>
          <w:tcPr>
            <w:tcW w:w="3495"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Remontam nepieciešamo rezerves daļu iegāde un nomaiņa</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6.11.</w:t>
            </w:r>
          </w:p>
        </w:tc>
        <w:tc>
          <w:tcPr>
            <w:tcW w:w="3495" w:type="dxa"/>
            <w:tcBorders>
              <w:top w:val="single" w:sz="4" w:space="0" w:color="auto"/>
              <w:left w:val="single" w:sz="4" w:space="0" w:color="auto"/>
              <w:bottom w:val="single" w:sz="4" w:space="0" w:color="auto"/>
              <w:right w:val="single" w:sz="4" w:space="0" w:color="auto"/>
            </w:tcBorders>
          </w:tcPr>
          <w:p w:rsidR="00BF0768" w:rsidRPr="0015076E" w:rsidRDefault="00BF0768" w:rsidP="00E06184">
            <w:pPr>
              <w:tabs>
                <w:tab w:val="left" w:pos="709"/>
                <w:tab w:val="left" w:pos="851"/>
              </w:tabs>
              <w:rPr>
                <w:bCs/>
                <w:sz w:val="22"/>
                <w:szCs w:val="22"/>
                <w:lang w:val="lv-LV"/>
              </w:rPr>
            </w:pPr>
            <w:r w:rsidRPr="0015076E">
              <w:rPr>
                <w:bCs/>
                <w:sz w:val="22"/>
                <w:szCs w:val="22"/>
                <w:lang w:val="lv-LV"/>
              </w:rPr>
              <w:t>Automašīnas sagatavošana tehniskajai apskatei un tehniskās apskates nodrošināšana atkārtotas pārbaudes nepieciešamības gadījumā</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931492" w:rsidTr="00E06184">
        <w:tc>
          <w:tcPr>
            <w:tcW w:w="1008" w:type="dxa"/>
            <w:tcBorders>
              <w:top w:val="single" w:sz="4" w:space="0" w:color="auto"/>
              <w:left w:val="single" w:sz="4" w:space="0" w:color="auto"/>
              <w:bottom w:val="single" w:sz="4" w:space="0" w:color="auto"/>
              <w:right w:val="single" w:sz="4" w:space="0" w:color="auto"/>
            </w:tcBorders>
          </w:tcPr>
          <w:p w:rsidR="00BF0768" w:rsidRPr="00931492" w:rsidRDefault="00BF0768" w:rsidP="00E06184">
            <w:pPr>
              <w:tabs>
                <w:tab w:val="left" w:pos="709"/>
                <w:tab w:val="left" w:pos="851"/>
              </w:tabs>
              <w:jc w:val="center"/>
              <w:rPr>
                <w:bCs/>
                <w:sz w:val="22"/>
                <w:szCs w:val="22"/>
                <w:lang w:val="lv-LV"/>
              </w:rPr>
            </w:pPr>
            <w:r w:rsidRPr="00931492">
              <w:rPr>
                <w:bCs/>
                <w:sz w:val="22"/>
                <w:szCs w:val="22"/>
                <w:lang w:val="lv-LV"/>
              </w:rPr>
              <w:t>6.12.</w:t>
            </w:r>
          </w:p>
        </w:tc>
        <w:tc>
          <w:tcPr>
            <w:tcW w:w="3495" w:type="dxa"/>
            <w:tcBorders>
              <w:top w:val="single" w:sz="4" w:space="0" w:color="auto"/>
              <w:left w:val="single" w:sz="4" w:space="0" w:color="auto"/>
              <w:bottom w:val="single" w:sz="4" w:space="0" w:color="auto"/>
              <w:right w:val="single" w:sz="4" w:space="0" w:color="auto"/>
            </w:tcBorders>
          </w:tcPr>
          <w:p w:rsidR="00BF0768" w:rsidRPr="00931492" w:rsidRDefault="00BF0768" w:rsidP="00E06184">
            <w:pPr>
              <w:tabs>
                <w:tab w:val="left" w:pos="709"/>
                <w:tab w:val="left" w:pos="851"/>
              </w:tabs>
              <w:rPr>
                <w:bCs/>
                <w:sz w:val="22"/>
                <w:szCs w:val="22"/>
                <w:lang w:val="lv-LV"/>
              </w:rPr>
            </w:pPr>
            <w:r w:rsidRPr="00931492">
              <w:rPr>
                <w:bCs/>
                <w:sz w:val="22"/>
                <w:szCs w:val="22"/>
                <w:lang w:val="lv-LV"/>
              </w:rPr>
              <w:t>Automašīnas virsbūves un apakšas mazgāšana, motora telpas mazgāšana</w:t>
            </w:r>
          </w:p>
        </w:tc>
        <w:tc>
          <w:tcPr>
            <w:tcW w:w="1928" w:type="dxa"/>
            <w:tcBorders>
              <w:top w:val="single" w:sz="4" w:space="0" w:color="auto"/>
              <w:left w:val="single" w:sz="4" w:space="0" w:color="auto"/>
              <w:bottom w:val="single" w:sz="4" w:space="0" w:color="auto"/>
              <w:right w:val="single" w:sz="4" w:space="0" w:color="auto"/>
            </w:tcBorders>
          </w:tcPr>
          <w:p w:rsidR="00BF0768" w:rsidRPr="00931492" w:rsidRDefault="00BF0768" w:rsidP="00E06184">
            <w:pPr>
              <w:tabs>
                <w:tab w:val="left" w:pos="709"/>
                <w:tab w:val="left" w:pos="851"/>
              </w:tabs>
              <w:rPr>
                <w:bCs/>
                <w:sz w:val="22"/>
                <w:szCs w:val="22"/>
                <w:lang w:val="lv-LV"/>
              </w:rPr>
            </w:pPr>
            <w:r w:rsidRPr="00931492">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931492"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931492"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931492" w:rsidRDefault="00BF0768" w:rsidP="00E06184">
            <w:pPr>
              <w:tabs>
                <w:tab w:val="left" w:pos="709"/>
                <w:tab w:val="left" w:pos="851"/>
              </w:tabs>
              <w:jc w:val="center"/>
              <w:rPr>
                <w:bCs/>
                <w:sz w:val="22"/>
                <w:szCs w:val="22"/>
                <w:lang w:val="lv-LV"/>
              </w:rPr>
            </w:pPr>
            <w:r w:rsidRPr="00931492">
              <w:rPr>
                <w:bCs/>
                <w:sz w:val="22"/>
                <w:szCs w:val="22"/>
                <w:lang w:val="lv-LV"/>
              </w:rPr>
              <w:t>6.13.</w:t>
            </w:r>
          </w:p>
        </w:tc>
        <w:tc>
          <w:tcPr>
            <w:tcW w:w="3495" w:type="dxa"/>
            <w:tcBorders>
              <w:top w:val="single" w:sz="4" w:space="0" w:color="auto"/>
              <w:left w:val="single" w:sz="4" w:space="0" w:color="auto"/>
              <w:bottom w:val="single" w:sz="4" w:space="0" w:color="auto"/>
              <w:right w:val="single" w:sz="4" w:space="0" w:color="auto"/>
            </w:tcBorders>
          </w:tcPr>
          <w:p w:rsidR="00BF0768" w:rsidRPr="00931492" w:rsidRDefault="00BF0768" w:rsidP="00E06184">
            <w:pPr>
              <w:tabs>
                <w:tab w:val="left" w:pos="709"/>
                <w:tab w:val="left" w:pos="851"/>
              </w:tabs>
              <w:rPr>
                <w:bCs/>
                <w:sz w:val="22"/>
                <w:szCs w:val="22"/>
                <w:lang w:val="lv-LV"/>
              </w:rPr>
            </w:pPr>
            <w:r w:rsidRPr="00931492">
              <w:rPr>
                <w:bCs/>
                <w:sz w:val="22"/>
                <w:szCs w:val="22"/>
                <w:lang w:val="lv-LV"/>
              </w:rPr>
              <w:t xml:space="preserve">Automašīnas salona vienkāršā tīrīšana </w:t>
            </w:r>
          </w:p>
          <w:p w:rsidR="00BF0768" w:rsidRPr="00931492" w:rsidRDefault="00BF0768" w:rsidP="00E06184">
            <w:pPr>
              <w:tabs>
                <w:tab w:val="left" w:pos="709"/>
                <w:tab w:val="left" w:pos="851"/>
              </w:tabs>
              <w:rPr>
                <w:bCs/>
                <w:sz w:val="22"/>
                <w:szCs w:val="22"/>
                <w:lang w:val="lv-LV"/>
              </w:rPr>
            </w:pPr>
            <w:r w:rsidRPr="00931492">
              <w:rPr>
                <w:bCs/>
                <w:sz w:val="22"/>
                <w:szCs w:val="22"/>
                <w:lang w:val="lv-LV"/>
              </w:rPr>
              <w:t>(ar izsūknēšanu) un ķīmiskā tīrīšana</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931492">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6.14.</w:t>
            </w:r>
          </w:p>
        </w:tc>
        <w:tc>
          <w:tcPr>
            <w:tcW w:w="3495"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Autoevakuatora pakalpojums</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sidRPr="005D7AE1">
              <w:rPr>
                <w:bCs/>
                <w:sz w:val="22"/>
                <w:szCs w:val="22"/>
                <w:lang w:val="lv-LV"/>
              </w:rPr>
              <w:t xml:space="preserve">6.15. </w:t>
            </w:r>
          </w:p>
        </w:tc>
        <w:tc>
          <w:tcPr>
            <w:tcW w:w="3495"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sidRPr="005D7AE1">
              <w:rPr>
                <w:bCs/>
                <w:sz w:val="22"/>
                <w:szCs w:val="22"/>
                <w:lang w:val="lv-LV"/>
              </w:rPr>
              <w:t xml:space="preserve">Citi darbi, kas nepieciešami, lai nodrošinātu pasūtītāja autotransporta pilnvērtīgu darbību atbilstoši satiksmes drošības normām. </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Pr>
                <w:bCs/>
                <w:sz w:val="22"/>
                <w:szCs w:val="22"/>
                <w:lang w:val="lv-LV"/>
              </w:rPr>
              <w:t>n</w:t>
            </w:r>
            <w:r w:rsidRPr="005D7AE1">
              <w:rPr>
                <w:bCs/>
                <w:sz w:val="22"/>
                <w:szCs w:val="22"/>
                <w:lang w:val="lv-LV"/>
              </w:rPr>
              <w:t>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r w:rsidR="00BF0768" w:rsidRPr="00D029B3" w:rsidTr="00E06184">
        <w:tc>
          <w:tcPr>
            <w:tcW w:w="100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jc w:val="center"/>
              <w:rPr>
                <w:bCs/>
                <w:sz w:val="22"/>
                <w:szCs w:val="22"/>
                <w:lang w:val="lv-LV"/>
              </w:rPr>
            </w:pPr>
            <w:r>
              <w:rPr>
                <w:bCs/>
                <w:sz w:val="22"/>
                <w:szCs w:val="22"/>
                <w:lang w:val="lv-LV"/>
              </w:rPr>
              <w:t>6.16.</w:t>
            </w:r>
          </w:p>
        </w:tc>
        <w:tc>
          <w:tcPr>
            <w:tcW w:w="3495"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Pr>
                <w:bCs/>
                <w:sz w:val="22"/>
                <w:szCs w:val="22"/>
                <w:lang w:val="lv-LV"/>
              </w:rPr>
              <w:t>Pārnesumkārbas remonts</w:t>
            </w:r>
          </w:p>
        </w:tc>
        <w:tc>
          <w:tcPr>
            <w:tcW w:w="1928"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r>
              <w:rPr>
                <w:bCs/>
                <w:sz w:val="22"/>
                <w:szCs w:val="22"/>
                <w:lang w:val="lv-LV"/>
              </w:rPr>
              <w:t>nodrošina</w:t>
            </w:r>
          </w:p>
        </w:tc>
        <w:tc>
          <w:tcPr>
            <w:tcW w:w="2041" w:type="dxa"/>
            <w:gridSpan w:val="2"/>
            <w:tcBorders>
              <w:top w:val="single" w:sz="4" w:space="0" w:color="auto"/>
              <w:left w:val="single" w:sz="4" w:space="0" w:color="auto"/>
              <w:bottom w:val="single" w:sz="4" w:space="0" w:color="auto"/>
              <w:right w:val="single" w:sz="4" w:space="0" w:color="auto"/>
            </w:tcBorders>
          </w:tcPr>
          <w:p w:rsidR="00BF0768" w:rsidRDefault="00BF0768" w:rsidP="00E06184">
            <w:pPr>
              <w:tabs>
                <w:tab w:val="left" w:pos="709"/>
                <w:tab w:val="left" w:pos="851"/>
              </w:tabs>
              <w:rPr>
                <w:bCs/>
                <w:sz w:val="22"/>
                <w:szCs w:val="22"/>
                <w:lang w:val="lv-LV"/>
              </w:rPr>
            </w:pPr>
            <w:r>
              <w:rPr>
                <w:bCs/>
                <w:sz w:val="22"/>
                <w:szCs w:val="22"/>
                <w:lang w:val="lv-LV"/>
              </w:rPr>
              <w:t>Nodrošina-1 punkts,</w:t>
            </w:r>
          </w:p>
          <w:p w:rsidR="00BF0768" w:rsidRPr="005D7AE1" w:rsidRDefault="00BF0768" w:rsidP="00E06184">
            <w:pPr>
              <w:tabs>
                <w:tab w:val="left" w:pos="709"/>
                <w:tab w:val="left" w:pos="851"/>
              </w:tabs>
              <w:rPr>
                <w:bCs/>
                <w:sz w:val="22"/>
                <w:szCs w:val="22"/>
                <w:lang w:val="lv-LV"/>
              </w:rPr>
            </w:pPr>
            <w:r>
              <w:rPr>
                <w:bCs/>
                <w:sz w:val="22"/>
                <w:szCs w:val="22"/>
                <w:lang w:val="lv-LV"/>
              </w:rPr>
              <w:t>Nenodrošina-0 punktu</w:t>
            </w:r>
          </w:p>
        </w:tc>
        <w:tc>
          <w:tcPr>
            <w:tcW w:w="1536" w:type="dxa"/>
            <w:tcBorders>
              <w:top w:val="single" w:sz="4" w:space="0" w:color="auto"/>
              <w:left w:val="single" w:sz="4" w:space="0" w:color="auto"/>
              <w:bottom w:val="single" w:sz="4" w:space="0" w:color="auto"/>
              <w:right w:val="single" w:sz="4" w:space="0" w:color="auto"/>
            </w:tcBorders>
          </w:tcPr>
          <w:p w:rsidR="00BF0768" w:rsidRPr="005D7AE1" w:rsidRDefault="00BF0768" w:rsidP="00E06184">
            <w:pPr>
              <w:tabs>
                <w:tab w:val="left" w:pos="709"/>
                <w:tab w:val="left" w:pos="851"/>
              </w:tabs>
              <w:rPr>
                <w:bCs/>
                <w:sz w:val="22"/>
                <w:szCs w:val="22"/>
                <w:lang w:val="lv-LV"/>
              </w:rPr>
            </w:pPr>
          </w:p>
        </w:tc>
      </w:tr>
    </w:tbl>
    <w:p w:rsidR="00BF0768" w:rsidRDefault="00BF0768" w:rsidP="00BF0768">
      <w:pPr>
        <w:rPr>
          <w:b/>
          <w:bCs/>
          <w:sz w:val="22"/>
          <w:szCs w:val="22"/>
          <w:lang w:val="lv-LV"/>
        </w:rPr>
      </w:pPr>
    </w:p>
    <w:p w:rsidR="00BF0768" w:rsidRPr="0030767A" w:rsidRDefault="00BF0768" w:rsidP="00B33FFB">
      <w:pPr>
        <w:tabs>
          <w:tab w:val="left" w:pos="709"/>
          <w:tab w:val="left" w:pos="851"/>
        </w:tabs>
        <w:ind w:left="180"/>
        <w:rPr>
          <w:b/>
          <w:bCs/>
          <w:sz w:val="22"/>
          <w:szCs w:val="22"/>
          <w:u w:val="single"/>
          <w:lang w:val="lv-LV"/>
        </w:rPr>
      </w:pPr>
    </w:p>
    <w:p w:rsidR="00B33FFB" w:rsidRDefault="00B33FFB" w:rsidP="00B33FFB">
      <w:pPr>
        <w:tabs>
          <w:tab w:val="left" w:pos="709"/>
          <w:tab w:val="left" w:pos="851"/>
        </w:tabs>
        <w:ind w:left="180"/>
        <w:jc w:val="right"/>
        <w:rPr>
          <w:b/>
          <w:bCs/>
          <w:i/>
          <w:u w:val="single"/>
        </w:rPr>
      </w:pPr>
    </w:p>
    <w:p w:rsidR="00BF0768" w:rsidRDefault="00BF0768" w:rsidP="00B33FFB">
      <w:pPr>
        <w:tabs>
          <w:tab w:val="left" w:pos="709"/>
          <w:tab w:val="left" w:pos="851"/>
        </w:tabs>
        <w:ind w:left="180"/>
        <w:jc w:val="right"/>
        <w:rPr>
          <w:b/>
          <w:bCs/>
          <w:i/>
          <w:u w:val="single"/>
        </w:rPr>
      </w:pPr>
    </w:p>
    <w:p w:rsidR="00BF0768" w:rsidRDefault="00BF0768" w:rsidP="00B33FFB">
      <w:pPr>
        <w:tabs>
          <w:tab w:val="left" w:pos="709"/>
          <w:tab w:val="left" w:pos="851"/>
        </w:tabs>
        <w:ind w:left="180"/>
        <w:jc w:val="right"/>
        <w:rPr>
          <w:b/>
          <w:bCs/>
          <w:i/>
          <w:u w:val="single"/>
        </w:rPr>
      </w:pPr>
    </w:p>
    <w:p w:rsidR="00BF0768" w:rsidRDefault="00BF0768" w:rsidP="00B33FFB">
      <w:pPr>
        <w:tabs>
          <w:tab w:val="left" w:pos="709"/>
          <w:tab w:val="left" w:pos="851"/>
        </w:tabs>
        <w:ind w:left="180"/>
        <w:jc w:val="right"/>
        <w:rPr>
          <w:b/>
          <w:bCs/>
          <w:i/>
          <w:u w:val="single"/>
        </w:rPr>
      </w:pPr>
    </w:p>
    <w:p w:rsidR="00BF0768" w:rsidRPr="00D029B3" w:rsidRDefault="00BF0768" w:rsidP="00B33FFB">
      <w:pPr>
        <w:tabs>
          <w:tab w:val="left" w:pos="709"/>
          <w:tab w:val="left" w:pos="851"/>
        </w:tabs>
        <w:ind w:left="180"/>
        <w:jc w:val="right"/>
        <w:rPr>
          <w:b/>
          <w:bCs/>
          <w:i/>
          <w:u w:val="single"/>
        </w:rPr>
      </w:pPr>
    </w:p>
    <w:p w:rsidR="00B33FFB" w:rsidRDefault="00B33FFB" w:rsidP="00B33FFB">
      <w:pPr>
        <w:jc w:val="center"/>
        <w:rPr>
          <w:b/>
          <w:bCs/>
          <w:sz w:val="22"/>
          <w:szCs w:val="22"/>
          <w:lang w:val="lv-LV"/>
        </w:rPr>
      </w:pPr>
    </w:p>
    <w:p w:rsidR="00B33FFB" w:rsidRDefault="00B33FFB" w:rsidP="00B33FFB">
      <w:pPr>
        <w:jc w:val="center"/>
        <w:rPr>
          <w:b/>
          <w:bCs/>
          <w:sz w:val="22"/>
          <w:szCs w:val="22"/>
          <w:lang w:val="lv-LV"/>
        </w:rPr>
      </w:pPr>
    </w:p>
    <w:p w:rsidR="00B33FFB" w:rsidRPr="00191352" w:rsidRDefault="00B33FFB" w:rsidP="00B33FFB">
      <w:pPr>
        <w:jc w:val="center"/>
        <w:rPr>
          <w:b/>
          <w:bCs/>
          <w:sz w:val="22"/>
          <w:szCs w:val="22"/>
          <w:lang w:val="lv-LV"/>
        </w:rPr>
      </w:pPr>
      <w:r>
        <w:rPr>
          <w:b/>
          <w:bCs/>
          <w:sz w:val="22"/>
          <w:szCs w:val="22"/>
          <w:lang w:val="lv-LV"/>
        </w:rPr>
        <w:t>P</w:t>
      </w:r>
      <w:r w:rsidRPr="00191352">
        <w:rPr>
          <w:b/>
          <w:bCs/>
          <w:sz w:val="22"/>
          <w:szCs w:val="22"/>
          <w:lang w:val="lv-LV"/>
        </w:rPr>
        <w:t>RASĪBAS PRETENDENTA AUTOSERVISU APRĪKOJUMAM UN</w:t>
      </w:r>
    </w:p>
    <w:p w:rsidR="00B33FFB" w:rsidRPr="00191352" w:rsidRDefault="00B33FFB" w:rsidP="00B33FFB">
      <w:pPr>
        <w:tabs>
          <w:tab w:val="left" w:pos="709"/>
          <w:tab w:val="left" w:pos="851"/>
        </w:tabs>
        <w:ind w:left="180"/>
        <w:jc w:val="center"/>
        <w:rPr>
          <w:b/>
          <w:bCs/>
          <w:sz w:val="22"/>
          <w:szCs w:val="22"/>
          <w:lang w:val="lv-LV"/>
        </w:rPr>
      </w:pPr>
      <w:r w:rsidRPr="00191352">
        <w:rPr>
          <w:b/>
          <w:bCs/>
          <w:sz w:val="22"/>
          <w:szCs w:val="22"/>
          <w:lang w:val="lv-LV"/>
        </w:rPr>
        <w:t xml:space="preserve">AUTOTRANSPORTA DIAGNOSTIKAS, TEHNISKĀS APKOPES UN </w:t>
      </w:r>
    </w:p>
    <w:p w:rsidR="00B33FFB" w:rsidRDefault="00B33FFB" w:rsidP="00B33FFB">
      <w:pPr>
        <w:tabs>
          <w:tab w:val="left" w:pos="709"/>
          <w:tab w:val="left" w:pos="851"/>
        </w:tabs>
        <w:ind w:left="180"/>
        <w:jc w:val="center"/>
        <w:rPr>
          <w:b/>
          <w:bCs/>
          <w:sz w:val="22"/>
          <w:szCs w:val="22"/>
          <w:lang w:val="lv-LV"/>
        </w:rPr>
      </w:pPr>
      <w:r w:rsidRPr="00191352">
        <w:rPr>
          <w:b/>
          <w:bCs/>
          <w:sz w:val="22"/>
          <w:szCs w:val="22"/>
          <w:lang w:val="lv-LV"/>
        </w:rPr>
        <w:t>REMONTA SNIEGŠANAS PAKALPOJUMIEM</w:t>
      </w:r>
    </w:p>
    <w:p w:rsidR="00B33FFB" w:rsidRPr="00191352" w:rsidRDefault="00B33FFB" w:rsidP="00B33FFB">
      <w:pPr>
        <w:tabs>
          <w:tab w:val="left" w:pos="709"/>
          <w:tab w:val="left" w:pos="851"/>
        </w:tabs>
        <w:ind w:left="180"/>
        <w:jc w:val="center"/>
        <w:rPr>
          <w:b/>
          <w:bCs/>
          <w:sz w:val="22"/>
          <w:szCs w:val="22"/>
          <w:lang w:val="lv-LV"/>
        </w:rPr>
      </w:pPr>
    </w:p>
    <w:p w:rsidR="00B33FFB" w:rsidRPr="0030767A" w:rsidRDefault="00B33FFB" w:rsidP="00B33FFB">
      <w:pPr>
        <w:tabs>
          <w:tab w:val="left" w:pos="709"/>
          <w:tab w:val="left" w:pos="851"/>
        </w:tabs>
        <w:ind w:left="180"/>
        <w:rPr>
          <w:b/>
          <w:bCs/>
          <w:sz w:val="22"/>
          <w:szCs w:val="22"/>
          <w:u w:val="single"/>
          <w:lang w:val="lv-LV"/>
        </w:rPr>
      </w:pPr>
      <w:r>
        <w:rPr>
          <w:b/>
          <w:bCs/>
          <w:sz w:val="22"/>
          <w:szCs w:val="22"/>
          <w:u w:val="single"/>
          <w:lang w:val="lv-LV"/>
        </w:rPr>
        <w:t>3</w:t>
      </w:r>
      <w:r w:rsidRPr="00A655B2">
        <w:rPr>
          <w:b/>
          <w:bCs/>
          <w:sz w:val="22"/>
          <w:szCs w:val="22"/>
          <w:u w:val="single"/>
          <w:lang w:val="lv-LV"/>
        </w:rPr>
        <w:t>.</w:t>
      </w:r>
      <w:r w:rsidRPr="0030767A">
        <w:rPr>
          <w:b/>
          <w:bCs/>
          <w:sz w:val="22"/>
          <w:szCs w:val="22"/>
          <w:u w:val="single"/>
          <w:lang w:val="lv-LV"/>
        </w:rPr>
        <w:t xml:space="preserve">daļai </w:t>
      </w:r>
      <w:r>
        <w:rPr>
          <w:b/>
          <w:bCs/>
          <w:sz w:val="22"/>
          <w:szCs w:val="22"/>
          <w:u w:val="single"/>
          <w:lang w:val="lv-LV"/>
        </w:rPr>
        <w:t xml:space="preserve"> </w:t>
      </w:r>
      <w:r w:rsidR="00BF0768">
        <w:rPr>
          <w:b/>
          <w:bCs/>
          <w:sz w:val="22"/>
          <w:szCs w:val="22"/>
          <w:u w:val="single"/>
          <w:lang w:val="lv-LV"/>
        </w:rPr>
        <w:t xml:space="preserve"> </w:t>
      </w:r>
      <w:r>
        <w:rPr>
          <w:b/>
          <w:sz w:val="22"/>
          <w:szCs w:val="22"/>
          <w:lang w:val="lv-LV"/>
        </w:rPr>
        <w:t>„</w:t>
      </w:r>
      <w:r w:rsidR="00BF0768" w:rsidRPr="00BF0768">
        <w:rPr>
          <w:b/>
          <w:lang w:val="lv-LV"/>
        </w:rPr>
        <w:t xml:space="preserve"> Autobusu (14-19 vietas) tehniskās apkopes un remonts</w:t>
      </w:r>
      <w:r w:rsidR="00BF0768">
        <w:rPr>
          <w:b/>
          <w:sz w:val="22"/>
          <w:szCs w:val="22"/>
          <w:lang w:val="lv-LV"/>
        </w:rPr>
        <w:t>”</w:t>
      </w:r>
    </w:p>
    <w:p w:rsidR="00B33FFB" w:rsidRPr="00BF0768" w:rsidRDefault="00B33FFB" w:rsidP="00B33FFB">
      <w:pPr>
        <w:tabs>
          <w:tab w:val="left" w:pos="709"/>
          <w:tab w:val="left" w:pos="851"/>
        </w:tabs>
        <w:ind w:left="180"/>
        <w:jc w:val="right"/>
        <w:rPr>
          <w:b/>
          <w:bCs/>
          <w:i/>
          <w:u w:val="single"/>
          <w:lang w:val="lv-LV"/>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95"/>
        <w:gridCol w:w="1656"/>
        <w:gridCol w:w="17"/>
        <w:gridCol w:w="1550"/>
        <w:gridCol w:w="1639"/>
      </w:tblGrid>
      <w:tr w:rsidR="00BF0768" w:rsidRPr="00D029B3" w:rsidTr="005166BD">
        <w:trPr>
          <w:trHeight w:val="1522"/>
        </w:trPr>
        <w:tc>
          <w:tcPr>
            <w:tcW w:w="992" w:type="dxa"/>
          </w:tcPr>
          <w:p w:rsidR="00BF0768" w:rsidRPr="005D7AE1" w:rsidRDefault="00BF0768" w:rsidP="00531477">
            <w:pPr>
              <w:tabs>
                <w:tab w:val="left" w:pos="709"/>
                <w:tab w:val="left" w:pos="851"/>
              </w:tabs>
              <w:jc w:val="center"/>
              <w:rPr>
                <w:b/>
                <w:bCs/>
                <w:sz w:val="22"/>
                <w:szCs w:val="22"/>
                <w:lang w:val="lv-LV"/>
              </w:rPr>
            </w:pPr>
            <w:r w:rsidRPr="005D7AE1">
              <w:rPr>
                <w:b/>
                <w:bCs/>
                <w:sz w:val="22"/>
                <w:szCs w:val="22"/>
                <w:lang w:val="lv-LV"/>
              </w:rPr>
              <w:t>Nr.</w:t>
            </w:r>
          </w:p>
          <w:p w:rsidR="00BF0768" w:rsidRPr="005D7AE1" w:rsidRDefault="00BF0768" w:rsidP="00531477">
            <w:pPr>
              <w:tabs>
                <w:tab w:val="left" w:pos="709"/>
                <w:tab w:val="left" w:pos="851"/>
              </w:tabs>
              <w:jc w:val="center"/>
              <w:rPr>
                <w:b/>
                <w:bCs/>
                <w:sz w:val="22"/>
                <w:szCs w:val="22"/>
                <w:lang w:val="lv-LV"/>
              </w:rPr>
            </w:pPr>
            <w:r w:rsidRPr="005D7AE1">
              <w:rPr>
                <w:b/>
                <w:bCs/>
                <w:sz w:val="22"/>
                <w:szCs w:val="22"/>
                <w:lang w:val="lv-LV"/>
              </w:rPr>
              <w:t>p.k.</w:t>
            </w:r>
          </w:p>
        </w:tc>
        <w:tc>
          <w:tcPr>
            <w:tcW w:w="3995" w:type="dxa"/>
          </w:tcPr>
          <w:p w:rsidR="00BF0768" w:rsidRPr="005D7AE1" w:rsidRDefault="00BF0768" w:rsidP="00531477">
            <w:pPr>
              <w:tabs>
                <w:tab w:val="left" w:pos="709"/>
                <w:tab w:val="left" w:pos="851"/>
              </w:tabs>
              <w:jc w:val="center"/>
              <w:rPr>
                <w:b/>
                <w:bCs/>
                <w:sz w:val="22"/>
                <w:szCs w:val="22"/>
                <w:lang w:val="lv-LV"/>
              </w:rPr>
            </w:pPr>
            <w:r w:rsidRPr="005D7AE1">
              <w:rPr>
                <w:b/>
                <w:bCs/>
                <w:sz w:val="22"/>
                <w:szCs w:val="22"/>
                <w:lang w:val="lv-LV"/>
              </w:rPr>
              <w:t>Nosaukums</w:t>
            </w:r>
          </w:p>
        </w:tc>
        <w:tc>
          <w:tcPr>
            <w:tcW w:w="1673" w:type="dxa"/>
            <w:gridSpan w:val="2"/>
          </w:tcPr>
          <w:p w:rsidR="00BF0768" w:rsidRPr="005D7AE1" w:rsidRDefault="00BF0768" w:rsidP="00531477">
            <w:pPr>
              <w:tabs>
                <w:tab w:val="left" w:pos="709"/>
                <w:tab w:val="left" w:pos="851"/>
              </w:tabs>
              <w:jc w:val="center"/>
              <w:rPr>
                <w:b/>
                <w:bCs/>
                <w:sz w:val="22"/>
                <w:szCs w:val="22"/>
                <w:lang w:val="lv-LV"/>
              </w:rPr>
            </w:pPr>
            <w:r w:rsidRPr="005D7AE1">
              <w:rPr>
                <w:b/>
                <w:bCs/>
                <w:sz w:val="22"/>
                <w:szCs w:val="22"/>
                <w:lang w:val="lv-LV"/>
              </w:rPr>
              <w:t>Prasības</w:t>
            </w:r>
          </w:p>
        </w:tc>
        <w:tc>
          <w:tcPr>
            <w:tcW w:w="1550" w:type="dxa"/>
          </w:tcPr>
          <w:p w:rsidR="00BF0768" w:rsidRPr="005D7AE1" w:rsidRDefault="00BF0768" w:rsidP="00531477">
            <w:pPr>
              <w:tabs>
                <w:tab w:val="left" w:pos="709"/>
                <w:tab w:val="left" w:pos="851"/>
              </w:tabs>
              <w:jc w:val="center"/>
              <w:rPr>
                <w:b/>
                <w:bCs/>
                <w:sz w:val="22"/>
                <w:szCs w:val="22"/>
                <w:lang w:val="lv-LV"/>
              </w:rPr>
            </w:pPr>
          </w:p>
        </w:tc>
        <w:tc>
          <w:tcPr>
            <w:tcW w:w="1639" w:type="dxa"/>
          </w:tcPr>
          <w:p w:rsidR="00BF0768" w:rsidRPr="005D7AE1" w:rsidRDefault="00BF0768" w:rsidP="00531477">
            <w:pPr>
              <w:tabs>
                <w:tab w:val="left" w:pos="709"/>
                <w:tab w:val="left" w:pos="851"/>
              </w:tabs>
              <w:jc w:val="center"/>
              <w:rPr>
                <w:b/>
                <w:bCs/>
                <w:sz w:val="22"/>
                <w:szCs w:val="22"/>
                <w:lang w:val="lv-LV"/>
              </w:rPr>
            </w:pPr>
            <w:r>
              <w:rPr>
                <w:b/>
                <w:bCs/>
                <w:sz w:val="22"/>
                <w:szCs w:val="22"/>
                <w:lang w:val="lv-LV"/>
              </w:rPr>
              <w:t xml:space="preserve">Pretendenta piedāvājums </w:t>
            </w:r>
            <w:r w:rsidRPr="004C7D7E">
              <w:rPr>
                <w:bCs/>
                <w:sz w:val="22"/>
                <w:szCs w:val="22"/>
                <w:lang w:val="lv-LV"/>
              </w:rPr>
              <w:t>(norāda konkrētu skaitu, kur tas nepieciešams</w:t>
            </w:r>
          </w:p>
        </w:tc>
      </w:tr>
      <w:tr w:rsidR="00BF0768" w:rsidRPr="00D029B3" w:rsidTr="005166BD">
        <w:trPr>
          <w:trHeight w:val="762"/>
        </w:trPr>
        <w:tc>
          <w:tcPr>
            <w:tcW w:w="992" w:type="dxa"/>
          </w:tcPr>
          <w:p w:rsidR="00BF0768" w:rsidRPr="00447345" w:rsidRDefault="00BF0768" w:rsidP="00531477">
            <w:pPr>
              <w:tabs>
                <w:tab w:val="left" w:pos="709"/>
                <w:tab w:val="left" w:pos="851"/>
              </w:tabs>
              <w:jc w:val="center"/>
              <w:rPr>
                <w:b/>
                <w:bCs/>
                <w:sz w:val="22"/>
                <w:szCs w:val="22"/>
                <w:lang w:val="lv-LV"/>
              </w:rPr>
            </w:pPr>
            <w:r w:rsidRPr="00447345">
              <w:rPr>
                <w:b/>
                <w:bCs/>
                <w:sz w:val="22"/>
                <w:szCs w:val="22"/>
                <w:lang w:val="lv-LV"/>
              </w:rPr>
              <w:t>1.</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 xml:space="preserve">Autoservisa aprīkojums attiecīgās markas </w:t>
            </w:r>
            <w:r>
              <w:rPr>
                <w:bCs/>
                <w:sz w:val="22"/>
                <w:szCs w:val="22"/>
                <w:lang w:val="lv-LV"/>
              </w:rPr>
              <w:t>autobusu</w:t>
            </w:r>
            <w:r w:rsidRPr="005D7AE1">
              <w:rPr>
                <w:bCs/>
                <w:sz w:val="22"/>
                <w:szCs w:val="22"/>
                <w:lang w:val="lv-LV"/>
              </w:rPr>
              <w:t xml:space="preserve"> tehnisko apkopju un remonta veikšanai: </w:t>
            </w:r>
          </w:p>
        </w:tc>
        <w:tc>
          <w:tcPr>
            <w:tcW w:w="1673" w:type="dxa"/>
            <w:gridSpan w:val="2"/>
          </w:tcPr>
          <w:p w:rsidR="00BF0768" w:rsidRPr="003C6758" w:rsidRDefault="00BF0768" w:rsidP="00531477">
            <w:pPr>
              <w:tabs>
                <w:tab w:val="left" w:pos="709"/>
                <w:tab w:val="left" w:pos="851"/>
              </w:tabs>
              <w:ind w:right="195"/>
              <w:rPr>
                <w:bCs/>
                <w:sz w:val="22"/>
                <w:szCs w:val="22"/>
                <w:highlight w:val="yellow"/>
                <w:lang w:val="lv-LV"/>
              </w:rPr>
            </w:pPr>
          </w:p>
        </w:tc>
        <w:tc>
          <w:tcPr>
            <w:tcW w:w="1550" w:type="dxa"/>
          </w:tcPr>
          <w:p w:rsidR="00BF0768" w:rsidRPr="003C6758" w:rsidRDefault="00BF0768" w:rsidP="00531477">
            <w:pPr>
              <w:tabs>
                <w:tab w:val="left" w:pos="709"/>
                <w:tab w:val="left" w:pos="851"/>
              </w:tabs>
              <w:ind w:right="195"/>
              <w:rPr>
                <w:bCs/>
                <w:sz w:val="22"/>
                <w:szCs w:val="22"/>
                <w:highlight w:val="yellow"/>
                <w:lang w:val="lv-LV"/>
              </w:rPr>
            </w:pPr>
          </w:p>
        </w:tc>
        <w:tc>
          <w:tcPr>
            <w:tcW w:w="1639" w:type="dxa"/>
            <w:shd w:val="clear" w:color="auto" w:fill="7F7F7F" w:themeFill="text1" w:themeFillTint="80"/>
          </w:tcPr>
          <w:p w:rsidR="00BF0768" w:rsidRPr="003C6758" w:rsidRDefault="00BF0768" w:rsidP="00531477">
            <w:pPr>
              <w:tabs>
                <w:tab w:val="left" w:pos="709"/>
                <w:tab w:val="left" w:pos="851"/>
              </w:tabs>
              <w:ind w:right="195"/>
              <w:rPr>
                <w:bCs/>
                <w:sz w:val="22"/>
                <w:szCs w:val="22"/>
                <w:highlight w:val="yellow"/>
                <w:lang w:val="lv-LV"/>
              </w:rPr>
            </w:pPr>
          </w:p>
        </w:tc>
      </w:tr>
      <w:tr w:rsidR="00BF0768" w:rsidRPr="005166BD" w:rsidTr="005166BD">
        <w:trPr>
          <w:trHeight w:val="1007"/>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1.1.</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 xml:space="preserve">ar atbilstošas celtspējas </w:t>
            </w:r>
            <w:r>
              <w:rPr>
                <w:bCs/>
                <w:sz w:val="22"/>
                <w:szCs w:val="22"/>
                <w:lang w:val="lv-LV"/>
              </w:rPr>
              <w:t>autobusu</w:t>
            </w:r>
            <w:r w:rsidRPr="005D7AE1">
              <w:rPr>
                <w:bCs/>
                <w:sz w:val="22"/>
                <w:szCs w:val="22"/>
                <w:lang w:val="lv-LV"/>
              </w:rPr>
              <w:t xml:space="preserve"> pacēlājiem aprīkotas autoservisa darba vietas </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2</w:t>
            </w:r>
          </w:p>
        </w:tc>
        <w:tc>
          <w:tcPr>
            <w:tcW w:w="1550" w:type="dxa"/>
          </w:tcPr>
          <w:p w:rsidR="00BF0768" w:rsidRPr="00931492" w:rsidRDefault="00BF0768" w:rsidP="00BF0768">
            <w:pPr>
              <w:tabs>
                <w:tab w:val="left" w:pos="709"/>
                <w:tab w:val="left" w:pos="851"/>
              </w:tabs>
              <w:rPr>
                <w:bCs/>
                <w:sz w:val="22"/>
                <w:szCs w:val="22"/>
                <w:lang w:val="lv-LV"/>
              </w:rPr>
            </w:pPr>
            <w:r>
              <w:rPr>
                <w:bCs/>
                <w:sz w:val="22"/>
                <w:szCs w:val="22"/>
                <w:lang w:val="lv-LV"/>
              </w:rPr>
              <w:t>2 pacēlāji-2 punkti, vairāk par 2 pacēlāji-3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D029B3" w:rsidTr="005166BD">
        <w:trPr>
          <w:trHeight w:val="762"/>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1.2.</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 xml:space="preserve">iekārta </w:t>
            </w:r>
            <w:r>
              <w:rPr>
                <w:bCs/>
                <w:sz w:val="22"/>
                <w:szCs w:val="22"/>
                <w:lang w:val="lv-LV"/>
              </w:rPr>
              <w:t>autobusu</w:t>
            </w:r>
            <w:r w:rsidRPr="005D7AE1">
              <w:rPr>
                <w:bCs/>
                <w:sz w:val="22"/>
                <w:szCs w:val="22"/>
                <w:lang w:val="lv-LV"/>
              </w:rPr>
              <w:t xml:space="preserve"> dzinēja un elektriskās sistēmas diagnostikai (t.sk. programmnodrošinājums)</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1</w:t>
            </w:r>
          </w:p>
        </w:tc>
        <w:tc>
          <w:tcPr>
            <w:tcW w:w="1550" w:type="dxa"/>
          </w:tcPr>
          <w:p w:rsidR="00BF0768" w:rsidRPr="00931492" w:rsidRDefault="00BF0768" w:rsidP="00BF0768">
            <w:pPr>
              <w:tabs>
                <w:tab w:val="left" w:pos="709"/>
                <w:tab w:val="left" w:pos="851"/>
              </w:tabs>
              <w:rPr>
                <w:bCs/>
                <w:sz w:val="22"/>
                <w:szCs w:val="22"/>
                <w:lang w:val="lv-LV"/>
              </w:rPr>
            </w:pPr>
            <w:r>
              <w:rPr>
                <w:bCs/>
                <w:sz w:val="22"/>
                <w:szCs w:val="22"/>
                <w:lang w:val="lv-LV"/>
              </w:rPr>
              <w:t>1 diagnostika-2 punkti, vairāk-3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D029B3" w:rsidTr="005166BD">
        <w:trPr>
          <w:trHeight w:val="762"/>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1.3.</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stends a</w:t>
            </w:r>
            <w:r>
              <w:rPr>
                <w:bCs/>
                <w:sz w:val="22"/>
                <w:szCs w:val="22"/>
                <w:lang w:val="lv-LV"/>
              </w:rPr>
              <w:t>utobusu</w:t>
            </w:r>
            <w:r w:rsidRPr="005D7AE1">
              <w:rPr>
                <w:bCs/>
                <w:sz w:val="22"/>
                <w:szCs w:val="22"/>
                <w:lang w:val="lv-LV"/>
              </w:rPr>
              <w:t xml:space="preserve"> bremžu sistēmas pārbaudei</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1</w:t>
            </w:r>
          </w:p>
        </w:tc>
        <w:tc>
          <w:tcPr>
            <w:tcW w:w="1550" w:type="dxa"/>
          </w:tcPr>
          <w:p w:rsidR="00BF0768" w:rsidRPr="00931492" w:rsidRDefault="0078469A" w:rsidP="00BF0768">
            <w:pPr>
              <w:tabs>
                <w:tab w:val="left" w:pos="709"/>
                <w:tab w:val="left" w:pos="851"/>
              </w:tabs>
              <w:rPr>
                <w:bCs/>
                <w:sz w:val="22"/>
                <w:szCs w:val="22"/>
                <w:lang w:val="lv-LV"/>
              </w:rPr>
            </w:pPr>
            <w:r>
              <w:rPr>
                <w:bCs/>
                <w:sz w:val="22"/>
                <w:szCs w:val="22"/>
                <w:lang w:val="lv-LV"/>
              </w:rPr>
              <w:t>1 stends-2 punkti, vairāk-3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D029B3" w:rsidTr="005166BD">
        <w:trPr>
          <w:trHeight w:val="351"/>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1.4.</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stends riteņu ģeometrijas pārbaudei un regulēšanai</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1</w:t>
            </w:r>
          </w:p>
        </w:tc>
        <w:tc>
          <w:tcPr>
            <w:tcW w:w="1550" w:type="dxa"/>
          </w:tcPr>
          <w:p w:rsidR="00BF0768" w:rsidRPr="00931492" w:rsidRDefault="0078469A" w:rsidP="00BF0768">
            <w:pPr>
              <w:tabs>
                <w:tab w:val="left" w:pos="709"/>
                <w:tab w:val="left" w:pos="851"/>
              </w:tabs>
              <w:rPr>
                <w:bCs/>
                <w:sz w:val="22"/>
                <w:szCs w:val="22"/>
                <w:lang w:val="lv-LV"/>
              </w:rPr>
            </w:pPr>
            <w:r>
              <w:rPr>
                <w:bCs/>
                <w:sz w:val="22"/>
                <w:szCs w:val="22"/>
                <w:lang w:val="lv-LV"/>
              </w:rPr>
              <w:t>1 stends-2 punkti, vairāk-3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D029B3" w:rsidTr="005166BD">
        <w:trPr>
          <w:trHeight w:val="762"/>
        </w:trPr>
        <w:tc>
          <w:tcPr>
            <w:tcW w:w="992" w:type="dxa"/>
          </w:tcPr>
          <w:p w:rsidR="00BF0768" w:rsidRPr="005D7AE1" w:rsidRDefault="00BF0768" w:rsidP="00531477">
            <w:pPr>
              <w:jc w:val="center"/>
              <w:rPr>
                <w:sz w:val="22"/>
                <w:szCs w:val="22"/>
                <w:lang w:val="lv-LV"/>
              </w:rPr>
            </w:pPr>
            <w:r w:rsidRPr="005D7AE1">
              <w:rPr>
                <w:sz w:val="22"/>
                <w:szCs w:val="22"/>
                <w:lang w:val="lv-LV"/>
              </w:rPr>
              <w:t>1.5.</w:t>
            </w:r>
          </w:p>
        </w:tc>
        <w:tc>
          <w:tcPr>
            <w:tcW w:w="3995" w:type="dxa"/>
          </w:tcPr>
          <w:p w:rsidR="00BF0768" w:rsidRPr="005D7AE1" w:rsidRDefault="00BF0768" w:rsidP="00531477">
            <w:pPr>
              <w:tabs>
                <w:tab w:val="left" w:pos="709"/>
                <w:tab w:val="left" w:pos="851"/>
              </w:tabs>
              <w:rPr>
                <w:bCs/>
                <w:sz w:val="22"/>
                <w:szCs w:val="22"/>
                <w:lang w:val="lv-LV"/>
              </w:rPr>
            </w:pPr>
            <w:r>
              <w:rPr>
                <w:bCs/>
                <w:sz w:val="22"/>
                <w:szCs w:val="22"/>
                <w:lang w:val="lv-LV"/>
              </w:rPr>
              <w:t xml:space="preserve">Autobusu </w:t>
            </w:r>
            <w:r w:rsidRPr="005D7AE1">
              <w:rPr>
                <w:bCs/>
                <w:sz w:val="22"/>
                <w:szCs w:val="22"/>
                <w:lang w:val="lv-LV"/>
              </w:rPr>
              <w:t xml:space="preserve">izgatavotājrūpnīcas noteikts, </w:t>
            </w:r>
            <w:r>
              <w:rPr>
                <w:bCs/>
                <w:sz w:val="22"/>
                <w:szCs w:val="22"/>
                <w:lang w:val="lv-LV"/>
              </w:rPr>
              <w:t>autobusu</w:t>
            </w:r>
            <w:r w:rsidRPr="005D7AE1">
              <w:rPr>
                <w:bCs/>
                <w:sz w:val="22"/>
                <w:szCs w:val="22"/>
                <w:lang w:val="lv-LV"/>
              </w:rPr>
              <w:t xml:space="preserve"> remontam paredzēts speciālo instrumentu komplekts</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2</w:t>
            </w:r>
          </w:p>
        </w:tc>
        <w:tc>
          <w:tcPr>
            <w:tcW w:w="1550" w:type="dxa"/>
          </w:tcPr>
          <w:p w:rsidR="00BF0768" w:rsidRPr="00931492" w:rsidRDefault="0078469A" w:rsidP="00BF0768">
            <w:pPr>
              <w:tabs>
                <w:tab w:val="left" w:pos="709"/>
                <w:tab w:val="left" w:pos="851"/>
              </w:tabs>
              <w:rPr>
                <w:bCs/>
                <w:sz w:val="22"/>
                <w:szCs w:val="22"/>
                <w:lang w:val="lv-LV"/>
              </w:rPr>
            </w:pPr>
            <w:r>
              <w:rPr>
                <w:bCs/>
                <w:sz w:val="22"/>
                <w:szCs w:val="22"/>
                <w:lang w:val="lv-LV"/>
              </w:rPr>
              <w:t>2 komplekti-1 punkts, vairāk-2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D029B3" w:rsidTr="005166BD">
        <w:trPr>
          <w:trHeight w:val="452"/>
        </w:trPr>
        <w:tc>
          <w:tcPr>
            <w:tcW w:w="992" w:type="dxa"/>
          </w:tcPr>
          <w:p w:rsidR="00BF0768" w:rsidRPr="00447345" w:rsidRDefault="00BF0768" w:rsidP="00531477">
            <w:pPr>
              <w:tabs>
                <w:tab w:val="left" w:pos="709"/>
                <w:tab w:val="left" w:pos="851"/>
              </w:tabs>
              <w:jc w:val="center"/>
              <w:rPr>
                <w:b/>
                <w:bCs/>
                <w:sz w:val="22"/>
                <w:szCs w:val="22"/>
                <w:lang w:val="lv-LV"/>
              </w:rPr>
            </w:pPr>
            <w:r w:rsidRPr="00447345">
              <w:rPr>
                <w:b/>
                <w:bCs/>
                <w:sz w:val="22"/>
                <w:szCs w:val="22"/>
                <w:lang w:val="lv-LV"/>
              </w:rPr>
              <w:t xml:space="preserve">2. </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 xml:space="preserve">Apmācīti autoservisa mehāniķi </w:t>
            </w:r>
            <w:r>
              <w:rPr>
                <w:bCs/>
                <w:sz w:val="22"/>
                <w:szCs w:val="22"/>
                <w:lang w:val="lv-LV"/>
              </w:rPr>
              <w:t>autobusa</w:t>
            </w:r>
            <w:r w:rsidRPr="005D7AE1">
              <w:rPr>
                <w:bCs/>
                <w:sz w:val="22"/>
                <w:szCs w:val="22"/>
                <w:lang w:val="lv-LV"/>
              </w:rPr>
              <w:t xml:space="preserve"> tehniskā stāvokļa diagnosticēšanai, tehnisko apkopju un remontu veikšanai </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2</w:t>
            </w:r>
          </w:p>
        </w:tc>
        <w:tc>
          <w:tcPr>
            <w:tcW w:w="1550" w:type="dxa"/>
          </w:tcPr>
          <w:p w:rsidR="00BF0768" w:rsidRPr="00931492" w:rsidRDefault="0078469A" w:rsidP="00BF0768">
            <w:pPr>
              <w:tabs>
                <w:tab w:val="left" w:pos="709"/>
                <w:tab w:val="left" w:pos="851"/>
              </w:tabs>
              <w:rPr>
                <w:bCs/>
                <w:sz w:val="22"/>
                <w:szCs w:val="22"/>
                <w:lang w:val="lv-LV"/>
              </w:rPr>
            </w:pPr>
            <w:r>
              <w:rPr>
                <w:bCs/>
                <w:sz w:val="22"/>
                <w:szCs w:val="22"/>
                <w:lang w:val="lv-LV"/>
              </w:rPr>
              <w:t>2 mehāniķi-2 punkti, vairāk-3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78469A" w:rsidTr="005166BD">
        <w:trPr>
          <w:trHeight w:val="762"/>
        </w:trPr>
        <w:tc>
          <w:tcPr>
            <w:tcW w:w="992" w:type="dxa"/>
          </w:tcPr>
          <w:p w:rsidR="00BF0768" w:rsidRPr="00447345" w:rsidRDefault="00BF0768" w:rsidP="00531477">
            <w:pPr>
              <w:tabs>
                <w:tab w:val="left" w:pos="709"/>
                <w:tab w:val="left" w:pos="851"/>
              </w:tabs>
              <w:jc w:val="center"/>
              <w:rPr>
                <w:b/>
                <w:bCs/>
                <w:sz w:val="22"/>
                <w:szCs w:val="22"/>
                <w:lang w:val="lv-LV"/>
              </w:rPr>
            </w:pPr>
            <w:r w:rsidRPr="00447345">
              <w:rPr>
                <w:b/>
                <w:bCs/>
                <w:sz w:val="22"/>
                <w:szCs w:val="22"/>
                <w:lang w:val="lv-LV"/>
              </w:rPr>
              <w:t>3.</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Autoservisa darba laiks vienā darba dienā (stundas)</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8</w:t>
            </w:r>
          </w:p>
        </w:tc>
        <w:tc>
          <w:tcPr>
            <w:tcW w:w="1550" w:type="dxa"/>
          </w:tcPr>
          <w:p w:rsidR="00BF0768" w:rsidRPr="00931492" w:rsidRDefault="0078469A" w:rsidP="00BF0768">
            <w:pPr>
              <w:tabs>
                <w:tab w:val="left" w:pos="709"/>
                <w:tab w:val="left" w:pos="851"/>
              </w:tabs>
              <w:rPr>
                <w:bCs/>
                <w:sz w:val="22"/>
                <w:szCs w:val="22"/>
                <w:lang w:val="lv-LV"/>
              </w:rPr>
            </w:pPr>
            <w:r>
              <w:rPr>
                <w:bCs/>
                <w:sz w:val="22"/>
                <w:szCs w:val="22"/>
                <w:lang w:val="lv-LV"/>
              </w:rPr>
              <w:t>8 stundas-1 punkts, vairāk-2punkti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78469A" w:rsidTr="005166BD">
        <w:trPr>
          <w:trHeight w:val="245"/>
        </w:trPr>
        <w:tc>
          <w:tcPr>
            <w:tcW w:w="992" w:type="dxa"/>
          </w:tcPr>
          <w:p w:rsidR="00BF0768" w:rsidRPr="00447345" w:rsidRDefault="00BF0768" w:rsidP="00531477">
            <w:pPr>
              <w:tabs>
                <w:tab w:val="left" w:pos="709"/>
                <w:tab w:val="left" w:pos="851"/>
              </w:tabs>
              <w:jc w:val="center"/>
              <w:rPr>
                <w:b/>
                <w:bCs/>
                <w:sz w:val="22"/>
                <w:szCs w:val="22"/>
                <w:lang w:val="lv-LV"/>
              </w:rPr>
            </w:pPr>
            <w:r w:rsidRPr="00447345">
              <w:rPr>
                <w:b/>
                <w:bCs/>
                <w:sz w:val="22"/>
                <w:szCs w:val="22"/>
                <w:lang w:val="lv-LV"/>
              </w:rPr>
              <w:t>4.</w:t>
            </w:r>
          </w:p>
        </w:tc>
        <w:tc>
          <w:tcPr>
            <w:tcW w:w="3995" w:type="dxa"/>
          </w:tcPr>
          <w:p w:rsidR="00BF0768" w:rsidRPr="00332710" w:rsidRDefault="00BF0768" w:rsidP="00531477">
            <w:pPr>
              <w:tabs>
                <w:tab w:val="left" w:pos="709"/>
                <w:tab w:val="left" w:pos="851"/>
              </w:tabs>
              <w:rPr>
                <w:bCs/>
                <w:sz w:val="22"/>
                <w:szCs w:val="22"/>
                <w:lang w:val="lv-LV"/>
              </w:rPr>
            </w:pPr>
            <w:r w:rsidRPr="00332710">
              <w:rPr>
                <w:bCs/>
                <w:sz w:val="22"/>
                <w:szCs w:val="22"/>
                <w:lang w:val="lv-LV"/>
              </w:rPr>
              <w:t>Garantijas laiks:</w:t>
            </w:r>
          </w:p>
        </w:tc>
        <w:tc>
          <w:tcPr>
            <w:tcW w:w="1673" w:type="dxa"/>
            <w:gridSpan w:val="2"/>
          </w:tcPr>
          <w:p w:rsidR="00BF0768" w:rsidRPr="00931492" w:rsidRDefault="00BF0768" w:rsidP="00531477">
            <w:pPr>
              <w:tabs>
                <w:tab w:val="left" w:pos="709"/>
                <w:tab w:val="left" w:pos="851"/>
              </w:tabs>
              <w:rPr>
                <w:bCs/>
                <w:sz w:val="22"/>
                <w:szCs w:val="22"/>
                <w:lang w:val="lv-LV"/>
              </w:rPr>
            </w:pPr>
          </w:p>
        </w:tc>
        <w:tc>
          <w:tcPr>
            <w:tcW w:w="1550" w:type="dxa"/>
          </w:tcPr>
          <w:p w:rsidR="00BF0768" w:rsidRPr="00931492" w:rsidRDefault="00BF0768" w:rsidP="00531477">
            <w:pPr>
              <w:tabs>
                <w:tab w:val="left" w:pos="709"/>
                <w:tab w:val="left" w:pos="851"/>
              </w:tabs>
              <w:rPr>
                <w:bCs/>
                <w:sz w:val="22"/>
                <w:szCs w:val="22"/>
                <w:lang w:val="lv-LV"/>
              </w:rPr>
            </w:pPr>
          </w:p>
        </w:tc>
        <w:tc>
          <w:tcPr>
            <w:tcW w:w="1639" w:type="dxa"/>
            <w:shd w:val="clear" w:color="auto" w:fill="7F7F7F" w:themeFill="text1" w:themeFillTint="80"/>
          </w:tcPr>
          <w:p w:rsidR="00BF0768" w:rsidRPr="00931492" w:rsidRDefault="00BF0768" w:rsidP="00531477">
            <w:pPr>
              <w:tabs>
                <w:tab w:val="left" w:pos="709"/>
                <w:tab w:val="left" w:pos="851"/>
              </w:tabs>
              <w:rPr>
                <w:bCs/>
                <w:sz w:val="22"/>
                <w:szCs w:val="22"/>
                <w:lang w:val="lv-LV"/>
              </w:rPr>
            </w:pPr>
          </w:p>
        </w:tc>
      </w:tr>
      <w:tr w:rsidR="00BF0768" w:rsidRPr="0078469A" w:rsidTr="005166BD">
        <w:trPr>
          <w:trHeight w:val="762"/>
        </w:trPr>
        <w:tc>
          <w:tcPr>
            <w:tcW w:w="992" w:type="dxa"/>
          </w:tcPr>
          <w:p w:rsidR="00BF0768" w:rsidRPr="005D7AE1" w:rsidRDefault="00BF0768" w:rsidP="00531477">
            <w:pPr>
              <w:tabs>
                <w:tab w:val="left" w:pos="709"/>
                <w:tab w:val="left" w:pos="851"/>
              </w:tabs>
              <w:jc w:val="center"/>
              <w:rPr>
                <w:bCs/>
                <w:sz w:val="22"/>
                <w:szCs w:val="22"/>
                <w:lang w:val="lv-LV"/>
              </w:rPr>
            </w:pPr>
            <w:r>
              <w:rPr>
                <w:bCs/>
                <w:sz w:val="22"/>
                <w:szCs w:val="22"/>
                <w:lang w:val="lv-LV"/>
              </w:rPr>
              <w:t>4.1.</w:t>
            </w:r>
          </w:p>
        </w:tc>
        <w:tc>
          <w:tcPr>
            <w:tcW w:w="3995" w:type="dxa"/>
          </w:tcPr>
          <w:p w:rsidR="00BF0768" w:rsidRPr="00332710" w:rsidRDefault="00BF0768" w:rsidP="00531477">
            <w:pPr>
              <w:tabs>
                <w:tab w:val="left" w:pos="709"/>
                <w:tab w:val="left" w:pos="851"/>
              </w:tabs>
              <w:rPr>
                <w:bCs/>
                <w:sz w:val="22"/>
                <w:szCs w:val="22"/>
                <w:lang w:val="lv-LV"/>
              </w:rPr>
            </w:pPr>
            <w:r w:rsidRPr="00332710">
              <w:rPr>
                <w:bCs/>
                <w:sz w:val="22"/>
                <w:szCs w:val="22"/>
                <w:lang w:val="lv-LV"/>
              </w:rPr>
              <w:t>Garantijas laiks uzstādītajām rezerves daļām (mēneši)</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6</w:t>
            </w:r>
          </w:p>
        </w:tc>
        <w:tc>
          <w:tcPr>
            <w:tcW w:w="1550" w:type="dxa"/>
          </w:tcPr>
          <w:p w:rsidR="00BF0768" w:rsidRPr="00931492" w:rsidRDefault="0078469A" w:rsidP="00BF0768">
            <w:pPr>
              <w:tabs>
                <w:tab w:val="left" w:pos="709"/>
                <w:tab w:val="left" w:pos="851"/>
              </w:tabs>
              <w:rPr>
                <w:bCs/>
                <w:sz w:val="22"/>
                <w:szCs w:val="22"/>
                <w:lang w:val="lv-LV"/>
              </w:rPr>
            </w:pPr>
            <w:r>
              <w:rPr>
                <w:bCs/>
                <w:sz w:val="22"/>
                <w:szCs w:val="22"/>
                <w:lang w:val="lv-LV"/>
              </w:rPr>
              <w:t>6 mēneši-1 punkts, vairāk-2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D029B3" w:rsidTr="005166BD">
        <w:trPr>
          <w:trHeight w:val="762"/>
        </w:trPr>
        <w:tc>
          <w:tcPr>
            <w:tcW w:w="992" w:type="dxa"/>
          </w:tcPr>
          <w:p w:rsidR="00BF0768" w:rsidRPr="005D7AE1" w:rsidRDefault="00BF0768" w:rsidP="00531477">
            <w:pPr>
              <w:tabs>
                <w:tab w:val="left" w:pos="709"/>
                <w:tab w:val="left" w:pos="851"/>
              </w:tabs>
              <w:jc w:val="center"/>
              <w:rPr>
                <w:bCs/>
                <w:sz w:val="22"/>
                <w:szCs w:val="22"/>
                <w:lang w:val="lv-LV"/>
              </w:rPr>
            </w:pPr>
            <w:r>
              <w:rPr>
                <w:bCs/>
                <w:sz w:val="22"/>
                <w:szCs w:val="22"/>
                <w:lang w:val="lv-LV"/>
              </w:rPr>
              <w:t>4.2.</w:t>
            </w:r>
          </w:p>
        </w:tc>
        <w:tc>
          <w:tcPr>
            <w:tcW w:w="3995" w:type="dxa"/>
          </w:tcPr>
          <w:p w:rsidR="00BF0768" w:rsidRPr="00332710" w:rsidRDefault="00BF0768" w:rsidP="00531477">
            <w:pPr>
              <w:tabs>
                <w:tab w:val="left" w:pos="709"/>
                <w:tab w:val="left" w:pos="851"/>
              </w:tabs>
              <w:rPr>
                <w:bCs/>
                <w:sz w:val="22"/>
                <w:szCs w:val="22"/>
                <w:lang w:val="lv-LV"/>
              </w:rPr>
            </w:pPr>
            <w:r w:rsidRPr="00332710">
              <w:rPr>
                <w:bCs/>
                <w:sz w:val="22"/>
                <w:szCs w:val="22"/>
                <w:lang w:val="lv-LV"/>
              </w:rPr>
              <w:t>Garantijas laiks izpildītajiem darbiem (mēneši)</w:t>
            </w:r>
          </w:p>
        </w:tc>
        <w:tc>
          <w:tcPr>
            <w:tcW w:w="1673" w:type="dxa"/>
            <w:gridSpan w:val="2"/>
          </w:tcPr>
          <w:p w:rsidR="00BF0768" w:rsidRPr="00931492" w:rsidRDefault="00BF0768" w:rsidP="00531477">
            <w:pPr>
              <w:tabs>
                <w:tab w:val="left" w:pos="709"/>
                <w:tab w:val="left" w:pos="851"/>
              </w:tabs>
              <w:rPr>
                <w:bCs/>
                <w:sz w:val="22"/>
                <w:szCs w:val="22"/>
                <w:lang w:val="lv-LV"/>
              </w:rPr>
            </w:pPr>
            <w:r w:rsidRPr="00931492">
              <w:rPr>
                <w:bCs/>
                <w:sz w:val="22"/>
                <w:szCs w:val="22"/>
                <w:lang w:val="lv-LV"/>
              </w:rPr>
              <w:t>ne mazāk par 6</w:t>
            </w:r>
          </w:p>
        </w:tc>
        <w:tc>
          <w:tcPr>
            <w:tcW w:w="1550" w:type="dxa"/>
          </w:tcPr>
          <w:p w:rsidR="00BF0768" w:rsidRPr="00931492" w:rsidRDefault="0078469A" w:rsidP="00BF0768">
            <w:pPr>
              <w:tabs>
                <w:tab w:val="left" w:pos="709"/>
                <w:tab w:val="left" w:pos="851"/>
              </w:tabs>
              <w:rPr>
                <w:bCs/>
                <w:sz w:val="22"/>
                <w:szCs w:val="22"/>
                <w:lang w:val="lv-LV"/>
              </w:rPr>
            </w:pPr>
            <w:r>
              <w:rPr>
                <w:bCs/>
                <w:sz w:val="22"/>
                <w:szCs w:val="22"/>
                <w:lang w:val="lv-LV"/>
              </w:rPr>
              <w:t>6 mēneši-1 punkts, vairāk-2 punkti</w:t>
            </w:r>
          </w:p>
        </w:tc>
        <w:tc>
          <w:tcPr>
            <w:tcW w:w="1639" w:type="dxa"/>
          </w:tcPr>
          <w:p w:rsidR="00BF0768" w:rsidRPr="00931492" w:rsidRDefault="00BF0768" w:rsidP="004D1C90">
            <w:pPr>
              <w:tabs>
                <w:tab w:val="left" w:pos="709"/>
                <w:tab w:val="left" w:pos="851"/>
              </w:tabs>
              <w:rPr>
                <w:bCs/>
                <w:sz w:val="22"/>
                <w:szCs w:val="22"/>
                <w:lang w:val="lv-LV"/>
              </w:rPr>
            </w:pPr>
          </w:p>
        </w:tc>
      </w:tr>
      <w:tr w:rsidR="00BF0768" w:rsidRPr="00D029B3" w:rsidTr="005166BD">
        <w:trPr>
          <w:trHeight w:val="1019"/>
        </w:trPr>
        <w:tc>
          <w:tcPr>
            <w:tcW w:w="992" w:type="dxa"/>
          </w:tcPr>
          <w:p w:rsidR="00BF0768" w:rsidRPr="00447345" w:rsidRDefault="00BF0768" w:rsidP="00531477">
            <w:pPr>
              <w:tabs>
                <w:tab w:val="left" w:pos="709"/>
                <w:tab w:val="left" w:pos="851"/>
              </w:tabs>
              <w:jc w:val="center"/>
              <w:rPr>
                <w:b/>
                <w:bCs/>
                <w:sz w:val="22"/>
                <w:szCs w:val="22"/>
                <w:lang w:val="lv-LV"/>
              </w:rPr>
            </w:pPr>
            <w:r w:rsidRPr="00447345">
              <w:rPr>
                <w:b/>
                <w:bCs/>
                <w:sz w:val="22"/>
                <w:szCs w:val="22"/>
                <w:lang w:val="lv-LV"/>
              </w:rPr>
              <w:t>5.</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Asfaltēta, norobežota un ap</w:t>
            </w:r>
            <w:r>
              <w:rPr>
                <w:bCs/>
                <w:sz w:val="22"/>
                <w:szCs w:val="22"/>
                <w:lang w:val="lv-LV"/>
              </w:rPr>
              <w:t>sargāta autostāvvieta autobusu</w:t>
            </w:r>
            <w:r w:rsidRPr="005D7AE1">
              <w:rPr>
                <w:bCs/>
                <w:sz w:val="22"/>
                <w:szCs w:val="22"/>
                <w:lang w:val="lv-LV"/>
              </w:rPr>
              <w:t xml:space="preserve"> novietošanai darbu veikšanas pārtraukuma un rezerves daļu piegādes laikā</w:t>
            </w:r>
          </w:p>
        </w:tc>
        <w:tc>
          <w:tcPr>
            <w:tcW w:w="1673" w:type="dxa"/>
            <w:gridSpan w:val="2"/>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503"/>
        </w:trPr>
        <w:tc>
          <w:tcPr>
            <w:tcW w:w="992" w:type="dxa"/>
          </w:tcPr>
          <w:p w:rsidR="00BF0768" w:rsidRPr="00447345" w:rsidRDefault="00BF0768" w:rsidP="00531477">
            <w:pPr>
              <w:tabs>
                <w:tab w:val="left" w:pos="709"/>
                <w:tab w:val="left" w:pos="851"/>
              </w:tabs>
              <w:jc w:val="center"/>
              <w:rPr>
                <w:b/>
                <w:bCs/>
                <w:sz w:val="22"/>
                <w:szCs w:val="22"/>
                <w:lang w:val="lv-LV"/>
              </w:rPr>
            </w:pPr>
            <w:r w:rsidRPr="00447345">
              <w:rPr>
                <w:b/>
                <w:bCs/>
                <w:sz w:val="22"/>
                <w:szCs w:val="22"/>
                <w:lang w:val="lv-LV"/>
              </w:rPr>
              <w:t xml:space="preserve">6. </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 xml:space="preserve">Autotransporta līdzekļu tehniskā apkope un remonts, tai skaitā: </w:t>
            </w:r>
          </w:p>
        </w:tc>
        <w:tc>
          <w:tcPr>
            <w:tcW w:w="1673" w:type="dxa"/>
            <w:gridSpan w:val="2"/>
          </w:tcPr>
          <w:p w:rsidR="00BF0768" w:rsidRPr="005D7AE1" w:rsidRDefault="00BF0768" w:rsidP="00531477">
            <w:pPr>
              <w:tabs>
                <w:tab w:val="left" w:pos="709"/>
                <w:tab w:val="left" w:pos="851"/>
              </w:tabs>
              <w:rPr>
                <w:bCs/>
                <w:sz w:val="22"/>
                <w:szCs w:val="22"/>
                <w:lang w:val="lv-LV"/>
              </w:rPr>
            </w:pPr>
          </w:p>
        </w:tc>
        <w:tc>
          <w:tcPr>
            <w:tcW w:w="1550" w:type="dxa"/>
          </w:tcPr>
          <w:p w:rsidR="00BF0768" w:rsidRPr="005D7AE1" w:rsidRDefault="00BF0768" w:rsidP="00531477">
            <w:pPr>
              <w:tabs>
                <w:tab w:val="left" w:pos="709"/>
                <w:tab w:val="left" w:pos="851"/>
              </w:tabs>
              <w:rPr>
                <w:bCs/>
                <w:sz w:val="22"/>
                <w:szCs w:val="22"/>
                <w:lang w:val="lv-LV"/>
              </w:rPr>
            </w:pPr>
          </w:p>
        </w:tc>
        <w:tc>
          <w:tcPr>
            <w:tcW w:w="1639" w:type="dxa"/>
            <w:shd w:val="clear" w:color="auto" w:fill="7F7F7F" w:themeFill="text1" w:themeFillTint="80"/>
          </w:tcPr>
          <w:p w:rsidR="00BF0768" w:rsidRPr="005D7AE1" w:rsidRDefault="00BF0768" w:rsidP="00531477">
            <w:pPr>
              <w:tabs>
                <w:tab w:val="left" w:pos="709"/>
                <w:tab w:val="left" w:pos="851"/>
              </w:tabs>
              <w:rPr>
                <w:bCs/>
                <w:sz w:val="22"/>
                <w:szCs w:val="22"/>
                <w:lang w:val="lv-LV"/>
              </w:rPr>
            </w:pPr>
          </w:p>
        </w:tc>
      </w:tr>
      <w:tr w:rsidR="00BF0768" w:rsidRPr="00D029B3" w:rsidTr="005166BD">
        <w:trPr>
          <w:trHeight w:val="774"/>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lastRenderedPageBreak/>
              <w:t xml:space="preserve">6.1. </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Dzinēja diagnostika</w:t>
            </w:r>
          </w:p>
        </w:tc>
        <w:tc>
          <w:tcPr>
            <w:tcW w:w="1673" w:type="dxa"/>
            <w:gridSpan w:val="2"/>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6.2.</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Elektrosistēmas diagnostika</w:t>
            </w:r>
            <w:r>
              <w:rPr>
                <w:bCs/>
                <w:sz w:val="22"/>
                <w:szCs w:val="22"/>
                <w:lang w:val="lv-LV"/>
              </w:rPr>
              <w:t xml:space="preserve"> (programmu nodrošinājums)</w:t>
            </w:r>
          </w:p>
        </w:tc>
        <w:tc>
          <w:tcPr>
            <w:tcW w:w="1673" w:type="dxa"/>
            <w:gridSpan w:val="2"/>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6.3.</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 xml:space="preserve">Ritošās daļas diagnostika </w:t>
            </w:r>
          </w:p>
        </w:tc>
        <w:tc>
          <w:tcPr>
            <w:tcW w:w="1673" w:type="dxa"/>
            <w:gridSpan w:val="2"/>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6.4.</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Dzinēja remonts</w:t>
            </w:r>
          </w:p>
        </w:tc>
        <w:tc>
          <w:tcPr>
            <w:tcW w:w="1673" w:type="dxa"/>
            <w:gridSpan w:val="2"/>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 xml:space="preserve">6.5. </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Elektrosistēmas remonts</w:t>
            </w:r>
          </w:p>
        </w:tc>
        <w:tc>
          <w:tcPr>
            <w:tcW w:w="1673" w:type="dxa"/>
            <w:gridSpan w:val="2"/>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6.6.</w:t>
            </w:r>
          </w:p>
        </w:tc>
        <w:tc>
          <w:tcPr>
            <w:tcW w:w="3995" w:type="dxa"/>
          </w:tcPr>
          <w:p w:rsidR="00BF0768" w:rsidRPr="005D7AE1" w:rsidRDefault="00BF0768" w:rsidP="00531477">
            <w:pPr>
              <w:tabs>
                <w:tab w:val="left" w:pos="709"/>
                <w:tab w:val="left" w:pos="851"/>
              </w:tabs>
              <w:rPr>
                <w:bCs/>
                <w:sz w:val="22"/>
                <w:szCs w:val="22"/>
                <w:lang w:val="lv-LV"/>
              </w:rPr>
            </w:pPr>
            <w:r w:rsidRPr="005D7AE1">
              <w:rPr>
                <w:bCs/>
                <w:sz w:val="22"/>
                <w:szCs w:val="22"/>
                <w:lang w:val="lv-LV"/>
              </w:rPr>
              <w:t>Ritošās daļas remonts</w:t>
            </w:r>
          </w:p>
        </w:tc>
        <w:tc>
          <w:tcPr>
            <w:tcW w:w="1673" w:type="dxa"/>
            <w:gridSpan w:val="2"/>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6.7.</w:t>
            </w:r>
          </w:p>
        </w:tc>
        <w:tc>
          <w:tcPr>
            <w:tcW w:w="3995"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Riteņu balsta iekārtas regulēšana</w:t>
            </w:r>
          </w:p>
        </w:tc>
        <w:tc>
          <w:tcPr>
            <w:tcW w:w="1673" w:type="dxa"/>
            <w:gridSpan w:val="2"/>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6.8.</w:t>
            </w:r>
          </w:p>
        </w:tc>
        <w:tc>
          <w:tcPr>
            <w:tcW w:w="3995"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Riepu maiņa, montāža, balansēšana un remonts</w:t>
            </w:r>
          </w:p>
        </w:tc>
        <w:tc>
          <w:tcPr>
            <w:tcW w:w="1673" w:type="dxa"/>
            <w:gridSpan w:val="2"/>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6.9.</w:t>
            </w:r>
          </w:p>
        </w:tc>
        <w:tc>
          <w:tcPr>
            <w:tcW w:w="3995" w:type="dxa"/>
            <w:tcBorders>
              <w:top w:val="single" w:sz="4" w:space="0" w:color="auto"/>
              <w:left w:val="single" w:sz="4" w:space="0" w:color="auto"/>
              <w:bottom w:val="single" w:sz="4" w:space="0" w:color="auto"/>
              <w:right w:val="single" w:sz="4" w:space="0" w:color="auto"/>
            </w:tcBorders>
          </w:tcPr>
          <w:p w:rsidR="00BF0768" w:rsidRPr="005D7AE1" w:rsidRDefault="0078469A" w:rsidP="00531477">
            <w:pPr>
              <w:tabs>
                <w:tab w:val="left" w:pos="709"/>
                <w:tab w:val="left" w:pos="851"/>
              </w:tabs>
              <w:rPr>
                <w:bCs/>
                <w:sz w:val="22"/>
                <w:szCs w:val="22"/>
                <w:lang w:val="lv-LV"/>
              </w:rPr>
            </w:pPr>
            <w:r>
              <w:rPr>
                <w:bCs/>
                <w:sz w:val="22"/>
                <w:szCs w:val="22"/>
                <w:lang w:val="lv-LV"/>
              </w:rPr>
              <w:t>Periodiskā autobusa</w:t>
            </w:r>
            <w:r w:rsidR="00BF0768" w:rsidRPr="005D7AE1">
              <w:rPr>
                <w:bCs/>
                <w:sz w:val="22"/>
                <w:szCs w:val="22"/>
                <w:lang w:val="lv-LV"/>
              </w:rPr>
              <w:t xml:space="preserve"> apkope</w:t>
            </w:r>
          </w:p>
        </w:tc>
        <w:tc>
          <w:tcPr>
            <w:tcW w:w="1673" w:type="dxa"/>
            <w:gridSpan w:val="2"/>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6.10.</w:t>
            </w:r>
          </w:p>
        </w:tc>
        <w:tc>
          <w:tcPr>
            <w:tcW w:w="3995"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Remontam nepieciešamo rezerves daļu iegāde un nomaiņa</w:t>
            </w:r>
          </w:p>
        </w:tc>
        <w:tc>
          <w:tcPr>
            <w:tcW w:w="1673" w:type="dxa"/>
            <w:gridSpan w:val="2"/>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50" w:type="dxa"/>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6.11.</w:t>
            </w:r>
          </w:p>
        </w:tc>
        <w:tc>
          <w:tcPr>
            <w:tcW w:w="3995" w:type="dxa"/>
            <w:tcBorders>
              <w:top w:val="single" w:sz="4" w:space="0" w:color="auto"/>
              <w:left w:val="single" w:sz="4" w:space="0" w:color="auto"/>
              <w:bottom w:val="single" w:sz="4" w:space="0" w:color="auto"/>
              <w:right w:val="single" w:sz="4" w:space="0" w:color="auto"/>
            </w:tcBorders>
          </w:tcPr>
          <w:p w:rsidR="00BF0768" w:rsidRPr="0015076E" w:rsidRDefault="00BF0768" w:rsidP="00531477">
            <w:pPr>
              <w:tabs>
                <w:tab w:val="left" w:pos="709"/>
                <w:tab w:val="left" w:pos="851"/>
              </w:tabs>
              <w:rPr>
                <w:bCs/>
                <w:sz w:val="22"/>
                <w:szCs w:val="22"/>
                <w:lang w:val="lv-LV"/>
              </w:rPr>
            </w:pPr>
            <w:r>
              <w:rPr>
                <w:bCs/>
                <w:sz w:val="22"/>
                <w:szCs w:val="22"/>
                <w:lang w:val="lv-LV"/>
              </w:rPr>
              <w:t xml:space="preserve">Autobusa </w:t>
            </w:r>
            <w:r w:rsidRPr="0015076E">
              <w:rPr>
                <w:bCs/>
                <w:sz w:val="22"/>
                <w:szCs w:val="22"/>
                <w:lang w:val="lv-LV"/>
              </w:rPr>
              <w:t>sagatavošana tehniskajai apskatei un tehniskās apskates nodrošināšana atkārtotas pārbaudes nepieciešamības gadījumā</w:t>
            </w:r>
          </w:p>
        </w:tc>
        <w:tc>
          <w:tcPr>
            <w:tcW w:w="1656"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67" w:type="dxa"/>
            <w:gridSpan w:val="2"/>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r w:rsidR="00BF0768" w:rsidRPr="003C6758"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832521" w:rsidRDefault="00BF0768" w:rsidP="00531477">
            <w:pPr>
              <w:tabs>
                <w:tab w:val="left" w:pos="709"/>
                <w:tab w:val="left" w:pos="851"/>
              </w:tabs>
              <w:jc w:val="center"/>
              <w:rPr>
                <w:bCs/>
                <w:sz w:val="22"/>
                <w:szCs w:val="22"/>
                <w:lang w:val="lv-LV"/>
              </w:rPr>
            </w:pPr>
            <w:r w:rsidRPr="00832521">
              <w:rPr>
                <w:bCs/>
                <w:sz w:val="22"/>
                <w:szCs w:val="22"/>
                <w:lang w:val="lv-LV"/>
              </w:rPr>
              <w:t>6.12.</w:t>
            </w:r>
          </w:p>
        </w:tc>
        <w:tc>
          <w:tcPr>
            <w:tcW w:w="3995" w:type="dxa"/>
            <w:tcBorders>
              <w:top w:val="single" w:sz="4" w:space="0" w:color="auto"/>
              <w:left w:val="single" w:sz="4" w:space="0" w:color="auto"/>
              <w:bottom w:val="single" w:sz="4" w:space="0" w:color="auto"/>
              <w:right w:val="single" w:sz="4" w:space="0" w:color="auto"/>
            </w:tcBorders>
          </w:tcPr>
          <w:p w:rsidR="00BF0768" w:rsidRPr="00832521" w:rsidRDefault="00BF0768" w:rsidP="00531477">
            <w:pPr>
              <w:tabs>
                <w:tab w:val="left" w:pos="709"/>
                <w:tab w:val="left" w:pos="851"/>
              </w:tabs>
              <w:rPr>
                <w:bCs/>
                <w:sz w:val="22"/>
                <w:szCs w:val="22"/>
                <w:lang w:val="lv-LV"/>
              </w:rPr>
            </w:pPr>
            <w:r>
              <w:rPr>
                <w:bCs/>
                <w:sz w:val="22"/>
                <w:szCs w:val="22"/>
                <w:lang w:val="lv-LV"/>
              </w:rPr>
              <w:t xml:space="preserve">Autobusa </w:t>
            </w:r>
            <w:r w:rsidRPr="00832521">
              <w:rPr>
                <w:bCs/>
                <w:sz w:val="22"/>
                <w:szCs w:val="22"/>
                <w:lang w:val="lv-LV"/>
              </w:rPr>
              <w:t>virsbūves un apakšas mazgāšana, motora telpas mazgāšana</w:t>
            </w:r>
          </w:p>
        </w:tc>
        <w:tc>
          <w:tcPr>
            <w:tcW w:w="1656" w:type="dxa"/>
            <w:tcBorders>
              <w:top w:val="single" w:sz="4" w:space="0" w:color="auto"/>
              <w:left w:val="single" w:sz="4" w:space="0" w:color="auto"/>
              <w:bottom w:val="single" w:sz="4" w:space="0" w:color="auto"/>
              <w:right w:val="single" w:sz="4" w:space="0" w:color="auto"/>
            </w:tcBorders>
          </w:tcPr>
          <w:p w:rsidR="00BF0768" w:rsidRPr="00832521" w:rsidRDefault="00BF0768" w:rsidP="00531477">
            <w:pPr>
              <w:tabs>
                <w:tab w:val="left" w:pos="709"/>
                <w:tab w:val="left" w:pos="851"/>
              </w:tabs>
              <w:rPr>
                <w:bCs/>
                <w:sz w:val="22"/>
                <w:szCs w:val="22"/>
                <w:lang w:val="lv-LV"/>
              </w:rPr>
            </w:pPr>
            <w:r w:rsidRPr="00832521">
              <w:rPr>
                <w:bCs/>
                <w:sz w:val="22"/>
                <w:szCs w:val="22"/>
                <w:lang w:val="lv-LV"/>
              </w:rPr>
              <w:t>nodrošina</w:t>
            </w:r>
          </w:p>
        </w:tc>
        <w:tc>
          <w:tcPr>
            <w:tcW w:w="1567" w:type="dxa"/>
            <w:gridSpan w:val="2"/>
            <w:tcBorders>
              <w:top w:val="single" w:sz="4" w:space="0" w:color="auto"/>
              <w:left w:val="single" w:sz="4" w:space="0" w:color="auto"/>
              <w:bottom w:val="single" w:sz="4" w:space="0" w:color="auto"/>
              <w:right w:val="single" w:sz="4" w:space="0" w:color="auto"/>
            </w:tcBorders>
          </w:tcPr>
          <w:p w:rsidR="00BF0768" w:rsidRPr="0083252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83252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832521" w:rsidRDefault="00BF0768" w:rsidP="00531477">
            <w:pPr>
              <w:tabs>
                <w:tab w:val="left" w:pos="709"/>
                <w:tab w:val="left" w:pos="851"/>
              </w:tabs>
              <w:jc w:val="center"/>
              <w:rPr>
                <w:bCs/>
                <w:sz w:val="22"/>
                <w:szCs w:val="22"/>
                <w:lang w:val="lv-LV"/>
              </w:rPr>
            </w:pPr>
            <w:r w:rsidRPr="00832521">
              <w:rPr>
                <w:bCs/>
                <w:sz w:val="22"/>
                <w:szCs w:val="22"/>
                <w:lang w:val="lv-LV"/>
              </w:rPr>
              <w:t>6.13.</w:t>
            </w:r>
          </w:p>
        </w:tc>
        <w:tc>
          <w:tcPr>
            <w:tcW w:w="3995" w:type="dxa"/>
            <w:tcBorders>
              <w:top w:val="single" w:sz="4" w:space="0" w:color="auto"/>
              <w:left w:val="single" w:sz="4" w:space="0" w:color="auto"/>
              <w:bottom w:val="single" w:sz="4" w:space="0" w:color="auto"/>
              <w:right w:val="single" w:sz="4" w:space="0" w:color="auto"/>
            </w:tcBorders>
          </w:tcPr>
          <w:p w:rsidR="00BF0768" w:rsidRPr="00832521" w:rsidRDefault="00BF0768" w:rsidP="00531477">
            <w:pPr>
              <w:tabs>
                <w:tab w:val="left" w:pos="709"/>
                <w:tab w:val="left" w:pos="851"/>
              </w:tabs>
              <w:rPr>
                <w:bCs/>
                <w:sz w:val="22"/>
                <w:szCs w:val="22"/>
                <w:lang w:val="lv-LV"/>
              </w:rPr>
            </w:pPr>
            <w:r>
              <w:rPr>
                <w:bCs/>
                <w:sz w:val="22"/>
                <w:szCs w:val="22"/>
                <w:lang w:val="lv-LV"/>
              </w:rPr>
              <w:t>Autobusa</w:t>
            </w:r>
            <w:r w:rsidRPr="00832521">
              <w:rPr>
                <w:bCs/>
                <w:sz w:val="22"/>
                <w:szCs w:val="22"/>
                <w:lang w:val="lv-LV"/>
              </w:rPr>
              <w:t xml:space="preserve"> salona vienkāršā tīrīšana </w:t>
            </w:r>
          </w:p>
          <w:p w:rsidR="00BF0768" w:rsidRPr="00832521" w:rsidRDefault="00BF0768" w:rsidP="00531477">
            <w:pPr>
              <w:tabs>
                <w:tab w:val="left" w:pos="709"/>
                <w:tab w:val="left" w:pos="851"/>
              </w:tabs>
              <w:rPr>
                <w:bCs/>
                <w:sz w:val="22"/>
                <w:szCs w:val="22"/>
                <w:lang w:val="lv-LV"/>
              </w:rPr>
            </w:pPr>
            <w:r w:rsidRPr="00832521">
              <w:rPr>
                <w:bCs/>
                <w:sz w:val="22"/>
                <w:szCs w:val="22"/>
                <w:lang w:val="lv-LV"/>
              </w:rPr>
              <w:t>(ar izsūknēšanu) un ķīmiskā tīrīšana</w:t>
            </w:r>
          </w:p>
        </w:tc>
        <w:tc>
          <w:tcPr>
            <w:tcW w:w="1656" w:type="dxa"/>
            <w:tcBorders>
              <w:top w:val="single" w:sz="4" w:space="0" w:color="auto"/>
              <w:left w:val="single" w:sz="4" w:space="0" w:color="auto"/>
              <w:bottom w:val="single" w:sz="4" w:space="0" w:color="auto"/>
              <w:right w:val="single" w:sz="4" w:space="0" w:color="auto"/>
            </w:tcBorders>
          </w:tcPr>
          <w:p w:rsidR="00BF0768" w:rsidRPr="00832521" w:rsidRDefault="00BF0768" w:rsidP="00531477">
            <w:pPr>
              <w:tabs>
                <w:tab w:val="left" w:pos="709"/>
                <w:tab w:val="left" w:pos="851"/>
              </w:tabs>
              <w:rPr>
                <w:bCs/>
                <w:sz w:val="22"/>
                <w:szCs w:val="22"/>
                <w:lang w:val="lv-LV"/>
              </w:rPr>
            </w:pPr>
            <w:r w:rsidRPr="00832521">
              <w:rPr>
                <w:bCs/>
                <w:sz w:val="22"/>
                <w:szCs w:val="22"/>
                <w:lang w:val="lv-LV"/>
              </w:rPr>
              <w:t>nodrošina</w:t>
            </w:r>
          </w:p>
        </w:tc>
        <w:tc>
          <w:tcPr>
            <w:tcW w:w="1567" w:type="dxa"/>
            <w:gridSpan w:val="2"/>
            <w:tcBorders>
              <w:top w:val="single" w:sz="4" w:space="0" w:color="auto"/>
              <w:left w:val="single" w:sz="4" w:space="0" w:color="auto"/>
              <w:bottom w:val="single" w:sz="4" w:space="0" w:color="auto"/>
              <w:right w:val="single" w:sz="4" w:space="0" w:color="auto"/>
            </w:tcBorders>
          </w:tcPr>
          <w:p w:rsidR="00BF0768" w:rsidRPr="0083252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83252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6.14.</w:t>
            </w:r>
          </w:p>
        </w:tc>
        <w:tc>
          <w:tcPr>
            <w:tcW w:w="3995"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Autoevakuatora pakalpojums</w:t>
            </w:r>
          </w:p>
        </w:tc>
        <w:tc>
          <w:tcPr>
            <w:tcW w:w="1656"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nodrošina</w:t>
            </w:r>
          </w:p>
        </w:tc>
        <w:tc>
          <w:tcPr>
            <w:tcW w:w="1567" w:type="dxa"/>
            <w:gridSpan w:val="2"/>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sidRPr="005D7AE1">
              <w:rPr>
                <w:bCs/>
                <w:sz w:val="22"/>
                <w:szCs w:val="22"/>
                <w:lang w:val="lv-LV"/>
              </w:rPr>
              <w:t xml:space="preserve">6.15. </w:t>
            </w:r>
          </w:p>
        </w:tc>
        <w:tc>
          <w:tcPr>
            <w:tcW w:w="3995"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sidRPr="005D7AE1">
              <w:rPr>
                <w:bCs/>
                <w:sz w:val="22"/>
                <w:szCs w:val="22"/>
                <w:lang w:val="lv-LV"/>
              </w:rPr>
              <w:t xml:space="preserve">Citi darbi, kas nepieciešami, lai </w:t>
            </w:r>
            <w:r w:rsidRPr="005D7AE1">
              <w:rPr>
                <w:bCs/>
                <w:sz w:val="22"/>
                <w:szCs w:val="22"/>
                <w:lang w:val="lv-LV"/>
              </w:rPr>
              <w:lastRenderedPageBreak/>
              <w:t xml:space="preserve">nodrošinātu pasūtītāja autotransporta pilnvērtīgu darbību atbilstoši satiksmes drošības normām. </w:t>
            </w:r>
          </w:p>
        </w:tc>
        <w:tc>
          <w:tcPr>
            <w:tcW w:w="1656"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Pr>
                <w:bCs/>
                <w:sz w:val="22"/>
                <w:szCs w:val="22"/>
                <w:lang w:val="lv-LV"/>
              </w:rPr>
              <w:lastRenderedPageBreak/>
              <w:t>n</w:t>
            </w:r>
            <w:r w:rsidRPr="005D7AE1">
              <w:rPr>
                <w:bCs/>
                <w:sz w:val="22"/>
                <w:szCs w:val="22"/>
                <w:lang w:val="lv-LV"/>
              </w:rPr>
              <w:t>odrošina</w:t>
            </w:r>
          </w:p>
        </w:tc>
        <w:tc>
          <w:tcPr>
            <w:tcW w:w="1567" w:type="dxa"/>
            <w:gridSpan w:val="2"/>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 xml:space="preserve">Nodrošina-1 </w:t>
            </w:r>
            <w:r>
              <w:rPr>
                <w:bCs/>
                <w:sz w:val="22"/>
                <w:szCs w:val="22"/>
                <w:lang w:val="lv-LV"/>
              </w:rPr>
              <w:lastRenderedPageBreak/>
              <w:t>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r w:rsidR="00BF0768" w:rsidRPr="00D029B3" w:rsidTr="005166BD">
        <w:trPr>
          <w:trHeight w:val="145"/>
        </w:trPr>
        <w:tc>
          <w:tcPr>
            <w:tcW w:w="992"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jc w:val="center"/>
              <w:rPr>
                <w:bCs/>
                <w:sz w:val="22"/>
                <w:szCs w:val="22"/>
                <w:lang w:val="lv-LV"/>
              </w:rPr>
            </w:pPr>
            <w:r>
              <w:rPr>
                <w:bCs/>
                <w:sz w:val="22"/>
                <w:szCs w:val="22"/>
                <w:lang w:val="lv-LV"/>
              </w:rPr>
              <w:lastRenderedPageBreak/>
              <w:t>6.16.</w:t>
            </w:r>
          </w:p>
        </w:tc>
        <w:tc>
          <w:tcPr>
            <w:tcW w:w="3995"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Pr>
                <w:bCs/>
                <w:sz w:val="22"/>
                <w:szCs w:val="22"/>
                <w:lang w:val="lv-LV"/>
              </w:rPr>
              <w:t>Pārnesumkārbas remonts</w:t>
            </w:r>
          </w:p>
        </w:tc>
        <w:tc>
          <w:tcPr>
            <w:tcW w:w="1656" w:type="dxa"/>
            <w:tcBorders>
              <w:top w:val="single" w:sz="4" w:space="0" w:color="auto"/>
              <w:left w:val="single" w:sz="4" w:space="0" w:color="auto"/>
              <w:bottom w:val="single" w:sz="4" w:space="0" w:color="auto"/>
              <w:right w:val="single" w:sz="4" w:space="0" w:color="auto"/>
            </w:tcBorders>
          </w:tcPr>
          <w:p w:rsidR="00BF0768" w:rsidRPr="005D7AE1" w:rsidRDefault="00BF0768" w:rsidP="00531477">
            <w:pPr>
              <w:tabs>
                <w:tab w:val="left" w:pos="709"/>
                <w:tab w:val="left" w:pos="851"/>
              </w:tabs>
              <w:rPr>
                <w:bCs/>
                <w:sz w:val="22"/>
                <w:szCs w:val="22"/>
                <w:lang w:val="lv-LV"/>
              </w:rPr>
            </w:pPr>
            <w:r>
              <w:rPr>
                <w:bCs/>
                <w:sz w:val="22"/>
                <w:szCs w:val="22"/>
                <w:lang w:val="lv-LV"/>
              </w:rPr>
              <w:t>nodrošina</w:t>
            </w:r>
          </w:p>
        </w:tc>
        <w:tc>
          <w:tcPr>
            <w:tcW w:w="1567" w:type="dxa"/>
            <w:gridSpan w:val="2"/>
            <w:tcBorders>
              <w:top w:val="single" w:sz="4" w:space="0" w:color="auto"/>
              <w:left w:val="single" w:sz="4" w:space="0" w:color="auto"/>
              <w:bottom w:val="single" w:sz="4" w:space="0" w:color="auto"/>
              <w:right w:val="single" w:sz="4" w:space="0" w:color="auto"/>
            </w:tcBorders>
          </w:tcPr>
          <w:p w:rsidR="00BF0768" w:rsidRPr="005D7AE1" w:rsidRDefault="0078469A" w:rsidP="00BF0768">
            <w:pPr>
              <w:tabs>
                <w:tab w:val="left" w:pos="709"/>
                <w:tab w:val="left" w:pos="851"/>
              </w:tabs>
              <w:rPr>
                <w:bCs/>
                <w:sz w:val="22"/>
                <w:szCs w:val="22"/>
                <w:lang w:val="lv-LV"/>
              </w:rPr>
            </w:pPr>
            <w:r>
              <w:rPr>
                <w:bCs/>
                <w:sz w:val="22"/>
                <w:szCs w:val="22"/>
                <w:lang w:val="lv-LV"/>
              </w:rPr>
              <w:t>Nodrošina-1 punkts, nenodrošina-0 punkti</w:t>
            </w:r>
          </w:p>
        </w:tc>
        <w:tc>
          <w:tcPr>
            <w:tcW w:w="1639" w:type="dxa"/>
            <w:tcBorders>
              <w:top w:val="single" w:sz="4" w:space="0" w:color="auto"/>
              <w:left w:val="single" w:sz="4" w:space="0" w:color="auto"/>
              <w:bottom w:val="single" w:sz="4" w:space="0" w:color="auto"/>
              <w:right w:val="single" w:sz="4" w:space="0" w:color="auto"/>
            </w:tcBorders>
          </w:tcPr>
          <w:p w:rsidR="00BF0768" w:rsidRPr="005D7AE1" w:rsidRDefault="00BF0768" w:rsidP="004D1C90">
            <w:pPr>
              <w:tabs>
                <w:tab w:val="left" w:pos="709"/>
                <w:tab w:val="left" w:pos="851"/>
              </w:tabs>
              <w:rPr>
                <w:bCs/>
                <w:sz w:val="22"/>
                <w:szCs w:val="22"/>
                <w:lang w:val="lv-LV"/>
              </w:rPr>
            </w:pPr>
          </w:p>
        </w:tc>
      </w:tr>
    </w:tbl>
    <w:p w:rsidR="005166BD" w:rsidRDefault="005166BD" w:rsidP="00A35E18">
      <w:pPr>
        <w:jc w:val="center"/>
        <w:rPr>
          <w:b/>
          <w:bCs/>
          <w:sz w:val="22"/>
          <w:szCs w:val="22"/>
          <w:lang w:val="lv-LV"/>
        </w:rPr>
      </w:pPr>
    </w:p>
    <w:p w:rsidR="00A35E18" w:rsidRPr="00191352" w:rsidRDefault="00A35E18" w:rsidP="00A35E18">
      <w:pPr>
        <w:jc w:val="center"/>
        <w:rPr>
          <w:b/>
          <w:bCs/>
          <w:sz w:val="22"/>
          <w:szCs w:val="22"/>
          <w:lang w:val="lv-LV"/>
        </w:rPr>
      </w:pPr>
      <w:r>
        <w:rPr>
          <w:b/>
          <w:bCs/>
          <w:sz w:val="22"/>
          <w:szCs w:val="22"/>
          <w:lang w:val="lv-LV"/>
        </w:rPr>
        <w:t>P</w:t>
      </w:r>
      <w:r w:rsidRPr="00191352">
        <w:rPr>
          <w:b/>
          <w:bCs/>
          <w:sz w:val="22"/>
          <w:szCs w:val="22"/>
          <w:lang w:val="lv-LV"/>
        </w:rPr>
        <w:t>RASĪBAS PRETENDENTA AUTOSERVISU APRĪKOJUMAM UN</w:t>
      </w:r>
    </w:p>
    <w:p w:rsidR="00A35E18" w:rsidRPr="00191352" w:rsidRDefault="00A35E18" w:rsidP="00A35E18">
      <w:pPr>
        <w:tabs>
          <w:tab w:val="left" w:pos="709"/>
          <w:tab w:val="left" w:pos="851"/>
        </w:tabs>
        <w:ind w:left="180"/>
        <w:jc w:val="center"/>
        <w:rPr>
          <w:b/>
          <w:bCs/>
          <w:sz w:val="22"/>
          <w:szCs w:val="22"/>
          <w:lang w:val="lv-LV"/>
        </w:rPr>
      </w:pPr>
      <w:r w:rsidRPr="00191352">
        <w:rPr>
          <w:b/>
          <w:bCs/>
          <w:sz w:val="22"/>
          <w:szCs w:val="22"/>
          <w:lang w:val="lv-LV"/>
        </w:rPr>
        <w:t xml:space="preserve">AUTOTRANSPORTA DIAGNOSTIKAS, TEHNISKĀS APKOPES UN </w:t>
      </w:r>
    </w:p>
    <w:p w:rsidR="00A35E18" w:rsidRDefault="00A35E18" w:rsidP="00A35E18">
      <w:pPr>
        <w:tabs>
          <w:tab w:val="left" w:pos="709"/>
          <w:tab w:val="left" w:pos="851"/>
        </w:tabs>
        <w:ind w:left="180"/>
        <w:jc w:val="center"/>
        <w:rPr>
          <w:b/>
          <w:bCs/>
          <w:sz w:val="22"/>
          <w:szCs w:val="22"/>
          <w:lang w:val="lv-LV"/>
        </w:rPr>
      </w:pPr>
      <w:r w:rsidRPr="00191352">
        <w:rPr>
          <w:b/>
          <w:bCs/>
          <w:sz w:val="22"/>
          <w:szCs w:val="22"/>
          <w:lang w:val="lv-LV"/>
        </w:rPr>
        <w:t>REMONTA SNIEGŠANAS PAKALPOJUMIEM</w:t>
      </w:r>
    </w:p>
    <w:p w:rsidR="00A35E18" w:rsidRDefault="00A35E18" w:rsidP="00A35E18">
      <w:pPr>
        <w:tabs>
          <w:tab w:val="left" w:pos="709"/>
          <w:tab w:val="left" w:pos="851"/>
        </w:tabs>
        <w:ind w:left="180"/>
        <w:rPr>
          <w:b/>
          <w:bCs/>
          <w:sz w:val="22"/>
          <w:szCs w:val="22"/>
          <w:u w:val="single"/>
          <w:lang w:val="lv-LV"/>
        </w:rPr>
      </w:pPr>
    </w:p>
    <w:p w:rsidR="00A35E18" w:rsidRPr="0030767A" w:rsidRDefault="00A35E18" w:rsidP="00A35E18">
      <w:pPr>
        <w:tabs>
          <w:tab w:val="left" w:pos="709"/>
          <w:tab w:val="left" w:pos="851"/>
        </w:tabs>
        <w:ind w:left="180"/>
        <w:rPr>
          <w:b/>
          <w:bCs/>
          <w:sz w:val="22"/>
          <w:szCs w:val="22"/>
          <w:u w:val="single"/>
          <w:lang w:val="lv-LV"/>
        </w:rPr>
      </w:pPr>
      <w:r>
        <w:rPr>
          <w:b/>
          <w:bCs/>
          <w:sz w:val="22"/>
          <w:szCs w:val="22"/>
          <w:u w:val="single"/>
          <w:lang w:val="lv-LV"/>
        </w:rPr>
        <w:t>4</w:t>
      </w:r>
      <w:r w:rsidRPr="00A655B2">
        <w:rPr>
          <w:b/>
          <w:bCs/>
          <w:sz w:val="22"/>
          <w:szCs w:val="22"/>
          <w:u w:val="single"/>
          <w:lang w:val="lv-LV"/>
        </w:rPr>
        <w:t>.</w:t>
      </w:r>
      <w:r w:rsidRPr="0030767A">
        <w:rPr>
          <w:b/>
          <w:bCs/>
          <w:sz w:val="22"/>
          <w:szCs w:val="22"/>
          <w:u w:val="single"/>
          <w:lang w:val="lv-LV"/>
        </w:rPr>
        <w:t xml:space="preserve">daļai </w:t>
      </w:r>
      <w:r>
        <w:rPr>
          <w:b/>
          <w:bCs/>
          <w:sz w:val="22"/>
          <w:szCs w:val="22"/>
          <w:u w:val="single"/>
          <w:lang w:val="lv-LV"/>
        </w:rPr>
        <w:t xml:space="preserve">  </w:t>
      </w:r>
      <w:r>
        <w:rPr>
          <w:b/>
          <w:sz w:val="22"/>
          <w:szCs w:val="22"/>
          <w:lang w:val="lv-LV"/>
        </w:rPr>
        <w:t>„</w:t>
      </w:r>
      <w:r w:rsidRPr="00BF0768">
        <w:rPr>
          <w:b/>
          <w:lang w:val="lv-LV"/>
        </w:rPr>
        <w:t xml:space="preserve"> </w:t>
      </w:r>
      <w:r>
        <w:rPr>
          <w:b/>
          <w:lang w:val="lv-LV"/>
        </w:rPr>
        <w:t>Autobusu</w:t>
      </w:r>
      <w:r w:rsidRPr="00BF0768">
        <w:rPr>
          <w:b/>
          <w:lang w:val="lv-LV"/>
        </w:rPr>
        <w:t xml:space="preserve"> tehniskās apkopes un remonts</w:t>
      </w:r>
      <w:r>
        <w:rPr>
          <w:b/>
          <w:sz w:val="22"/>
          <w:szCs w:val="22"/>
          <w:lang w:val="lv-LV"/>
        </w:rPr>
        <w:t>”</w:t>
      </w:r>
    </w:p>
    <w:p w:rsidR="00A35E18" w:rsidRPr="00BF0768" w:rsidRDefault="00A35E18" w:rsidP="00A35E18">
      <w:pPr>
        <w:tabs>
          <w:tab w:val="left" w:pos="709"/>
          <w:tab w:val="left" w:pos="851"/>
        </w:tabs>
        <w:ind w:left="180"/>
        <w:jc w:val="right"/>
        <w:rPr>
          <w:b/>
          <w:bCs/>
          <w:i/>
          <w:u w:val="single"/>
          <w:lang w:val="lv-LV"/>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3976"/>
        <w:gridCol w:w="1648"/>
        <w:gridCol w:w="17"/>
        <w:gridCol w:w="1542"/>
        <w:gridCol w:w="1630"/>
      </w:tblGrid>
      <w:tr w:rsidR="00A35E18" w:rsidRPr="00D029B3" w:rsidTr="005166BD">
        <w:trPr>
          <w:trHeight w:val="110"/>
        </w:trPr>
        <w:tc>
          <w:tcPr>
            <w:tcW w:w="987" w:type="dxa"/>
          </w:tcPr>
          <w:p w:rsidR="00A35E18" w:rsidRPr="005D7AE1" w:rsidRDefault="00A35E18" w:rsidP="00E06184">
            <w:pPr>
              <w:tabs>
                <w:tab w:val="left" w:pos="709"/>
                <w:tab w:val="left" w:pos="851"/>
              </w:tabs>
              <w:jc w:val="center"/>
              <w:rPr>
                <w:b/>
                <w:bCs/>
                <w:sz w:val="22"/>
                <w:szCs w:val="22"/>
                <w:lang w:val="lv-LV"/>
              </w:rPr>
            </w:pPr>
            <w:r w:rsidRPr="005D7AE1">
              <w:rPr>
                <w:b/>
                <w:bCs/>
                <w:sz w:val="22"/>
                <w:szCs w:val="22"/>
                <w:lang w:val="lv-LV"/>
              </w:rPr>
              <w:t>Nr.</w:t>
            </w:r>
          </w:p>
          <w:p w:rsidR="00A35E18" w:rsidRPr="005D7AE1" w:rsidRDefault="00A35E18" w:rsidP="00E06184">
            <w:pPr>
              <w:tabs>
                <w:tab w:val="left" w:pos="709"/>
                <w:tab w:val="left" w:pos="851"/>
              </w:tabs>
              <w:jc w:val="center"/>
              <w:rPr>
                <w:b/>
                <w:bCs/>
                <w:sz w:val="22"/>
                <w:szCs w:val="22"/>
                <w:lang w:val="lv-LV"/>
              </w:rPr>
            </w:pPr>
            <w:r w:rsidRPr="005D7AE1">
              <w:rPr>
                <w:b/>
                <w:bCs/>
                <w:sz w:val="22"/>
                <w:szCs w:val="22"/>
                <w:lang w:val="lv-LV"/>
              </w:rPr>
              <w:t>p.k.</w:t>
            </w:r>
          </w:p>
        </w:tc>
        <w:tc>
          <w:tcPr>
            <w:tcW w:w="3976" w:type="dxa"/>
          </w:tcPr>
          <w:p w:rsidR="00A35E18" w:rsidRPr="005D7AE1" w:rsidRDefault="00A35E18" w:rsidP="00E06184">
            <w:pPr>
              <w:tabs>
                <w:tab w:val="left" w:pos="709"/>
                <w:tab w:val="left" w:pos="851"/>
              </w:tabs>
              <w:jc w:val="center"/>
              <w:rPr>
                <w:b/>
                <w:bCs/>
                <w:sz w:val="22"/>
                <w:szCs w:val="22"/>
                <w:lang w:val="lv-LV"/>
              </w:rPr>
            </w:pPr>
            <w:r w:rsidRPr="005D7AE1">
              <w:rPr>
                <w:b/>
                <w:bCs/>
                <w:sz w:val="22"/>
                <w:szCs w:val="22"/>
                <w:lang w:val="lv-LV"/>
              </w:rPr>
              <w:t>Nosaukums</w:t>
            </w:r>
          </w:p>
        </w:tc>
        <w:tc>
          <w:tcPr>
            <w:tcW w:w="1665" w:type="dxa"/>
            <w:gridSpan w:val="2"/>
          </w:tcPr>
          <w:p w:rsidR="00A35E18" w:rsidRPr="005D7AE1" w:rsidRDefault="00A35E18" w:rsidP="00E06184">
            <w:pPr>
              <w:tabs>
                <w:tab w:val="left" w:pos="709"/>
                <w:tab w:val="left" w:pos="851"/>
              </w:tabs>
              <w:jc w:val="center"/>
              <w:rPr>
                <w:b/>
                <w:bCs/>
                <w:sz w:val="22"/>
                <w:szCs w:val="22"/>
                <w:lang w:val="lv-LV"/>
              </w:rPr>
            </w:pPr>
            <w:r w:rsidRPr="005D7AE1">
              <w:rPr>
                <w:b/>
                <w:bCs/>
                <w:sz w:val="22"/>
                <w:szCs w:val="22"/>
                <w:lang w:val="lv-LV"/>
              </w:rPr>
              <w:t>Prasības</w:t>
            </w:r>
          </w:p>
        </w:tc>
        <w:tc>
          <w:tcPr>
            <w:tcW w:w="1542" w:type="dxa"/>
          </w:tcPr>
          <w:p w:rsidR="00A35E18" w:rsidRPr="005D7AE1" w:rsidRDefault="00A35E18" w:rsidP="00E06184">
            <w:pPr>
              <w:tabs>
                <w:tab w:val="left" w:pos="709"/>
                <w:tab w:val="left" w:pos="851"/>
              </w:tabs>
              <w:jc w:val="center"/>
              <w:rPr>
                <w:b/>
                <w:bCs/>
                <w:sz w:val="22"/>
                <w:szCs w:val="22"/>
                <w:lang w:val="lv-LV"/>
              </w:rPr>
            </w:pPr>
          </w:p>
        </w:tc>
        <w:tc>
          <w:tcPr>
            <w:tcW w:w="1630" w:type="dxa"/>
          </w:tcPr>
          <w:p w:rsidR="00A35E18" w:rsidRPr="005D7AE1" w:rsidRDefault="00A35E18" w:rsidP="00E06184">
            <w:pPr>
              <w:tabs>
                <w:tab w:val="left" w:pos="709"/>
                <w:tab w:val="left" w:pos="851"/>
              </w:tabs>
              <w:jc w:val="center"/>
              <w:rPr>
                <w:b/>
                <w:bCs/>
                <w:sz w:val="22"/>
                <w:szCs w:val="22"/>
                <w:lang w:val="lv-LV"/>
              </w:rPr>
            </w:pPr>
            <w:r>
              <w:rPr>
                <w:b/>
                <w:bCs/>
                <w:sz w:val="22"/>
                <w:szCs w:val="22"/>
                <w:lang w:val="lv-LV"/>
              </w:rPr>
              <w:t xml:space="preserve">Pretendenta piedāvājums </w:t>
            </w:r>
            <w:r w:rsidRPr="004C7D7E">
              <w:rPr>
                <w:bCs/>
                <w:sz w:val="22"/>
                <w:szCs w:val="22"/>
                <w:lang w:val="lv-LV"/>
              </w:rPr>
              <w:t>(norāda konkrētu skaitu, kur tas nepieciešams</w:t>
            </w:r>
          </w:p>
        </w:tc>
      </w:tr>
      <w:tr w:rsidR="00A35E18" w:rsidRPr="00D029B3" w:rsidTr="005166BD">
        <w:trPr>
          <w:trHeight w:val="110"/>
        </w:trPr>
        <w:tc>
          <w:tcPr>
            <w:tcW w:w="987" w:type="dxa"/>
          </w:tcPr>
          <w:p w:rsidR="00A35E18" w:rsidRPr="00447345" w:rsidRDefault="00A35E18" w:rsidP="00E06184">
            <w:pPr>
              <w:tabs>
                <w:tab w:val="left" w:pos="709"/>
                <w:tab w:val="left" w:pos="851"/>
              </w:tabs>
              <w:jc w:val="center"/>
              <w:rPr>
                <w:b/>
                <w:bCs/>
                <w:sz w:val="22"/>
                <w:szCs w:val="22"/>
                <w:lang w:val="lv-LV"/>
              </w:rPr>
            </w:pPr>
            <w:r w:rsidRPr="00447345">
              <w:rPr>
                <w:b/>
                <w:bCs/>
                <w:sz w:val="22"/>
                <w:szCs w:val="22"/>
                <w:lang w:val="lv-LV"/>
              </w:rPr>
              <w:t>1.</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 xml:space="preserve">Autoservisa aprīkojums attiecīgās markas </w:t>
            </w:r>
            <w:r>
              <w:rPr>
                <w:bCs/>
                <w:sz w:val="22"/>
                <w:szCs w:val="22"/>
                <w:lang w:val="lv-LV"/>
              </w:rPr>
              <w:t>autobusu</w:t>
            </w:r>
            <w:r w:rsidRPr="005D7AE1">
              <w:rPr>
                <w:bCs/>
                <w:sz w:val="22"/>
                <w:szCs w:val="22"/>
                <w:lang w:val="lv-LV"/>
              </w:rPr>
              <w:t xml:space="preserve"> tehnisko apkopju un remonta veikšanai: </w:t>
            </w:r>
          </w:p>
        </w:tc>
        <w:tc>
          <w:tcPr>
            <w:tcW w:w="1665" w:type="dxa"/>
            <w:gridSpan w:val="2"/>
          </w:tcPr>
          <w:p w:rsidR="00A35E18" w:rsidRPr="003C6758" w:rsidRDefault="00A35E18" w:rsidP="00E06184">
            <w:pPr>
              <w:tabs>
                <w:tab w:val="left" w:pos="709"/>
                <w:tab w:val="left" w:pos="851"/>
              </w:tabs>
              <w:ind w:right="195"/>
              <w:rPr>
                <w:bCs/>
                <w:sz w:val="22"/>
                <w:szCs w:val="22"/>
                <w:highlight w:val="yellow"/>
                <w:lang w:val="lv-LV"/>
              </w:rPr>
            </w:pPr>
          </w:p>
        </w:tc>
        <w:tc>
          <w:tcPr>
            <w:tcW w:w="1542" w:type="dxa"/>
          </w:tcPr>
          <w:p w:rsidR="00A35E18" w:rsidRPr="003C6758" w:rsidRDefault="00A35E18" w:rsidP="00E06184">
            <w:pPr>
              <w:tabs>
                <w:tab w:val="left" w:pos="709"/>
                <w:tab w:val="left" w:pos="851"/>
              </w:tabs>
              <w:ind w:right="195"/>
              <w:rPr>
                <w:bCs/>
                <w:sz w:val="22"/>
                <w:szCs w:val="22"/>
                <w:highlight w:val="yellow"/>
                <w:lang w:val="lv-LV"/>
              </w:rPr>
            </w:pPr>
          </w:p>
        </w:tc>
        <w:tc>
          <w:tcPr>
            <w:tcW w:w="1630" w:type="dxa"/>
            <w:shd w:val="clear" w:color="auto" w:fill="7F7F7F" w:themeFill="text1" w:themeFillTint="80"/>
          </w:tcPr>
          <w:p w:rsidR="00A35E18" w:rsidRPr="003C6758" w:rsidRDefault="00A35E18" w:rsidP="00E06184">
            <w:pPr>
              <w:tabs>
                <w:tab w:val="left" w:pos="709"/>
                <w:tab w:val="left" w:pos="851"/>
              </w:tabs>
              <w:ind w:right="195"/>
              <w:rPr>
                <w:bCs/>
                <w:sz w:val="22"/>
                <w:szCs w:val="22"/>
                <w:highlight w:val="yellow"/>
                <w:lang w:val="lv-LV"/>
              </w:rPr>
            </w:pPr>
          </w:p>
        </w:tc>
      </w:tr>
      <w:tr w:rsidR="00A35E18" w:rsidRPr="005166BD"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1.1.</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 xml:space="preserve">ar atbilstošas celtspējas </w:t>
            </w:r>
            <w:r>
              <w:rPr>
                <w:bCs/>
                <w:sz w:val="22"/>
                <w:szCs w:val="22"/>
                <w:lang w:val="lv-LV"/>
              </w:rPr>
              <w:t>autobusu</w:t>
            </w:r>
            <w:r w:rsidRPr="005D7AE1">
              <w:rPr>
                <w:bCs/>
                <w:sz w:val="22"/>
                <w:szCs w:val="22"/>
                <w:lang w:val="lv-LV"/>
              </w:rPr>
              <w:t xml:space="preserve"> pacēlājiem aprīkotas autoservisa darba vietas </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2</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2 pacēlāji-2 punkti, vairāk par 2 pacēlāji-3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1.2.</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 xml:space="preserve">iekārta </w:t>
            </w:r>
            <w:r>
              <w:rPr>
                <w:bCs/>
                <w:sz w:val="22"/>
                <w:szCs w:val="22"/>
                <w:lang w:val="lv-LV"/>
              </w:rPr>
              <w:t>autobusu</w:t>
            </w:r>
            <w:r w:rsidRPr="005D7AE1">
              <w:rPr>
                <w:bCs/>
                <w:sz w:val="22"/>
                <w:szCs w:val="22"/>
                <w:lang w:val="lv-LV"/>
              </w:rPr>
              <w:t xml:space="preserve"> dzinēja un elektriskās sistēmas diagnostikai (t.sk. programmnodrošinājums)</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1</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1 diagnostika-2 punkti, vairāk-3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1.3.</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stends a</w:t>
            </w:r>
            <w:r>
              <w:rPr>
                <w:bCs/>
                <w:sz w:val="22"/>
                <w:szCs w:val="22"/>
                <w:lang w:val="lv-LV"/>
              </w:rPr>
              <w:t>utobusu</w:t>
            </w:r>
            <w:r w:rsidRPr="005D7AE1">
              <w:rPr>
                <w:bCs/>
                <w:sz w:val="22"/>
                <w:szCs w:val="22"/>
                <w:lang w:val="lv-LV"/>
              </w:rPr>
              <w:t xml:space="preserve"> bremžu sistēmas pārbaudei</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1</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1 stends-2 punkti, vairāk-3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D029B3" w:rsidTr="005166BD">
        <w:trPr>
          <w:trHeight w:val="266"/>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1.4.</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stends riteņu ģeometrijas pārbaudei un regulēšanai</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1</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1 stends-2 punkti, vairāk-3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jc w:val="center"/>
              <w:rPr>
                <w:sz w:val="22"/>
                <w:szCs w:val="22"/>
                <w:lang w:val="lv-LV"/>
              </w:rPr>
            </w:pPr>
            <w:r w:rsidRPr="005D7AE1">
              <w:rPr>
                <w:sz w:val="22"/>
                <w:szCs w:val="22"/>
                <w:lang w:val="lv-LV"/>
              </w:rPr>
              <w:t>1.5.</w:t>
            </w:r>
          </w:p>
        </w:tc>
        <w:tc>
          <w:tcPr>
            <w:tcW w:w="3976" w:type="dxa"/>
          </w:tcPr>
          <w:p w:rsidR="00A35E18" w:rsidRPr="005D7AE1" w:rsidRDefault="00A35E18" w:rsidP="00E06184">
            <w:pPr>
              <w:tabs>
                <w:tab w:val="left" w:pos="709"/>
                <w:tab w:val="left" w:pos="851"/>
              </w:tabs>
              <w:rPr>
                <w:bCs/>
                <w:sz w:val="22"/>
                <w:szCs w:val="22"/>
                <w:lang w:val="lv-LV"/>
              </w:rPr>
            </w:pPr>
            <w:r>
              <w:rPr>
                <w:bCs/>
                <w:sz w:val="22"/>
                <w:szCs w:val="22"/>
                <w:lang w:val="lv-LV"/>
              </w:rPr>
              <w:t xml:space="preserve">Autobusu </w:t>
            </w:r>
            <w:r w:rsidRPr="005D7AE1">
              <w:rPr>
                <w:bCs/>
                <w:sz w:val="22"/>
                <w:szCs w:val="22"/>
                <w:lang w:val="lv-LV"/>
              </w:rPr>
              <w:t xml:space="preserve">izgatavotājrūpnīcas noteikts, </w:t>
            </w:r>
            <w:r>
              <w:rPr>
                <w:bCs/>
                <w:sz w:val="22"/>
                <w:szCs w:val="22"/>
                <w:lang w:val="lv-LV"/>
              </w:rPr>
              <w:t>autobusu</w:t>
            </w:r>
            <w:r w:rsidRPr="005D7AE1">
              <w:rPr>
                <w:bCs/>
                <w:sz w:val="22"/>
                <w:szCs w:val="22"/>
                <w:lang w:val="lv-LV"/>
              </w:rPr>
              <w:t xml:space="preserve"> remontam paredzēts speciālo instrumentu komplekts</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2</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2 komplekti-1 punkts, vairāk-2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D029B3" w:rsidTr="005166BD">
        <w:trPr>
          <w:trHeight w:val="342"/>
        </w:trPr>
        <w:tc>
          <w:tcPr>
            <w:tcW w:w="987" w:type="dxa"/>
          </w:tcPr>
          <w:p w:rsidR="00A35E18" w:rsidRPr="00447345" w:rsidRDefault="00A35E18" w:rsidP="00E06184">
            <w:pPr>
              <w:tabs>
                <w:tab w:val="left" w:pos="709"/>
                <w:tab w:val="left" w:pos="851"/>
              </w:tabs>
              <w:jc w:val="center"/>
              <w:rPr>
                <w:b/>
                <w:bCs/>
                <w:sz w:val="22"/>
                <w:szCs w:val="22"/>
                <w:lang w:val="lv-LV"/>
              </w:rPr>
            </w:pPr>
            <w:r w:rsidRPr="00447345">
              <w:rPr>
                <w:b/>
                <w:bCs/>
                <w:sz w:val="22"/>
                <w:szCs w:val="22"/>
                <w:lang w:val="lv-LV"/>
              </w:rPr>
              <w:t xml:space="preserve">2. </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 xml:space="preserve">Apmācīti autoservisa mehāniķi </w:t>
            </w:r>
            <w:r>
              <w:rPr>
                <w:bCs/>
                <w:sz w:val="22"/>
                <w:szCs w:val="22"/>
                <w:lang w:val="lv-LV"/>
              </w:rPr>
              <w:t>autobusa</w:t>
            </w:r>
            <w:r w:rsidRPr="005D7AE1">
              <w:rPr>
                <w:bCs/>
                <w:sz w:val="22"/>
                <w:szCs w:val="22"/>
                <w:lang w:val="lv-LV"/>
              </w:rPr>
              <w:t xml:space="preserve"> tehniskā stāvokļa diagnosticēšanai, tehnisko apkopju un remontu veikšanai </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2</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2 mehāniķi-2 punkti, vairāk-3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78469A" w:rsidTr="005166BD">
        <w:trPr>
          <w:trHeight w:val="110"/>
        </w:trPr>
        <w:tc>
          <w:tcPr>
            <w:tcW w:w="987" w:type="dxa"/>
          </w:tcPr>
          <w:p w:rsidR="00A35E18" w:rsidRPr="00447345" w:rsidRDefault="00A35E18" w:rsidP="00E06184">
            <w:pPr>
              <w:tabs>
                <w:tab w:val="left" w:pos="709"/>
                <w:tab w:val="left" w:pos="851"/>
              </w:tabs>
              <w:jc w:val="center"/>
              <w:rPr>
                <w:b/>
                <w:bCs/>
                <w:sz w:val="22"/>
                <w:szCs w:val="22"/>
                <w:lang w:val="lv-LV"/>
              </w:rPr>
            </w:pPr>
            <w:r w:rsidRPr="00447345">
              <w:rPr>
                <w:b/>
                <w:bCs/>
                <w:sz w:val="22"/>
                <w:szCs w:val="22"/>
                <w:lang w:val="lv-LV"/>
              </w:rPr>
              <w:t>3.</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Autoservisa darba laiks vienā darba dienā (stundas)</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8</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8 stundas-1 punkts, vairāk-2punkti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78469A" w:rsidTr="005166BD">
        <w:trPr>
          <w:trHeight w:val="110"/>
        </w:trPr>
        <w:tc>
          <w:tcPr>
            <w:tcW w:w="987" w:type="dxa"/>
          </w:tcPr>
          <w:p w:rsidR="00A35E18" w:rsidRPr="00447345" w:rsidRDefault="00A35E18" w:rsidP="00E06184">
            <w:pPr>
              <w:tabs>
                <w:tab w:val="left" w:pos="709"/>
                <w:tab w:val="left" w:pos="851"/>
              </w:tabs>
              <w:jc w:val="center"/>
              <w:rPr>
                <w:b/>
                <w:bCs/>
                <w:sz w:val="22"/>
                <w:szCs w:val="22"/>
                <w:lang w:val="lv-LV"/>
              </w:rPr>
            </w:pPr>
            <w:r w:rsidRPr="00447345">
              <w:rPr>
                <w:b/>
                <w:bCs/>
                <w:sz w:val="22"/>
                <w:szCs w:val="22"/>
                <w:lang w:val="lv-LV"/>
              </w:rPr>
              <w:t>4.</w:t>
            </w:r>
          </w:p>
        </w:tc>
        <w:tc>
          <w:tcPr>
            <w:tcW w:w="3976" w:type="dxa"/>
          </w:tcPr>
          <w:p w:rsidR="00A35E18" w:rsidRPr="00332710" w:rsidRDefault="00A35E18" w:rsidP="00E06184">
            <w:pPr>
              <w:tabs>
                <w:tab w:val="left" w:pos="709"/>
                <w:tab w:val="left" w:pos="851"/>
              </w:tabs>
              <w:rPr>
                <w:bCs/>
                <w:sz w:val="22"/>
                <w:szCs w:val="22"/>
                <w:lang w:val="lv-LV"/>
              </w:rPr>
            </w:pPr>
            <w:r w:rsidRPr="00332710">
              <w:rPr>
                <w:bCs/>
                <w:sz w:val="22"/>
                <w:szCs w:val="22"/>
                <w:lang w:val="lv-LV"/>
              </w:rPr>
              <w:t>Garantijas laiks:</w:t>
            </w:r>
          </w:p>
        </w:tc>
        <w:tc>
          <w:tcPr>
            <w:tcW w:w="1665" w:type="dxa"/>
            <w:gridSpan w:val="2"/>
          </w:tcPr>
          <w:p w:rsidR="00A35E18" w:rsidRPr="00931492" w:rsidRDefault="00A35E18" w:rsidP="00E06184">
            <w:pPr>
              <w:tabs>
                <w:tab w:val="left" w:pos="709"/>
                <w:tab w:val="left" w:pos="851"/>
              </w:tabs>
              <w:rPr>
                <w:bCs/>
                <w:sz w:val="22"/>
                <w:szCs w:val="22"/>
                <w:lang w:val="lv-LV"/>
              </w:rPr>
            </w:pPr>
          </w:p>
        </w:tc>
        <w:tc>
          <w:tcPr>
            <w:tcW w:w="1542" w:type="dxa"/>
          </w:tcPr>
          <w:p w:rsidR="00A35E18" w:rsidRPr="00931492" w:rsidRDefault="00A35E18" w:rsidP="00E06184">
            <w:pPr>
              <w:tabs>
                <w:tab w:val="left" w:pos="709"/>
                <w:tab w:val="left" w:pos="851"/>
              </w:tabs>
              <w:rPr>
                <w:bCs/>
                <w:sz w:val="22"/>
                <w:szCs w:val="22"/>
                <w:lang w:val="lv-LV"/>
              </w:rPr>
            </w:pPr>
          </w:p>
        </w:tc>
        <w:tc>
          <w:tcPr>
            <w:tcW w:w="1630" w:type="dxa"/>
            <w:shd w:val="clear" w:color="auto" w:fill="7F7F7F" w:themeFill="text1" w:themeFillTint="80"/>
          </w:tcPr>
          <w:p w:rsidR="00A35E18" w:rsidRPr="00931492" w:rsidRDefault="00A35E18" w:rsidP="00E06184">
            <w:pPr>
              <w:tabs>
                <w:tab w:val="left" w:pos="709"/>
                <w:tab w:val="left" w:pos="851"/>
              </w:tabs>
              <w:rPr>
                <w:bCs/>
                <w:sz w:val="22"/>
                <w:szCs w:val="22"/>
                <w:lang w:val="lv-LV"/>
              </w:rPr>
            </w:pPr>
          </w:p>
        </w:tc>
      </w:tr>
      <w:tr w:rsidR="00A35E18" w:rsidRPr="0078469A"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Pr>
                <w:bCs/>
                <w:sz w:val="22"/>
                <w:szCs w:val="22"/>
                <w:lang w:val="lv-LV"/>
              </w:rPr>
              <w:t>4.1.</w:t>
            </w:r>
          </w:p>
        </w:tc>
        <w:tc>
          <w:tcPr>
            <w:tcW w:w="3976" w:type="dxa"/>
          </w:tcPr>
          <w:p w:rsidR="00A35E18" w:rsidRPr="00332710" w:rsidRDefault="00A35E18" w:rsidP="00E06184">
            <w:pPr>
              <w:tabs>
                <w:tab w:val="left" w:pos="709"/>
                <w:tab w:val="left" w:pos="851"/>
              </w:tabs>
              <w:rPr>
                <w:bCs/>
                <w:sz w:val="22"/>
                <w:szCs w:val="22"/>
                <w:lang w:val="lv-LV"/>
              </w:rPr>
            </w:pPr>
            <w:r w:rsidRPr="00332710">
              <w:rPr>
                <w:bCs/>
                <w:sz w:val="22"/>
                <w:szCs w:val="22"/>
                <w:lang w:val="lv-LV"/>
              </w:rPr>
              <w:t>Garantijas laiks uzstādītajām rezerves daļām (mēneši)</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6</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6 mēneši-1 punkts, vairāk-2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Pr>
                <w:bCs/>
                <w:sz w:val="22"/>
                <w:szCs w:val="22"/>
                <w:lang w:val="lv-LV"/>
              </w:rPr>
              <w:t>4.2.</w:t>
            </w:r>
          </w:p>
        </w:tc>
        <w:tc>
          <w:tcPr>
            <w:tcW w:w="3976" w:type="dxa"/>
          </w:tcPr>
          <w:p w:rsidR="00A35E18" w:rsidRPr="00332710" w:rsidRDefault="00A35E18" w:rsidP="00E06184">
            <w:pPr>
              <w:tabs>
                <w:tab w:val="left" w:pos="709"/>
                <w:tab w:val="left" w:pos="851"/>
              </w:tabs>
              <w:rPr>
                <w:bCs/>
                <w:sz w:val="22"/>
                <w:szCs w:val="22"/>
                <w:lang w:val="lv-LV"/>
              </w:rPr>
            </w:pPr>
            <w:r w:rsidRPr="00332710">
              <w:rPr>
                <w:bCs/>
                <w:sz w:val="22"/>
                <w:szCs w:val="22"/>
                <w:lang w:val="lv-LV"/>
              </w:rPr>
              <w:t>Garantijas laiks izpildītajiem darbiem (mēneši)</w:t>
            </w:r>
          </w:p>
        </w:tc>
        <w:tc>
          <w:tcPr>
            <w:tcW w:w="1665" w:type="dxa"/>
            <w:gridSpan w:val="2"/>
          </w:tcPr>
          <w:p w:rsidR="00A35E18" w:rsidRPr="00931492" w:rsidRDefault="00A35E18" w:rsidP="00E06184">
            <w:pPr>
              <w:tabs>
                <w:tab w:val="left" w:pos="709"/>
                <w:tab w:val="left" w:pos="851"/>
              </w:tabs>
              <w:rPr>
                <w:bCs/>
                <w:sz w:val="22"/>
                <w:szCs w:val="22"/>
                <w:lang w:val="lv-LV"/>
              </w:rPr>
            </w:pPr>
            <w:r w:rsidRPr="00931492">
              <w:rPr>
                <w:bCs/>
                <w:sz w:val="22"/>
                <w:szCs w:val="22"/>
                <w:lang w:val="lv-LV"/>
              </w:rPr>
              <w:t>ne mazāk par 6</w:t>
            </w:r>
          </w:p>
        </w:tc>
        <w:tc>
          <w:tcPr>
            <w:tcW w:w="1542" w:type="dxa"/>
          </w:tcPr>
          <w:p w:rsidR="00A35E18" w:rsidRPr="00931492" w:rsidRDefault="00A35E18" w:rsidP="00E06184">
            <w:pPr>
              <w:tabs>
                <w:tab w:val="left" w:pos="709"/>
                <w:tab w:val="left" w:pos="851"/>
              </w:tabs>
              <w:rPr>
                <w:bCs/>
                <w:sz w:val="22"/>
                <w:szCs w:val="22"/>
                <w:lang w:val="lv-LV"/>
              </w:rPr>
            </w:pPr>
            <w:r>
              <w:rPr>
                <w:bCs/>
                <w:sz w:val="22"/>
                <w:szCs w:val="22"/>
                <w:lang w:val="lv-LV"/>
              </w:rPr>
              <w:t>6 mēneši-1 punkts, vairāk-2 punkti</w:t>
            </w:r>
          </w:p>
        </w:tc>
        <w:tc>
          <w:tcPr>
            <w:tcW w:w="1630" w:type="dxa"/>
          </w:tcPr>
          <w:p w:rsidR="00A35E18" w:rsidRPr="00931492"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447345" w:rsidRDefault="00A35E18" w:rsidP="00E06184">
            <w:pPr>
              <w:tabs>
                <w:tab w:val="left" w:pos="709"/>
                <w:tab w:val="left" w:pos="851"/>
              </w:tabs>
              <w:jc w:val="center"/>
              <w:rPr>
                <w:b/>
                <w:bCs/>
                <w:sz w:val="22"/>
                <w:szCs w:val="22"/>
                <w:lang w:val="lv-LV"/>
              </w:rPr>
            </w:pPr>
            <w:r w:rsidRPr="00447345">
              <w:rPr>
                <w:b/>
                <w:bCs/>
                <w:sz w:val="22"/>
                <w:szCs w:val="22"/>
                <w:lang w:val="lv-LV"/>
              </w:rPr>
              <w:t>5.</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Asfaltēta, norobežota un ap</w:t>
            </w:r>
            <w:r>
              <w:rPr>
                <w:bCs/>
                <w:sz w:val="22"/>
                <w:szCs w:val="22"/>
                <w:lang w:val="lv-LV"/>
              </w:rPr>
              <w:t>sargāta autostāvvieta autobusu</w:t>
            </w:r>
            <w:r w:rsidRPr="005D7AE1">
              <w:rPr>
                <w:bCs/>
                <w:sz w:val="22"/>
                <w:szCs w:val="22"/>
                <w:lang w:val="lv-LV"/>
              </w:rPr>
              <w:t xml:space="preserve"> novietošanai darbu veikšanas pārtraukuma un rezerves daļu piegādes laikā</w:t>
            </w:r>
          </w:p>
        </w:tc>
        <w:tc>
          <w:tcPr>
            <w:tcW w:w="1665" w:type="dxa"/>
            <w:gridSpan w:val="2"/>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447345" w:rsidRDefault="00A35E18" w:rsidP="00E06184">
            <w:pPr>
              <w:tabs>
                <w:tab w:val="left" w:pos="709"/>
                <w:tab w:val="left" w:pos="851"/>
              </w:tabs>
              <w:jc w:val="center"/>
              <w:rPr>
                <w:b/>
                <w:bCs/>
                <w:sz w:val="22"/>
                <w:szCs w:val="22"/>
                <w:lang w:val="lv-LV"/>
              </w:rPr>
            </w:pPr>
            <w:r w:rsidRPr="00447345">
              <w:rPr>
                <w:b/>
                <w:bCs/>
                <w:sz w:val="22"/>
                <w:szCs w:val="22"/>
                <w:lang w:val="lv-LV"/>
              </w:rPr>
              <w:lastRenderedPageBreak/>
              <w:t xml:space="preserve">6. </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 xml:space="preserve">Autotransporta līdzekļu tehniskā apkope un remonts, tai skaitā: </w:t>
            </w:r>
          </w:p>
        </w:tc>
        <w:tc>
          <w:tcPr>
            <w:tcW w:w="1665" w:type="dxa"/>
            <w:gridSpan w:val="2"/>
          </w:tcPr>
          <w:p w:rsidR="00A35E18" w:rsidRPr="005D7AE1" w:rsidRDefault="00A35E18" w:rsidP="00E06184">
            <w:pPr>
              <w:tabs>
                <w:tab w:val="left" w:pos="709"/>
                <w:tab w:val="left" w:pos="851"/>
              </w:tabs>
              <w:rPr>
                <w:bCs/>
                <w:sz w:val="22"/>
                <w:szCs w:val="22"/>
                <w:lang w:val="lv-LV"/>
              </w:rPr>
            </w:pPr>
          </w:p>
        </w:tc>
        <w:tc>
          <w:tcPr>
            <w:tcW w:w="1542" w:type="dxa"/>
          </w:tcPr>
          <w:p w:rsidR="00A35E18" w:rsidRPr="005D7AE1" w:rsidRDefault="00A35E18" w:rsidP="00E06184">
            <w:pPr>
              <w:tabs>
                <w:tab w:val="left" w:pos="709"/>
                <w:tab w:val="left" w:pos="851"/>
              </w:tabs>
              <w:rPr>
                <w:bCs/>
                <w:sz w:val="22"/>
                <w:szCs w:val="22"/>
                <w:lang w:val="lv-LV"/>
              </w:rPr>
            </w:pPr>
          </w:p>
        </w:tc>
        <w:tc>
          <w:tcPr>
            <w:tcW w:w="1630" w:type="dxa"/>
            <w:shd w:val="clear" w:color="auto" w:fill="7F7F7F" w:themeFill="text1" w:themeFillTint="80"/>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 xml:space="preserve">6.1. </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Dzinēja diagnostika</w:t>
            </w:r>
          </w:p>
        </w:tc>
        <w:tc>
          <w:tcPr>
            <w:tcW w:w="1665" w:type="dxa"/>
            <w:gridSpan w:val="2"/>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6.2.</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Elektrosistēmas diagnostika</w:t>
            </w:r>
            <w:r>
              <w:rPr>
                <w:bCs/>
                <w:sz w:val="22"/>
                <w:szCs w:val="22"/>
                <w:lang w:val="lv-LV"/>
              </w:rPr>
              <w:t xml:space="preserve"> (programmu nodrošinājums)</w:t>
            </w:r>
          </w:p>
        </w:tc>
        <w:tc>
          <w:tcPr>
            <w:tcW w:w="1665" w:type="dxa"/>
            <w:gridSpan w:val="2"/>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6.3.</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 xml:space="preserve">Ritošās daļas diagnostika </w:t>
            </w:r>
          </w:p>
        </w:tc>
        <w:tc>
          <w:tcPr>
            <w:tcW w:w="1665" w:type="dxa"/>
            <w:gridSpan w:val="2"/>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6.4.</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Dzinēja remonts</w:t>
            </w:r>
          </w:p>
        </w:tc>
        <w:tc>
          <w:tcPr>
            <w:tcW w:w="1665" w:type="dxa"/>
            <w:gridSpan w:val="2"/>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 xml:space="preserve">6.5. </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Elektrosistēmas remonts</w:t>
            </w:r>
          </w:p>
        </w:tc>
        <w:tc>
          <w:tcPr>
            <w:tcW w:w="1665" w:type="dxa"/>
            <w:gridSpan w:val="2"/>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6.6.</w:t>
            </w:r>
          </w:p>
        </w:tc>
        <w:tc>
          <w:tcPr>
            <w:tcW w:w="3976" w:type="dxa"/>
          </w:tcPr>
          <w:p w:rsidR="00A35E18" w:rsidRPr="005D7AE1" w:rsidRDefault="00A35E18" w:rsidP="00E06184">
            <w:pPr>
              <w:tabs>
                <w:tab w:val="left" w:pos="709"/>
                <w:tab w:val="left" w:pos="851"/>
              </w:tabs>
              <w:rPr>
                <w:bCs/>
                <w:sz w:val="22"/>
                <w:szCs w:val="22"/>
                <w:lang w:val="lv-LV"/>
              </w:rPr>
            </w:pPr>
            <w:r w:rsidRPr="005D7AE1">
              <w:rPr>
                <w:bCs/>
                <w:sz w:val="22"/>
                <w:szCs w:val="22"/>
                <w:lang w:val="lv-LV"/>
              </w:rPr>
              <w:t>Ritošās daļas remonts</w:t>
            </w:r>
          </w:p>
        </w:tc>
        <w:tc>
          <w:tcPr>
            <w:tcW w:w="1665" w:type="dxa"/>
            <w:gridSpan w:val="2"/>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6.7.</w:t>
            </w:r>
          </w:p>
        </w:tc>
        <w:tc>
          <w:tcPr>
            <w:tcW w:w="3976"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Riteņu balsta iekārtas regulēšana</w:t>
            </w:r>
          </w:p>
        </w:tc>
        <w:tc>
          <w:tcPr>
            <w:tcW w:w="1665"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6.8.</w:t>
            </w:r>
          </w:p>
        </w:tc>
        <w:tc>
          <w:tcPr>
            <w:tcW w:w="3976"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Riepu maiņa, montāža, balansēšana un remonts</w:t>
            </w:r>
          </w:p>
        </w:tc>
        <w:tc>
          <w:tcPr>
            <w:tcW w:w="1665"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6.9.</w:t>
            </w:r>
          </w:p>
        </w:tc>
        <w:tc>
          <w:tcPr>
            <w:tcW w:w="3976"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Periodiskā autobusa</w:t>
            </w:r>
            <w:r w:rsidRPr="005D7AE1">
              <w:rPr>
                <w:bCs/>
                <w:sz w:val="22"/>
                <w:szCs w:val="22"/>
                <w:lang w:val="lv-LV"/>
              </w:rPr>
              <w:t xml:space="preserve"> apkope</w:t>
            </w:r>
          </w:p>
        </w:tc>
        <w:tc>
          <w:tcPr>
            <w:tcW w:w="1665"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6.10.</w:t>
            </w:r>
          </w:p>
        </w:tc>
        <w:tc>
          <w:tcPr>
            <w:tcW w:w="3976"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Remontam nepieciešamo rezerves daļu iegāde un nomaiņa</w:t>
            </w:r>
          </w:p>
        </w:tc>
        <w:tc>
          <w:tcPr>
            <w:tcW w:w="1665"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42"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6.11.</w:t>
            </w:r>
          </w:p>
        </w:tc>
        <w:tc>
          <w:tcPr>
            <w:tcW w:w="3976" w:type="dxa"/>
            <w:tcBorders>
              <w:top w:val="single" w:sz="4" w:space="0" w:color="auto"/>
              <w:left w:val="single" w:sz="4" w:space="0" w:color="auto"/>
              <w:bottom w:val="single" w:sz="4" w:space="0" w:color="auto"/>
              <w:right w:val="single" w:sz="4" w:space="0" w:color="auto"/>
            </w:tcBorders>
          </w:tcPr>
          <w:p w:rsidR="00A35E18" w:rsidRPr="0015076E" w:rsidRDefault="00A35E18" w:rsidP="00E06184">
            <w:pPr>
              <w:tabs>
                <w:tab w:val="left" w:pos="709"/>
                <w:tab w:val="left" w:pos="851"/>
              </w:tabs>
              <w:rPr>
                <w:bCs/>
                <w:sz w:val="22"/>
                <w:szCs w:val="22"/>
                <w:lang w:val="lv-LV"/>
              </w:rPr>
            </w:pPr>
            <w:r>
              <w:rPr>
                <w:bCs/>
                <w:sz w:val="22"/>
                <w:szCs w:val="22"/>
                <w:lang w:val="lv-LV"/>
              </w:rPr>
              <w:t xml:space="preserve">Autobusa </w:t>
            </w:r>
            <w:r w:rsidRPr="0015076E">
              <w:rPr>
                <w:bCs/>
                <w:sz w:val="22"/>
                <w:szCs w:val="22"/>
                <w:lang w:val="lv-LV"/>
              </w:rPr>
              <w:t>sagatavošana tehniskajai apskatei un tehniskās apskates nodrošināšana atkārtotas pārbaudes nepieciešamības gadījumā</w:t>
            </w:r>
          </w:p>
        </w:tc>
        <w:tc>
          <w:tcPr>
            <w:tcW w:w="1648"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59"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r w:rsidR="00A35E18" w:rsidRPr="003C6758" w:rsidTr="005166BD">
        <w:trPr>
          <w:trHeight w:val="110"/>
        </w:trPr>
        <w:tc>
          <w:tcPr>
            <w:tcW w:w="987"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jc w:val="center"/>
              <w:rPr>
                <w:bCs/>
                <w:sz w:val="22"/>
                <w:szCs w:val="22"/>
                <w:lang w:val="lv-LV"/>
              </w:rPr>
            </w:pPr>
            <w:r w:rsidRPr="00832521">
              <w:rPr>
                <w:bCs/>
                <w:sz w:val="22"/>
                <w:szCs w:val="22"/>
                <w:lang w:val="lv-LV"/>
              </w:rPr>
              <w:t>6.12.</w:t>
            </w:r>
          </w:p>
        </w:tc>
        <w:tc>
          <w:tcPr>
            <w:tcW w:w="3976"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r>
              <w:rPr>
                <w:bCs/>
                <w:sz w:val="22"/>
                <w:szCs w:val="22"/>
                <w:lang w:val="lv-LV"/>
              </w:rPr>
              <w:t xml:space="preserve">Autobusa </w:t>
            </w:r>
            <w:r w:rsidRPr="00832521">
              <w:rPr>
                <w:bCs/>
                <w:sz w:val="22"/>
                <w:szCs w:val="22"/>
                <w:lang w:val="lv-LV"/>
              </w:rPr>
              <w:t>virsbūves un apakšas mazgāšana, motora telpas mazgāšana</w:t>
            </w:r>
          </w:p>
        </w:tc>
        <w:tc>
          <w:tcPr>
            <w:tcW w:w="1648"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r w:rsidRPr="00832521">
              <w:rPr>
                <w:bCs/>
                <w:sz w:val="22"/>
                <w:szCs w:val="22"/>
                <w:lang w:val="lv-LV"/>
              </w:rPr>
              <w:t>nodrošina</w:t>
            </w:r>
          </w:p>
        </w:tc>
        <w:tc>
          <w:tcPr>
            <w:tcW w:w="1559" w:type="dxa"/>
            <w:gridSpan w:val="2"/>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p>
        </w:tc>
      </w:tr>
      <w:tr w:rsidR="00A35E18" w:rsidRPr="00D029B3" w:rsidTr="005166BD">
        <w:trPr>
          <w:trHeight w:val="110"/>
        </w:trPr>
        <w:tc>
          <w:tcPr>
            <w:tcW w:w="987"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jc w:val="center"/>
              <w:rPr>
                <w:bCs/>
                <w:sz w:val="22"/>
                <w:szCs w:val="22"/>
                <w:lang w:val="lv-LV"/>
              </w:rPr>
            </w:pPr>
            <w:r w:rsidRPr="00832521">
              <w:rPr>
                <w:bCs/>
                <w:sz w:val="22"/>
                <w:szCs w:val="22"/>
                <w:lang w:val="lv-LV"/>
              </w:rPr>
              <w:t>6.13.</w:t>
            </w:r>
          </w:p>
        </w:tc>
        <w:tc>
          <w:tcPr>
            <w:tcW w:w="3976"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r>
              <w:rPr>
                <w:bCs/>
                <w:sz w:val="22"/>
                <w:szCs w:val="22"/>
                <w:lang w:val="lv-LV"/>
              </w:rPr>
              <w:t>Autobusa</w:t>
            </w:r>
            <w:r w:rsidRPr="00832521">
              <w:rPr>
                <w:bCs/>
                <w:sz w:val="22"/>
                <w:szCs w:val="22"/>
                <w:lang w:val="lv-LV"/>
              </w:rPr>
              <w:t xml:space="preserve"> salona vienkāršā tīrīšana </w:t>
            </w:r>
          </w:p>
          <w:p w:rsidR="00A35E18" w:rsidRPr="00832521" w:rsidRDefault="00A35E18" w:rsidP="00E06184">
            <w:pPr>
              <w:tabs>
                <w:tab w:val="left" w:pos="709"/>
                <w:tab w:val="left" w:pos="851"/>
              </w:tabs>
              <w:rPr>
                <w:bCs/>
                <w:sz w:val="22"/>
                <w:szCs w:val="22"/>
                <w:lang w:val="lv-LV"/>
              </w:rPr>
            </w:pPr>
            <w:r w:rsidRPr="00832521">
              <w:rPr>
                <w:bCs/>
                <w:sz w:val="22"/>
                <w:szCs w:val="22"/>
                <w:lang w:val="lv-LV"/>
              </w:rPr>
              <w:t>(ar izsūknēšanu) un ķīmiskā tīrīšana</w:t>
            </w:r>
          </w:p>
        </w:tc>
        <w:tc>
          <w:tcPr>
            <w:tcW w:w="1648"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r w:rsidRPr="00832521">
              <w:rPr>
                <w:bCs/>
                <w:sz w:val="22"/>
                <w:szCs w:val="22"/>
                <w:lang w:val="lv-LV"/>
              </w:rPr>
              <w:t>nodrošina</w:t>
            </w:r>
          </w:p>
        </w:tc>
        <w:tc>
          <w:tcPr>
            <w:tcW w:w="1559" w:type="dxa"/>
            <w:gridSpan w:val="2"/>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832521" w:rsidRDefault="00A35E18" w:rsidP="00E06184">
            <w:pPr>
              <w:tabs>
                <w:tab w:val="left" w:pos="709"/>
                <w:tab w:val="left" w:pos="851"/>
              </w:tabs>
              <w:rPr>
                <w:bCs/>
                <w:sz w:val="22"/>
                <w:szCs w:val="22"/>
                <w:lang w:val="lv-LV"/>
              </w:rPr>
            </w:pPr>
          </w:p>
        </w:tc>
      </w:tr>
      <w:tr w:rsidR="00A35E18" w:rsidRPr="00D029B3" w:rsidTr="005166BD">
        <w:trPr>
          <w:trHeight w:val="772"/>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t>6.14.</w:t>
            </w:r>
          </w:p>
        </w:tc>
        <w:tc>
          <w:tcPr>
            <w:tcW w:w="3976"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Autoevakuatora pakalpojums</w:t>
            </w:r>
          </w:p>
        </w:tc>
        <w:tc>
          <w:tcPr>
            <w:tcW w:w="1648"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nodrošina</w:t>
            </w:r>
          </w:p>
        </w:tc>
        <w:tc>
          <w:tcPr>
            <w:tcW w:w="1559"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 xml:space="preserve">Nodrošina-1 punkts, nenodrošina-0 </w:t>
            </w:r>
            <w:r>
              <w:rPr>
                <w:bCs/>
                <w:sz w:val="22"/>
                <w:szCs w:val="22"/>
                <w:lang w:val="lv-LV"/>
              </w:rPr>
              <w:lastRenderedPageBreak/>
              <w:t>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762"/>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sidRPr="005D7AE1">
              <w:rPr>
                <w:bCs/>
                <w:sz w:val="22"/>
                <w:szCs w:val="22"/>
                <w:lang w:val="lv-LV"/>
              </w:rPr>
              <w:lastRenderedPageBreak/>
              <w:t xml:space="preserve">6.15. </w:t>
            </w:r>
          </w:p>
        </w:tc>
        <w:tc>
          <w:tcPr>
            <w:tcW w:w="3976"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sidRPr="005D7AE1">
              <w:rPr>
                <w:bCs/>
                <w:sz w:val="22"/>
                <w:szCs w:val="22"/>
                <w:lang w:val="lv-LV"/>
              </w:rPr>
              <w:t xml:space="preserve">Citi darbi, kas nepieciešami, lai nodrošinātu pasūtītāja autotransporta pilnvērtīgu darbību atbilstoši satiksmes drošības normām. </w:t>
            </w:r>
          </w:p>
        </w:tc>
        <w:tc>
          <w:tcPr>
            <w:tcW w:w="1648"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w:t>
            </w:r>
            <w:r w:rsidRPr="005D7AE1">
              <w:rPr>
                <w:bCs/>
                <w:sz w:val="22"/>
                <w:szCs w:val="22"/>
                <w:lang w:val="lv-LV"/>
              </w:rPr>
              <w:t>odrošina</w:t>
            </w:r>
          </w:p>
        </w:tc>
        <w:tc>
          <w:tcPr>
            <w:tcW w:w="1559"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r w:rsidR="00A35E18" w:rsidRPr="00D029B3" w:rsidTr="005166BD">
        <w:trPr>
          <w:trHeight w:val="781"/>
        </w:trPr>
        <w:tc>
          <w:tcPr>
            <w:tcW w:w="987"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jc w:val="center"/>
              <w:rPr>
                <w:bCs/>
                <w:sz w:val="22"/>
                <w:szCs w:val="22"/>
                <w:lang w:val="lv-LV"/>
              </w:rPr>
            </w:pPr>
            <w:r>
              <w:rPr>
                <w:bCs/>
                <w:sz w:val="22"/>
                <w:szCs w:val="22"/>
                <w:lang w:val="lv-LV"/>
              </w:rPr>
              <w:t>6.16.</w:t>
            </w:r>
          </w:p>
        </w:tc>
        <w:tc>
          <w:tcPr>
            <w:tcW w:w="3976"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Pārnesumkārbas remonts</w:t>
            </w:r>
          </w:p>
        </w:tc>
        <w:tc>
          <w:tcPr>
            <w:tcW w:w="1648"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w:t>
            </w:r>
          </w:p>
        </w:tc>
        <w:tc>
          <w:tcPr>
            <w:tcW w:w="1559" w:type="dxa"/>
            <w:gridSpan w:val="2"/>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r>
              <w:rPr>
                <w:bCs/>
                <w:sz w:val="22"/>
                <w:szCs w:val="22"/>
                <w:lang w:val="lv-LV"/>
              </w:rPr>
              <w:t>Nodrošina-1 punkts, nenodrošina-0 punkti</w:t>
            </w:r>
          </w:p>
        </w:tc>
        <w:tc>
          <w:tcPr>
            <w:tcW w:w="1630" w:type="dxa"/>
            <w:tcBorders>
              <w:top w:val="single" w:sz="4" w:space="0" w:color="auto"/>
              <w:left w:val="single" w:sz="4" w:space="0" w:color="auto"/>
              <w:bottom w:val="single" w:sz="4" w:space="0" w:color="auto"/>
              <w:right w:val="single" w:sz="4" w:space="0" w:color="auto"/>
            </w:tcBorders>
          </w:tcPr>
          <w:p w:rsidR="00A35E18" w:rsidRPr="005D7AE1" w:rsidRDefault="00A35E18" w:rsidP="00E06184">
            <w:pPr>
              <w:tabs>
                <w:tab w:val="left" w:pos="709"/>
                <w:tab w:val="left" w:pos="851"/>
              </w:tabs>
              <w:rPr>
                <w:bCs/>
                <w:sz w:val="22"/>
                <w:szCs w:val="22"/>
                <w:lang w:val="lv-LV"/>
              </w:rPr>
            </w:pPr>
          </w:p>
        </w:tc>
      </w:tr>
    </w:tbl>
    <w:p w:rsidR="00A35E18" w:rsidRDefault="00A35E18" w:rsidP="00A35E18">
      <w:pPr>
        <w:rPr>
          <w:b/>
          <w:bCs/>
          <w:sz w:val="22"/>
          <w:szCs w:val="22"/>
          <w:lang w:val="lv-LV"/>
        </w:rPr>
      </w:pPr>
    </w:p>
    <w:p w:rsidR="00B33FFB" w:rsidRDefault="00B33FFB" w:rsidP="00190195">
      <w:pPr>
        <w:rPr>
          <w:b/>
          <w:bCs/>
          <w:sz w:val="22"/>
          <w:szCs w:val="22"/>
          <w:lang w:val="lv-LV"/>
        </w:rPr>
      </w:pPr>
    </w:p>
    <w:p w:rsidR="00B33FFB" w:rsidRDefault="00B33FFB" w:rsidP="00D46C75">
      <w:pPr>
        <w:tabs>
          <w:tab w:val="left" w:pos="709"/>
          <w:tab w:val="left" w:pos="851"/>
        </w:tabs>
        <w:ind w:left="180"/>
        <w:jc w:val="center"/>
        <w:rPr>
          <w:b/>
          <w:bCs/>
          <w:lang w:val="lv-LV"/>
        </w:rPr>
      </w:pPr>
    </w:p>
    <w:p w:rsidR="00D46C75" w:rsidRPr="00190195" w:rsidRDefault="00F50B91" w:rsidP="00190195">
      <w:pPr>
        <w:tabs>
          <w:tab w:val="left" w:pos="709"/>
          <w:tab w:val="left" w:pos="851"/>
        </w:tabs>
        <w:ind w:left="180"/>
        <w:jc w:val="both"/>
        <w:rPr>
          <w:b/>
          <w:bCs/>
          <w:sz w:val="22"/>
          <w:szCs w:val="22"/>
          <w:u w:val="single"/>
          <w:lang w:val="lv-LV"/>
        </w:rPr>
      </w:pPr>
      <w:r w:rsidRPr="00057741">
        <w:rPr>
          <w:bCs/>
          <w:sz w:val="22"/>
          <w:lang w:val="lv-LV"/>
        </w:rPr>
        <w:tab/>
      </w:r>
      <w:r w:rsidR="00D46C75" w:rsidRPr="00057741">
        <w:rPr>
          <w:bCs/>
          <w:sz w:val="22"/>
          <w:lang w:val="lv-LV"/>
        </w:rPr>
        <w:t xml:space="preserve">Iepazīstoties ar iepirkuma </w:t>
      </w:r>
      <w:r w:rsidR="00D46C75" w:rsidRPr="00057741">
        <w:rPr>
          <w:sz w:val="22"/>
          <w:lang w:val="lv-LV"/>
        </w:rPr>
        <w:t>„</w:t>
      </w:r>
      <w:r w:rsidR="00D46C75" w:rsidRPr="00057741">
        <w:rPr>
          <w:rStyle w:val="FontStyle13"/>
          <w:b/>
          <w:lang w:val="lv-LV"/>
        </w:rPr>
        <w:t xml:space="preserve">Tehniskās apkopes un remonta pakalpojumi </w:t>
      </w:r>
      <w:r w:rsidR="00F41C34" w:rsidRPr="00057741">
        <w:rPr>
          <w:rStyle w:val="FontStyle13"/>
          <w:b/>
          <w:lang w:val="lv-LV"/>
        </w:rPr>
        <w:t xml:space="preserve">Jelgavas novada pašvaldības </w:t>
      </w:r>
      <w:r w:rsidR="00D46C75" w:rsidRPr="00057741">
        <w:rPr>
          <w:rStyle w:val="FontStyle13"/>
          <w:b/>
          <w:lang w:val="lv-LV"/>
        </w:rPr>
        <w:t xml:space="preserve">autotransportam” </w:t>
      </w:r>
      <w:r w:rsidR="00D46C75" w:rsidRPr="00057741">
        <w:rPr>
          <w:rStyle w:val="FontStyle13"/>
          <w:lang w:val="lv-LV"/>
        </w:rPr>
        <w:t>(</w:t>
      </w:r>
      <w:r w:rsidR="00D46C75" w:rsidRPr="00057741">
        <w:rPr>
          <w:bCs/>
          <w:sz w:val="22"/>
          <w:lang w:val="lv-LV"/>
        </w:rPr>
        <w:t xml:space="preserve">identifikācijas numurs </w:t>
      </w:r>
      <w:r w:rsidR="00F41C34" w:rsidRPr="00057741">
        <w:rPr>
          <w:bCs/>
          <w:sz w:val="22"/>
          <w:lang w:val="lv-LV"/>
        </w:rPr>
        <w:t>JNP</w:t>
      </w:r>
      <w:r w:rsidR="00D46C75" w:rsidRPr="00057741">
        <w:rPr>
          <w:bCs/>
          <w:sz w:val="22"/>
          <w:lang w:val="lv-LV"/>
        </w:rPr>
        <w:t xml:space="preserve"> 201</w:t>
      </w:r>
      <w:r w:rsidR="00F41C34" w:rsidRPr="00057741">
        <w:rPr>
          <w:bCs/>
          <w:sz w:val="22"/>
          <w:lang w:val="lv-LV"/>
        </w:rPr>
        <w:t>7</w:t>
      </w:r>
      <w:r w:rsidR="00D46C75" w:rsidRPr="00057741">
        <w:rPr>
          <w:bCs/>
          <w:sz w:val="22"/>
          <w:lang w:val="lv-LV"/>
        </w:rPr>
        <w:t>/</w:t>
      </w:r>
      <w:r w:rsidR="009E02A4">
        <w:rPr>
          <w:bCs/>
          <w:sz w:val="22"/>
          <w:lang w:val="lv-LV"/>
        </w:rPr>
        <w:t>41</w:t>
      </w:r>
      <w:r w:rsidR="00D46C75" w:rsidRPr="00057741">
        <w:rPr>
          <w:bCs/>
          <w:sz w:val="22"/>
          <w:lang w:val="lv-LV"/>
        </w:rPr>
        <w:t xml:space="preserve">) noteikumiem, tajā skaitā ar tehniskās specifikācijas prasībām, mēs piedāvājam nodrošināt diagnostikas, tehniskās apkopes un remonta pakalpojumus, kā arī apkopi </w:t>
      </w:r>
      <w:r w:rsidR="00F41C34" w:rsidRPr="00057741">
        <w:rPr>
          <w:bCs/>
          <w:sz w:val="22"/>
          <w:lang w:val="lv-LV"/>
        </w:rPr>
        <w:t xml:space="preserve">Jelgavas novada pašvaldības </w:t>
      </w:r>
      <w:r w:rsidR="00D46C75" w:rsidRPr="00057741">
        <w:rPr>
          <w:bCs/>
          <w:sz w:val="22"/>
          <w:lang w:val="lv-LV"/>
        </w:rPr>
        <w:t xml:space="preserve">autotransportam </w:t>
      </w:r>
      <w:r w:rsidR="00D46C75" w:rsidRPr="00057741">
        <w:rPr>
          <w:b/>
          <w:bCs/>
          <w:sz w:val="22"/>
          <w:lang w:val="lv-LV"/>
        </w:rPr>
        <w:t xml:space="preserve">(iepirkuma </w:t>
      </w:r>
      <w:r w:rsidR="0088457C" w:rsidRPr="00057741">
        <w:rPr>
          <w:b/>
          <w:bCs/>
          <w:sz w:val="22"/>
          <w:lang w:val="lv-LV"/>
        </w:rPr>
        <w:t>1</w:t>
      </w:r>
      <w:r w:rsidR="004137F1" w:rsidRPr="00057741">
        <w:rPr>
          <w:b/>
          <w:bCs/>
          <w:sz w:val="22"/>
          <w:lang w:val="lv-LV"/>
        </w:rPr>
        <w:t>.</w:t>
      </w:r>
      <w:r w:rsidR="00D46C75" w:rsidRPr="00057741">
        <w:rPr>
          <w:b/>
          <w:bCs/>
          <w:sz w:val="22"/>
          <w:lang w:val="lv-LV"/>
        </w:rPr>
        <w:t xml:space="preserve">daļai </w:t>
      </w:r>
      <w:r w:rsidR="0088457C" w:rsidRPr="00057741">
        <w:rPr>
          <w:b/>
          <w:bCs/>
          <w:sz w:val="22"/>
          <w:lang w:val="lv-LV"/>
        </w:rPr>
        <w:t>„</w:t>
      </w:r>
      <w:r w:rsidR="0088457C" w:rsidRPr="00057741">
        <w:rPr>
          <w:b/>
          <w:sz w:val="22"/>
          <w:lang w:val="lv-LV"/>
        </w:rPr>
        <w:t>Vieglo automašīnu tehniskās apkopes un remonts</w:t>
      </w:r>
      <w:r w:rsidR="00D46C75" w:rsidRPr="00057741">
        <w:rPr>
          <w:b/>
          <w:bCs/>
          <w:i/>
          <w:sz w:val="22"/>
          <w:lang w:val="lv-LV"/>
        </w:rPr>
        <w:t>”</w:t>
      </w:r>
      <w:r w:rsidR="00190195" w:rsidRPr="00057741">
        <w:rPr>
          <w:b/>
          <w:bCs/>
          <w:i/>
          <w:sz w:val="22"/>
          <w:lang w:val="lv-LV"/>
        </w:rPr>
        <w:t>,</w:t>
      </w:r>
      <w:r w:rsidR="00D46C75" w:rsidRPr="00057741">
        <w:rPr>
          <w:bCs/>
          <w:sz w:val="22"/>
          <w:lang w:val="lv-LV"/>
        </w:rPr>
        <w:t xml:space="preserve"> ne tālāk kā </w:t>
      </w:r>
      <w:r w:rsidR="00D46C75" w:rsidRPr="00057741">
        <w:rPr>
          <w:b/>
          <w:bCs/>
          <w:sz w:val="22"/>
          <w:lang w:val="lv-LV"/>
        </w:rPr>
        <w:t>____ km</w:t>
      </w:r>
      <w:r w:rsidR="00D46C75" w:rsidRPr="00057741">
        <w:rPr>
          <w:bCs/>
          <w:sz w:val="22"/>
          <w:lang w:val="lv-LV"/>
        </w:rPr>
        <w:t xml:space="preserve"> </w:t>
      </w:r>
      <w:r w:rsidR="0088457C" w:rsidRPr="00057741">
        <w:rPr>
          <w:bCs/>
          <w:i/>
          <w:sz w:val="22"/>
          <w:lang w:val="lv-LV"/>
        </w:rPr>
        <w:t>(norāda kilometrus)</w:t>
      </w:r>
      <w:r w:rsidR="00190195" w:rsidRPr="00190195">
        <w:rPr>
          <w:b/>
          <w:bCs/>
          <w:sz w:val="22"/>
          <w:szCs w:val="22"/>
          <w:u w:val="single"/>
          <w:lang w:val="lv-LV"/>
        </w:rPr>
        <w:t xml:space="preserve"> </w:t>
      </w:r>
      <w:r w:rsidR="00190195">
        <w:rPr>
          <w:b/>
          <w:bCs/>
          <w:sz w:val="22"/>
          <w:szCs w:val="22"/>
          <w:u w:val="single"/>
          <w:lang w:val="lv-LV"/>
        </w:rPr>
        <w:t>iepirkuma 2</w:t>
      </w:r>
      <w:r w:rsidR="00190195" w:rsidRPr="00A655B2">
        <w:rPr>
          <w:b/>
          <w:bCs/>
          <w:sz w:val="22"/>
          <w:szCs w:val="22"/>
          <w:u w:val="single"/>
          <w:lang w:val="lv-LV"/>
        </w:rPr>
        <w:t>.</w:t>
      </w:r>
      <w:r w:rsidR="00190195" w:rsidRPr="0030767A">
        <w:rPr>
          <w:b/>
          <w:bCs/>
          <w:sz w:val="22"/>
          <w:szCs w:val="22"/>
          <w:u w:val="single"/>
          <w:lang w:val="lv-LV"/>
        </w:rPr>
        <w:t xml:space="preserve">daļai </w:t>
      </w:r>
      <w:r w:rsidR="00190195">
        <w:rPr>
          <w:b/>
          <w:bCs/>
          <w:sz w:val="22"/>
          <w:szCs w:val="22"/>
          <w:u w:val="single"/>
          <w:lang w:val="lv-LV"/>
        </w:rPr>
        <w:t xml:space="preserve"> </w:t>
      </w:r>
      <w:r w:rsidR="00190195">
        <w:rPr>
          <w:b/>
          <w:sz w:val="22"/>
          <w:szCs w:val="22"/>
          <w:lang w:val="lv-LV"/>
        </w:rPr>
        <w:t>„Pasažieru mikroautobusu</w:t>
      </w:r>
      <w:r w:rsidR="00190195" w:rsidRPr="0030767A">
        <w:rPr>
          <w:b/>
          <w:sz w:val="22"/>
          <w:szCs w:val="22"/>
          <w:lang w:val="lv-LV"/>
        </w:rPr>
        <w:t xml:space="preserve"> tehniskās apkopes un remonts”</w:t>
      </w:r>
      <w:r w:rsidR="00190195">
        <w:rPr>
          <w:b/>
          <w:sz w:val="22"/>
          <w:szCs w:val="22"/>
          <w:lang w:val="lv-LV"/>
        </w:rPr>
        <w:t>,</w:t>
      </w:r>
      <w:r w:rsidR="00190195" w:rsidRPr="00057741">
        <w:rPr>
          <w:bCs/>
          <w:sz w:val="22"/>
          <w:lang w:val="lv-LV"/>
        </w:rPr>
        <w:t xml:space="preserve"> ne tālāk kā </w:t>
      </w:r>
      <w:r w:rsidR="00190195" w:rsidRPr="00057741">
        <w:rPr>
          <w:b/>
          <w:bCs/>
          <w:sz w:val="22"/>
          <w:lang w:val="lv-LV"/>
        </w:rPr>
        <w:t>____ km</w:t>
      </w:r>
      <w:r w:rsidR="00190195" w:rsidRPr="00057741">
        <w:rPr>
          <w:bCs/>
          <w:sz w:val="22"/>
          <w:lang w:val="lv-LV"/>
        </w:rPr>
        <w:t xml:space="preserve"> </w:t>
      </w:r>
      <w:r w:rsidR="00190195" w:rsidRPr="00057741">
        <w:rPr>
          <w:bCs/>
          <w:i/>
          <w:sz w:val="22"/>
          <w:lang w:val="lv-LV"/>
        </w:rPr>
        <w:t xml:space="preserve">(norāda kilometrus), iepirkuma </w:t>
      </w:r>
      <w:r w:rsidR="00190195">
        <w:rPr>
          <w:b/>
          <w:bCs/>
          <w:sz w:val="22"/>
          <w:szCs w:val="22"/>
          <w:u w:val="single"/>
          <w:lang w:val="lv-LV"/>
        </w:rPr>
        <w:t>3</w:t>
      </w:r>
      <w:r w:rsidR="00190195" w:rsidRPr="00A655B2">
        <w:rPr>
          <w:b/>
          <w:bCs/>
          <w:sz w:val="22"/>
          <w:szCs w:val="22"/>
          <w:u w:val="single"/>
          <w:lang w:val="lv-LV"/>
        </w:rPr>
        <w:t>.</w:t>
      </w:r>
      <w:r w:rsidR="00190195" w:rsidRPr="0030767A">
        <w:rPr>
          <w:b/>
          <w:bCs/>
          <w:sz w:val="22"/>
          <w:szCs w:val="22"/>
          <w:u w:val="single"/>
          <w:lang w:val="lv-LV"/>
        </w:rPr>
        <w:t xml:space="preserve">daļai </w:t>
      </w:r>
      <w:r w:rsidR="00190195">
        <w:rPr>
          <w:b/>
          <w:bCs/>
          <w:sz w:val="22"/>
          <w:szCs w:val="22"/>
          <w:u w:val="single"/>
          <w:lang w:val="lv-LV"/>
        </w:rPr>
        <w:t xml:space="preserve"> </w:t>
      </w:r>
      <w:r w:rsidR="00190195">
        <w:rPr>
          <w:b/>
          <w:sz w:val="22"/>
          <w:szCs w:val="22"/>
          <w:lang w:val="lv-LV"/>
        </w:rPr>
        <w:t xml:space="preserve">„Pasažieru </w:t>
      </w:r>
      <w:r w:rsidR="009E02A4">
        <w:rPr>
          <w:b/>
          <w:sz w:val="22"/>
          <w:szCs w:val="22"/>
          <w:lang w:val="lv-LV"/>
        </w:rPr>
        <w:t xml:space="preserve">(14-19 vietas) </w:t>
      </w:r>
      <w:r w:rsidR="00190195">
        <w:rPr>
          <w:b/>
          <w:sz w:val="22"/>
          <w:szCs w:val="22"/>
          <w:lang w:val="lv-LV"/>
        </w:rPr>
        <w:t>autobusu</w:t>
      </w:r>
      <w:r w:rsidR="00190195" w:rsidRPr="0030767A">
        <w:rPr>
          <w:b/>
          <w:sz w:val="22"/>
          <w:szCs w:val="22"/>
          <w:lang w:val="lv-LV"/>
        </w:rPr>
        <w:t xml:space="preserve"> tehniskās apkopes un remonts”</w:t>
      </w:r>
      <w:r w:rsidR="00190195">
        <w:rPr>
          <w:b/>
          <w:sz w:val="22"/>
          <w:szCs w:val="22"/>
          <w:lang w:val="lv-LV"/>
        </w:rPr>
        <w:t>,</w:t>
      </w:r>
      <w:r w:rsidR="00190195" w:rsidRPr="00057741">
        <w:rPr>
          <w:bCs/>
          <w:sz w:val="22"/>
          <w:lang w:val="lv-LV"/>
        </w:rPr>
        <w:t xml:space="preserve"> </w:t>
      </w:r>
      <w:r w:rsidR="009E02A4">
        <w:rPr>
          <w:b/>
          <w:bCs/>
          <w:sz w:val="22"/>
          <w:szCs w:val="22"/>
          <w:u w:val="single"/>
          <w:lang w:val="lv-LV"/>
        </w:rPr>
        <w:t>4</w:t>
      </w:r>
      <w:r w:rsidR="009E02A4" w:rsidRPr="00A655B2">
        <w:rPr>
          <w:b/>
          <w:bCs/>
          <w:sz w:val="22"/>
          <w:szCs w:val="22"/>
          <w:u w:val="single"/>
          <w:lang w:val="lv-LV"/>
        </w:rPr>
        <w:t>.</w:t>
      </w:r>
      <w:r w:rsidR="009E02A4" w:rsidRPr="0030767A">
        <w:rPr>
          <w:b/>
          <w:bCs/>
          <w:sz w:val="22"/>
          <w:szCs w:val="22"/>
          <w:u w:val="single"/>
          <w:lang w:val="lv-LV"/>
        </w:rPr>
        <w:t xml:space="preserve">daļai </w:t>
      </w:r>
      <w:r w:rsidR="009E02A4">
        <w:rPr>
          <w:b/>
          <w:bCs/>
          <w:sz w:val="22"/>
          <w:szCs w:val="22"/>
          <w:u w:val="single"/>
          <w:lang w:val="lv-LV"/>
        </w:rPr>
        <w:t xml:space="preserve"> </w:t>
      </w:r>
      <w:r w:rsidR="009E02A4">
        <w:rPr>
          <w:b/>
          <w:sz w:val="22"/>
          <w:szCs w:val="22"/>
          <w:lang w:val="lv-LV"/>
        </w:rPr>
        <w:t>„Pasažieru autobusu</w:t>
      </w:r>
      <w:r w:rsidR="009E02A4" w:rsidRPr="0030767A">
        <w:rPr>
          <w:b/>
          <w:sz w:val="22"/>
          <w:szCs w:val="22"/>
          <w:lang w:val="lv-LV"/>
        </w:rPr>
        <w:t xml:space="preserve"> tehniskās apkopes un remonts”</w:t>
      </w:r>
      <w:r w:rsidR="009E02A4">
        <w:rPr>
          <w:b/>
          <w:sz w:val="22"/>
          <w:szCs w:val="22"/>
          <w:lang w:val="lv-LV"/>
        </w:rPr>
        <w:t xml:space="preserve">, </w:t>
      </w:r>
      <w:r w:rsidR="00190195" w:rsidRPr="00057741">
        <w:rPr>
          <w:bCs/>
          <w:sz w:val="22"/>
          <w:lang w:val="lv-LV"/>
        </w:rPr>
        <w:t xml:space="preserve">ne tālāk kā </w:t>
      </w:r>
      <w:r w:rsidR="00190195" w:rsidRPr="00057741">
        <w:rPr>
          <w:b/>
          <w:bCs/>
          <w:sz w:val="22"/>
          <w:lang w:val="lv-LV"/>
        </w:rPr>
        <w:t>____ km</w:t>
      </w:r>
      <w:r w:rsidR="00190195" w:rsidRPr="00057741">
        <w:rPr>
          <w:bCs/>
          <w:sz w:val="22"/>
          <w:lang w:val="lv-LV"/>
        </w:rPr>
        <w:t xml:space="preserve"> </w:t>
      </w:r>
      <w:r w:rsidR="00190195" w:rsidRPr="00057741">
        <w:rPr>
          <w:bCs/>
          <w:i/>
          <w:sz w:val="22"/>
          <w:lang w:val="lv-LV"/>
        </w:rPr>
        <w:t xml:space="preserve">(norāda kilometrus) </w:t>
      </w:r>
      <w:r w:rsidR="00D46C75" w:rsidRPr="00057741">
        <w:rPr>
          <w:bCs/>
          <w:sz w:val="22"/>
          <w:lang w:val="lv-LV"/>
        </w:rPr>
        <w:t xml:space="preserve">no </w:t>
      </w:r>
      <w:r w:rsidR="00F41C34" w:rsidRPr="00057741">
        <w:rPr>
          <w:bCs/>
          <w:sz w:val="22"/>
          <w:lang w:val="lv-LV"/>
        </w:rPr>
        <w:t xml:space="preserve">Jelgavas </w:t>
      </w:r>
      <w:r w:rsidR="00D46C75" w:rsidRPr="00057741">
        <w:rPr>
          <w:bCs/>
          <w:sz w:val="22"/>
          <w:lang w:val="lv-LV"/>
        </w:rPr>
        <w:t>novada administratīvā centra, atbilstoši tehniskajam piedāvājumam un tehniskās specifikācijas prasībām.</w:t>
      </w:r>
    </w:p>
    <w:p w:rsidR="00D46C75" w:rsidRDefault="00D46C75" w:rsidP="00D46C75">
      <w:pPr>
        <w:pStyle w:val="BodyText"/>
        <w:tabs>
          <w:tab w:val="left" w:pos="567"/>
          <w:tab w:val="left" w:pos="900"/>
        </w:tabs>
        <w:spacing w:after="0"/>
        <w:jc w:val="both"/>
        <w:rPr>
          <w:rFonts w:ascii="Times New Roman" w:hAnsi="Times New Roman"/>
          <w:bCs/>
          <w:sz w:val="22"/>
        </w:rPr>
      </w:pPr>
    </w:p>
    <w:tbl>
      <w:tblPr>
        <w:tblpPr w:leftFromText="180" w:rightFromText="180" w:vertAnchor="text" w:horzAnchor="margin" w:tblpXSpec="center"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4720"/>
      </w:tblGrid>
      <w:tr w:rsidR="00B406EB" w:rsidRPr="008B1388" w:rsidTr="0090196A">
        <w:trPr>
          <w:trHeight w:val="435"/>
        </w:trPr>
        <w:tc>
          <w:tcPr>
            <w:tcW w:w="3184" w:type="dxa"/>
            <w:tcBorders>
              <w:left w:val="single" w:sz="4" w:space="0" w:color="auto"/>
              <w:bottom w:val="single" w:sz="4" w:space="0" w:color="auto"/>
            </w:tcBorders>
            <w:vAlign w:val="center"/>
          </w:tcPr>
          <w:p w:rsidR="00B406EB" w:rsidRPr="008B1388" w:rsidRDefault="00B406EB" w:rsidP="0090196A">
            <w:pPr>
              <w:jc w:val="right"/>
              <w:rPr>
                <w:bCs/>
                <w:sz w:val="22"/>
                <w:szCs w:val="22"/>
                <w:lang w:val="lv-LV"/>
              </w:rPr>
            </w:pPr>
            <w:r w:rsidRPr="008B1388">
              <w:rPr>
                <w:bCs/>
                <w:sz w:val="22"/>
                <w:szCs w:val="22"/>
                <w:lang w:val="lv-LV"/>
              </w:rPr>
              <w:t>Vārds, uzvārds:</w:t>
            </w:r>
          </w:p>
        </w:tc>
        <w:tc>
          <w:tcPr>
            <w:tcW w:w="4720" w:type="dxa"/>
            <w:tcBorders>
              <w:right w:val="single" w:sz="4" w:space="0" w:color="auto"/>
            </w:tcBorders>
            <w:vAlign w:val="center"/>
          </w:tcPr>
          <w:p w:rsidR="00B406EB" w:rsidRPr="008B1388" w:rsidRDefault="00B406EB" w:rsidP="0090196A">
            <w:pPr>
              <w:rPr>
                <w:bCs/>
                <w:sz w:val="22"/>
                <w:szCs w:val="22"/>
                <w:lang w:val="lv-LV"/>
              </w:rPr>
            </w:pPr>
          </w:p>
        </w:tc>
      </w:tr>
      <w:tr w:rsidR="00B406EB" w:rsidRPr="008B1388" w:rsidTr="0090196A">
        <w:trPr>
          <w:trHeight w:val="435"/>
        </w:trPr>
        <w:tc>
          <w:tcPr>
            <w:tcW w:w="3184" w:type="dxa"/>
            <w:tcBorders>
              <w:top w:val="single" w:sz="4" w:space="0" w:color="auto"/>
              <w:bottom w:val="single" w:sz="4" w:space="0" w:color="auto"/>
            </w:tcBorders>
            <w:vAlign w:val="center"/>
          </w:tcPr>
          <w:p w:rsidR="00B406EB" w:rsidRPr="008B1388" w:rsidRDefault="00B406EB" w:rsidP="0090196A">
            <w:pPr>
              <w:jc w:val="right"/>
              <w:rPr>
                <w:bCs/>
                <w:sz w:val="22"/>
                <w:szCs w:val="22"/>
                <w:lang w:val="lv-LV"/>
              </w:rPr>
            </w:pPr>
            <w:r w:rsidRPr="008B1388">
              <w:rPr>
                <w:bCs/>
                <w:sz w:val="22"/>
                <w:szCs w:val="22"/>
                <w:lang w:val="lv-LV"/>
              </w:rPr>
              <w:t>Amata nosaukums:</w:t>
            </w:r>
          </w:p>
        </w:tc>
        <w:tc>
          <w:tcPr>
            <w:tcW w:w="4720" w:type="dxa"/>
            <w:vAlign w:val="center"/>
          </w:tcPr>
          <w:p w:rsidR="00B406EB" w:rsidRPr="008B1388" w:rsidRDefault="00B406EB" w:rsidP="0090196A">
            <w:pPr>
              <w:rPr>
                <w:bCs/>
                <w:sz w:val="22"/>
                <w:szCs w:val="22"/>
                <w:lang w:val="lv-LV"/>
              </w:rPr>
            </w:pPr>
          </w:p>
        </w:tc>
      </w:tr>
      <w:tr w:rsidR="00B406EB" w:rsidRPr="008B1388" w:rsidTr="0090196A">
        <w:trPr>
          <w:trHeight w:val="435"/>
        </w:trPr>
        <w:tc>
          <w:tcPr>
            <w:tcW w:w="3184" w:type="dxa"/>
            <w:tcBorders>
              <w:top w:val="single" w:sz="4" w:space="0" w:color="auto"/>
              <w:bottom w:val="single" w:sz="4" w:space="0" w:color="auto"/>
            </w:tcBorders>
            <w:vAlign w:val="center"/>
          </w:tcPr>
          <w:p w:rsidR="00B406EB" w:rsidRPr="008B1388" w:rsidRDefault="00B406EB" w:rsidP="0090196A">
            <w:pPr>
              <w:jc w:val="right"/>
              <w:rPr>
                <w:bCs/>
                <w:sz w:val="22"/>
                <w:szCs w:val="22"/>
                <w:lang w:val="lv-LV"/>
              </w:rPr>
            </w:pPr>
            <w:r w:rsidRPr="008B1388">
              <w:rPr>
                <w:bCs/>
                <w:sz w:val="22"/>
                <w:szCs w:val="22"/>
                <w:lang w:val="lv-LV"/>
              </w:rPr>
              <w:t>Paraksts:</w:t>
            </w:r>
          </w:p>
        </w:tc>
        <w:tc>
          <w:tcPr>
            <w:tcW w:w="4720" w:type="dxa"/>
            <w:vAlign w:val="center"/>
          </w:tcPr>
          <w:p w:rsidR="00B406EB" w:rsidRPr="008B1388" w:rsidRDefault="00B406EB" w:rsidP="0090196A">
            <w:pPr>
              <w:rPr>
                <w:bCs/>
                <w:sz w:val="22"/>
                <w:szCs w:val="22"/>
                <w:lang w:val="lv-LV"/>
              </w:rPr>
            </w:pPr>
          </w:p>
        </w:tc>
      </w:tr>
      <w:tr w:rsidR="00B406EB" w:rsidRPr="008B1388" w:rsidTr="0090196A">
        <w:trPr>
          <w:trHeight w:val="435"/>
        </w:trPr>
        <w:tc>
          <w:tcPr>
            <w:tcW w:w="3184" w:type="dxa"/>
            <w:tcBorders>
              <w:top w:val="single" w:sz="4" w:space="0" w:color="auto"/>
              <w:bottom w:val="single" w:sz="4" w:space="0" w:color="auto"/>
            </w:tcBorders>
            <w:vAlign w:val="center"/>
          </w:tcPr>
          <w:p w:rsidR="00B406EB" w:rsidRPr="008B1388" w:rsidRDefault="00B406EB" w:rsidP="0090196A">
            <w:pPr>
              <w:jc w:val="right"/>
              <w:rPr>
                <w:bCs/>
                <w:sz w:val="22"/>
                <w:szCs w:val="22"/>
                <w:lang w:val="lv-LV"/>
              </w:rPr>
            </w:pPr>
            <w:r w:rsidRPr="008B1388">
              <w:rPr>
                <w:bCs/>
                <w:sz w:val="22"/>
                <w:szCs w:val="22"/>
                <w:lang w:val="lv-LV"/>
              </w:rPr>
              <w:t>Datums:</w:t>
            </w:r>
          </w:p>
        </w:tc>
        <w:tc>
          <w:tcPr>
            <w:tcW w:w="4720" w:type="dxa"/>
            <w:vAlign w:val="center"/>
          </w:tcPr>
          <w:p w:rsidR="00B406EB" w:rsidRPr="008B1388" w:rsidRDefault="00B406EB" w:rsidP="0090196A">
            <w:pPr>
              <w:rPr>
                <w:bCs/>
                <w:sz w:val="22"/>
                <w:szCs w:val="22"/>
                <w:lang w:val="lv-LV"/>
              </w:rPr>
            </w:pPr>
          </w:p>
        </w:tc>
      </w:tr>
    </w:tbl>
    <w:p w:rsidR="00D46C75" w:rsidRDefault="00D46C75" w:rsidP="00D46C75">
      <w:pPr>
        <w:pStyle w:val="TimesnewRoman"/>
        <w:jc w:val="both"/>
        <w:rPr>
          <w:rFonts w:ascii="Times New Roman" w:hAnsi="Times New Roman"/>
          <w:noProof/>
          <w:sz w:val="22"/>
          <w:szCs w:val="22"/>
        </w:rPr>
      </w:pPr>
    </w:p>
    <w:p w:rsidR="00B406EB" w:rsidRDefault="00B406EB" w:rsidP="00D46C75">
      <w:pPr>
        <w:pStyle w:val="TimesnewRoman"/>
        <w:jc w:val="both"/>
        <w:rPr>
          <w:rFonts w:ascii="Times New Roman" w:hAnsi="Times New Roman"/>
          <w:noProof/>
          <w:sz w:val="22"/>
          <w:szCs w:val="22"/>
        </w:rPr>
      </w:pPr>
    </w:p>
    <w:p w:rsidR="00B406EB" w:rsidRDefault="00B406EB" w:rsidP="00D46C75">
      <w:pPr>
        <w:pStyle w:val="TimesnewRoman"/>
        <w:jc w:val="both"/>
        <w:rPr>
          <w:rFonts w:ascii="Times New Roman" w:hAnsi="Times New Roman"/>
          <w:noProof/>
          <w:sz w:val="22"/>
          <w:szCs w:val="22"/>
        </w:rPr>
      </w:pPr>
    </w:p>
    <w:p w:rsidR="00B406EB" w:rsidRDefault="00B406EB" w:rsidP="00D46C75">
      <w:pPr>
        <w:pStyle w:val="TimesnewRoman"/>
        <w:jc w:val="both"/>
        <w:rPr>
          <w:rFonts w:ascii="Times New Roman" w:hAnsi="Times New Roman"/>
          <w:noProof/>
          <w:sz w:val="22"/>
          <w:szCs w:val="22"/>
        </w:rPr>
      </w:pPr>
    </w:p>
    <w:p w:rsidR="00B406EB" w:rsidRDefault="00B406EB" w:rsidP="00D46C75">
      <w:pPr>
        <w:pStyle w:val="BodyText"/>
        <w:spacing w:after="0"/>
        <w:ind w:firstLine="709"/>
        <w:jc w:val="both"/>
        <w:rPr>
          <w:rFonts w:ascii="Times New Roman" w:hAnsi="Times New Roman" w:cs="Times New Roman"/>
          <w:b/>
          <w:sz w:val="22"/>
          <w:u w:val="single"/>
        </w:rPr>
      </w:pPr>
    </w:p>
    <w:p w:rsidR="00B406EB" w:rsidRDefault="00B406EB" w:rsidP="00D46C75">
      <w:pPr>
        <w:pStyle w:val="BodyText"/>
        <w:spacing w:after="0"/>
        <w:ind w:firstLine="709"/>
        <w:jc w:val="both"/>
        <w:rPr>
          <w:rFonts w:ascii="Times New Roman" w:hAnsi="Times New Roman" w:cs="Times New Roman"/>
          <w:b/>
          <w:sz w:val="22"/>
          <w:u w:val="single"/>
        </w:rPr>
      </w:pPr>
    </w:p>
    <w:p w:rsidR="00B406EB" w:rsidRDefault="00B406EB" w:rsidP="00D46C75">
      <w:pPr>
        <w:pStyle w:val="BodyText"/>
        <w:spacing w:after="0"/>
        <w:ind w:firstLine="709"/>
        <w:jc w:val="both"/>
        <w:rPr>
          <w:rFonts w:ascii="Times New Roman" w:hAnsi="Times New Roman" w:cs="Times New Roman"/>
          <w:b/>
          <w:sz w:val="22"/>
          <w:u w:val="single"/>
        </w:rPr>
      </w:pPr>
    </w:p>
    <w:p w:rsidR="00B406EB" w:rsidRDefault="00B406EB" w:rsidP="00D46C75">
      <w:pPr>
        <w:pStyle w:val="BodyText"/>
        <w:spacing w:after="0"/>
        <w:ind w:firstLine="709"/>
        <w:jc w:val="both"/>
        <w:rPr>
          <w:rFonts w:ascii="Times New Roman" w:hAnsi="Times New Roman" w:cs="Times New Roman"/>
          <w:b/>
          <w:sz w:val="22"/>
          <w:u w:val="single"/>
        </w:rPr>
      </w:pPr>
    </w:p>
    <w:p w:rsidR="00AE2DEC" w:rsidRPr="007C6D11" w:rsidRDefault="00637485" w:rsidP="00AE2DEC">
      <w:pPr>
        <w:jc w:val="center"/>
        <w:rPr>
          <w:i/>
          <w:iCs/>
          <w:sz w:val="22"/>
          <w:szCs w:val="22"/>
          <w:lang w:val="lv-LV"/>
        </w:rPr>
      </w:pPr>
      <w:r w:rsidRPr="007C6D11">
        <w:rPr>
          <w:i/>
          <w:sz w:val="20"/>
          <w:szCs w:val="20"/>
          <w:lang w:val="lv-LV"/>
        </w:rPr>
        <w:t>Piedāvājumu paraksta pretendenta paraksttiesīgā amatpersona vai tās pilnvarota persona</w:t>
      </w:r>
      <w:r w:rsidR="00AE2DEC">
        <w:rPr>
          <w:i/>
          <w:sz w:val="20"/>
          <w:szCs w:val="20"/>
          <w:lang w:val="lv-LV"/>
        </w:rPr>
        <w:t>, pievienojot pilnvaru(tās apliecinātu kopiju)</w:t>
      </w:r>
    </w:p>
    <w:p w:rsidR="00637485" w:rsidRPr="007C6D11" w:rsidRDefault="00637485" w:rsidP="00637485">
      <w:pPr>
        <w:jc w:val="center"/>
        <w:rPr>
          <w:i/>
          <w:iCs/>
          <w:sz w:val="22"/>
          <w:szCs w:val="22"/>
          <w:lang w:val="lv-LV"/>
        </w:rPr>
      </w:pPr>
    </w:p>
    <w:p w:rsidR="00B406EB" w:rsidRDefault="00B406EB" w:rsidP="00D46C75">
      <w:pPr>
        <w:pStyle w:val="BodyText"/>
        <w:spacing w:after="0"/>
        <w:ind w:firstLine="709"/>
        <w:jc w:val="both"/>
        <w:rPr>
          <w:rFonts w:ascii="Times New Roman" w:hAnsi="Times New Roman" w:cs="Times New Roman"/>
          <w:b/>
          <w:sz w:val="22"/>
          <w:u w:val="single"/>
        </w:rPr>
      </w:pPr>
    </w:p>
    <w:p w:rsidR="00B406EB" w:rsidRDefault="00B406EB" w:rsidP="00D46C75">
      <w:pPr>
        <w:pStyle w:val="BodyText"/>
        <w:spacing w:after="0"/>
        <w:ind w:firstLine="709"/>
        <w:jc w:val="both"/>
        <w:rPr>
          <w:rFonts w:ascii="Times New Roman" w:hAnsi="Times New Roman" w:cs="Times New Roman"/>
          <w:b/>
          <w:sz w:val="22"/>
          <w:u w:val="single"/>
        </w:rPr>
      </w:pPr>
    </w:p>
    <w:p w:rsidR="00D706DA" w:rsidRPr="00531477" w:rsidRDefault="00B406EB" w:rsidP="00531477">
      <w:pPr>
        <w:jc w:val="right"/>
        <w:rPr>
          <w:b/>
          <w:sz w:val="22"/>
          <w:u w:val="single"/>
          <w:lang w:val="lv-LV"/>
        </w:rPr>
      </w:pPr>
      <w:r w:rsidRPr="00531477">
        <w:rPr>
          <w:b/>
          <w:sz w:val="22"/>
          <w:u w:val="single"/>
          <w:lang w:val="lv-LV"/>
        </w:rPr>
        <w:br w:type="page"/>
      </w:r>
      <w:r w:rsidR="007C6504" w:rsidRPr="008B1388">
        <w:rPr>
          <w:b/>
          <w:iCs/>
          <w:sz w:val="22"/>
          <w:szCs w:val="22"/>
          <w:lang w:val="lv-LV"/>
        </w:rPr>
        <w:lastRenderedPageBreak/>
        <w:t>4</w:t>
      </w:r>
      <w:r w:rsidR="00D706DA" w:rsidRPr="008B1388">
        <w:rPr>
          <w:b/>
          <w:iCs/>
          <w:sz w:val="22"/>
          <w:szCs w:val="22"/>
          <w:lang w:val="lv-LV"/>
        </w:rPr>
        <w:t xml:space="preserve">.pielikums </w:t>
      </w:r>
    </w:p>
    <w:p w:rsidR="00D706DA" w:rsidRPr="008B1388" w:rsidRDefault="00D706DA" w:rsidP="00D706DA">
      <w:pPr>
        <w:jc w:val="right"/>
        <w:rPr>
          <w:b/>
          <w:sz w:val="22"/>
          <w:szCs w:val="22"/>
          <w:lang w:val="lv-LV"/>
        </w:rPr>
      </w:pPr>
      <w:r w:rsidRPr="008B1388">
        <w:rPr>
          <w:i/>
          <w:sz w:val="22"/>
          <w:szCs w:val="22"/>
          <w:lang w:val="lv-LV"/>
        </w:rPr>
        <w:t>iepirkuma ar identifik</w:t>
      </w:r>
      <w:r w:rsidR="00F41C34">
        <w:rPr>
          <w:i/>
          <w:sz w:val="22"/>
          <w:szCs w:val="22"/>
          <w:lang w:val="lv-LV"/>
        </w:rPr>
        <w:t xml:space="preserve">ācijas Nr. JNP </w:t>
      </w:r>
      <w:r w:rsidRPr="008B1388">
        <w:rPr>
          <w:i/>
          <w:sz w:val="22"/>
          <w:szCs w:val="22"/>
          <w:lang w:val="lv-LV"/>
        </w:rPr>
        <w:t>201</w:t>
      </w:r>
      <w:r w:rsidR="00F41C34">
        <w:rPr>
          <w:i/>
          <w:sz w:val="22"/>
          <w:szCs w:val="22"/>
          <w:lang w:val="lv-LV"/>
        </w:rPr>
        <w:t>7</w:t>
      </w:r>
      <w:r w:rsidRPr="008B1388">
        <w:rPr>
          <w:i/>
          <w:sz w:val="22"/>
          <w:szCs w:val="22"/>
          <w:lang w:val="lv-LV"/>
        </w:rPr>
        <w:t>/</w:t>
      </w:r>
      <w:r w:rsidR="00EA603F">
        <w:rPr>
          <w:i/>
          <w:sz w:val="22"/>
          <w:szCs w:val="22"/>
          <w:lang w:val="lv-LV"/>
        </w:rPr>
        <w:t>41</w:t>
      </w:r>
      <w:r w:rsidRPr="008B1388">
        <w:rPr>
          <w:i/>
          <w:sz w:val="22"/>
          <w:szCs w:val="22"/>
          <w:lang w:val="lv-LV"/>
        </w:rPr>
        <w:t xml:space="preserve"> </w:t>
      </w:r>
      <w:r w:rsidR="009431E0">
        <w:rPr>
          <w:i/>
          <w:sz w:val="22"/>
          <w:szCs w:val="22"/>
          <w:lang w:val="lv-LV"/>
        </w:rPr>
        <w:t>nolikumam</w:t>
      </w:r>
      <w:r w:rsidRPr="008B1388">
        <w:rPr>
          <w:b/>
          <w:sz w:val="22"/>
          <w:szCs w:val="22"/>
          <w:lang w:val="lv-LV"/>
        </w:rPr>
        <w:t xml:space="preserve"> </w:t>
      </w:r>
    </w:p>
    <w:p w:rsidR="00D706DA" w:rsidRPr="008B1388" w:rsidRDefault="00D706DA" w:rsidP="00D706D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D706DA" w:rsidRPr="008B1388" w:rsidRDefault="00D706DA" w:rsidP="00D706DA">
      <w:pPr>
        <w:pStyle w:val="Heading2"/>
        <w:spacing w:before="120" w:after="0"/>
        <w:jc w:val="center"/>
        <w:rPr>
          <w:rFonts w:ascii="Times New Roman" w:hAnsi="Times New Roman" w:cs="Times New Roman"/>
          <w:i w:val="0"/>
          <w:sz w:val="22"/>
          <w:szCs w:val="22"/>
          <w:lang w:val="lv-LV"/>
        </w:rPr>
      </w:pPr>
      <w:r w:rsidRPr="008B1388">
        <w:rPr>
          <w:rFonts w:ascii="Times New Roman" w:hAnsi="Times New Roman" w:cs="Times New Roman"/>
          <w:i w:val="0"/>
          <w:sz w:val="22"/>
          <w:szCs w:val="22"/>
          <w:lang w:val="lv-LV"/>
        </w:rPr>
        <w:t>FINANŠU PIEDĀVĀJUMS</w:t>
      </w:r>
    </w:p>
    <w:p w:rsidR="00D706DA" w:rsidRPr="008B1388" w:rsidRDefault="00D706DA" w:rsidP="00D706DA">
      <w:pPr>
        <w:rPr>
          <w:lang w:val="lv-LV"/>
        </w:rPr>
      </w:pPr>
    </w:p>
    <w:p w:rsidR="0070408B" w:rsidRPr="00D97D71" w:rsidRDefault="0070408B" w:rsidP="00FE4299">
      <w:pPr>
        <w:jc w:val="center"/>
        <w:rPr>
          <w:b/>
          <w:lang w:val="lv-LV"/>
        </w:rPr>
      </w:pPr>
      <w:r w:rsidRPr="00D97D71">
        <w:rPr>
          <w:b/>
          <w:lang w:val="lv-LV"/>
        </w:rPr>
        <w:t>Iepirkumam „</w:t>
      </w:r>
      <w:r w:rsidR="00D97D71" w:rsidRPr="00D97D71">
        <w:rPr>
          <w:rStyle w:val="FontStyle13"/>
          <w:b/>
          <w:sz w:val="24"/>
          <w:szCs w:val="24"/>
          <w:lang w:val="lv-LV"/>
        </w:rPr>
        <w:t xml:space="preserve">Tehniskās apkopes un remonta pakalpojumi </w:t>
      </w:r>
      <w:r w:rsidR="00F41C34">
        <w:rPr>
          <w:rStyle w:val="FontStyle13"/>
          <w:b/>
          <w:sz w:val="24"/>
          <w:szCs w:val="24"/>
          <w:lang w:val="lv-LV"/>
        </w:rPr>
        <w:t xml:space="preserve">Jelgavas novada pašvaldības </w:t>
      </w:r>
      <w:r w:rsidR="00D97D71" w:rsidRPr="00D97D71">
        <w:rPr>
          <w:rStyle w:val="FontStyle13"/>
          <w:b/>
          <w:sz w:val="24"/>
          <w:szCs w:val="24"/>
          <w:lang w:val="lv-LV"/>
        </w:rPr>
        <w:t>autotransportam</w:t>
      </w:r>
      <w:r w:rsidR="00671C53" w:rsidRPr="00D97D71">
        <w:rPr>
          <w:b/>
          <w:lang w:val="lv-LV"/>
        </w:rPr>
        <w:t>”</w:t>
      </w:r>
    </w:p>
    <w:p w:rsidR="0070408B" w:rsidRPr="008B1388" w:rsidRDefault="00F41C34" w:rsidP="00FE4299">
      <w:pPr>
        <w:jc w:val="center"/>
        <w:rPr>
          <w:lang w:val="lv-LV"/>
        </w:rPr>
      </w:pPr>
      <w:r>
        <w:rPr>
          <w:lang w:val="lv-LV"/>
        </w:rPr>
        <w:t>ID Nr. JNP</w:t>
      </w:r>
      <w:r w:rsidR="0070408B" w:rsidRPr="008B1388">
        <w:rPr>
          <w:lang w:val="lv-LV"/>
        </w:rPr>
        <w:t xml:space="preserve"> 201</w:t>
      </w:r>
      <w:r w:rsidR="00B963F4">
        <w:rPr>
          <w:lang w:val="lv-LV"/>
        </w:rPr>
        <w:t>7</w:t>
      </w:r>
      <w:r w:rsidR="0070408B" w:rsidRPr="008B1388">
        <w:rPr>
          <w:lang w:val="lv-LV"/>
        </w:rPr>
        <w:t>/</w:t>
      </w:r>
      <w:r w:rsidR="00EA603F">
        <w:rPr>
          <w:lang w:val="lv-LV"/>
        </w:rPr>
        <w:t>41</w:t>
      </w:r>
    </w:p>
    <w:p w:rsidR="0004742F" w:rsidRPr="008B1388" w:rsidRDefault="0004742F" w:rsidP="0004742F">
      <w:pPr>
        <w:ind w:left="426" w:hanging="426"/>
        <w:jc w:val="both"/>
        <w:rPr>
          <w:sz w:val="22"/>
          <w:szCs w:val="22"/>
          <w:lang w:val="lv-LV"/>
        </w:rPr>
      </w:pPr>
    </w:p>
    <w:p w:rsidR="00A7130A" w:rsidRPr="00A95EBF" w:rsidRDefault="00A7130A" w:rsidP="00A7130A">
      <w:pPr>
        <w:widowControl w:val="0"/>
        <w:tabs>
          <w:tab w:val="left" w:pos="709"/>
        </w:tabs>
        <w:suppressAutoHyphens/>
        <w:spacing w:before="120"/>
        <w:ind w:left="720"/>
        <w:jc w:val="both"/>
        <w:rPr>
          <w:i/>
          <w:sz w:val="22"/>
          <w:szCs w:val="22"/>
          <w:lang w:val="lv-LV"/>
        </w:rPr>
      </w:pPr>
      <w:r w:rsidRPr="00A95EBF">
        <w:rPr>
          <w:b/>
          <w:sz w:val="28"/>
          <w:szCs w:val="28"/>
          <w:lang w:val="lv-LV"/>
        </w:rPr>
        <w:t>Finanšu piedāvājuma form</w:t>
      </w:r>
      <w:r>
        <w:rPr>
          <w:b/>
          <w:sz w:val="28"/>
          <w:szCs w:val="28"/>
          <w:lang w:val="lv-LV"/>
        </w:rPr>
        <w:t>u</w:t>
      </w:r>
      <w:r w:rsidRPr="00A95EBF">
        <w:rPr>
          <w:b/>
          <w:lang w:val="lv-LV"/>
        </w:rPr>
        <w:t xml:space="preserve"> </w:t>
      </w:r>
      <w:r>
        <w:rPr>
          <w:b/>
          <w:lang w:val="lv-LV"/>
        </w:rPr>
        <w:t xml:space="preserve">skatīt </w:t>
      </w:r>
      <w:r w:rsidR="00793CEC">
        <w:rPr>
          <w:b/>
          <w:lang w:val="lv-LV"/>
        </w:rPr>
        <w:t>nolikuma</w:t>
      </w:r>
      <w:r w:rsidRPr="00A95EBF">
        <w:rPr>
          <w:b/>
          <w:lang w:val="lv-LV"/>
        </w:rPr>
        <w:t xml:space="preserve"> </w:t>
      </w:r>
      <w:r w:rsidR="00F00A72">
        <w:rPr>
          <w:b/>
          <w:lang w:val="lv-LV"/>
        </w:rPr>
        <w:t>4</w:t>
      </w:r>
      <w:r w:rsidRPr="00A95EBF">
        <w:rPr>
          <w:b/>
          <w:lang w:val="lv-LV"/>
        </w:rPr>
        <w:t>.pielikum</w:t>
      </w:r>
      <w:r>
        <w:rPr>
          <w:b/>
          <w:lang w:val="lv-LV"/>
        </w:rPr>
        <w:t>ā</w:t>
      </w:r>
      <w:r w:rsidRPr="00A95EBF">
        <w:rPr>
          <w:b/>
          <w:lang w:val="lv-LV"/>
        </w:rPr>
        <w:t xml:space="preserve"> Excel formātā</w:t>
      </w:r>
      <w:r>
        <w:rPr>
          <w:b/>
          <w:sz w:val="28"/>
          <w:lang w:val="lv-LV"/>
        </w:rPr>
        <w:t>.</w:t>
      </w:r>
    </w:p>
    <w:p w:rsidR="00A7130A" w:rsidRPr="00A95EBF" w:rsidRDefault="00A7130A" w:rsidP="00A7130A">
      <w:pPr>
        <w:widowControl w:val="0"/>
        <w:tabs>
          <w:tab w:val="left" w:pos="709"/>
        </w:tabs>
        <w:suppressAutoHyphens/>
        <w:spacing w:before="120"/>
        <w:ind w:left="720"/>
        <w:jc w:val="both"/>
        <w:rPr>
          <w:i/>
          <w:sz w:val="22"/>
          <w:szCs w:val="22"/>
          <w:lang w:val="lv-LV"/>
        </w:rPr>
      </w:pPr>
    </w:p>
    <w:p w:rsidR="00234661" w:rsidRPr="005166BD" w:rsidRDefault="00A7130A" w:rsidP="00234661">
      <w:pPr>
        <w:jc w:val="both"/>
        <w:rPr>
          <w:lang w:val="lv-LV" w:eastAsia="ar-SA"/>
        </w:rPr>
      </w:pPr>
      <w:r w:rsidRPr="005166BD">
        <w:rPr>
          <w:b/>
          <w:lang w:val="lv-LV"/>
        </w:rPr>
        <w:t xml:space="preserve">Piezīme: </w:t>
      </w:r>
      <w:r w:rsidR="00234661" w:rsidRPr="005166BD">
        <w:rPr>
          <w:lang w:val="lv-LV" w:eastAsia="ar-SA"/>
        </w:rPr>
        <w:t>Ar krāsošanas darbiem jāsaprot autobusa krāsošana vienā tonī, neskaitot izmaksas par izvēlēto krāsu un autobusa sagatavošanu krāsošanai.</w:t>
      </w:r>
    </w:p>
    <w:p w:rsidR="00E108A3" w:rsidRPr="005166BD" w:rsidRDefault="00A7130A" w:rsidP="00234661">
      <w:pPr>
        <w:jc w:val="both"/>
        <w:rPr>
          <w:lang w:val="lv-LV"/>
        </w:rPr>
      </w:pPr>
      <w:r w:rsidRPr="005166BD">
        <w:rPr>
          <w:b/>
          <w:lang w:val="lv-LV"/>
        </w:rPr>
        <w:t>Krāsošanas darbu cena</w:t>
      </w:r>
      <w:r w:rsidR="00BE4F13" w:rsidRPr="005166BD">
        <w:rPr>
          <w:b/>
          <w:lang w:val="lv-LV"/>
        </w:rPr>
        <w:t xml:space="preserve"> līguma izpildes laikā</w:t>
      </w:r>
      <w:r w:rsidRPr="005166BD">
        <w:rPr>
          <w:b/>
          <w:lang w:val="lv-LV"/>
        </w:rPr>
        <w:t xml:space="preserve"> tiks noteikta procentuāli no krāsojamās virsmas lieluma attiecībā pret visu automašīnu</w:t>
      </w:r>
      <w:r w:rsidRPr="005166BD">
        <w:rPr>
          <w:i/>
          <w:lang w:val="lv-LV"/>
        </w:rPr>
        <w:t>.</w:t>
      </w:r>
    </w:p>
    <w:p w:rsidR="00A7130A" w:rsidRPr="00FD55BA" w:rsidRDefault="00A7130A" w:rsidP="002D58B5">
      <w:pPr>
        <w:ind w:left="720"/>
        <w:jc w:val="both"/>
        <w:rPr>
          <w:sz w:val="22"/>
          <w:szCs w:val="22"/>
          <w:lang w:val="lv-LV"/>
        </w:rPr>
      </w:pPr>
    </w:p>
    <w:p w:rsidR="00AE2DEC" w:rsidRPr="007C6D11" w:rsidRDefault="00637485" w:rsidP="00AE2DEC">
      <w:pPr>
        <w:jc w:val="center"/>
        <w:rPr>
          <w:i/>
          <w:iCs/>
          <w:sz w:val="22"/>
          <w:szCs w:val="22"/>
          <w:lang w:val="lv-LV"/>
        </w:rPr>
      </w:pPr>
      <w:r w:rsidRPr="007C6D11">
        <w:rPr>
          <w:i/>
          <w:sz w:val="20"/>
          <w:szCs w:val="20"/>
          <w:lang w:val="lv-LV"/>
        </w:rPr>
        <w:t>Piedāvājumu paraksta pretendenta paraksttiesīgā amatpersona vai tās pilnvarota persona</w:t>
      </w:r>
      <w:r w:rsidR="00AE2DEC">
        <w:rPr>
          <w:i/>
          <w:sz w:val="20"/>
          <w:szCs w:val="20"/>
          <w:lang w:val="lv-LV"/>
        </w:rPr>
        <w:t>, pievienojot pilnvaru (tās apliecinātu kopiju)</w:t>
      </w:r>
    </w:p>
    <w:p w:rsidR="00637485" w:rsidRPr="007C6D11" w:rsidRDefault="00637485" w:rsidP="00637485">
      <w:pPr>
        <w:jc w:val="center"/>
        <w:rPr>
          <w:i/>
          <w:iCs/>
          <w:sz w:val="22"/>
          <w:szCs w:val="22"/>
          <w:lang w:val="lv-LV"/>
        </w:rPr>
      </w:pPr>
    </w:p>
    <w:p w:rsidR="006B5D6B" w:rsidRDefault="006B5D6B" w:rsidP="0006508B">
      <w:pPr>
        <w:pStyle w:val="Heading2"/>
        <w:spacing w:before="0" w:after="0"/>
        <w:jc w:val="right"/>
        <w:rPr>
          <w:rFonts w:ascii="Times New Roman" w:hAnsi="Times New Roman" w:cs="Times New Roman"/>
          <w:i w:val="0"/>
          <w:sz w:val="22"/>
          <w:szCs w:val="22"/>
          <w:lang w:val="lv-LV"/>
        </w:rPr>
      </w:pPr>
    </w:p>
    <w:p w:rsidR="006B5D6B" w:rsidRDefault="006B5D6B"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bookmarkStart w:id="4" w:name="_Toc319939743"/>
      <w:bookmarkStart w:id="5" w:name="_Toc319939744"/>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06508B">
      <w:pPr>
        <w:pStyle w:val="Heading2"/>
        <w:spacing w:before="0" w:after="0"/>
        <w:jc w:val="right"/>
        <w:rPr>
          <w:rFonts w:ascii="Times New Roman" w:hAnsi="Times New Roman" w:cs="Times New Roman"/>
          <w:i w:val="0"/>
          <w:sz w:val="22"/>
          <w:szCs w:val="22"/>
          <w:lang w:val="lv-LV"/>
        </w:rPr>
      </w:pPr>
    </w:p>
    <w:p w:rsidR="00EA603F" w:rsidRDefault="00EA603F" w:rsidP="00EA603F">
      <w:pPr>
        <w:rPr>
          <w:lang w:val="lv-LV"/>
        </w:rPr>
      </w:pPr>
    </w:p>
    <w:p w:rsidR="00EA603F" w:rsidRDefault="00EA603F" w:rsidP="00EA603F">
      <w:pPr>
        <w:rPr>
          <w:lang w:val="lv-LV"/>
        </w:rPr>
      </w:pPr>
    </w:p>
    <w:p w:rsidR="00EA603F" w:rsidRDefault="00EA603F" w:rsidP="00EA603F">
      <w:pPr>
        <w:rPr>
          <w:lang w:val="lv-LV"/>
        </w:rPr>
      </w:pPr>
    </w:p>
    <w:p w:rsidR="00EA603F" w:rsidRDefault="00EA603F" w:rsidP="00EA603F">
      <w:pPr>
        <w:rPr>
          <w:lang w:val="lv-LV"/>
        </w:rPr>
      </w:pPr>
    </w:p>
    <w:p w:rsidR="00EA603F" w:rsidRDefault="00EA603F" w:rsidP="00EA603F">
      <w:pPr>
        <w:rPr>
          <w:lang w:val="lv-LV"/>
        </w:rPr>
      </w:pPr>
    </w:p>
    <w:p w:rsidR="00EA603F" w:rsidRDefault="00EA603F" w:rsidP="00EA603F">
      <w:pPr>
        <w:rPr>
          <w:lang w:val="lv-LV"/>
        </w:rPr>
      </w:pPr>
    </w:p>
    <w:p w:rsidR="00EA603F" w:rsidRPr="00EA603F" w:rsidRDefault="00EA603F" w:rsidP="00EA603F">
      <w:pPr>
        <w:rPr>
          <w:lang w:val="lv-LV"/>
        </w:rPr>
      </w:pPr>
    </w:p>
    <w:p w:rsidR="0006508B" w:rsidRPr="00462EE8" w:rsidRDefault="0006508B" w:rsidP="0006508B">
      <w:pPr>
        <w:pStyle w:val="Heading2"/>
        <w:spacing w:before="0" w:after="0"/>
        <w:jc w:val="right"/>
        <w:rPr>
          <w:rFonts w:ascii="Times New Roman" w:hAnsi="Times New Roman" w:cs="Times New Roman"/>
          <w:i w:val="0"/>
          <w:sz w:val="22"/>
          <w:szCs w:val="22"/>
          <w:lang w:val="lv-LV"/>
        </w:rPr>
      </w:pPr>
      <w:r>
        <w:rPr>
          <w:rFonts w:ascii="Times New Roman" w:hAnsi="Times New Roman" w:cs="Times New Roman"/>
          <w:i w:val="0"/>
          <w:sz w:val="22"/>
          <w:szCs w:val="22"/>
          <w:lang w:val="lv-LV"/>
        </w:rPr>
        <w:lastRenderedPageBreak/>
        <w:t>5</w:t>
      </w:r>
      <w:r w:rsidRPr="00462EE8">
        <w:rPr>
          <w:rFonts w:ascii="Times New Roman" w:hAnsi="Times New Roman" w:cs="Times New Roman"/>
          <w:i w:val="0"/>
          <w:sz w:val="22"/>
          <w:szCs w:val="22"/>
          <w:lang w:val="lv-LV"/>
        </w:rPr>
        <w:t>. p</w:t>
      </w:r>
      <w:r w:rsidRPr="00462EE8">
        <w:rPr>
          <w:rFonts w:ascii="Times New Roman" w:hAnsi="Times New Roman" w:cs="Times New Roman"/>
          <w:i w:val="0"/>
          <w:iCs w:val="0"/>
          <w:sz w:val="22"/>
          <w:szCs w:val="22"/>
          <w:lang w:val="lv-LV"/>
        </w:rPr>
        <w:t xml:space="preserve">ielikums </w:t>
      </w:r>
      <w:bookmarkEnd w:id="4"/>
      <w:bookmarkEnd w:id="5"/>
    </w:p>
    <w:p w:rsidR="0006508B" w:rsidRPr="00462EE8" w:rsidRDefault="0006508B" w:rsidP="0006508B">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ind w:left="0"/>
        <w:contextualSpacing w:val="0"/>
        <w:jc w:val="right"/>
        <w:rPr>
          <w:i/>
          <w:sz w:val="22"/>
          <w:szCs w:val="22"/>
          <w:lang w:val="lv-LV"/>
        </w:rPr>
      </w:pPr>
      <w:r w:rsidRPr="00462EE8">
        <w:rPr>
          <w:i/>
          <w:sz w:val="22"/>
          <w:szCs w:val="22"/>
          <w:lang w:val="lv-LV"/>
        </w:rPr>
        <w:t>iepi</w:t>
      </w:r>
      <w:r w:rsidR="004E71B8">
        <w:rPr>
          <w:i/>
          <w:sz w:val="22"/>
          <w:szCs w:val="22"/>
          <w:lang w:val="lv-LV"/>
        </w:rPr>
        <w:t>rkuma ar identifikācijas Nr. JNP</w:t>
      </w:r>
      <w:r w:rsidRPr="00462EE8">
        <w:rPr>
          <w:i/>
          <w:sz w:val="22"/>
          <w:szCs w:val="22"/>
          <w:lang w:val="lv-LV"/>
        </w:rPr>
        <w:t xml:space="preserve"> 201</w:t>
      </w:r>
      <w:r w:rsidR="004E71B8">
        <w:rPr>
          <w:i/>
          <w:sz w:val="22"/>
          <w:szCs w:val="22"/>
          <w:lang w:val="lv-LV"/>
        </w:rPr>
        <w:t>7</w:t>
      </w:r>
      <w:r w:rsidRPr="00462EE8">
        <w:rPr>
          <w:i/>
          <w:sz w:val="22"/>
          <w:szCs w:val="22"/>
          <w:lang w:val="lv-LV"/>
        </w:rPr>
        <w:t>/</w:t>
      </w:r>
      <w:r w:rsidR="00EA603F">
        <w:rPr>
          <w:i/>
          <w:sz w:val="22"/>
          <w:szCs w:val="22"/>
          <w:lang w:val="lv-LV"/>
        </w:rPr>
        <w:t>41</w:t>
      </w:r>
      <w:r w:rsidRPr="00462EE8">
        <w:rPr>
          <w:i/>
          <w:sz w:val="22"/>
          <w:szCs w:val="22"/>
          <w:lang w:val="lv-LV"/>
        </w:rPr>
        <w:t xml:space="preserve"> </w:t>
      </w:r>
      <w:r w:rsidR="009431E0">
        <w:rPr>
          <w:i/>
          <w:sz w:val="22"/>
          <w:szCs w:val="22"/>
          <w:lang w:val="lv-LV"/>
        </w:rPr>
        <w:t>nolikumam</w:t>
      </w:r>
    </w:p>
    <w:p w:rsidR="0006508B" w:rsidRPr="00191352" w:rsidRDefault="0006508B" w:rsidP="0006508B">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06508B" w:rsidRPr="00191352" w:rsidRDefault="0006508B" w:rsidP="0006508B">
      <w:pPr>
        <w:pStyle w:val="Heading2"/>
        <w:spacing w:before="120" w:after="0"/>
        <w:jc w:val="center"/>
        <w:rPr>
          <w:rFonts w:ascii="Times New Roman" w:hAnsi="Times New Roman" w:cs="Times New Roman"/>
          <w:i w:val="0"/>
          <w:sz w:val="22"/>
          <w:szCs w:val="22"/>
          <w:lang w:val="lv-LV"/>
        </w:rPr>
      </w:pPr>
      <w:bookmarkStart w:id="6" w:name="_Toc319939745"/>
      <w:r w:rsidRPr="00C85621">
        <w:rPr>
          <w:rFonts w:ascii="Times New Roman" w:hAnsi="Times New Roman" w:cs="Times New Roman"/>
          <w:i w:val="0"/>
          <w:sz w:val="22"/>
          <w:szCs w:val="22"/>
          <w:lang w:val="lv-LV"/>
        </w:rPr>
        <w:t>PRETENDENTA PERSONĀLA APRAKSTS</w:t>
      </w:r>
      <w:bookmarkEnd w:id="6"/>
    </w:p>
    <w:p w:rsidR="0006508B" w:rsidRPr="00191352" w:rsidRDefault="0006508B" w:rsidP="0006508B">
      <w:pPr>
        <w:rPr>
          <w:lang w:val="lv-LV"/>
        </w:rPr>
      </w:pPr>
    </w:p>
    <w:p w:rsidR="0006508B" w:rsidRPr="00191352" w:rsidRDefault="0006508B" w:rsidP="0006508B">
      <w:pPr>
        <w:tabs>
          <w:tab w:val="left" w:pos="6945"/>
        </w:tabs>
        <w:spacing w:before="120"/>
        <w:jc w:val="both"/>
        <w:rPr>
          <w:sz w:val="22"/>
          <w:szCs w:val="22"/>
          <w:lang w:val="lv-LV"/>
        </w:rPr>
      </w:pPr>
      <w:r w:rsidRPr="00191352">
        <w:rPr>
          <w:sz w:val="22"/>
          <w:szCs w:val="22"/>
          <w:lang w:val="lv-LV"/>
        </w:rPr>
        <w:t>_________________________</w:t>
      </w:r>
    </w:p>
    <w:p w:rsidR="0006508B" w:rsidRPr="00191352" w:rsidRDefault="0006508B" w:rsidP="0006508B">
      <w:pPr>
        <w:tabs>
          <w:tab w:val="left" w:pos="6945"/>
        </w:tabs>
        <w:spacing w:before="120"/>
        <w:jc w:val="both"/>
        <w:rPr>
          <w:sz w:val="22"/>
          <w:szCs w:val="22"/>
          <w:lang w:val="lv-LV"/>
        </w:rPr>
      </w:pPr>
      <w:r w:rsidRPr="00191352">
        <w:rPr>
          <w:sz w:val="22"/>
          <w:szCs w:val="22"/>
          <w:lang w:val="lv-LV"/>
        </w:rPr>
        <w:t xml:space="preserve">Datums </w:t>
      </w:r>
    </w:p>
    <w:p w:rsidR="0006508B" w:rsidRPr="00191352" w:rsidRDefault="0006508B" w:rsidP="0006508B">
      <w:pPr>
        <w:tabs>
          <w:tab w:val="left" w:pos="6945"/>
        </w:tabs>
        <w:spacing w:before="120"/>
        <w:jc w:val="both"/>
        <w:rPr>
          <w:sz w:val="22"/>
          <w:szCs w:val="22"/>
          <w:lang w:val="lv-LV"/>
        </w:rPr>
      </w:pPr>
    </w:p>
    <w:p w:rsidR="0006508B" w:rsidRPr="00191352" w:rsidRDefault="0006508B" w:rsidP="0006508B">
      <w:pPr>
        <w:tabs>
          <w:tab w:val="left" w:pos="6945"/>
        </w:tabs>
        <w:spacing w:before="120"/>
        <w:jc w:val="both"/>
        <w:rPr>
          <w:sz w:val="22"/>
          <w:szCs w:val="22"/>
          <w:lang w:val="lv-LV"/>
        </w:rPr>
      </w:pPr>
    </w:p>
    <w:p w:rsidR="0006508B" w:rsidRPr="00E72555" w:rsidRDefault="0006508B" w:rsidP="0006508B">
      <w:pPr>
        <w:jc w:val="both"/>
        <w:rPr>
          <w:sz w:val="22"/>
          <w:szCs w:val="22"/>
          <w:lang w:val="lv-LV"/>
        </w:rPr>
      </w:pPr>
      <w:r w:rsidRPr="00E72555">
        <w:rPr>
          <w:sz w:val="22"/>
          <w:szCs w:val="22"/>
          <w:lang w:val="lv-LV"/>
        </w:rPr>
        <w:t>Pretendents norāda un apraksta personāla, kas nodrošinās pakalpojuma sniegšanu, skaitu un kvalifikācij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72555">
        <w:rPr>
          <w:sz w:val="22"/>
          <w:szCs w:val="22"/>
          <w:lang w:val="lv-LV"/>
        </w:rPr>
        <w:softHyphen/>
      </w:r>
      <w:r w:rsidRPr="00E72555">
        <w:rPr>
          <w:sz w:val="22"/>
          <w:szCs w:val="22"/>
          <w:lang w:val="lv-LV"/>
        </w:rPr>
        <w:softHyphen/>
      </w:r>
      <w:r w:rsidRPr="00E72555">
        <w:rPr>
          <w:sz w:val="22"/>
          <w:szCs w:val="22"/>
          <w:lang w:val="lv-LV"/>
        </w:rPr>
        <w:softHyphen/>
        <w:t>_______________</w:t>
      </w:r>
    </w:p>
    <w:p w:rsidR="0006508B" w:rsidRPr="00191352" w:rsidRDefault="0006508B" w:rsidP="0006508B">
      <w:pPr>
        <w:pStyle w:val="Default"/>
        <w:rPr>
          <w:color w:val="auto"/>
          <w:sz w:val="22"/>
          <w:szCs w:val="22"/>
          <w:lang w:val="lv-LV"/>
        </w:rPr>
      </w:pPr>
    </w:p>
    <w:p w:rsidR="0006508B" w:rsidRPr="0006508B" w:rsidRDefault="0006508B" w:rsidP="00637485">
      <w:pPr>
        <w:pStyle w:val="Default"/>
        <w:jc w:val="both"/>
        <w:rPr>
          <w:b/>
          <w:color w:val="auto"/>
          <w:sz w:val="22"/>
          <w:szCs w:val="22"/>
          <w:lang w:val="lv-LV"/>
        </w:rPr>
      </w:pPr>
      <w:r w:rsidRPr="00C52CCD">
        <w:rPr>
          <w:color w:val="auto"/>
          <w:sz w:val="22"/>
          <w:szCs w:val="22"/>
          <w:lang w:val="lv-LV"/>
        </w:rPr>
        <w:t>Personāla aprakstam pievienojam</w:t>
      </w:r>
      <w:r w:rsidR="000C5BBE" w:rsidRPr="00C52CCD">
        <w:rPr>
          <w:color w:val="auto"/>
          <w:sz w:val="22"/>
          <w:szCs w:val="22"/>
          <w:lang w:val="lv-LV"/>
        </w:rPr>
        <w:t xml:space="preserve"> </w:t>
      </w:r>
      <w:r w:rsidRPr="00C52CCD">
        <w:rPr>
          <w:color w:val="auto"/>
          <w:sz w:val="22"/>
          <w:szCs w:val="22"/>
          <w:lang w:val="lv-LV"/>
        </w:rPr>
        <w:t>personāla kvalifikāciju apliecinoša dokumenta kopijas</w:t>
      </w:r>
      <w:r w:rsidR="007D1FE2">
        <w:rPr>
          <w:b/>
          <w:color w:val="auto"/>
          <w:sz w:val="22"/>
          <w:szCs w:val="22"/>
          <w:lang w:val="lv-LV"/>
        </w:rPr>
        <w:t xml:space="preserve"> </w:t>
      </w:r>
      <w:r w:rsidR="007D1FE2" w:rsidRPr="00F03394">
        <w:rPr>
          <w:b/>
          <w:color w:val="auto"/>
          <w:sz w:val="22"/>
          <w:szCs w:val="22"/>
          <w:lang w:val="lv-LV"/>
        </w:rPr>
        <w:t>(</w:t>
      </w:r>
      <w:r w:rsidR="004E71B8">
        <w:rPr>
          <w:b/>
          <w:color w:val="auto"/>
          <w:sz w:val="22"/>
          <w:szCs w:val="22"/>
          <w:lang w:val="lv-LV"/>
        </w:rPr>
        <w:t xml:space="preserve">atbilstoši nolikuma prasībām) </w:t>
      </w:r>
    </w:p>
    <w:p w:rsidR="0006508B" w:rsidRDefault="0006508B" w:rsidP="0006508B">
      <w:pPr>
        <w:pStyle w:val="Default"/>
        <w:rPr>
          <w:color w:val="auto"/>
          <w:sz w:val="23"/>
          <w:szCs w:val="23"/>
          <w:lang w:val="lv-LV"/>
        </w:rPr>
      </w:pPr>
    </w:p>
    <w:p w:rsidR="006D59BB" w:rsidRPr="006D59BB" w:rsidRDefault="006D59BB" w:rsidP="00170444">
      <w:pPr>
        <w:pStyle w:val="ListParagraph"/>
        <w:numPr>
          <w:ilvl w:val="2"/>
          <w:numId w:val="13"/>
        </w:numPr>
        <w:tabs>
          <w:tab w:val="left" w:pos="171"/>
          <w:tab w:val="left" w:pos="567"/>
          <w:tab w:val="left" w:pos="1985"/>
          <w:tab w:val="left" w:pos="3261"/>
          <w:tab w:val="left" w:pos="4253"/>
          <w:tab w:val="left" w:pos="4536"/>
          <w:tab w:val="left" w:pos="4678"/>
        </w:tabs>
        <w:spacing w:before="120" w:after="120"/>
        <w:jc w:val="both"/>
        <w:rPr>
          <w:lang w:val="lv-LV"/>
        </w:rPr>
      </w:pPr>
      <w:r w:rsidRPr="006D59BB">
        <w:rPr>
          <w:lang w:val="lv-LV"/>
        </w:rPr>
        <w:t xml:space="preserve"> Atbilstoši nolikuma Tehniskās specifikācijas prasībām (nolikuma 2.pielikums).</w:t>
      </w:r>
    </w:p>
    <w:p w:rsidR="0006508B" w:rsidRDefault="0006508B" w:rsidP="0006508B">
      <w:pPr>
        <w:pStyle w:val="Default"/>
        <w:rPr>
          <w:color w:val="auto"/>
          <w:sz w:val="23"/>
          <w:szCs w:val="23"/>
          <w:lang w:val="lv-LV"/>
        </w:rPr>
      </w:pPr>
    </w:p>
    <w:p w:rsidR="0006508B" w:rsidRDefault="0006508B" w:rsidP="0006508B">
      <w:pPr>
        <w:pStyle w:val="Default"/>
        <w:rPr>
          <w:color w:val="auto"/>
          <w:sz w:val="23"/>
          <w:szCs w:val="23"/>
          <w:lang w:val="lv-LV"/>
        </w:rPr>
      </w:pPr>
      <w:r>
        <w:rPr>
          <w:color w:val="auto"/>
          <w:sz w:val="23"/>
          <w:szCs w:val="23"/>
          <w:lang w:val="lv-LV"/>
        </w:rPr>
        <w:t>2.</w:t>
      </w:r>
    </w:p>
    <w:p w:rsidR="0006508B" w:rsidRPr="00191352" w:rsidRDefault="0006508B" w:rsidP="0006508B">
      <w:pPr>
        <w:pStyle w:val="Default"/>
        <w:rPr>
          <w:color w:val="auto"/>
          <w:sz w:val="23"/>
          <w:szCs w:val="23"/>
          <w:lang w:val="lv-LV"/>
        </w:rPr>
      </w:pPr>
    </w:p>
    <w:p w:rsidR="0006508B" w:rsidRPr="00191352" w:rsidRDefault="0006508B" w:rsidP="0006508B">
      <w:pPr>
        <w:pStyle w:val="Default"/>
        <w:rPr>
          <w:color w:val="auto"/>
          <w:sz w:val="23"/>
          <w:szCs w:val="23"/>
          <w:lang w:val="lv-LV"/>
        </w:rPr>
      </w:pPr>
    </w:p>
    <w:tbl>
      <w:tblPr>
        <w:tblpPr w:leftFromText="180" w:rightFromText="180" w:vertAnchor="text" w:horzAnchor="margin" w:tblpXSpec="center"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4720"/>
      </w:tblGrid>
      <w:tr w:rsidR="0006508B" w:rsidRPr="008B1388" w:rsidTr="0090196A">
        <w:trPr>
          <w:trHeight w:val="435"/>
        </w:trPr>
        <w:tc>
          <w:tcPr>
            <w:tcW w:w="3184" w:type="dxa"/>
            <w:tcBorders>
              <w:left w:val="single" w:sz="4" w:space="0" w:color="auto"/>
              <w:bottom w:val="single" w:sz="4" w:space="0" w:color="auto"/>
            </w:tcBorders>
            <w:vAlign w:val="center"/>
          </w:tcPr>
          <w:p w:rsidR="0006508B" w:rsidRPr="008B1388" w:rsidRDefault="0006508B" w:rsidP="0090196A">
            <w:pPr>
              <w:jc w:val="right"/>
              <w:rPr>
                <w:bCs/>
                <w:sz w:val="22"/>
                <w:szCs w:val="22"/>
                <w:lang w:val="lv-LV"/>
              </w:rPr>
            </w:pPr>
            <w:r w:rsidRPr="008B1388">
              <w:rPr>
                <w:bCs/>
                <w:sz w:val="22"/>
                <w:szCs w:val="22"/>
                <w:lang w:val="lv-LV"/>
              </w:rPr>
              <w:t>Vārds, uzvārds:</w:t>
            </w:r>
          </w:p>
        </w:tc>
        <w:tc>
          <w:tcPr>
            <w:tcW w:w="4720" w:type="dxa"/>
            <w:tcBorders>
              <w:right w:val="single" w:sz="4" w:space="0" w:color="auto"/>
            </w:tcBorders>
            <w:vAlign w:val="center"/>
          </w:tcPr>
          <w:p w:rsidR="0006508B" w:rsidRPr="008B1388" w:rsidRDefault="0006508B" w:rsidP="0090196A">
            <w:pPr>
              <w:rPr>
                <w:bCs/>
                <w:sz w:val="22"/>
                <w:szCs w:val="22"/>
                <w:lang w:val="lv-LV"/>
              </w:rPr>
            </w:pPr>
          </w:p>
        </w:tc>
      </w:tr>
      <w:tr w:rsidR="0006508B" w:rsidRPr="008B1388" w:rsidTr="0090196A">
        <w:trPr>
          <w:trHeight w:val="435"/>
        </w:trPr>
        <w:tc>
          <w:tcPr>
            <w:tcW w:w="3184" w:type="dxa"/>
            <w:tcBorders>
              <w:top w:val="single" w:sz="4" w:space="0" w:color="auto"/>
              <w:bottom w:val="single" w:sz="4" w:space="0" w:color="auto"/>
            </w:tcBorders>
            <w:vAlign w:val="center"/>
          </w:tcPr>
          <w:p w:rsidR="0006508B" w:rsidRPr="008B1388" w:rsidRDefault="0006508B" w:rsidP="0090196A">
            <w:pPr>
              <w:jc w:val="right"/>
              <w:rPr>
                <w:bCs/>
                <w:sz w:val="22"/>
                <w:szCs w:val="22"/>
                <w:lang w:val="lv-LV"/>
              </w:rPr>
            </w:pPr>
            <w:r w:rsidRPr="008B1388">
              <w:rPr>
                <w:bCs/>
                <w:sz w:val="22"/>
                <w:szCs w:val="22"/>
                <w:lang w:val="lv-LV"/>
              </w:rPr>
              <w:t>Amata nosaukums:</w:t>
            </w:r>
          </w:p>
        </w:tc>
        <w:tc>
          <w:tcPr>
            <w:tcW w:w="4720" w:type="dxa"/>
            <w:vAlign w:val="center"/>
          </w:tcPr>
          <w:p w:rsidR="0006508B" w:rsidRPr="008B1388" w:rsidRDefault="0006508B" w:rsidP="0090196A">
            <w:pPr>
              <w:rPr>
                <w:bCs/>
                <w:sz w:val="22"/>
                <w:szCs w:val="22"/>
                <w:lang w:val="lv-LV"/>
              </w:rPr>
            </w:pPr>
          </w:p>
        </w:tc>
      </w:tr>
      <w:tr w:rsidR="0006508B" w:rsidRPr="008B1388" w:rsidTr="0090196A">
        <w:trPr>
          <w:trHeight w:val="435"/>
        </w:trPr>
        <w:tc>
          <w:tcPr>
            <w:tcW w:w="3184" w:type="dxa"/>
            <w:tcBorders>
              <w:top w:val="single" w:sz="4" w:space="0" w:color="auto"/>
              <w:bottom w:val="single" w:sz="4" w:space="0" w:color="auto"/>
            </w:tcBorders>
            <w:vAlign w:val="center"/>
          </w:tcPr>
          <w:p w:rsidR="0006508B" w:rsidRPr="008B1388" w:rsidRDefault="0006508B" w:rsidP="0090196A">
            <w:pPr>
              <w:jc w:val="right"/>
              <w:rPr>
                <w:bCs/>
                <w:sz w:val="22"/>
                <w:szCs w:val="22"/>
                <w:lang w:val="lv-LV"/>
              </w:rPr>
            </w:pPr>
            <w:r w:rsidRPr="008B1388">
              <w:rPr>
                <w:bCs/>
                <w:sz w:val="22"/>
                <w:szCs w:val="22"/>
                <w:lang w:val="lv-LV"/>
              </w:rPr>
              <w:t>Paraksts:</w:t>
            </w:r>
          </w:p>
        </w:tc>
        <w:tc>
          <w:tcPr>
            <w:tcW w:w="4720" w:type="dxa"/>
            <w:vAlign w:val="center"/>
          </w:tcPr>
          <w:p w:rsidR="0006508B" w:rsidRPr="008B1388" w:rsidRDefault="0006508B" w:rsidP="0090196A">
            <w:pPr>
              <w:rPr>
                <w:bCs/>
                <w:sz w:val="22"/>
                <w:szCs w:val="22"/>
                <w:lang w:val="lv-LV"/>
              </w:rPr>
            </w:pPr>
          </w:p>
        </w:tc>
      </w:tr>
      <w:tr w:rsidR="0006508B" w:rsidRPr="008B1388" w:rsidTr="0090196A">
        <w:trPr>
          <w:trHeight w:val="435"/>
        </w:trPr>
        <w:tc>
          <w:tcPr>
            <w:tcW w:w="3184" w:type="dxa"/>
            <w:tcBorders>
              <w:top w:val="single" w:sz="4" w:space="0" w:color="auto"/>
              <w:bottom w:val="single" w:sz="4" w:space="0" w:color="auto"/>
            </w:tcBorders>
            <w:vAlign w:val="center"/>
          </w:tcPr>
          <w:p w:rsidR="0006508B" w:rsidRPr="008B1388" w:rsidRDefault="0006508B" w:rsidP="0090196A">
            <w:pPr>
              <w:jc w:val="right"/>
              <w:rPr>
                <w:bCs/>
                <w:sz w:val="22"/>
                <w:szCs w:val="22"/>
                <w:lang w:val="lv-LV"/>
              </w:rPr>
            </w:pPr>
            <w:r w:rsidRPr="008B1388">
              <w:rPr>
                <w:bCs/>
                <w:sz w:val="22"/>
                <w:szCs w:val="22"/>
                <w:lang w:val="lv-LV"/>
              </w:rPr>
              <w:t>Datums:</w:t>
            </w:r>
          </w:p>
        </w:tc>
        <w:tc>
          <w:tcPr>
            <w:tcW w:w="4720" w:type="dxa"/>
            <w:vAlign w:val="center"/>
          </w:tcPr>
          <w:p w:rsidR="0006508B" w:rsidRPr="008B1388" w:rsidRDefault="0006508B" w:rsidP="0090196A">
            <w:pPr>
              <w:rPr>
                <w:bCs/>
                <w:sz w:val="22"/>
                <w:szCs w:val="22"/>
                <w:lang w:val="lv-LV"/>
              </w:rPr>
            </w:pPr>
          </w:p>
        </w:tc>
      </w:tr>
    </w:tbl>
    <w:p w:rsidR="0031456B" w:rsidRDefault="0004742F" w:rsidP="0006508B">
      <w:pPr>
        <w:pStyle w:val="Heading2"/>
        <w:spacing w:before="0" w:after="0"/>
        <w:jc w:val="right"/>
        <w:rPr>
          <w:rFonts w:ascii="Times New Roman" w:hAnsi="Times New Roman" w:cs="Times New Roman"/>
          <w:i w:val="0"/>
          <w:sz w:val="22"/>
          <w:szCs w:val="22"/>
          <w:lang w:val="lv-LV"/>
        </w:rPr>
      </w:pPr>
      <w:r w:rsidRPr="008B1388">
        <w:rPr>
          <w:rFonts w:ascii="Times New Roman" w:hAnsi="Times New Roman" w:cs="Times New Roman"/>
          <w:i w:val="0"/>
          <w:sz w:val="22"/>
          <w:szCs w:val="22"/>
          <w:lang w:val="lv-LV"/>
        </w:rPr>
        <w:t xml:space="preserve"> </w:t>
      </w:r>
    </w:p>
    <w:p w:rsidR="00637485" w:rsidRDefault="00637485" w:rsidP="0031456B">
      <w:pPr>
        <w:jc w:val="right"/>
        <w:rPr>
          <w:lang w:val="lv-LV"/>
        </w:rPr>
      </w:pPr>
    </w:p>
    <w:p w:rsidR="00637485" w:rsidRDefault="00637485" w:rsidP="0031456B">
      <w:pPr>
        <w:jc w:val="right"/>
        <w:rPr>
          <w:lang w:val="lv-LV"/>
        </w:rPr>
      </w:pPr>
    </w:p>
    <w:p w:rsidR="00637485" w:rsidRDefault="00637485" w:rsidP="0031456B">
      <w:pPr>
        <w:jc w:val="right"/>
        <w:rPr>
          <w:lang w:val="lv-LV"/>
        </w:rPr>
      </w:pPr>
    </w:p>
    <w:p w:rsidR="00637485" w:rsidRDefault="00637485" w:rsidP="0031456B">
      <w:pPr>
        <w:jc w:val="right"/>
        <w:rPr>
          <w:lang w:val="lv-LV"/>
        </w:rPr>
      </w:pPr>
    </w:p>
    <w:p w:rsidR="00637485" w:rsidRDefault="00637485" w:rsidP="0031456B">
      <w:pPr>
        <w:jc w:val="right"/>
        <w:rPr>
          <w:lang w:val="lv-LV"/>
        </w:rPr>
      </w:pPr>
    </w:p>
    <w:p w:rsidR="00637485" w:rsidRDefault="00637485" w:rsidP="0031456B">
      <w:pPr>
        <w:jc w:val="right"/>
        <w:rPr>
          <w:lang w:val="lv-LV"/>
        </w:rPr>
      </w:pPr>
    </w:p>
    <w:p w:rsidR="00AE2DEC" w:rsidRPr="007C6D11" w:rsidRDefault="00637485" w:rsidP="00AE2DEC">
      <w:pPr>
        <w:jc w:val="center"/>
        <w:rPr>
          <w:i/>
          <w:iCs/>
          <w:sz w:val="22"/>
          <w:szCs w:val="22"/>
          <w:lang w:val="lv-LV"/>
        </w:rPr>
      </w:pPr>
      <w:r>
        <w:rPr>
          <w:i/>
          <w:sz w:val="20"/>
          <w:szCs w:val="20"/>
          <w:lang w:val="lv-LV"/>
        </w:rPr>
        <w:t>P</w:t>
      </w:r>
      <w:r w:rsidRPr="007C6D11">
        <w:rPr>
          <w:i/>
          <w:sz w:val="20"/>
          <w:szCs w:val="20"/>
          <w:lang w:val="lv-LV"/>
        </w:rPr>
        <w:t>araksta pretendenta paraksttiesīgā amatpersona vai tās pilnvarota persona</w:t>
      </w:r>
      <w:r w:rsidR="00AE2DEC">
        <w:rPr>
          <w:i/>
          <w:sz w:val="20"/>
          <w:szCs w:val="20"/>
          <w:lang w:val="lv-LV"/>
        </w:rPr>
        <w:t>, pievienojot pilnvaru (tās apliecinātu kopiju)</w:t>
      </w:r>
    </w:p>
    <w:p w:rsidR="00637485" w:rsidRPr="007C6D11" w:rsidRDefault="00637485" w:rsidP="00637485">
      <w:pPr>
        <w:jc w:val="center"/>
        <w:rPr>
          <w:i/>
          <w:iCs/>
          <w:sz w:val="22"/>
          <w:szCs w:val="22"/>
          <w:lang w:val="lv-LV"/>
        </w:rPr>
      </w:pPr>
    </w:p>
    <w:p w:rsidR="0004742F" w:rsidRPr="0031456B" w:rsidRDefault="0031456B" w:rsidP="0031456B">
      <w:pPr>
        <w:jc w:val="right"/>
        <w:rPr>
          <w:b/>
          <w:sz w:val="22"/>
          <w:szCs w:val="22"/>
          <w:lang w:val="lv-LV"/>
        </w:rPr>
      </w:pPr>
      <w:r>
        <w:rPr>
          <w:lang w:val="lv-LV"/>
        </w:rPr>
        <w:br w:type="page"/>
      </w:r>
      <w:r w:rsidRPr="0031456B">
        <w:rPr>
          <w:b/>
          <w:sz w:val="22"/>
          <w:szCs w:val="22"/>
          <w:lang w:val="lv-LV"/>
        </w:rPr>
        <w:lastRenderedPageBreak/>
        <w:t>6.</w:t>
      </w:r>
      <w:r w:rsidR="0004742F" w:rsidRPr="0031456B">
        <w:rPr>
          <w:b/>
          <w:sz w:val="22"/>
          <w:szCs w:val="22"/>
          <w:lang w:val="lv-LV"/>
        </w:rPr>
        <w:t xml:space="preserve">pielikums </w:t>
      </w:r>
    </w:p>
    <w:p w:rsidR="00B720FA" w:rsidRDefault="0004742F" w:rsidP="0004742F">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i/>
          <w:sz w:val="22"/>
          <w:szCs w:val="22"/>
          <w:lang w:val="lv-LV"/>
        </w:rPr>
      </w:pPr>
      <w:r w:rsidRPr="008B1388">
        <w:rPr>
          <w:i/>
          <w:sz w:val="22"/>
          <w:szCs w:val="22"/>
          <w:lang w:val="lv-LV"/>
        </w:rPr>
        <w:t>iepi</w:t>
      </w:r>
      <w:r w:rsidR="001A035B">
        <w:rPr>
          <w:i/>
          <w:sz w:val="22"/>
          <w:szCs w:val="22"/>
          <w:lang w:val="lv-LV"/>
        </w:rPr>
        <w:t>rkuma ar identifikācijas Nr. JNP</w:t>
      </w:r>
      <w:r w:rsidRPr="008B1388">
        <w:rPr>
          <w:i/>
          <w:sz w:val="22"/>
          <w:szCs w:val="22"/>
          <w:lang w:val="lv-LV"/>
        </w:rPr>
        <w:t xml:space="preserve"> 20</w:t>
      </w:r>
      <w:r w:rsidR="00BA64D1" w:rsidRPr="008B1388">
        <w:rPr>
          <w:i/>
          <w:sz w:val="22"/>
          <w:szCs w:val="22"/>
          <w:lang w:val="lv-LV"/>
        </w:rPr>
        <w:t>1</w:t>
      </w:r>
      <w:r w:rsidR="001A035B">
        <w:rPr>
          <w:i/>
          <w:sz w:val="22"/>
          <w:szCs w:val="22"/>
          <w:lang w:val="lv-LV"/>
        </w:rPr>
        <w:t>7</w:t>
      </w:r>
      <w:r w:rsidRPr="008B1388">
        <w:rPr>
          <w:i/>
          <w:sz w:val="22"/>
          <w:szCs w:val="22"/>
          <w:lang w:val="lv-LV"/>
        </w:rPr>
        <w:t>/</w:t>
      </w:r>
      <w:r w:rsidR="00EA603F">
        <w:rPr>
          <w:i/>
          <w:sz w:val="22"/>
          <w:szCs w:val="22"/>
          <w:lang w:val="lv-LV"/>
        </w:rPr>
        <w:t>41</w:t>
      </w:r>
      <w:r w:rsidRPr="008B1388">
        <w:rPr>
          <w:i/>
          <w:sz w:val="22"/>
          <w:szCs w:val="22"/>
          <w:lang w:val="lv-LV"/>
        </w:rPr>
        <w:t xml:space="preserve"> </w:t>
      </w:r>
      <w:r w:rsidR="00C5756F">
        <w:rPr>
          <w:i/>
          <w:sz w:val="22"/>
          <w:szCs w:val="22"/>
          <w:lang w:val="lv-LV"/>
        </w:rPr>
        <w:t>nolikumam</w:t>
      </w:r>
    </w:p>
    <w:p w:rsidR="00C5756F" w:rsidRPr="008B1388" w:rsidRDefault="00C5756F" w:rsidP="0004742F">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i/>
          <w:sz w:val="22"/>
          <w:szCs w:val="22"/>
          <w:lang w:val="lv-LV"/>
        </w:rPr>
      </w:pPr>
    </w:p>
    <w:p w:rsidR="00C5756F" w:rsidRPr="002F58F2" w:rsidRDefault="00C5756F" w:rsidP="00C5756F">
      <w:pPr>
        <w:pStyle w:val="Apakpunkts"/>
        <w:numPr>
          <w:ilvl w:val="0"/>
          <w:numId w:val="0"/>
        </w:numPr>
        <w:tabs>
          <w:tab w:val="left" w:pos="720"/>
        </w:tabs>
        <w:jc w:val="center"/>
        <w:rPr>
          <w:rFonts w:ascii="Times New Roman" w:hAnsi="Times New Roman"/>
          <w:b w:val="0"/>
          <w:sz w:val="22"/>
        </w:rPr>
      </w:pPr>
      <w:r w:rsidRPr="002F58F2">
        <w:rPr>
          <w:rFonts w:ascii="Times New Roman" w:hAnsi="Times New Roman"/>
          <w:sz w:val="22"/>
        </w:rPr>
        <w:t>APAKŠUZŅĒMĒJA UN PERSONAS, UZ KURAS IESPĒJĀM PRETENDENTS BALSTĀS, APLIECINĀJUMS</w:t>
      </w:r>
    </w:p>
    <w:p w:rsidR="00C5756F" w:rsidRPr="00037EE2" w:rsidRDefault="00C5756F" w:rsidP="00C5756F">
      <w:pPr>
        <w:pStyle w:val="Apakpunkts"/>
        <w:numPr>
          <w:ilvl w:val="0"/>
          <w:numId w:val="0"/>
        </w:numPr>
        <w:tabs>
          <w:tab w:val="left" w:pos="720"/>
        </w:tabs>
        <w:rPr>
          <w:b w:val="0"/>
          <w:sz w:val="22"/>
        </w:rPr>
      </w:pPr>
    </w:p>
    <w:p w:rsidR="00C5756F" w:rsidRDefault="00C5756F" w:rsidP="00C5756F">
      <w:pPr>
        <w:jc w:val="center"/>
        <w:rPr>
          <w:b/>
          <w:lang w:val="lv-LV"/>
        </w:rPr>
      </w:pPr>
      <w:r w:rsidRPr="00531CE4">
        <w:rPr>
          <w:b/>
          <w:lang w:val="lv-LV"/>
        </w:rPr>
        <w:t>Atklāt</w:t>
      </w:r>
      <w:r>
        <w:rPr>
          <w:b/>
          <w:lang w:val="lv-LV"/>
        </w:rPr>
        <w:t>a</w:t>
      </w:r>
      <w:r w:rsidRPr="00531CE4">
        <w:rPr>
          <w:b/>
          <w:lang w:val="lv-LV"/>
        </w:rPr>
        <w:t xml:space="preserve"> konkursa „</w:t>
      </w:r>
      <w:r w:rsidRPr="00D97D71">
        <w:rPr>
          <w:rStyle w:val="FontStyle13"/>
          <w:b/>
          <w:sz w:val="24"/>
          <w:szCs w:val="24"/>
          <w:lang w:val="lv-LV"/>
        </w:rPr>
        <w:t xml:space="preserve">Tehniskās apkopes un remonta pakalpojumi </w:t>
      </w:r>
      <w:r w:rsidR="001A035B">
        <w:rPr>
          <w:rStyle w:val="FontStyle13"/>
          <w:b/>
          <w:sz w:val="24"/>
          <w:szCs w:val="24"/>
          <w:lang w:val="lv-LV"/>
        </w:rPr>
        <w:t xml:space="preserve">Jelgavas novada pašvaldības </w:t>
      </w:r>
      <w:r w:rsidRPr="00D97D71">
        <w:rPr>
          <w:rStyle w:val="FontStyle13"/>
          <w:b/>
          <w:sz w:val="24"/>
          <w:szCs w:val="24"/>
          <w:lang w:val="lv-LV"/>
        </w:rPr>
        <w:t>autotransportam</w:t>
      </w:r>
      <w:r w:rsidR="00EA603F">
        <w:rPr>
          <w:b/>
          <w:lang w:val="lv-LV"/>
        </w:rPr>
        <w:t>”</w:t>
      </w:r>
    </w:p>
    <w:p w:rsidR="00C5756F" w:rsidRPr="00531CE4" w:rsidRDefault="00C5756F" w:rsidP="00C5756F">
      <w:pPr>
        <w:jc w:val="center"/>
        <w:rPr>
          <w:b/>
          <w:lang w:val="lv-LV"/>
        </w:rPr>
      </w:pPr>
      <w:r w:rsidRPr="00531CE4">
        <w:rPr>
          <w:b/>
          <w:lang w:val="lv-LV"/>
        </w:rPr>
        <w:t xml:space="preserve"> i</w:t>
      </w:r>
      <w:r w:rsidR="001A035B">
        <w:rPr>
          <w:b/>
          <w:lang w:val="lv-LV"/>
        </w:rPr>
        <w:t>epirkuma identifikācijas Nr. JNP</w:t>
      </w:r>
      <w:r w:rsidRPr="00531CE4">
        <w:rPr>
          <w:b/>
          <w:lang w:val="lv-LV"/>
        </w:rPr>
        <w:t xml:space="preserve"> 201</w:t>
      </w:r>
      <w:r w:rsidR="001A035B">
        <w:rPr>
          <w:b/>
          <w:lang w:val="lv-LV"/>
        </w:rPr>
        <w:t>7</w:t>
      </w:r>
      <w:r w:rsidRPr="00531CE4">
        <w:rPr>
          <w:b/>
          <w:lang w:val="lv-LV"/>
        </w:rPr>
        <w:t>/</w:t>
      </w:r>
      <w:r w:rsidR="00EA603F">
        <w:rPr>
          <w:b/>
          <w:lang w:val="lv-LV"/>
        </w:rPr>
        <w:t>41</w:t>
      </w:r>
    </w:p>
    <w:p w:rsidR="00C5756F" w:rsidRPr="00531CE4" w:rsidRDefault="00C5756F" w:rsidP="00EA603F">
      <w:pPr>
        <w:pStyle w:val="Apakpunkts"/>
        <w:numPr>
          <w:ilvl w:val="0"/>
          <w:numId w:val="0"/>
        </w:numPr>
        <w:tabs>
          <w:tab w:val="left" w:pos="720"/>
        </w:tabs>
        <w:rPr>
          <w:rFonts w:ascii="Times New Roman" w:hAnsi="Times New Roman"/>
          <w:b w:val="0"/>
          <w:sz w:val="24"/>
        </w:rPr>
      </w:pPr>
    </w:p>
    <w:p w:rsidR="00C5756F" w:rsidRPr="00037EE2" w:rsidRDefault="00C5756F" w:rsidP="00C5756F">
      <w:pPr>
        <w:pStyle w:val="Rindkopa"/>
        <w:jc w:val="center"/>
        <w:rPr>
          <w:rFonts w:ascii="Times New Roman" w:hAnsi="Times New Roman"/>
          <w:b/>
          <w:sz w:val="22"/>
          <w:szCs w:val="22"/>
        </w:rPr>
      </w:pPr>
    </w:p>
    <w:p w:rsidR="00C5756F" w:rsidRPr="00037EE2" w:rsidRDefault="00C5756F" w:rsidP="00C5756F">
      <w:pPr>
        <w:pStyle w:val="Rindkopa"/>
        <w:ind w:left="0" w:firstLine="720"/>
        <w:rPr>
          <w:rFonts w:ascii="Times New Roman" w:hAnsi="Times New Roman"/>
          <w:b/>
          <w:sz w:val="22"/>
          <w:szCs w:val="22"/>
        </w:rPr>
      </w:pPr>
    </w:p>
    <w:p w:rsidR="00C5756F" w:rsidRPr="00C5756F" w:rsidRDefault="00C5756F" w:rsidP="00C5756F">
      <w:pPr>
        <w:pStyle w:val="Rindkopa"/>
        <w:ind w:left="0"/>
        <w:rPr>
          <w:rFonts w:ascii="Times New Roman" w:hAnsi="Times New Roman"/>
          <w:sz w:val="22"/>
          <w:szCs w:val="22"/>
        </w:rPr>
      </w:pPr>
      <w:r w:rsidRPr="00C5756F">
        <w:rPr>
          <w:rFonts w:ascii="Times New Roman" w:hAnsi="Times New Roman"/>
          <w:sz w:val="22"/>
          <w:szCs w:val="22"/>
        </w:rPr>
        <w:t>Ar šo &lt;Apakšuzņēmēja vai Personas, uz kuras iespējām pretendents balstās, lai apliecinātu, ka tā kvalifikācija atbilst nolikumā noteiktajām prasībām nosaukums vai vārds un uzvārds (ja apakšuzņēmējs ir fiziskā persona), reģistrācijas numurs un adrese&gt; apliecina, ka:</w:t>
      </w:r>
    </w:p>
    <w:p w:rsidR="00C5756F" w:rsidRPr="00C5756F" w:rsidRDefault="00C5756F" w:rsidP="00C5756F">
      <w:pPr>
        <w:pStyle w:val="Punkts"/>
        <w:numPr>
          <w:ilvl w:val="0"/>
          <w:numId w:val="0"/>
        </w:numPr>
        <w:tabs>
          <w:tab w:val="left" w:pos="720"/>
        </w:tabs>
        <w:rPr>
          <w:rFonts w:ascii="Times New Roman" w:hAnsi="Times New Roman"/>
          <w:sz w:val="22"/>
          <w:szCs w:val="22"/>
        </w:rPr>
      </w:pPr>
    </w:p>
    <w:p w:rsidR="00C5756F" w:rsidRPr="00C5756F" w:rsidRDefault="00C5756F" w:rsidP="00C5756F">
      <w:pPr>
        <w:jc w:val="both"/>
        <w:rPr>
          <w:sz w:val="22"/>
          <w:szCs w:val="22"/>
          <w:lang w:val="lv-LV"/>
        </w:rPr>
      </w:pPr>
      <w:r w:rsidRPr="00C5756F">
        <w:rPr>
          <w:sz w:val="22"/>
          <w:szCs w:val="22"/>
          <w:lang w:val="lv-LV"/>
        </w:rPr>
        <w:t xml:space="preserve">piekrīt piedalīties </w:t>
      </w:r>
      <w:r w:rsidR="001A035B">
        <w:rPr>
          <w:sz w:val="22"/>
          <w:szCs w:val="22"/>
          <w:lang w:val="lv-LV"/>
        </w:rPr>
        <w:t xml:space="preserve">Jelgavas novada pašvaldības </w:t>
      </w:r>
      <w:r w:rsidRPr="00C5756F">
        <w:rPr>
          <w:sz w:val="22"/>
          <w:szCs w:val="22"/>
          <w:lang w:val="lv-LV"/>
        </w:rPr>
        <w:t xml:space="preserve">(turpmāk – Pasūtītājs) organizētajā </w:t>
      </w:r>
      <w:r w:rsidRPr="00C5756F">
        <w:rPr>
          <w:b/>
          <w:sz w:val="22"/>
          <w:szCs w:val="22"/>
          <w:lang w:val="lv-LV"/>
        </w:rPr>
        <w:t xml:space="preserve">atklātā konkursā </w:t>
      </w:r>
      <w:r w:rsidRPr="00C5756F">
        <w:rPr>
          <w:sz w:val="22"/>
          <w:szCs w:val="22"/>
          <w:lang w:val="lv-LV"/>
        </w:rPr>
        <w:t>„</w:t>
      </w:r>
      <w:r w:rsidRPr="00C5756F">
        <w:rPr>
          <w:rStyle w:val="FontStyle13"/>
          <w:b/>
          <w:lang w:val="lv-LV"/>
        </w:rPr>
        <w:t xml:space="preserve">Tehniskās apkopes un remonta pakalpojumi </w:t>
      </w:r>
      <w:r w:rsidR="001A035B">
        <w:rPr>
          <w:rStyle w:val="FontStyle13"/>
          <w:b/>
          <w:lang w:val="lv-LV"/>
        </w:rPr>
        <w:t xml:space="preserve">Jelgavas novada pašvaldības </w:t>
      </w:r>
      <w:r w:rsidRPr="00C5756F">
        <w:rPr>
          <w:rStyle w:val="FontStyle13"/>
          <w:b/>
          <w:lang w:val="lv-LV"/>
        </w:rPr>
        <w:t>autotransportam</w:t>
      </w:r>
      <w:r w:rsidRPr="00C5756F">
        <w:rPr>
          <w:sz w:val="22"/>
          <w:szCs w:val="22"/>
          <w:lang w:val="lv-LV"/>
        </w:rPr>
        <w:t>”, i</w:t>
      </w:r>
      <w:r w:rsidR="001A035B">
        <w:rPr>
          <w:sz w:val="22"/>
          <w:szCs w:val="22"/>
          <w:lang w:val="lv-LV"/>
        </w:rPr>
        <w:t>epirkuma identifikācijas Nr. JNP</w:t>
      </w:r>
      <w:r w:rsidRPr="00C5756F">
        <w:rPr>
          <w:sz w:val="22"/>
          <w:szCs w:val="22"/>
          <w:lang w:val="lv-LV"/>
        </w:rPr>
        <w:t xml:space="preserve"> 201</w:t>
      </w:r>
      <w:r w:rsidR="001A035B">
        <w:rPr>
          <w:sz w:val="22"/>
          <w:szCs w:val="22"/>
          <w:lang w:val="lv-LV"/>
        </w:rPr>
        <w:t>7</w:t>
      </w:r>
      <w:r w:rsidRPr="00C5756F">
        <w:rPr>
          <w:sz w:val="22"/>
          <w:szCs w:val="22"/>
          <w:lang w:val="lv-LV"/>
        </w:rPr>
        <w:t>/</w:t>
      </w:r>
      <w:r w:rsidR="00EA603F">
        <w:rPr>
          <w:sz w:val="22"/>
          <w:szCs w:val="22"/>
          <w:lang w:val="lv-LV"/>
        </w:rPr>
        <w:t>41</w:t>
      </w:r>
    </w:p>
    <w:p w:rsidR="00C5756F" w:rsidRPr="00C5756F" w:rsidRDefault="00C5756F" w:rsidP="00170444">
      <w:pPr>
        <w:pStyle w:val="Rindkopa"/>
        <w:numPr>
          <w:ilvl w:val="0"/>
          <w:numId w:val="9"/>
        </w:numPr>
        <w:spacing w:before="120"/>
        <w:rPr>
          <w:rFonts w:ascii="Times New Roman" w:hAnsi="Times New Roman"/>
          <w:sz w:val="22"/>
          <w:szCs w:val="22"/>
        </w:rPr>
      </w:pPr>
      <w:r w:rsidRPr="00C5756F">
        <w:rPr>
          <w:rFonts w:ascii="Times New Roman" w:hAnsi="Times New Roman"/>
          <w:sz w:val="22"/>
          <w:szCs w:val="22"/>
        </w:rPr>
        <w:t>kā &lt;Pretendenta nosaukums, reģistrācijas numurs un adrese&gt; (turpmāk – pretendents) apakšuzņēmējs un/vai persona, uz kuras iespējām pretendents balstās, lai apliecinātu, ka tā kvalifikācija atbilst nolikumā noteiktajām prasībām,</w:t>
      </w:r>
    </w:p>
    <w:p w:rsidR="00C5756F" w:rsidRPr="00C5756F" w:rsidRDefault="00C5756F" w:rsidP="00170444">
      <w:pPr>
        <w:pStyle w:val="Rindkopa"/>
        <w:numPr>
          <w:ilvl w:val="0"/>
          <w:numId w:val="9"/>
        </w:numPr>
        <w:spacing w:before="120"/>
        <w:rPr>
          <w:rFonts w:ascii="Times New Roman" w:hAnsi="Times New Roman"/>
          <w:sz w:val="22"/>
          <w:szCs w:val="22"/>
        </w:rPr>
      </w:pPr>
      <w:r w:rsidRPr="00C5756F">
        <w:rPr>
          <w:rFonts w:ascii="Times New Roman" w:hAnsi="Times New Roman"/>
          <w:sz w:val="22"/>
          <w:szCs w:val="22"/>
        </w:rPr>
        <w:t>gadījumā, ja ar pretendentu tiek noslēgts iepirkuma līgums, apņemamies izpildīt tehniskajā piedāvājumā norādītos darbus:</w:t>
      </w:r>
    </w:p>
    <w:p w:rsidR="00C5756F" w:rsidRPr="00C5756F" w:rsidRDefault="00C5756F" w:rsidP="00C5756F">
      <w:pPr>
        <w:pStyle w:val="Punkts"/>
        <w:numPr>
          <w:ilvl w:val="0"/>
          <w:numId w:val="0"/>
        </w:numPr>
        <w:tabs>
          <w:tab w:val="left" w:pos="720"/>
        </w:tabs>
        <w:spacing w:before="120"/>
        <w:ind w:left="1080"/>
        <w:jc w:val="both"/>
        <w:rPr>
          <w:b w:val="0"/>
          <w:iCs/>
          <w:sz w:val="22"/>
          <w:szCs w:val="22"/>
        </w:rPr>
      </w:pPr>
      <w:r w:rsidRPr="00C5756F">
        <w:rPr>
          <w:b w:val="0"/>
          <w:iCs/>
          <w:sz w:val="22"/>
          <w:szCs w:val="22"/>
        </w:rPr>
        <w:t>&lt;</w:t>
      </w:r>
      <w:r w:rsidRPr="00C5756F">
        <w:rPr>
          <w:rFonts w:ascii="Times New Roman" w:hAnsi="Times New Roman"/>
          <w:b w:val="0"/>
          <w:iCs/>
          <w:sz w:val="22"/>
          <w:szCs w:val="22"/>
        </w:rPr>
        <w:t>apakšuzņēmējam nododamo darbu apjomam procentos</w:t>
      </w:r>
      <w:r w:rsidRPr="00C5756F">
        <w:rPr>
          <w:rStyle w:val="Strong"/>
          <w:rFonts w:ascii="Times New Roman" w:hAnsi="Times New Roman"/>
          <w:sz w:val="22"/>
          <w:szCs w:val="22"/>
        </w:rPr>
        <w:t xml:space="preserve"> un to vērtība naudas izteiksmē.</w:t>
      </w:r>
      <w:r w:rsidRPr="00C5756F">
        <w:rPr>
          <w:rStyle w:val="Strong"/>
          <w:b/>
          <w:sz w:val="22"/>
          <w:szCs w:val="22"/>
        </w:rPr>
        <w:t xml:space="preserve"> </w:t>
      </w:r>
      <w:r w:rsidRPr="00C5756F">
        <w:rPr>
          <w:rFonts w:ascii="Times New Roman" w:hAnsi="Times New Roman"/>
          <w:b w:val="0"/>
          <w:iCs/>
          <w:sz w:val="22"/>
          <w:szCs w:val="22"/>
        </w:rPr>
        <w:t>Īss izpildāmo darbu apraksts atbilstoši apakšuzņēmējam nododamo darbu apjomam procentos.</w:t>
      </w:r>
      <w:r w:rsidRPr="00C5756F">
        <w:rPr>
          <w:b w:val="0"/>
          <w:iCs/>
          <w:sz w:val="22"/>
          <w:szCs w:val="22"/>
        </w:rPr>
        <w:t>&gt;</w:t>
      </w:r>
    </w:p>
    <w:p w:rsidR="00C5756F" w:rsidRPr="00C5756F" w:rsidRDefault="00C5756F" w:rsidP="00C5756F">
      <w:pPr>
        <w:pStyle w:val="Apakpunkts"/>
        <w:numPr>
          <w:ilvl w:val="0"/>
          <w:numId w:val="0"/>
        </w:numPr>
        <w:rPr>
          <w:rFonts w:ascii="Times New Roman" w:hAnsi="Times New Roman"/>
          <w:sz w:val="22"/>
          <w:szCs w:val="22"/>
        </w:rPr>
      </w:pPr>
      <w:r w:rsidRPr="00C5756F">
        <w:rPr>
          <w:rFonts w:ascii="Times New Roman" w:hAnsi="Times New Roman"/>
          <w:sz w:val="22"/>
          <w:szCs w:val="22"/>
        </w:rPr>
        <w:t>vai</w:t>
      </w:r>
    </w:p>
    <w:p w:rsidR="00C5756F" w:rsidRPr="00C5756F" w:rsidRDefault="00C5756F" w:rsidP="00C5756F">
      <w:pPr>
        <w:pStyle w:val="Punkts"/>
        <w:numPr>
          <w:ilvl w:val="0"/>
          <w:numId w:val="0"/>
        </w:numPr>
        <w:spacing w:before="120"/>
        <w:ind w:left="1134"/>
        <w:jc w:val="both"/>
        <w:rPr>
          <w:rFonts w:ascii="Times New Roman" w:hAnsi="Times New Roman"/>
          <w:b w:val="0"/>
          <w:sz w:val="22"/>
          <w:szCs w:val="22"/>
        </w:rPr>
      </w:pPr>
      <w:r w:rsidRPr="00C5756F">
        <w:rPr>
          <w:rFonts w:ascii="Times New Roman" w:hAnsi="Times New Roman"/>
          <w:b w:val="0"/>
          <w:sz w:val="22"/>
          <w:szCs w:val="22"/>
        </w:rPr>
        <w:t>&lt;Personas, uz kuras iespējām pretendents balstās, lai apliecinātu, ka tā kvalifikācija atbilst nolikumā noteiktajām prasībām, norāde, kuras kvalifikācijas prasības, šī persona izpilda.</w:t>
      </w:r>
      <w:r w:rsidRPr="00C5756F">
        <w:rPr>
          <w:sz w:val="22"/>
          <w:szCs w:val="22"/>
        </w:rPr>
        <w:t xml:space="preserve"> </w:t>
      </w:r>
      <w:r w:rsidRPr="00C5756F">
        <w:rPr>
          <w:rFonts w:ascii="Times New Roman" w:hAnsi="Times New Roman"/>
          <w:b w:val="0"/>
          <w:sz w:val="22"/>
          <w:szCs w:val="22"/>
        </w:rPr>
        <w:t>Kā arī</w:t>
      </w:r>
      <w:r>
        <w:rPr>
          <w:rFonts w:ascii="Times New Roman" w:hAnsi="Times New Roman"/>
          <w:b w:val="0"/>
          <w:sz w:val="22"/>
          <w:szCs w:val="22"/>
        </w:rPr>
        <w:t xml:space="preserve"> jānorāda vai</w:t>
      </w:r>
      <w:r w:rsidRPr="00C5756F">
        <w:rPr>
          <w:rFonts w:ascii="Times New Roman" w:hAnsi="Times New Roman"/>
          <w:b w:val="0"/>
          <w:sz w:val="22"/>
          <w:szCs w:val="22"/>
        </w:rPr>
        <w:t xml:space="preserve"> jāiesniedz dokuments, no kura būtu secināms, kā minētā persona pretendenta rīcībā nodos konkrētos resursus līguma izpildes nodrošināšanai. &gt;</w:t>
      </w:r>
    </w:p>
    <w:p w:rsidR="00C5756F" w:rsidRPr="00C5756F" w:rsidRDefault="00C5756F" w:rsidP="00C5756F">
      <w:pPr>
        <w:pStyle w:val="Rindkopa"/>
        <w:ind w:left="1080"/>
        <w:rPr>
          <w:rFonts w:ascii="Times New Roman" w:hAnsi="Times New Roman"/>
          <w:sz w:val="22"/>
          <w:szCs w:val="22"/>
        </w:rPr>
      </w:pPr>
    </w:p>
    <w:p w:rsidR="00C5756F" w:rsidRPr="00C5756F" w:rsidRDefault="00C5756F" w:rsidP="00C5756F">
      <w:pPr>
        <w:rPr>
          <w:sz w:val="22"/>
          <w:szCs w:val="22"/>
          <w:lang w:val="lv-LV"/>
        </w:rPr>
      </w:pPr>
    </w:p>
    <w:tbl>
      <w:tblPr>
        <w:tblW w:w="0" w:type="auto"/>
        <w:tblLook w:val="01E0" w:firstRow="1" w:lastRow="1" w:firstColumn="1" w:lastColumn="1" w:noHBand="0" w:noVBand="0"/>
      </w:tblPr>
      <w:tblGrid>
        <w:gridCol w:w="9571"/>
      </w:tblGrid>
      <w:tr w:rsidR="0054440F" w:rsidRPr="00C5756F" w:rsidTr="00BA6664">
        <w:tc>
          <w:tcPr>
            <w:tcW w:w="0" w:type="auto"/>
          </w:tcPr>
          <w:p w:rsidR="0054440F" w:rsidRPr="00ED2532" w:rsidRDefault="0054440F" w:rsidP="00BB0079">
            <w:pPr>
              <w:pStyle w:val="Heading2"/>
              <w:spacing w:before="0"/>
              <w:rPr>
                <w:rFonts w:ascii="Times New Roman" w:hAnsi="Times New Roman" w:cs="Times New Roman"/>
                <w:b w:val="0"/>
                <w:sz w:val="22"/>
                <w:szCs w:val="22"/>
              </w:rPr>
            </w:pPr>
          </w:p>
        </w:tc>
      </w:tr>
      <w:tr w:rsidR="0054440F" w:rsidRPr="005166BD" w:rsidTr="00BA6664">
        <w:tc>
          <w:tcPr>
            <w:tcW w:w="0" w:type="auto"/>
          </w:tcPr>
          <w:tbl>
            <w:tblPr>
              <w:tblW w:w="0" w:type="auto"/>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54440F" w:rsidRPr="00ED2532" w:rsidTr="00BB0079">
              <w:trPr>
                <w:trHeight w:val="323"/>
                <w:jc w:val="center"/>
              </w:trPr>
              <w:tc>
                <w:tcPr>
                  <w:tcW w:w="3249" w:type="dxa"/>
                  <w:vAlign w:val="center"/>
                </w:tcPr>
                <w:p w:rsidR="0054440F" w:rsidRPr="00ED2532" w:rsidRDefault="0054440F" w:rsidP="00BB0079">
                  <w:pPr>
                    <w:jc w:val="right"/>
                    <w:rPr>
                      <w:bCs/>
                      <w:sz w:val="22"/>
                      <w:szCs w:val="22"/>
                      <w:lang w:val="lv-LV"/>
                    </w:rPr>
                  </w:pPr>
                  <w:r w:rsidRPr="00ED2532">
                    <w:rPr>
                      <w:bCs/>
                      <w:sz w:val="22"/>
                      <w:szCs w:val="22"/>
                      <w:lang w:val="lv-LV"/>
                    </w:rPr>
                    <w:t>Vārds, uzvārds:</w:t>
                  </w:r>
                </w:p>
              </w:tc>
              <w:tc>
                <w:tcPr>
                  <w:tcW w:w="4879" w:type="dxa"/>
                  <w:vAlign w:val="center"/>
                </w:tcPr>
                <w:p w:rsidR="0054440F" w:rsidRPr="00ED2532" w:rsidRDefault="0054440F" w:rsidP="00BB0079">
                  <w:pPr>
                    <w:rPr>
                      <w:bCs/>
                      <w:sz w:val="22"/>
                      <w:szCs w:val="22"/>
                      <w:lang w:val="lv-LV"/>
                    </w:rPr>
                  </w:pPr>
                </w:p>
              </w:tc>
            </w:tr>
            <w:tr w:rsidR="0054440F" w:rsidRPr="00ED2532" w:rsidTr="00BB0079">
              <w:trPr>
                <w:trHeight w:val="257"/>
                <w:jc w:val="center"/>
              </w:trPr>
              <w:tc>
                <w:tcPr>
                  <w:tcW w:w="3249" w:type="dxa"/>
                  <w:vAlign w:val="center"/>
                </w:tcPr>
                <w:p w:rsidR="0054440F" w:rsidRPr="00ED2532" w:rsidRDefault="0054440F" w:rsidP="00BB0079">
                  <w:pPr>
                    <w:jc w:val="right"/>
                    <w:rPr>
                      <w:bCs/>
                      <w:sz w:val="22"/>
                      <w:szCs w:val="22"/>
                      <w:lang w:val="lv-LV"/>
                    </w:rPr>
                  </w:pPr>
                  <w:r w:rsidRPr="00ED2532">
                    <w:rPr>
                      <w:bCs/>
                      <w:sz w:val="22"/>
                      <w:szCs w:val="22"/>
                      <w:lang w:val="lv-LV"/>
                    </w:rPr>
                    <w:t>Amata nosaukums:</w:t>
                  </w:r>
                </w:p>
              </w:tc>
              <w:tc>
                <w:tcPr>
                  <w:tcW w:w="4879" w:type="dxa"/>
                  <w:vAlign w:val="center"/>
                </w:tcPr>
                <w:p w:rsidR="0054440F" w:rsidRPr="00ED2532" w:rsidRDefault="0054440F" w:rsidP="00BB0079">
                  <w:pPr>
                    <w:rPr>
                      <w:bCs/>
                      <w:sz w:val="22"/>
                      <w:szCs w:val="22"/>
                      <w:lang w:val="lv-LV"/>
                    </w:rPr>
                  </w:pPr>
                </w:p>
              </w:tc>
            </w:tr>
            <w:tr w:rsidR="0054440F" w:rsidRPr="00ED2532" w:rsidTr="00BB0079">
              <w:trPr>
                <w:trHeight w:val="275"/>
                <w:jc w:val="center"/>
              </w:trPr>
              <w:tc>
                <w:tcPr>
                  <w:tcW w:w="3249" w:type="dxa"/>
                  <w:vAlign w:val="center"/>
                </w:tcPr>
                <w:p w:rsidR="0054440F" w:rsidRPr="00ED2532" w:rsidRDefault="0054440F" w:rsidP="00BB0079">
                  <w:pPr>
                    <w:jc w:val="right"/>
                    <w:rPr>
                      <w:bCs/>
                      <w:sz w:val="22"/>
                      <w:szCs w:val="22"/>
                      <w:lang w:val="lv-LV"/>
                    </w:rPr>
                  </w:pPr>
                  <w:r w:rsidRPr="00ED2532">
                    <w:rPr>
                      <w:bCs/>
                      <w:sz w:val="22"/>
                      <w:szCs w:val="22"/>
                      <w:lang w:val="lv-LV"/>
                    </w:rPr>
                    <w:t>Paraksts:</w:t>
                  </w:r>
                </w:p>
              </w:tc>
              <w:tc>
                <w:tcPr>
                  <w:tcW w:w="4879" w:type="dxa"/>
                  <w:vAlign w:val="center"/>
                </w:tcPr>
                <w:p w:rsidR="0054440F" w:rsidRPr="00ED2532" w:rsidRDefault="0054440F" w:rsidP="00BB0079">
                  <w:pPr>
                    <w:rPr>
                      <w:bCs/>
                      <w:sz w:val="22"/>
                      <w:szCs w:val="22"/>
                      <w:lang w:val="lv-LV"/>
                    </w:rPr>
                  </w:pPr>
                </w:p>
              </w:tc>
            </w:tr>
            <w:tr w:rsidR="0054440F" w:rsidRPr="00ED2532" w:rsidTr="00BB0079">
              <w:trPr>
                <w:trHeight w:val="265"/>
                <w:jc w:val="center"/>
              </w:trPr>
              <w:tc>
                <w:tcPr>
                  <w:tcW w:w="3249" w:type="dxa"/>
                  <w:vAlign w:val="center"/>
                </w:tcPr>
                <w:p w:rsidR="0054440F" w:rsidRPr="00ED2532" w:rsidRDefault="0054440F" w:rsidP="00BB0079">
                  <w:pPr>
                    <w:jc w:val="right"/>
                    <w:rPr>
                      <w:bCs/>
                      <w:sz w:val="22"/>
                      <w:szCs w:val="22"/>
                      <w:lang w:val="lv-LV"/>
                    </w:rPr>
                  </w:pPr>
                  <w:r w:rsidRPr="00ED2532">
                    <w:rPr>
                      <w:bCs/>
                      <w:sz w:val="22"/>
                      <w:szCs w:val="22"/>
                      <w:lang w:val="lv-LV"/>
                    </w:rPr>
                    <w:t>Datums:</w:t>
                  </w:r>
                </w:p>
              </w:tc>
              <w:tc>
                <w:tcPr>
                  <w:tcW w:w="4879" w:type="dxa"/>
                  <w:vAlign w:val="center"/>
                </w:tcPr>
                <w:p w:rsidR="0054440F" w:rsidRPr="00ED2532" w:rsidRDefault="0054440F" w:rsidP="00BB0079">
                  <w:pPr>
                    <w:rPr>
                      <w:bCs/>
                      <w:sz w:val="22"/>
                      <w:szCs w:val="22"/>
                      <w:lang w:val="lv-LV"/>
                    </w:rPr>
                  </w:pPr>
                </w:p>
              </w:tc>
            </w:tr>
          </w:tbl>
          <w:p w:rsidR="0054440F" w:rsidRPr="00BB0079" w:rsidRDefault="0054440F" w:rsidP="00BB0079">
            <w:pPr>
              <w:rPr>
                <w:lang w:val="lv-LV"/>
              </w:rPr>
            </w:pPr>
            <w:r w:rsidRPr="00ED2532">
              <w:rPr>
                <w:i/>
                <w:sz w:val="20"/>
                <w:szCs w:val="20"/>
                <w:lang w:val="lv-LV"/>
              </w:rPr>
              <w:t xml:space="preserve">Paraksta apakšuzņēmēja paraksttiesīgā persona. Ja paraksta </w:t>
            </w:r>
            <w:r w:rsidR="00AE2DEC">
              <w:rPr>
                <w:i/>
                <w:sz w:val="20"/>
                <w:szCs w:val="20"/>
                <w:lang w:val="lv-LV"/>
              </w:rPr>
              <w:t xml:space="preserve">apakšuzņēmēja </w:t>
            </w:r>
            <w:r w:rsidRPr="00ED2532">
              <w:rPr>
                <w:i/>
                <w:sz w:val="20"/>
                <w:szCs w:val="20"/>
                <w:lang w:val="lv-LV"/>
              </w:rPr>
              <w:t>pilvarotā persona, jāpievieno pilnvara</w:t>
            </w:r>
            <w:r w:rsidR="00AE2DEC">
              <w:rPr>
                <w:i/>
                <w:sz w:val="20"/>
                <w:szCs w:val="20"/>
                <w:lang w:val="lv-LV"/>
              </w:rPr>
              <w:t xml:space="preserve"> (tās apliecināta kopija)</w:t>
            </w:r>
            <w:r w:rsidRPr="00ED2532">
              <w:rPr>
                <w:i/>
                <w:sz w:val="20"/>
                <w:szCs w:val="20"/>
                <w:lang w:val="lv-LV"/>
              </w:rPr>
              <w:t>.</w:t>
            </w:r>
          </w:p>
        </w:tc>
      </w:tr>
    </w:tbl>
    <w:p w:rsidR="0004742F" w:rsidRPr="008B1388" w:rsidRDefault="0004742F" w:rsidP="0004742F">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lang w:val="lv-LV"/>
        </w:rPr>
      </w:pPr>
    </w:p>
    <w:p w:rsidR="00FC01E1" w:rsidRPr="008B1388" w:rsidRDefault="00196A37" w:rsidP="0004742F">
      <w:pPr>
        <w:pStyle w:val="Heading2"/>
        <w:spacing w:before="0" w:after="0"/>
        <w:jc w:val="right"/>
        <w:rPr>
          <w:rFonts w:ascii="Times New Roman" w:hAnsi="Times New Roman" w:cs="Times New Roman"/>
          <w:i w:val="0"/>
          <w:sz w:val="22"/>
          <w:szCs w:val="22"/>
          <w:lang w:val="lv-LV"/>
        </w:rPr>
      </w:pPr>
      <w:r w:rsidRPr="008B1388">
        <w:rPr>
          <w:b w:val="0"/>
          <w:sz w:val="22"/>
          <w:szCs w:val="22"/>
          <w:lang w:val="lv-LV"/>
        </w:rPr>
        <w:br w:type="page"/>
      </w:r>
      <w:bookmarkStart w:id="7" w:name="_Toc319939752"/>
    </w:p>
    <w:p w:rsidR="00997665" w:rsidRPr="008B1388" w:rsidRDefault="00E301C0" w:rsidP="00FC01E1">
      <w:pPr>
        <w:pStyle w:val="Heading2"/>
        <w:spacing w:before="0" w:after="0"/>
        <w:jc w:val="right"/>
        <w:rPr>
          <w:rFonts w:ascii="Times New Roman" w:hAnsi="Times New Roman"/>
          <w:i w:val="0"/>
          <w:iCs w:val="0"/>
          <w:sz w:val="22"/>
          <w:szCs w:val="22"/>
          <w:lang w:val="lv-LV"/>
        </w:rPr>
      </w:pPr>
      <w:r w:rsidRPr="008B1388">
        <w:rPr>
          <w:rFonts w:ascii="Times New Roman" w:hAnsi="Times New Roman" w:cs="Times New Roman"/>
          <w:i w:val="0"/>
          <w:sz w:val="22"/>
          <w:szCs w:val="22"/>
          <w:lang w:val="lv-LV"/>
        </w:rPr>
        <w:lastRenderedPageBreak/>
        <w:t>7</w:t>
      </w:r>
      <w:r w:rsidR="00C52542" w:rsidRPr="008B1388">
        <w:rPr>
          <w:rFonts w:ascii="Times New Roman" w:hAnsi="Times New Roman" w:cs="Times New Roman"/>
          <w:i w:val="0"/>
          <w:sz w:val="22"/>
          <w:szCs w:val="22"/>
          <w:lang w:val="lv-LV"/>
        </w:rPr>
        <w:t>.</w:t>
      </w:r>
      <w:r w:rsidR="00C52542" w:rsidRPr="008B1388">
        <w:rPr>
          <w:rFonts w:ascii="Times New Roman" w:hAnsi="Times New Roman"/>
          <w:i w:val="0"/>
          <w:iCs w:val="0"/>
          <w:sz w:val="22"/>
          <w:szCs w:val="22"/>
          <w:lang w:val="lv-LV"/>
        </w:rPr>
        <w:t>p</w:t>
      </w:r>
      <w:r w:rsidR="006B31B2" w:rsidRPr="008B1388">
        <w:rPr>
          <w:rFonts w:ascii="Times New Roman" w:hAnsi="Times New Roman"/>
          <w:i w:val="0"/>
          <w:iCs w:val="0"/>
          <w:sz w:val="22"/>
          <w:szCs w:val="22"/>
          <w:lang w:val="lv-LV"/>
        </w:rPr>
        <w:t>ielikums</w:t>
      </w:r>
      <w:r w:rsidR="00997665" w:rsidRPr="008B1388">
        <w:rPr>
          <w:rFonts w:ascii="Times New Roman" w:hAnsi="Times New Roman"/>
          <w:i w:val="0"/>
          <w:iCs w:val="0"/>
          <w:sz w:val="22"/>
          <w:szCs w:val="22"/>
          <w:lang w:val="lv-LV"/>
        </w:rPr>
        <w:t xml:space="preserve"> </w:t>
      </w:r>
      <w:bookmarkEnd w:id="7"/>
    </w:p>
    <w:p w:rsidR="00EF1C5F" w:rsidRPr="008B1388" w:rsidRDefault="007A40CD" w:rsidP="00EF1C5F">
      <w:pPr>
        <w:spacing w:before="120"/>
        <w:jc w:val="right"/>
        <w:rPr>
          <w:i/>
          <w:sz w:val="22"/>
          <w:szCs w:val="22"/>
          <w:lang w:val="lv-LV"/>
        </w:rPr>
      </w:pPr>
      <w:r w:rsidRPr="008B1388">
        <w:rPr>
          <w:i/>
          <w:sz w:val="22"/>
          <w:szCs w:val="22"/>
          <w:lang w:val="lv-LV"/>
        </w:rPr>
        <w:t>iepirkuma</w:t>
      </w:r>
      <w:r w:rsidR="00EF1C5F" w:rsidRPr="008B1388">
        <w:rPr>
          <w:i/>
          <w:sz w:val="22"/>
          <w:szCs w:val="22"/>
          <w:lang w:val="lv-LV"/>
        </w:rPr>
        <w:t xml:space="preserve"> ar identifikācijas Nr. </w:t>
      </w:r>
      <w:r w:rsidR="004377C2">
        <w:rPr>
          <w:i/>
          <w:sz w:val="22"/>
          <w:szCs w:val="22"/>
          <w:lang w:val="lv-LV"/>
        </w:rPr>
        <w:t>JNP</w:t>
      </w:r>
      <w:r w:rsidR="00F81D6F" w:rsidRPr="008B1388">
        <w:rPr>
          <w:i/>
          <w:sz w:val="22"/>
          <w:szCs w:val="22"/>
          <w:lang w:val="lv-LV"/>
        </w:rPr>
        <w:t xml:space="preserve"> 201</w:t>
      </w:r>
      <w:r w:rsidR="004377C2">
        <w:rPr>
          <w:i/>
          <w:sz w:val="22"/>
          <w:szCs w:val="22"/>
          <w:lang w:val="lv-LV"/>
        </w:rPr>
        <w:t>7</w:t>
      </w:r>
      <w:r w:rsidR="00F81D6F" w:rsidRPr="008B1388">
        <w:rPr>
          <w:i/>
          <w:sz w:val="22"/>
          <w:szCs w:val="22"/>
          <w:lang w:val="lv-LV"/>
        </w:rPr>
        <w:t>/</w:t>
      </w:r>
      <w:r w:rsidR="00216D3A">
        <w:rPr>
          <w:i/>
          <w:sz w:val="22"/>
          <w:szCs w:val="22"/>
          <w:lang w:val="lv-LV"/>
        </w:rPr>
        <w:t>41</w:t>
      </w:r>
      <w:r w:rsidR="00EF1C5F" w:rsidRPr="008B1388">
        <w:rPr>
          <w:i/>
          <w:sz w:val="22"/>
          <w:szCs w:val="22"/>
          <w:lang w:val="lv-LV"/>
        </w:rPr>
        <w:t xml:space="preserve"> </w:t>
      </w:r>
      <w:r w:rsidR="009431E0">
        <w:rPr>
          <w:i/>
          <w:sz w:val="22"/>
          <w:szCs w:val="22"/>
          <w:lang w:val="lv-LV"/>
        </w:rPr>
        <w:t>nolikumam</w:t>
      </w:r>
    </w:p>
    <w:p w:rsidR="00C17059" w:rsidRPr="00E6493A" w:rsidRDefault="00C17059" w:rsidP="00C17059">
      <w:pPr>
        <w:jc w:val="center"/>
        <w:rPr>
          <w:b/>
          <w:lang w:val="lv-LV" w:eastAsia="en-US"/>
        </w:rPr>
      </w:pPr>
      <w:r w:rsidRPr="00E6493A">
        <w:rPr>
          <w:b/>
          <w:lang w:val="lv-LV" w:eastAsia="en-US"/>
        </w:rPr>
        <w:t xml:space="preserve">VISPĀRĪGĀ VIENOŠANĀS </w:t>
      </w:r>
    </w:p>
    <w:p w:rsidR="00567EDD" w:rsidRPr="008B1388" w:rsidRDefault="00567EDD" w:rsidP="00567EDD">
      <w:pPr>
        <w:spacing w:before="120"/>
        <w:jc w:val="both"/>
        <w:rPr>
          <w:sz w:val="22"/>
          <w:szCs w:val="22"/>
          <w:lang w:val="lv-LV"/>
        </w:rPr>
      </w:pPr>
    </w:p>
    <w:p w:rsidR="00567EDD" w:rsidRPr="00567EDD" w:rsidRDefault="00567EDD" w:rsidP="00567EDD">
      <w:pPr>
        <w:jc w:val="center"/>
        <w:rPr>
          <w:b/>
          <w:lang w:val="lv-LV"/>
        </w:rPr>
      </w:pPr>
      <w:r w:rsidRPr="00567EDD">
        <w:rPr>
          <w:b/>
          <w:lang w:val="lv-LV"/>
        </w:rPr>
        <w:t>Par Tehniskās apkopes un remonta pakalpojumi</w:t>
      </w:r>
      <w:r>
        <w:rPr>
          <w:b/>
          <w:lang w:val="lv-LV"/>
        </w:rPr>
        <w:t>em</w:t>
      </w:r>
      <w:r w:rsidRPr="00567EDD">
        <w:rPr>
          <w:b/>
          <w:lang w:val="lv-LV"/>
        </w:rPr>
        <w:t xml:space="preserve"> Jelgavas novada pašvaldības autotransportam</w:t>
      </w:r>
    </w:p>
    <w:p w:rsidR="00C17059" w:rsidRPr="000D7ABD" w:rsidRDefault="00C17059" w:rsidP="00C17059">
      <w:pPr>
        <w:jc w:val="center"/>
        <w:rPr>
          <w:b/>
          <w:lang w:eastAsia="en-US"/>
        </w:rPr>
      </w:pPr>
      <w:r w:rsidRPr="000D7ABD">
        <w:rPr>
          <w:b/>
          <w:lang w:eastAsia="en-US"/>
        </w:rPr>
        <w:t>Iepirkum</w:t>
      </w:r>
      <w:r w:rsidR="00567EDD">
        <w:rPr>
          <w:b/>
          <w:lang w:eastAsia="en-US"/>
        </w:rPr>
        <w:t>a identifikācijas Nr.JNP 2017/41</w:t>
      </w:r>
    </w:p>
    <w:p w:rsidR="00E6493A" w:rsidRPr="00DE795F" w:rsidRDefault="00C17059" w:rsidP="00E6493A">
      <w:pPr>
        <w:jc w:val="both"/>
        <w:rPr>
          <w:lang w:eastAsia="en-US"/>
        </w:rPr>
      </w:pPr>
      <w:r w:rsidRPr="00DE795F">
        <w:rPr>
          <w:lang w:eastAsia="en-US"/>
        </w:rPr>
        <w:t xml:space="preserve">Jelgavā, </w:t>
      </w:r>
      <w:r w:rsidRPr="00DE795F">
        <w:rPr>
          <w:lang w:eastAsia="en-US"/>
        </w:rPr>
        <w:tab/>
      </w:r>
    </w:p>
    <w:p w:rsidR="00E6493A" w:rsidRDefault="00E6493A" w:rsidP="00E6493A">
      <w:pPr>
        <w:jc w:val="both"/>
        <w:rPr>
          <w:lang w:eastAsia="en-US"/>
        </w:rPr>
      </w:pPr>
      <w:r>
        <w:rPr>
          <w:lang w:eastAsia="en-US"/>
        </w:rPr>
        <w:t xml:space="preserve">                 </w:t>
      </w:r>
      <w:r w:rsidRPr="000D7ABD">
        <w:rPr>
          <w:b/>
          <w:lang w:eastAsia="en-US"/>
        </w:rPr>
        <w:t>Jelgavas novada pašvaldība</w:t>
      </w:r>
      <w:r>
        <w:rPr>
          <w:lang w:eastAsia="en-US"/>
        </w:rPr>
        <w:t xml:space="preserve">, </w:t>
      </w:r>
      <w:r w:rsidRPr="000D7ABD">
        <w:rPr>
          <w:lang w:eastAsia="en-US"/>
        </w:rPr>
        <w:t>juridiskā adrese: Pasta iela 37, Jelgava, LV 300</w:t>
      </w:r>
      <w:r>
        <w:rPr>
          <w:lang w:eastAsia="en-US"/>
        </w:rPr>
        <w:t>1 reģistrācijas nr. 90009118031</w:t>
      </w:r>
      <w:r w:rsidRPr="000D7ABD">
        <w:rPr>
          <w:lang w:eastAsia="en-US"/>
        </w:rPr>
        <w:t>, (turpmāk – Pasūtītājs), kuru pārstāv</w:t>
      </w:r>
      <w:r>
        <w:rPr>
          <w:lang w:eastAsia="en-US"/>
        </w:rPr>
        <w:t xml:space="preserve"> </w:t>
      </w:r>
      <w:r w:rsidRPr="00567EDD">
        <w:rPr>
          <w:b/>
          <w:lang w:eastAsia="en-US"/>
        </w:rPr>
        <w:t xml:space="preserve">domes priekšsēdētājs Ziedonis Caune, </w:t>
      </w:r>
      <w:r>
        <w:rPr>
          <w:lang w:eastAsia="en-US"/>
        </w:rPr>
        <w:t xml:space="preserve">no vienas puses, </w:t>
      </w:r>
      <w:r w:rsidRPr="00DE795F">
        <w:rPr>
          <w:lang w:eastAsia="en-US"/>
        </w:rPr>
        <w:t>un izpildītāji, kuri</w:t>
      </w:r>
      <w:r>
        <w:rPr>
          <w:lang w:eastAsia="en-US"/>
        </w:rPr>
        <w:t>,</w:t>
      </w:r>
      <w:r w:rsidRPr="00DE795F">
        <w:rPr>
          <w:lang w:eastAsia="en-US"/>
        </w:rPr>
        <w:t xml:space="preserve"> atbilstoši iepirkuma</w:t>
      </w:r>
      <w:r>
        <w:rPr>
          <w:lang w:eastAsia="en-US"/>
        </w:rPr>
        <w:t xml:space="preserve"> </w:t>
      </w:r>
      <w:r w:rsidRPr="00DE795F">
        <w:rPr>
          <w:lang w:eastAsia="en-US"/>
        </w:rPr>
        <w:t>„</w:t>
      </w:r>
      <w:r>
        <w:rPr>
          <w:lang w:eastAsia="en-US"/>
        </w:rPr>
        <w:t>Tehniskās apkopes un remonta pakalpojumi Jelgavas novada pašvaldības autotransportam</w:t>
      </w:r>
      <w:r w:rsidRPr="00DE795F">
        <w:rPr>
          <w:lang w:eastAsia="en-US"/>
        </w:rPr>
        <w:t xml:space="preserve">”, identifikācijas Nr. JNP </w:t>
      </w:r>
      <w:r>
        <w:rPr>
          <w:lang w:eastAsia="en-US"/>
        </w:rPr>
        <w:t>2017/41 (turpmāk tekstā – iepirkums)</w:t>
      </w:r>
      <w:r w:rsidRPr="00DE795F">
        <w:rPr>
          <w:lang w:eastAsia="en-US"/>
        </w:rPr>
        <w:t xml:space="preserve"> rezultātiem</w:t>
      </w:r>
      <w:r>
        <w:rPr>
          <w:lang w:eastAsia="en-US"/>
        </w:rPr>
        <w:t>,</w:t>
      </w:r>
      <w:r w:rsidRPr="00DE795F">
        <w:rPr>
          <w:lang w:eastAsia="en-US"/>
        </w:rPr>
        <w:t xml:space="preserve"> ir ieguvuši tiesības noslēgt vispārīgo vienošanos:</w:t>
      </w:r>
    </w:p>
    <w:p w:rsidR="00E6493A" w:rsidRPr="005D1435" w:rsidRDefault="00E6493A" w:rsidP="00E6493A">
      <w:pPr>
        <w:ind w:firstLine="720"/>
        <w:jc w:val="both"/>
        <w:rPr>
          <w:lang w:eastAsia="en-US"/>
        </w:rPr>
      </w:pPr>
      <w:r>
        <w:rPr>
          <w:b/>
          <w:lang w:eastAsia="en-US"/>
        </w:rPr>
        <w:t xml:space="preserve"> </w:t>
      </w:r>
      <w:r w:rsidRPr="005D1435">
        <w:rPr>
          <w:b/>
          <w:bCs/>
          <w:lang w:eastAsia="en-US"/>
        </w:rPr>
        <w:t>sabiedrība ar ierobežotu atbildību „”,</w:t>
      </w:r>
      <w:r w:rsidRPr="005D1435">
        <w:rPr>
          <w:lang w:eastAsia="en-US"/>
        </w:rPr>
        <w:t xml:space="preserve"> Reģ. Nr., juridiskā adrese:</w:t>
      </w:r>
      <w:r>
        <w:rPr>
          <w:lang w:eastAsia="en-US"/>
        </w:rPr>
        <w:t>, LV-</w:t>
      </w:r>
      <w:r w:rsidRPr="005D1435">
        <w:rPr>
          <w:lang w:eastAsia="en-US"/>
        </w:rPr>
        <w:t xml:space="preserve">, turpmāk - </w:t>
      </w:r>
      <w:r w:rsidRPr="005D1435">
        <w:rPr>
          <w:b/>
          <w:bCs/>
          <w:lang w:eastAsia="en-US"/>
        </w:rPr>
        <w:t>Izpildītājs</w:t>
      </w:r>
      <w:r w:rsidRPr="005D1435">
        <w:rPr>
          <w:lang w:eastAsia="en-US"/>
        </w:rPr>
        <w:t xml:space="preserve">, no otras puses, kuras vārdā, rīkojas </w:t>
      </w:r>
      <w:r w:rsidRPr="005D1435">
        <w:rPr>
          <w:b/>
          <w:lang w:eastAsia="en-US"/>
        </w:rPr>
        <w:t xml:space="preserve">valdes loceklis </w:t>
      </w:r>
      <w:r>
        <w:rPr>
          <w:b/>
          <w:lang w:eastAsia="en-US"/>
        </w:rPr>
        <w:t>…</w:t>
      </w:r>
      <w:r>
        <w:rPr>
          <w:lang w:eastAsia="en-US"/>
        </w:rPr>
        <w:t>par iepirkuma --</w:t>
      </w:r>
      <w:r w:rsidRPr="005D1435">
        <w:rPr>
          <w:lang w:eastAsia="en-US"/>
        </w:rPr>
        <w:t>.daļu „</w:t>
      </w:r>
      <w:r>
        <w:rPr>
          <w:lang w:eastAsia="en-US"/>
        </w:rPr>
        <w:t>…”.</w:t>
      </w:r>
    </w:p>
    <w:p w:rsidR="00E6493A" w:rsidRDefault="00E6493A" w:rsidP="00E6493A">
      <w:pPr>
        <w:tabs>
          <w:tab w:val="right" w:pos="8306"/>
        </w:tabs>
        <w:jc w:val="both"/>
        <w:rPr>
          <w:lang w:eastAsia="en-US"/>
        </w:rPr>
      </w:pPr>
      <w:r w:rsidRPr="00DE795F">
        <w:rPr>
          <w:bCs/>
          <w:lang w:eastAsia="en-US"/>
        </w:rPr>
        <w:t>turpmāk tekstā visi kopā saukti  – Izpildītāji,</w:t>
      </w:r>
      <w:r w:rsidRPr="00DE795F">
        <w:rPr>
          <w:i/>
          <w:lang w:eastAsia="en-US"/>
        </w:rPr>
        <w:t xml:space="preserve"> </w:t>
      </w:r>
      <w:r w:rsidRPr="00DE795F">
        <w:rPr>
          <w:lang w:eastAsia="en-US"/>
        </w:rPr>
        <w:t>no otras puses,</w:t>
      </w:r>
      <w:r>
        <w:rPr>
          <w:lang w:eastAsia="en-US"/>
        </w:rPr>
        <w:t xml:space="preserve"> </w:t>
      </w:r>
      <w:r w:rsidRPr="00DE795F">
        <w:rPr>
          <w:lang w:eastAsia="en-US"/>
        </w:rPr>
        <w:t>Izpildītājs un Pasūtītājs</w:t>
      </w:r>
      <w:r>
        <w:rPr>
          <w:lang w:eastAsia="en-US"/>
        </w:rPr>
        <w:t>,</w:t>
      </w:r>
      <w:r w:rsidRPr="00DE795F">
        <w:rPr>
          <w:lang w:eastAsia="en-US"/>
        </w:rPr>
        <w:t xml:space="preserve"> abi kopā turpmāk tekstā – Puses, ņemot vērā iepirkuma rezultātus un Izpildītāju iesniegtos piedāvājumus, noslēdz šo vispārīgo vienošanos</w:t>
      </w:r>
      <w:r w:rsidRPr="00DE795F">
        <w:rPr>
          <w:i/>
          <w:lang w:eastAsia="en-US"/>
        </w:rPr>
        <w:t xml:space="preserve"> </w:t>
      </w:r>
      <w:r>
        <w:rPr>
          <w:lang w:eastAsia="en-US"/>
        </w:rPr>
        <w:t>(turpmāk tekstā – Vienošanās)</w:t>
      </w:r>
      <w:r w:rsidRPr="00DE795F">
        <w:rPr>
          <w:lang w:eastAsia="en-US"/>
        </w:rPr>
        <w:t xml:space="preserve"> par sekojošo:</w:t>
      </w:r>
    </w:p>
    <w:p w:rsidR="00E6493A" w:rsidRPr="00DE795F" w:rsidRDefault="00E6493A" w:rsidP="00E6493A">
      <w:pPr>
        <w:tabs>
          <w:tab w:val="right" w:pos="8306"/>
        </w:tabs>
        <w:ind w:left="360"/>
        <w:jc w:val="both"/>
        <w:rPr>
          <w:lang w:eastAsia="en-US"/>
        </w:rPr>
      </w:pPr>
    </w:p>
    <w:p w:rsidR="00E6493A" w:rsidRPr="00DE795F" w:rsidRDefault="00E6493A" w:rsidP="00E6493A">
      <w:pPr>
        <w:numPr>
          <w:ilvl w:val="0"/>
          <w:numId w:val="33"/>
        </w:numPr>
        <w:ind w:left="482" w:right="96" w:hanging="482"/>
        <w:jc w:val="center"/>
        <w:rPr>
          <w:b/>
          <w:lang w:eastAsia="en-US"/>
        </w:rPr>
      </w:pPr>
      <w:r w:rsidRPr="00DE795F">
        <w:rPr>
          <w:b/>
          <w:lang w:eastAsia="en-US"/>
        </w:rPr>
        <w:t>Vienošanās priekšmets</w:t>
      </w:r>
    </w:p>
    <w:p w:rsidR="00E6493A" w:rsidRPr="00DE795F" w:rsidRDefault="00E6493A" w:rsidP="00E6493A">
      <w:pPr>
        <w:numPr>
          <w:ilvl w:val="1"/>
          <w:numId w:val="34"/>
        </w:numPr>
        <w:tabs>
          <w:tab w:val="left" w:pos="0"/>
        </w:tabs>
        <w:suppressAutoHyphens/>
        <w:jc w:val="both"/>
        <w:rPr>
          <w:bCs/>
          <w:lang w:eastAsia="en-US"/>
        </w:rPr>
      </w:pPr>
      <w:r w:rsidRPr="00DE795F">
        <w:rPr>
          <w:bCs/>
          <w:lang w:eastAsia="en-US"/>
        </w:rPr>
        <w:t xml:space="preserve">Vienošanās nosaka kārtību, kādā Pasūtītājs Vienošanās darbības laikā no Vienošanos noslēgušo Izpildītāju loka izvēlēsies Izpildītāju, ar kuru tiks slēgts līgums par </w:t>
      </w:r>
      <w:r>
        <w:rPr>
          <w:bCs/>
          <w:lang w:eastAsia="en-US"/>
        </w:rPr>
        <w:t>konkrētu</w:t>
      </w:r>
      <w:r w:rsidRPr="00DE795F">
        <w:rPr>
          <w:bCs/>
          <w:lang w:eastAsia="en-US"/>
        </w:rPr>
        <w:t xml:space="preserve"> Jelgavas novada </w:t>
      </w:r>
      <w:r>
        <w:rPr>
          <w:bCs/>
          <w:lang w:eastAsia="en-US"/>
        </w:rPr>
        <w:t xml:space="preserve">pašvaldības autotransporta </w:t>
      </w:r>
      <w:r w:rsidRPr="00B13ED6">
        <w:rPr>
          <w:lang w:val="lv-LV"/>
        </w:rPr>
        <w:t>apkopes vai remonta pakalpojuma</w:t>
      </w:r>
      <w:r w:rsidRPr="00DE795F">
        <w:rPr>
          <w:bCs/>
          <w:lang w:eastAsia="en-US"/>
        </w:rPr>
        <w:t xml:space="preserve"> </w:t>
      </w:r>
      <w:r>
        <w:rPr>
          <w:bCs/>
          <w:lang w:eastAsia="en-US"/>
        </w:rPr>
        <w:t xml:space="preserve">(turpmāk-Pakalpojums) </w:t>
      </w:r>
      <w:r w:rsidRPr="00DE795F">
        <w:rPr>
          <w:bCs/>
          <w:lang w:eastAsia="en-US"/>
        </w:rPr>
        <w:t xml:space="preserve">sniegšanu (turpmāk – Līgums). </w:t>
      </w:r>
    </w:p>
    <w:p w:rsidR="00E6493A" w:rsidRPr="00DE795F" w:rsidRDefault="00E6493A" w:rsidP="00E6493A">
      <w:pPr>
        <w:tabs>
          <w:tab w:val="left" w:pos="0"/>
        </w:tabs>
        <w:suppressAutoHyphens/>
        <w:ind w:left="480"/>
        <w:jc w:val="both"/>
        <w:rPr>
          <w:bCs/>
          <w:lang w:eastAsia="en-US"/>
        </w:rPr>
      </w:pPr>
    </w:p>
    <w:p w:rsidR="00E6493A" w:rsidRPr="00DE795F" w:rsidRDefault="00E6493A" w:rsidP="00E6493A">
      <w:pPr>
        <w:numPr>
          <w:ilvl w:val="0"/>
          <w:numId w:val="34"/>
        </w:numPr>
        <w:ind w:left="482" w:right="96" w:hanging="482"/>
        <w:jc w:val="center"/>
        <w:rPr>
          <w:b/>
          <w:lang w:eastAsia="en-US"/>
        </w:rPr>
      </w:pPr>
      <w:r w:rsidRPr="00DE795F">
        <w:rPr>
          <w:b/>
          <w:lang w:eastAsia="en-US"/>
        </w:rPr>
        <w:t>Vienošanās darbības laiks</w:t>
      </w:r>
    </w:p>
    <w:p w:rsidR="00E6493A" w:rsidRPr="00DE795F" w:rsidRDefault="00E6493A" w:rsidP="00E6493A">
      <w:pPr>
        <w:numPr>
          <w:ilvl w:val="1"/>
          <w:numId w:val="34"/>
        </w:numPr>
        <w:ind w:right="74"/>
        <w:jc w:val="both"/>
        <w:rPr>
          <w:b/>
          <w:lang w:eastAsia="en-US"/>
        </w:rPr>
      </w:pPr>
      <w:r w:rsidRPr="00DE795F">
        <w:rPr>
          <w:lang w:eastAsia="en-US"/>
        </w:rPr>
        <w:t xml:space="preserve">Vienošanās ir spēkā </w:t>
      </w:r>
      <w:r>
        <w:rPr>
          <w:lang w:eastAsia="en-US"/>
        </w:rPr>
        <w:t xml:space="preserve">4 (četri) gadus, </w:t>
      </w:r>
      <w:r w:rsidRPr="00DE795F">
        <w:rPr>
          <w:lang w:eastAsia="en-US"/>
        </w:rPr>
        <w:t>no tās spēkā stāšanās dienas.</w:t>
      </w:r>
    </w:p>
    <w:p w:rsidR="00E6493A" w:rsidRPr="00DE795F" w:rsidRDefault="00E6493A" w:rsidP="00E6493A">
      <w:pPr>
        <w:numPr>
          <w:ilvl w:val="1"/>
          <w:numId w:val="34"/>
        </w:numPr>
        <w:ind w:right="74"/>
        <w:jc w:val="both"/>
        <w:rPr>
          <w:lang w:eastAsia="en-US"/>
        </w:rPr>
      </w:pPr>
      <w:r w:rsidRPr="00DE795F">
        <w:rPr>
          <w:lang w:eastAsia="en-US"/>
        </w:rPr>
        <w:t xml:space="preserve">Vienošanās stājas spēkā </w:t>
      </w:r>
      <w:r>
        <w:rPr>
          <w:lang w:eastAsia="en-US"/>
        </w:rPr>
        <w:t xml:space="preserve">no </w:t>
      </w:r>
      <w:r w:rsidRPr="009B1B30">
        <w:rPr>
          <w:lang w:eastAsia="en-US"/>
        </w:rPr>
        <w:t>dienas</w:t>
      </w:r>
      <w:r>
        <w:rPr>
          <w:lang w:eastAsia="en-US"/>
        </w:rPr>
        <w:t>, kad to ir parakstījušu abu Pušu pārstāvji</w:t>
      </w:r>
    </w:p>
    <w:p w:rsidR="00E6493A" w:rsidRPr="00DE795F" w:rsidRDefault="00E6493A" w:rsidP="00E6493A">
      <w:pPr>
        <w:ind w:left="480" w:right="74"/>
        <w:jc w:val="both"/>
        <w:rPr>
          <w:lang w:eastAsia="en-US"/>
        </w:rPr>
      </w:pPr>
    </w:p>
    <w:p w:rsidR="00E6493A" w:rsidRPr="00DE795F" w:rsidRDefault="00E6493A" w:rsidP="00E6493A">
      <w:pPr>
        <w:numPr>
          <w:ilvl w:val="0"/>
          <w:numId w:val="34"/>
        </w:numPr>
        <w:ind w:left="482" w:right="96" w:hanging="482"/>
        <w:jc w:val="center"/>
        <w:rPr>
          <w:b/>
          <w:lang w:eastAsia="en-US"/>
        </w:rPr>
      </w:pPr>
      <w:r w:rsidRPr="00DE795F">
        <w:rPr>
          <w:b/>
          <w:bCs/>
          <w:lang w:eastAsia="en-US"/>
        </w:rPr>
        <w:t xml:space="preserve">Izpildītāju izvēles kārtība </w:t>
      </w:r>
      <w:r w:rsidRPr="00DE795F">
        <w:rPr>
          <w:b/>
          <w:lang w:eastAsia="en-US"/>
        </w:rPr>
        <w:t>Līgumu slēgšanai</w:t>
      </w:r>
    </w:p>
    <w:p w:rsidR="00E6493A" w:rsidRPr="00DE795F" w:rsidRDefault="00E6493A" w:rsidP="00E6493A">
      <w:pPr>
        <w:numPr>
          <w:ilvl w:val="1"/>
          <w:numId w:val="34"/>
        </w:numPr>
        <w:autoSpaceDE w:val="0"/>
        <w:autoSpaceDN w:val="0"/>
        <w:adjustRightInd w:val="0"/>
        <w:jc w:val="both"/>
        <w:rPr>
          <w:lang w:eastAsia="en-US"/>
        </w:rPr>
      </w:pPr>
      <w:r w:rsidRPr="00DE795F">
        <w:rPr>
          <w:lang w:eastAsia="en-US"/>
        </w:rPr>
        <w:t>Lai noslēgtu Līgumu, Pasūtītājs nosūta Izpildītājiem uzaicinājumu (1.pielikums) iesniegt piedāvājumus konkrētā Līguma noslēgšanai (turpmāk– Uzaicinājums).</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t xml:space="preserve">Uzaicinājums tiek nosūtīts elektroniskā formā. Uzaicinājums elektroniski tiek sūtīts uz Vienošanās </w:t>
      </w:r>
      <w:r>
        <w:rPr>
          <w:lang w:eastAsia="en-US"/>
        </w:rPr>
        <w:t xml:space="preserve">10.3.punktā </w:t>
      </w:r>
      <w:r w:rsidRPr="00DE795F">
        <w:rPr>
          <w:lang w:eastAsia="en-US"/>
        </w:rPr>
        <w:t xml:space="preserve">norādīto Izpildītāja kontaktpersonas e-pasta adresi. Elektroniski nosūtītais dokuments ir uzskatāms par saņemtu nākamajā darba dienā pēc tā nosūtīšanas dienas. </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t>Vienošanās norādītā Izpildītāja kontaktpersona pēc Uzaicinājuma elektroniskas saņemšanas tās pašas darba dienas laikā elektroniski (uz 10.4.punktā norādīto e-pasta adresi) apstiprina Pasūtītājam tā saņemšanas faktu.</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t>Uzaicinājumā Pasūtītājs norāda</w:t>
      </w:r>
      <w:r>
        <w:rPr>
          <w:lang w:eastAsia="en-US"/>
        </w:rPr>
        <w:t xml:space="preserve"> Līguma būtiskās sastāvdaļas – Pakalpojuma veidu, sastāvu, apjomu</w:t>
      </w:r>
      <w:r w:rsidRPr="00085EA4">
        <w:rPr>
          <w:lang w:eastAsia="en-US"/>
        </w:rPr>
        <w:t>,</w:t>
      </w:r>
      <w:r w:rsidRPr="00DE795F">
        <w:rPr>
          <w:lang w:eastAsia="en-US"/>
        </w:rPr>
        <w:t xml:space="preserve"> izpildes termiņu, kā arī piedāvājumu iesniegšanas termiņu un e-pasta adresi, uz kuru ir jānosūta piedāvājums. Uzaicinājumā var norādīt arī citu informāciju (piemēram, precizētu specifikāciju), ja tas nepieciešams.</w:t>
      </w:r>
    </w:p>
    <w:p w:rsidR="00E6493A" w:rsidRPr="00DE795F" w:rsidRDefault="00E6493A" w:rsidP="00E6493A">
      <w:pPr>
        <w:numPr>
          <w:ilvl w:val="1"/>
          <w:numId w:val="34"/>
        </w:numPr>
        <w:autoSpaceDE w:val="0"/>
        <w:autoSpaceDN w:val="0"/>
        <w:adjustRightInd w:val="0"/>
        <w:jc w:val="both"/>
        <w:rPr>
          <w:lang w:eastAsia="en-US"/>
        </w:rPr>
      </w:pPr>
      <w:r w:rsidRPr="00DE795F">
        <w:rPr>
          <w:lang w:eastAsia="en-US"/>
        </w:rPr>
        <w:t>Vienošanās norādītā Izpildītāja kontaktpersona iesniedz piedāvājumu</w:t>
      </w:r>
      <w:r>
        <w:rPr>
          <w:lang w:eastAsia="en-US"/>
        </w:rPr>
        <w:t xml:space="preserve"> (turpmāk-Piedāvājums)</w:t>
      </w:r>
      <w:r w:rsidRPr="00DE795F">
        <w:rPr>
          <w:lang w:eastAsia="en-US"/>
        </w:rPr>
        <w:t xml:space="preserve"> (2.pielikums), ievērojot Pasūtītāja Uzaicinājumā noteikto piedāvājumu iesniegšanas termiņu</w:t>
      </w:r>
      <w:r w:rsidR="00085EA4">
        <w:rPr>
          <w:lang w:eastAsia="en-US"/>
        </w:rPr>
        <w:t>,</w:t>
      </w:r>
      <w:r w:rsidRPr="00DE795F">
        <w:rPr>
          <w:lang w:eastAsia="en-US"/>
        </w:rPr>
        <w:t xml:space="preserve"> un kārtību.</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t xml:space="preserve">Piedāvājums tiek iesniegts elektroniski. Piedāvājums elektroniski tiek sūtīts uz Vienošanās norādīto Pasūtītāja kontaktpersonas norādīto e-pasta adresi. Elektroniski nosūtītais dokuments ir uzskatāms par saņemtu nākamajā darba dienā pēc tā nosūtīšanas dienas. </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lastRenderedPageBreak/>
        <w:t>Pasūtītājs pēc piedāvājuma elektroniskas saņemšanas tās pašas darba dienas laikā elektroniski (uz Vienošanās 10.4.punktā norādīto e-pasta adresi) apstiprina Izpildītājam tā saņemšanas faktu.</w:t>
      </w:r>
    </w:p>
    <w:p w:rsidR="00E6493A" w:rsidRDefault="00E6493A" w:rsidP="00E6493A">
      <w:pPr>
        <w:numPr>
          <w:ilvl w:val="1"/>
          <w:numId w:val="34"/>
        </w:numPr>
        <w:autoSpaceDE w:val="0"/>
        <w:autoSpaceDN w:val="0"/>
        <w:adjustRightInd w:val="0"/>
        <w:contextualSpacing/>
        <w:jc w:val="both"/>
        <w:rPr>
          <w:lang w:eastAsia="en-US"/>
        </w:rPr>
      </w:pPr>
      <w:r w:rsidRPr="00DE795F">
        <w:rPr>
          <w:lang w:eastAsia="en-US"/>
        </w:rPr>
        <w:t>Piedāvājumā Izpildītājam ir jāsniedz informācija par visām Pasūtītāja Uzaicinājumā norādītajām pozīcijām.</w:t>
      </w:r>
    </w:p>
    <w:p w:rsidR="00E6493A" w:rsidRDefault="00E6493A" w:rsidP="00E6493A">
      <w:pPr>
        <w:numPr>
          <w:ilvl w:val="1"/>
          <w:numId w:val="34"/>
        </w:numPr>
        <w:autoSpaceDE w:val="0"/>
        <w:autoSpaceDN w:val="0"/>
        <w:adjustRightInd w:val="0"/>
        <w:contextualSpacing/>
        <w:jc w:val="both"/>
        <w:rPr>
          <w:lang w:eastAsia="en-US"/>
        </w:rPr>
      </w:pPr>
      <w:r>
        <w:rPr>
          <w:lang w:eastAsia="en-US"/>
        </w:rPr>
        <w:t>Izpildītājs Piedāvājumu auto remonta Pakalpojumam iesniedz divos variantos, ņemot vērā, ka :</w:t>
      </w:r>
    </w:p>
    <w:p w:rsidR="00E6493A" w:rsidRDefault="00E6493A" w:rsidP="00E6493A">
      <w:pPr>
        <w:pStyle w:val="ListParagraph"/>
        <w:numPr>
          <w:ilvl w:val="0"/>
          <w:numId w:val="36"/>
        </w:numPr>
        <w:autoSpaceDE w:val="0"/>
        <w:autoSpaceDN w:val="0"/>
        <w:adjustRightInd w:val="0"/>
        <w:jc w:val="both"/>
        <w:rPr>
          <w:lang w:eastAsia="en-US"/>
        </w:rPr>
      </w:pPr>
      <w:r>
        <w:rPr>
          <w:lang w:eastAsia="en-US"/>
        </w:rPr>
        <w:t xml:space="preserve">  konkrētā transporta līdzekļa remontam tiek izmantotas oriģinālās detaļas;</w:t>
      </w:r>
    </w:p>
    <w:p w:rsidR="00E6493A" w:rsidRPr="00DE795F" w:rsidRDefault="00E6493A" w:rsidP="00085EA4">
      <w:pPr>
        <w:pStyle w:val="ListParagraph"/>
        <w:numPr>
          <w:ilvl w:val="0"/>
          <w:numId w:val="36"/>
        </w:numPr>
        <w:autoSpaceDE w:val="0"/>
        <w:autoSpaceDN w:val="0"/>
        <w:adjustRightInd w:val="0"/>
        <w:jc w:val="both"/>
        <w:rPr>
          <w:lang w:eastAsia="en-US"/>
        </w:rPr>
      </w:pPr>
      <w:r w:rsidRPr="001372AB">
        <w:rPr>
          <w:lang w:eastAsia="en-US"/>
        </w:rPr>
        <w:t xml:space="preserve"> </w:t>
      </w:r>
      <w:r>
        <w:rPr>
          <w:lang w:eastAsia="en-US"/>
        </w:rPr>
        <w:t>konkrētā transporta līdzekļa remontam</w:t>
      </w:r>
      <w:r w:rsidRPr="001372AB">
        <w:rPr>
          <w:lang w:eastAsia="en-US"/>
        </w:rPr>
        <w:t xml:space="preserve"> </w:t>
      </w:r>
      <w:r>
        <w:rPr>
          <w:lang w:eastAsia="en-US"/>
        </w:rPr>
        <w:t>tiek izmantotas oriģinālajām detaļām</w:t>
      </w:r>
      <w:r w:rsidRPr="001372AB">
        <w:rPr>
          <w:lang w:eastAsia="en-US"/>
        </w:rPr>
        <w:t xml:space="preserve"> </w:t>
      </w:r>
      <w:r>
        <w:rPr>
          <w:lang w:eastAsia="en-US"/>
        </w:rPr>
        <w:t>analogas</w:t>
      </w:r>
      <w:r w:rsidRPr="001372AB">
        <w:rPr>
          <w:lang w:eastAsia="en-US"/>
        </w:rPr>
        <w:t xml:space="preserve"> </w:t>
      </w:r>
      <w:r>
        <w:rPr>
          <w:lang w:eastAsia="en-US"/>
        </w:rPr>
        <w:t>(ekvivalentas)</w:t>
      </w:r>
      <w:r w:rsidRPr="001372AB">
        <w:rPr>
          <w:lang w:eastAsia="en-US"/>
        </w:rPr>
        <w:t xml:space="preserve"> detaļas</w:t>
      </w:r>
      <w:r>
        <w:rPr>
          <w:lang w:eastAsia="en-US"/>
        </w:rPr>
        <w:t>.</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t>Piedāvājums elektroniskā vai rakstveida formā ir jāiesniedz Pasūtītājam līdz Uzaicinājumā norādītā piedāvājumu iesniegšanas termiņa beigām. Piedāvājumus, kas ir iesniegti vēlāk, Pasūtītājs neizskata.</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t>Pasūtītājam ir tiesības lūgt Izpildītājam detalizēti izskaidrot Izpildītāja piedāvājumā norādīto Pakalpojuma izmaksu veidošanos. Izpildītājam ir pienākums detalizēti izskaidrot Izpildītāja piedāvājumā norādīto Pakalpojuma izmaksu veidošanos 2 (divu) darba dienu laikā no Pasūtītāja pieprasījuma saņemšanas dienas. Vienošanās norādītā Izpildītāja kontaktpersona pēc Pasūtītāja pieprasījuma saņemšanas tās pašas darba dienas laikā elektroniski (uz Vienošanās 10.4.punktā norādīto e-pasta adresi) apstiprina Pasūtītājam pieprasījuma saņemšanas faktu.</w:t>
      </w:r>
    </w:p>
    <w:p w:rsidR="00E6493A" w:rsidRPr="00DE795F" w:rsidRDefault="00E6493A" w:rsidP="00E6493A">
      <w:pPr>
        <w:numPr>
          <w:ilvl w:val="1"/>
          <w:numId w:val="34"/>
        </w:numPr>
        <w:autoSpaceDE w:val="0"/>
        <w:autoSpaceDN w:val="0"/>
        <w:adjustRightInd w:val="0"/>
        <w:contextualSpacing/>
        <w:jc w:val="both"/>
        <w:rPr>
          <w:lang w:eastAsia="en-US"/>
        </w:rPr>
      </w:pPr>
      <w:r w:rsidRPr="00DE795F">
        <w:rPr>
          <w:lang w:eastAsia="en-US"/>
        </w:rPr>
        <w:t xml:space="preserve"> Pasūtītājs nodrošina iesniegto </w:t>
      </w:r>
      <w:r>
        <w:rPr>
          <w:lang w:eastAsia="en-US"/>
        </w:rPr>
        <w:t>P</w:t>
      </w:r>
      <w:r w:rsidRPr="00DE795F">
        <w:rPr>
          <w:lang w:eastAsia="en-US"/>
        </w:rPr>
        <w:t>iedāvājumu konfidencialitāti līdz piedāvājumu iesniegšanai noteiktā termiņa beigām.</w:t>
      </w:r>
    </w:p>
    <w:p w:rsidR="00E6493A" w:rsidRPr="00F96790" w:rsidRDefault="00E6493A" w:rsidP="00E6493A">
      <w:pPr>
        <w:numPr>
          <w:ilvl w:val="1"/>
          <w:numId w:val="34"/>
        </w:numPr>
        <w:autoSpaceDE w:val="0"/>
        <w:autoSpaceDN w:val="0"/>
        <w:adjustRightInd w:val="0"/>
        <w:jc w:val="both"/>
        <w:rPr>
          <w:lang w:eastAsia="en-US"/>
        </w:rPr>
      </w:pPr>
      <w:r w:rsidRPr="00DE795F">
        <w:rPr>
          <w:lang w:eastAsia="en-US"/>
        </w:rPr>
        <w:t xml:space="preserve"> Pasūtītājs ne vēlāk kā 5 (piecu) darba dienu laikā pēc Uzaicinājumā norādītā </w:t>
      </w:r>
      <w:r>
        <w:rPr>
          <w:lang w:eastAsia="en-US"/>
        </w:rPr>
        <w:t>P</w:t>
      </w:r>
      <w:r w:rsidRPr="00DE795F">
        <w:rPr>
          <w:lang w:eastAsia="en-US"/>
        </w:rPr>
        <w:t xml:space="preserve">iedāvājumu iesniegšanas termiņa beigām, izvērtējot piedāvājuma atbilstību Uzaicinājumā un Vienošanās paredzētajām prasībām, izvēlas Izpildītāju, </w:t>
      </w:r>
      <w:r>
        <w:rPr>
          <w:lang w:eastAsia="en-US"/>
        </w:rPr>
        <w:t xml:space="preserve">kurš izpildīs </w:t>
      </w:r>
      <w:r w:rsidRPr="00CB5B8B">
        <w:rPr>
          <w:b/>
          <w:color w:val="FF0000"/>
          <w:lang w:eastAsia="en-US"/>
        </w:rPr>
        <w:t xml:space="preserve"> </w:t>
      </w:r>
      <w:r w:rsidRPr="00F96790">
        <w:rPr>
          <w:lang w:eastAsia="en-US"/>
        </w:rPr>
        <w:t>konkrēto pakalpojumu</w:t>
      </w:r>
      <w:r>
        <w:rPr>
          <w:lang w:eastAsia="en-US"/>
        </w:rPr>
        <w:t>.</w:t>
      </w:r>
      <w:r w:rsidRPr="00F96790">
        <w:rPr>
          <w:lang w:eastAsia="en-US"/>
        </w:rPr>
        <w:t xml:space="preserve"> </w:t>
      </w:r>
    </w:p>
    <w:p w:rsidR="00E6493A" w:rsidRPr="00DE795F" w:rsidRDefault="00E6493A" w:rsidP="00E6493A">
      <w:pPr>
        <w:numPr>
          <w:ilvl w:val="1"/>
          <w:numId w:val="34"/>
        </w:numPr>
        <w:autoSpaceDE w:val="0"/>
        <w:autoSpaceDN w:val="0"/>
        <w:adjustRightInd w:val="0"/>
        <w:jc w:val="both"/>
        <w:rPr>
          <w:lang w:eastAsia="en-US"/>
        </w:rPr>
      </w:pPr>
      <w:r w:rsidRPr="00DE795F">
        <w:rPr>
          <w:lang w:eastAsia="en-US"/>
        </w:rPr>
        <w:t xml:space="preserve"> Pasūtītājs 3 (trīs) darba dienu laikā pēc lēmuma pieņemšanas informē </w:t>
      </w:r>
      <w:r>
        <w:rPr>
          <w:lang w:eastAsia="en-US"/>
        </w:rPr>
        <w:t>v</w:t>
      </w:r>
      <w:r w:rsidRPr="00DE795F">
        <w:rPr>
          <w:lang w:eastAsia="en-US"/>
        </w:rPr>
        <w:t>isus Izpildītājus, kas ir iesnieguši piedāvājumus</w:t>
      </w:r>
      <w:r>
        <w:rPr>
          <w:lang w:eastAsia="en-US"/>
        </w:rPr>
        <w:t xml:space="preserve">, </w:t>
      </w:r>
      <w:r w:rsidRPr="00DE795F">
        <w:rPr>
          <w:lang w:eastAsia="en-US"/>
        </w:rPr>
        <w:t xml:space="preserve">par </w:t>
      </w:r>
      <w:r>
        <w:rPr>
          <w:lang w:eastAsia="en-US"/>
        </w:rPr>
        <w:t>P</w:t>
      </w:r>
      <w:r w:rsidRPr="00DE795F">
        <w:rPr>
          <w:lang w:eastAsia="en-US"/>
        </w:rPr>
        <w:t>iedāvājuma vērtēšanas rezultātiem</w:t>
      </w:r>
      <w:r>
        <w:rPr>
          <w:lang w:eastAsia="en-US"/>
        </w:rPr>
        <w:t>,</w:t>
      </w:r>
      <w:r w:rsidRPr="00DE795F">
        <w:rPr>
          <w:lang w:eastAsia="en-US"/>
        </w:rPr>
        <w:t xml:space="preserve"> </w:t>
      </w:r>
      <w:r>
        <w:rPr>
          <w:lang w:eastAsia="en-US"/>
        </w:rPr>
        <w:t xml:space="preserve">konkrētā pakalpojuma </w:t>
      </w:r>
      <w:r w:rsidRPr="00DE795F">
        <w:rPr>
          <w:lang w:eastAsia="en-US"/>
        </w:rPr>
        <w:t>Izpildītāja</w:t>
      </w:r>
      <w:r>
        <w:rPr>
          <w:lang w:eastAsia="en-US"/>
        </w:rPr>
        <w:t xml:space="preserve"> </w:t>
      </w:r>
      <w:r w:rsidRPr="00DE795F">
        <w:rPr>
          <w:lang w:eastAsia="en-US"/>
        </w:rPr>
        <w:t xml:space="preserve">izvēli par v. </w:t>
      </w:r>
      <w:r>
        <w:rPr>
          <w:lang w:eastAsia="en-US"/>
        </w:rPr>
        <w:t xml:space="preserve">Uzskatāms, ka </w:t>
      </w:r>
      <w:r w:rsidRPr="00DE795F">
        <w:rPr>
          <w:lang w:eastAsia="en-US"/>
        </w:rPr>
        <w:t>Līgums</w:t>
      </w:r>
      <w:r>
        <w:rPr>
          <w:lang w:eastAsia="en-US"/>
        </w:rPr>
        <w:t>, par kura būtiskajām sastāvdaļām Puses ir vienojušās un savu gribu izteikušas Uzaicinājumā un Piedāvājumā,</w:t>
      </w:r>
      <w:r w:rsidRPr="00DE795F">
        <w:rPr>
          <w:lang w:eastAsia="en-US"/>
        </w:rPr>
        <w:t xml:space="preserve"> </w:t>
      </w:r>
      <w:r>
        <w:rPr>
          <w:lang w:eastAsia="en-US"/>
        </w:rPr>
        <w:t>par konkrētā pakalpojuma sniegšanu ir noslēgts a</w:t>
      </w:r>
      <w:r w:rsidRPr="00DE795F">
        <w:rPr>
          <w:lang w:eastAsia="en-US"/>
        </w:rPr>
        <w:t>r uzvarējušo Izpildītāju</w:t>
      </w:r>
      <w:r>
        <w:rPr>
          <w:lang w:eastAsia="en-US"/>
        </w:rPr>
        <w:t>,Pusēm neslēdzot atsevišķu rakstveida līgumu.</w:t>
      </w:r>
    </w:p>
    <w:p w:rsidR="00E6493A" w:rsidRPr="00DE795F" w:rsidRDefault="00E6493A" w:rsidP="00E6493A">
      <w:pPr>
        <w:numPr>
          <w:ilvl w:val="1"/>
          <w:numId w:val="34"/>
        </w:numPr>
        <w:autoSpaceDE w:val="0"/>
        <w:autoSpaceDN w:val="0"/>
        <w:adjustRightInd w:val="0"/>
        <w:jc w:val="both"/>
        <w:rPr>
          <w:lang w:eastAsia="en-US"/>
        </w:rPr>
      </w:pPr>
      <w:r w:rsidRPr="00DE795F">
        <w:rPr>
          <w:lang w:eastAsia="en-US"/>
        </w:rPr>
        <w:t xml:space="preserve"> Pasūtītājam nav pienākums Vienošanās darbības laikā </w:t>
      </w:r>
      <w:r>
        <w:rPr>
          <w:lang w:eastAsia="en-US"/>
        </w:rPr>
        <w:t>pasūtīt</w:t>
      </w:r>
      <w:r w:rsidRPr="00DE795F">
        <w:rPr>
          <w:lang w:eastAsia="en-US"/>
        </w:rPr>
        <w:t xml:space="preserve"> Pakalpojumu līdz 5.1.punktā norādītās summas sasniegšanai.</w:t>
      </w:r>
    </w:p>
    <w:p w:rsidR="00E6493A" w:rsidRPr="00DE795F" w:rsidRDefault="00E6493A" w:rsidP="00E6493A">
      <w:pPr>
        <w:numPr>
          <w:ilvl w:val="1"/>
          <w:numId w:val="34"/>
        </w:numPr>
        <w:autoSpaceDE w:val="0"/>
        <w:autoSpaceDN w:val="0"/>
        <w:adjustRightInd w:val="0"/>
        <w:jc w:val="both"/>
        <w:rPr>
          <w:lang w:eastAsia="en-US"/>
        </w:rPr>
      </w:pPr>
      <w:r w:rsidRPr="00DE795F">
        <w:rPr>
          <w:lang w:eastAsia="en-US"/>
        </w:rPr>
        <w:t xml:space="preserve"> Ja Izpildītājs neiesniedz savu piedāvājumu uz vairāk kā 3 (trīs) Uzaicinājumiem, Pasūtītājs ir tiesīgs vairs nesūtīt konkrētajam Izpildītājam turpmākus Uzaicinājumus.</w:t>
      </w:r>
    </w:p>
    <w:p w:rsidR="00E6493A" w:rsidRPr="00DE795F" w:rsidRDefault="00E6493A" w:rsidP="00E6493A">
      <w:pPr>
        <w:autoSpaceDE w:val="0"/>
        <w:autoSpaceDN w:val="0"/>
        <w:adjustRightInd w:val="0"/>
        <w:ind w:left="480"/>
        <w:jc w:val="both"/>
        <w:rPr>
          <w:lang w:eastAsia="en-US"/>
        </w:rPr>
      </w:pPr>
    </w:p>
    <w:p w:rsidR="00E6493A" w:rsidRPr="00DE795F" w:rsidRDefault="00E6493A" w:rsidP="00E6493A">
      <w:pPr>
        <w:numPr>
          <w:ilvl w:val="0"/>
          <w:numId w:val="34"/>
        </w:numPr>
        <w:ind w:left="482" w:right="96" w:hanging="482"/>
        <w:jc w:val="center"/>
        <w:rPr>
          <w:lang w:eastAsia="en-US"/>
        </w:rPr>
      </w:pPr>
      <w:r w:rsidRPr="00DE795F">
        <w:rPr>
          <w:b/>
          <w:bCs/>
          <w:lang w:eastAsia="en-US"/>
        </w:rPr>
        <w:t>Atbilstošo Izpildītāju izvēles kritērijs</w:t>
      </w:r>
    </w:p>
    <w:p w:rsidR="00E6493A" w:rsidRDefault="00E6493A" w:rsidP="00E6493A">
      <w:pPr>
        <w:pStyle w:val="ListParagraph"/>
        <w:numPr>
          <w:ilvl w:val="1"/>
          <w:numId w:val="34"/>
        </w:numPr>
        <w:autoSpaceDE w:val="0"/>
        <w:autoSpaceDN w:val="0"/>
        <w:adjustRightInd w:val="0"/>
        <w:contextualSpacing w:val="0"/>
        <w:jc w:val="both"/>
        <w:rPr>
          <w:lang w:eastAsia="en-US"/>
        </w:rPr>
      </w:pPr>
      <w:r w:rsidRPr="00DE795F">
        <w:rPr>
          <w:lang w:eastAsia="en-US"/>
        </w:rPr>
        <w:t xml:space="preserve">Pēc piedāvājumu izvērtēšanas Vienošanās noteiktajā kārtībā Pasūtītājs no visām prasībām atbilstošajiem piedāvājumiem izvēlas piedāvājumu ar viszemāko piedāvāto cenu. </w:t>
      </w:r>
    </w:p>
    <w:p w:rsidR="00E6493A" w:rsidRDefault="00E6493A" w:rsidP="00E6493A">
      <w:pPr>
        <w:pStyle w:val="ListParagraph"/>
        <w:numPr>
          <w:ilvl w:val="1"/>
          <w:numId w:val="34"/>
        </w:numPr>
        <w:autoSpaceDE w:val="0"/>
        <w:autoSpaceDN w:val="0"/>
        <w:adjustRightInd w:val="0"/>
        <w:contextualSpacing w:val="0"/>
        <w:jc w:val="both"/>
        <w:rPr>
          <w:lang w:eastAsia="en-US"/>
        </w:rPr>
      </w:pPr>
      <w:r>
        <w:rPr>
          <w:lang w:eastAsia="en-US"/>
        </w:rPr>
        <w:t>Pakalpojuma cenā Izpildītājs  iekļauj visas ar pakalpojuma sniegšanu saistītās izmaksas (piemēram – autotransporta detaļas cena, darba izmaksas, nodevas, nodokļus u.t.t.)</w:t>
      </w:r>
    </w:p>
    <w:p w:rsidR="00E6493A" w:rsidRDefault="00E6493A" w:rsidP="00E6493A">
      <w:pPr>
        <w:pStyle w:val="ListParagraph"/>
        <w:autoSpaceDE w:val="0"/>
        <w:autoSpaceDN w:val="0"/>
        <w:adjustRightInd w:val="0"/>
        <w:ind w:left="480"/>
        <w:contextualSpacing w:val="0"/>
        <w:jc w:val="both"/>
        <w:rPr>
          <w:lang w:eastAsia="en-US"/>
        </w:rPr>
      </w:pPr>
    </w:p>
    <w:p w:rsidR="00E6493A" w:rsidRPr="00DE795F" w:rsidRDefault="00E6493A" w:rsidP="00E6493A">
      <w:pPr>
        <w:numPr>
          <w:ilvl w:val="0"/>
          <w:numId w:val="34"/>
        </w:numPr>
        <w:ind w:left="482" w:right="96" w:hanging="482"/>
        <w:jc w:val="center"/>
        <w:rPr>
          <w:lang w:eastAsia="en-US"/>
        </w:rPr>
      </w:pPr>
      <w:r w:rsidRPr="00DE795F">
        <w:rPr>
          <w:b/>
          <w:lang w:eastAsia="en-US"/>
        </w:rPr>
        <w:t>Līgumu summa, izmaksu noteikšana un norēķinu kārtība</w:t>
      </w:r>
    </w:p>
    <w:p w:rsidR="00E6493A" w:rsidRPr="00DE795F" w:rsidRDefault="00E6493A" w:rsidP="00E6493A">
      <w:pPr>
        <w:widowControl w:val="0"/>
        <w:numPr>
          <w:ilvl w:val="1"/>
          <w:numId w:val="34"/>
        </w:numPr>
        <w:jc w:val="both"/>
        <w:rPr>
          <w:lang w:eastAsia="en-US"/>
        </w:rPr>
      </w:pPr>
      <w:r w:rsidRPr="00DE795F">
        <w:rPr>
          <w:lang w:eastAsia="en-US"/>
        </w:rPr>
        <w:t>Vienošanās ietv</w:t>
      </w:r>
      <w:r>
        <w:rPr>
          <w:lang w:eastAsia="en-US"/>
        </w:rPr>
        <w:t>aros tiek slēgti Līgumi, kuru 4 (četri) gadu</w:t>
      </w:r>
      <w:r w:rsidRPr="00DE795F">
        <w:rPr>
          <w:lang w:eastAsia="en-US"/>
        </w:rPr>
        <w:t xml:space="preserve"> kopējā summa paredzēta </w:t>
      </w:r>
      <w:r w:rsidRPr="00B54EE7">
        <w:rPr>
          <w:b/>
          <w:lang w:eastAsia="en-US"/>
        </w:rPr>
        <w:t xml:space="preserve">EUR </w:t>
      </w:r>
      <w:r>
        <w:rPr>
          <w:b/>
          <w:lang w:eastAsia="en-US"/>
        </w:rPr>
        <w:t>…</w:t>
      </w:r>
      <w:r>
        <w:rPr>
          <w:lang w:eastAsia="en-US"/>
        </w:rPr>
        <w:t xml:space="preserve">( </w:t>
      </w:r>
      <w:r w:rsidRPr="00B54EE7">
        <w:rPr>
          <w:rStyle w:val="CaptionChar1"/>
          <w:lang w:val="lv-LV"/>
        </w:rPr>
        <w:t>euro</w:t>
      </w:r>
      <w:r>
        <w:rPr>
          <w:lang w:eastAsia="en-US"/>
        </w:rPr>
        <w:t xml:space="preserve">) </w:t>
      </w:r>
      <w:r w:rsidRPr="00DE795F">
        <w:rPr>
          <w:lang w:eastAsia="en-US"/>
        </w:rPr>
        <w:t xml:space="preserve">bez PVN apmērā. </w:t>
      </w:r>
    </w:p>
    <w:p w:rsidR="00E6493A" w:rsidRPr="00DE795F" w:rsidRDefault="00E6493A" w:rsidP="00E6493A">
      <w:pPr>
        <w:widowControl w:val="0"/>
        <w:numPr>
          <w:ilvl w:val="1"/>
          <w:numId w:val="34"/>
        </w:numPr>
        <w:jc w:val="both"/>
        <w:rPr>
          <w:lang w:eastAsia="en-US"/>
        </w:rPr>
      </w:pPr>
      <w:r>
        <w:rPr>
          <w:lang w:eastAsia="en-US"/>
        </w:rPr>
        <w:t>Samaksa par kvalitatīvi sniegtu</w:t>
      </w:r>
      <w:r w:rsidRPr="00DE795F">
        <w:rPr>
          <w:lang w:eastAsia="en-US"/>
        </w:rPr>
        <w:t xml:space="preserve"> Pakalpojumu tiek veikta saskaņā ar Līguma noteikumiem. </w:t>
      </w:r>
    </w:p>
    <w:p w:rsidR="00E6493A" w:rsidRPr="00DE795F" w:rsidRDefault="00E6493A" w:rsidP="00E6493A">
      <w:pPr>
        <w:widowControl w:val="0"/>
        <w:numPr>
          <w:ilvl w:val="1"/>
          <w:numId w:val="34"/>
        </w:numPr>
        <w:jc w:val="both"/>
        <w:rPr>
          <w:lang w:eastAsia="en-US"/>
        </w:rPr>
      </w:pPr>
      <w:r w:rsidRPr="00DE795F">
        <w:rPr>
          <w:lang w:eastAsia="en-US"/>
        </w:rPr>
        <w:t>Ja Pasūtītājs neveic samaksu par Pakalpojumu laikā, tad Pasūtītājs maksā līgumsodu 0,1 % apmērā no laikā nesamaksātā rēķina summas par katru nokavēto dienu, bet ne vairāk kā 10 % no kopējās nesamaksātā rēķina summas.</w:t>
      </w:r>
    </w:p>
    <w:p w:rsidR="00E6493A" w:rsidRPr="00DE795F" w:rsidRDefault="00E6493A" w:rsidP="00E6493A">
      <w:pPr>
        <w:widowControl w:val="0"/>
        <w:numPr>
          <w:ilvl w:val="1"/>
          <w:numId w:val="34"/>
        </w:numPr>
        <w:jc w:val="both"/>
        <w:rPr>
          <w:lang w:eastAsia="en-US"/>
        </w:rPr>
      </w:pPr>
      <w:r w:rsidRPr="00DE795F">
        <w:rPr>
          <w:lang w:eastAsia="en-US"/>
        </w:rPr>
        <w:t xml:space="preserve">Ja Izpildītājs neveic pakalpojuma izpildi noteiktajā laikā vai kvalitātē, par ko Puses ir abpusēji vienojušās pasūtījumos, Izpildītājs maksā </w:t>
      </w:r>
      <w:r w:rsidRPr="00085EA4">
        <w:rPr>
          <w:lang w:eastAsia="en-US"/>
        </w:rPr>
        <w:t>līgumsodu</w:t>
      </w:r>
      <w:r>
        <w:rPr>
          <w:lang w:eastAsia="en-US"/>
        </w:rPr>
        <w:t>100 EUR (viens simts euro)</w:t>
      </w:r>
      <w:r w:rsidRPr="00DE795F">
        <w:rPr>
          <w:lang w:eastAsia="en-US"/>
        </w:rPr>
        <w:t xml:space="preserve"> apmērā </w:t>
      </w:r>
      <w:r>
        <w:rPr>
          <w:lang w:eastAsia="en-US"/>
        </w:rPr>
        <w:t>par katru šādu gadījumu</w:t>
      </w:r>
      <w:r w:rsidRPr="00DE795F">
        <w:rPr>
          <w:lang w:eastAsia="en-US"/>
        </w:rPr>
        <w:t xml:space="preserve">. </w:t>
      </w:r>
    </w:p>
    <w:p w:rsidR="00E6493A" w:rsidRPr="00DE795F" w:rsidRDefault="00E6493A" w:rsidP="00E6493A">
      <w:pPr>
        <w:widowControl w:val="0"/>
        <w:numPr>
          <w:ilvl w:val="1"/>
          <w:numId w:val="34"/>
        </w:numPr>
        <w:jc w:val="both"/>
        <w:rPr>
          <w:lang w:eastAsia="en-US"/>
        </w:rPr>
      </w:pPr>
      <w:r w:rsidRPr="00DE795F">
        <w:rPr>
          <w:lang w:eastAsia="en-US"/>
        </w:rPr>
        <w:t xml:space="preserve">Par aprēķināto līgumsodu Puses piestāda rēķinu otrajai Pusei. Turpmākie norēķini starp </w:t>
      </w:r>
      <w:r w:rsidRPr="00DE795F">
        <w:rPr>
          <w:lang w:eastAsia="en-US"/>
        </w:rPr>
        <w:lastRenderedPageBreak/>
        <w:t>Pasūtītāju un Izpildītāju tiek veikti tikai pēc līgumsoda nomaksas.</w:t>
      </w:r>
    </w:p>
    <w:p w:rsidR="00E6493A" w:rsidRPr="00DE795F" w:rsidRDefault="00E6493A" w:rsidP="00E6493A">
      <w:pPr>
        <w:widowControl w:val="0"/>
        <w:numPr>
          <w:ilvl w:val="1"/>
          <w:numId w:val="34"/>
        </w:numPr>
        <w:jc w:val="both"/>
        <w:rPr>
          <w:lang w:eastAsia="en-US"/>
        </w:rPr>
      </w:pPr>
      <w:r w:rsidRPr="00DE795F">
        <w:rPr>
          <w:lang w:eastAsia="en-US"/>
        </w:rPr>
        <w:t>Līgumsoda nomaksa neatbrīvo Puses no saistību izpildes.</w:t>
      </w:r>
    </w:p>
    <w:p w:rsidR="00E6493A" w:rsidRPr="00DE795F" w:rsidRDefault="00E6493A" w:rsidP="00E6493A">
      <w:pPr>
        <w:widowControl w:val="0"/>
        <w:ind w:left="480"/>
        <w:jc w:val="both"/>
        <w:rPr>
          <w:lang w:eastAsia="en-US"/>
        </w:rPr>
      </w:pPr>
    </w:p>
    <w:p w:rsidR="00E6493A" w:rsidRPr="00DE795F" w:rsidRDefault="00E6493A" w:rsidP="00E6493A">
      <w:pPr>
        <w:numPr>
          <w:ilvl w:val="0"/>
          <w:numId w:val="34"/>
        </w:numPr>
        <w:ind w:left="482" w:right="96" w:hanging="482"/>
        <w:jc w:val="center"/>
        <w:rPr>
          <w:b/>
          <w:lang w:eastAsia="en-US"/>
        </w:rPr>
      </w:pPr>
      <w:r w:rsidRPr="00DE795F">
        <w:rPr>
          <w:b/>
          <w:lang w:eastAsia="en-US"/>
        </w:rPr>
        <w:t>Pušu saistības</w:t>
      </w:r>
    </w:p>
    <w:p w:rsidR="00E6493A" w:rsidRPr="00DE795F" w:rsidRDefault="00E6493A" w:rsidP="00E6493A">
      <w:pPr>
        <w:widowControl w:val="0"/>
        <w:numPr>
          <w:ilvl w:val="1"/>
          <w:numId w:val="34"/>
        </w:numPr>
        <w:ind w:right="-514"/>
        <w:jc w:val="both"/>
        <w:rPr>
          <w:lang w:eastAsia="en-US"/>
        </w:rPr>
      </w:pPr>
      <w:r w:rsidRPr="00DE795F">
        <w:rPr>
          <w:u w:val="single"/>
          <w:lang w:eastAsia="en-US"/>
        </w:rPr>
        <w:t>Izpildītājs</w:t>
      </w:r>
      <w:r w:rsidRPr="00DE795F">
        <w:rPr>
          <w:lang w:eastAsia="en-US"/>
        </w:rPr>
        <w:t>:</w:t>
      </w:r>
    </w:p>
    <w:p w:rsidR="00E6493A" w:rsidRPr="00DE795F" w:rsidRDefault="00E6493A" w:rsidP="00E6493A">
      <w:pPr>
        <w:widowControl w:val="0"/>
        <w:numPr>
          <w:ilvl w:val="2"/>
          <w:numId w:val="34"/>
        </w:numPr>
        <w:ind w:right="99"/>
        <w:jc w:val="both"/>
        <w:rPr>
          <w:lang w:eastAsia="en-US"/>
        </w:rPr>
      </w:pPr>
      <w:r w:rsidRPr="00DE795F">
        <w:rPr>
          <w:lang w:eastAsia="en-US"/>
        </w:rPr>
        <w:t>veic Pakalpojumu saskaņā ar Vispārīgo vienošanos, kas noslēgts starp Izpildītāju un Pasūtītāju, pamatojoties uz Pasūtītāja nosacījumiem, un Izpildītāja piedāvājumu;</w:t>
      </w:r>
    </w:p>
    <w:p w:rsidR="00E6493A" w:rsidRPr="00DE795F" w:rsidRDefault="00E6493A" w:rsidP="00E6493A">
      <w:pPr>
        <w:numPr>
          <w:ilvl w:val="2"/>
          <w:numId w:val="34"/>
        </w:numPr>
        <w:ind w:right="99"/>
        <w:jc w:val="both"/>
        <w:rPr>
          <w:lang w:eastAsia="en-US"/>
        </w:rPr>
      </w:pPr>
      <w:r w:rsidRPr="00DE795F">
        <w:rPr>
          <w:lang w:eastAsia="en-US"/>
        </w:rPr>
        <w:t>informē Pasūtītāju par apstākļiem, kas var kavēt, traucēt, apgrūtināt vai ierobežot Vienošanās vai Līguma izpildi pilnībā vai daļēji vienas darba dienas laikā, skaitot no šādu apstākļu rašanās brīža.</w:t>
      </w:r>
    </w:p>
    <w:p w:rsidR="00E6493A" w:rsidRPr="00DE795F" w:rsidRDefault="00E6493A" w:rsidP="00E6493A">
      <w:pPr>
        <w:numPr>
          <w:ilvl w:val="1"/>
          <w:numId w:val="34"/>
        </w:numPr>
        <w:ind w:right="99"/>
        <w:jc w:val="both"/>
        <w:rPr>
          <w:lang w:eastAsia="en-US"/>
        </w:rPr>
      </w:pPr>
      <w:r w:rsidRPr="00DE795F">
        <w:rPr>
          <w:u w:val="single"/>
          <w:lang w:eastAsia="en-US"/>
        </w:rPr>
        <w:t>Pasūtītājs</w:t>
      </w:r>
      <w:r w:rsidRPr="00DE795F">
        <w:rPr>
          <w:lang w:eastAsia="en-US"/>
        </w:rPr>
        <w:t>:</w:t>
      </w:r>
    </w:p>
    <w:p w:rsidR="00E6493A" w:rsidRPr="00DE795F" w:rsidRDefault="00E6493A" w:rsidP="00E6493A">
      <w:pPr>
        <w:numPr>
          <w:ilvl w:val="2"/>
          <w:numId w:val="34"/>
        </w:numPr>
        <w:ind w:right="99"/>
        <w:jc w:val="both"/>
        <w:rPr>
          <w:lang w:eastAsia="en-US"/>
        </w:rPr>
      </w:pPr>
      <w:r w:rsidRPr="00DE795F">
        <w:rPr>
          <w:lang w:eastAsia="en-US"/>
        </w:rPr>
        <w:t>samaksā par kvalitatīvi un atbilstoši Vienošanās un Līguma noteikumiem izpildītiem un Pasūtītāja pieņemto Pakalpojumu Līgumā noteiktajā kārtībā.</w:t>
      </w:r>
    </w:p>
    <w:p w:rsidR="00E6493A" w:rsidRPr="00DE795F" w:rsidRDefault="00E6493A" w:rsidP="00E6493A">
      <w:pPr>
        <w:ind w:left="720" w:right="99"/>
        <w:jc w:val="both"/>
        <w:rPr>
          <w:lang w:eastAsia="en-US"/>
        </w:rPr>
      </w:pPr>
    </w:p>
    <w:p w:rsidR="00E6493A" w:rsidRPr="00DE795F" w:rsidRDefault="00E6493A" w:rsidP="00E6493A">
      <w:pPr>
        <w:numPr>
          <w:ilvl w:val="0"/>
          <w:numId w:val="34"/>
        </w:numPr>
        <w:ind w:left="482" w:right="96" w:hanging="482"/>
        <w:jc w:val="center"/>
        <w:rPr>
          <w:b/>
          <w:lang w:eastAsia="en-US"/>
        </w:rPr>
      </w:pPr>
      <w:r w:rsidRPr="00DE795F">
        <w:rPr>
          <w:b/>
          <w:lang w:eastAsia="en-US"/>
        </w:rPr>
        <w:t>Vienošanās noteikumu grozīšana un Vienošanās izbeigšana</w:t>
      </w:r>
    </w:p>
    <w:p w:rsidR="00E6493A" w:rsidRPr="00DE795F" w:rsidRDefault="00E6493A" w:rsidP="00E6493A">
      <w:pPr>
        <w:numPr>
          <w:ilvl w:val="1"/>
          <w:numId w:val="34"/>
        </w:numPr>
        <w:ind w:right="-81"/>
        <w:jc w:val="both"/>
        <w:rPr>
          <w:lang w:eastAsia="en-US"/>
        </w:rPr>
      </w:pPr>
      <w:r w:rsidRPr="00DE795F">
        <w:rPr>
          <w:lang w:eastAsia="en-US"/>
        </w:rPr>
        <w:t>Vienošanos var grozīt vai izbeigt, Pusēm savstarpēji vienojoties. Jebkuri grozījumi tiek noformēti rakstveidā un kļūst par šīs Vienošanās neatņemamu sastāvdaļu.</w:t>
      </w:r>
    </w:p>
    <w:p w:rsidR="00E6493A" w:rsidRPr="00DE795F" w:rsidRDefault="00E6493A" w:rsidP="00E6493A">
      <w:pPr>
        <w:numPr>
          <w:ilvl w:val="1"/>
          <w:numId w:val="34"/>
        </w:numPr>
        <w:ind w:right="-81"/>
        <w:jc w:val="both"/>
        <w:rPr>
          <w:lang w:eastAsia="en-US"/>
        </w:rPr>
      </w:pPr>
      <w:r w:rsidRPr="00DE795F">
        <w:rPr>
          <w:lang w:eastAsia="en-US"/>
        </w:rPr>
        <w:t>Pasūtītājam ir tiesības vienpusēji izbeigt Vienošanos, ja:</w:t>
      </w:r>
    </w:p>
    <w:p w:rsidR="00E6493A" w:rsidRPr="00DE795F" w:rsidRDefault="00E6493A" w:rsidP="00E6493A">
      <w:pPr>
        <w:numPr>
          <w:ilvl w:val="2"/>
          <w:numId w:val="34"/>
        </w:numPr>
        <w:ind w:right="-81"/>
        <w:jc w:val="both"/>
        <w:rPr>
          <w:lang w:eastAsia="en-US"/>
        </w:rPr>
      </w:pPr>
      <w:r w:rsidRPr="00DE795F">
        <w:rPr>
          <w:lang w:eastAsia="en-US"/>
        </w:rPr>
        <w:t>Izpildītājs pienācīgi nepilda ar Vienošanos uzņemtās saistības. Šādā gadījumā Pasūtītājs brīdina Izpildītāju par atkāpšanos no Vienošanās vismaz vienu nedēļu iepriekš;</w:t>
      </w:r>
    </w:p>
    <w:p w:rsidR="00E6493A" w:rsidRPr="00DE795F" w:rsidRDefault="00E6493A" w:rsidP="00E6493A">
      <w:pPr>
        <w:numPr>
          <w:ilvl w:val="2"/>
          <w:numId w:val="34"/>
        </w:numPr>
        <w:ind w:right="-81"/>
        <w:jc w:val="both"/>
        <w:rPr>
          <w:lang w:eastAsia="en-US"/>
        </w:rPr>
      </w:pPr>
      <w:r w:rsidRPr="00DE795F">
        <w:rPr>
          <w:lang w:eastAsia="en-US"/>
        </w:rPr>
        <w:t>ja Izpildītājs veic Latvijas Republikas normatīvo aktu prasībām neatbilstošas, prettiesiskas darbības, tad var tikt uzskatīts, ka ar šīs darbības veikšanu Izpildītājs ir vienpusīgi lauzis Vienošanos un zaudē visas ar Vienošanos pielīgtās saistības;</w:t>
      </w:r>
    </w:p>
    <w:p w:rsidR="00E6493A" w:rsidRPr="00DE795F" w:rsidRDefault="00085EA4" w:rsidP="00E6493A">
      <w:pPr>
        <w:numPr>
          <w:ilvl w:val="2"/>
          <w:numId w:val="34"/>
        </w:numPr>
        <w:jc w:val="both"/>
        <w:rPr>
          <w:lang w:eastAsia="en-US"/>
        </w:rPr>
      </w:pPr>
      <w:r>
        <w:rPr>
          <w:lang w:eastAsia="en-US"/>
        </w:rPr>
        <w:t xml:space="preserve">ja </w:t>
      </w:r>
      <w:r w:rsidR="00E6493A" w:rsidRPr="00DE795F">
        <w:rPr>
          <w:lang w:eastAsia="en-US"/>
        </w:rPr>
        <w:t>Izpildītājs ir atzīts par maksātnespējīgu vai pieņemts lēmums par Izpildītāja likvidāciju.</w:t>
      </w:r>
    </w:p>
    <w:p w:rsidR="00E6493A" w:rsidRPr="00DE795F" w:rsidRDefault="00E6493A" w:rsidP="00E6493A">
      <w:pPr>
        <w:ind w:left="480"/>
        <w:jc w:val="both"/>
        <w:rPr>
          <w:lang w:eastAsia="en-US"/>
        </w:rPr>
      </w:pPr>
    </w:p>
    <w:p w:rsidR="00E6493A" w:rsidRPr="00DE795F" w:rsidRDefault="00E6493A" w:rsidP="00E6493A">
      <w:pPr>
        <w:numPr>
          <w:ilvl w:val="0"/>
          <w:numId w:val="34"/>
        </w:numPr>
        <w:ind w:left="482" w:right="96" w:hanging="482"/>
        <w:jc w:val="center"/>
        <w:rPr>
          <w:b/>
          <w:lang w:eastAsia="en-US"/>
        </w:rPr>
      </w:pPr>
      <w:r w:rsidRPr="00DE795F">
        <w:rPr>
          <w:b/>
          <w:lang w:eastAsia="en-US"/>
        </w:rPr>
        <w:t>Strīdu risināšanas kārtība</w:t>
      </w:r>
    </w:p>
    <w:p w:rsidR="00E6493A" w:rsidRPr="00DE795F" w:rsidRDefault="00E6493A" w:rsidP="00E6493A">
      <w:pPr>
        <w:pStyle w:val="ListParagraph"/>
        <w:numPr>
          <w:ilvl w:val="1"/>
          <w:numId w:val="34"/>
        </w:numPr>
        <w:ind w:right="99"/>
        <w:contextualSpacing w:val="0"/>
        <w:jc w:val="both"/>
        <w:rPr>
          <w:lang w:eastAsia="en-US"/>
        </w:rPr>
      </w:pPr>
      <w:r w:rsidRPr="00DE795F">
        <w:rPr>
          <w:lang w:eastAsia="en-US"/>
        </w:rPr>
        <w:t>Jebkuras nesaskaņas, domstarpības vai strīdus Puses risina savstarpēju sarunu ceļā, bet, ja tas nav iespējams, strīds tiek izskatīts Latvijas Republikas tiesā.</w:t>
      </w:r>
    </w:p>
    <w:p w:rsidR="00E6493A" w:rsidRPr="00DE795F" w:rsidRDefault="00E6493A" w:rsidP="00E6493A">
      <w:pPr>
        <w:ind w:left="480" w:right="99"/>
        <w:jc w:val="both"/>
        <w:rPr>
          <w:lang w:eastAsia="en-US"/>
        </w:rPr>
      </w:pPr>
    </w:p>
    <w:p w:rsidR="00E6493A" w:rsidRPr="00DE795F" w:rsidRDefault="00E6493A" w:rsidP="00E6493A">
      <w:pPr>
        <w:numPr>
          <w:ilvl w:val="0"/>
          <w:numId w:val="34"/>
        </w:numPr>
        <w:ind w:left="482" w:right="96" w:hanging="482"/>
        <w:jc w:val="center"/>
        <w:rPr>
          <w:b/>
          <w:lang w:eastAsia="en-US"/>
        </w:rPr>
      </w:pPr>
      <w:r w:rsidRPr="00DE795F">
        <w:rPr>
          <w:b/>
          <w:lang w:eastAsia="en-US"/>
        </w:rPr>
        <w:t>Nepārvarama vara</w:t>
      </w:r>
    </w:p>
    <w:p w:rsidR="00E6493A" w:rsidRPr="00DE795F" w:rsidRDefault="00E6493A" w:rsidP="00E6493A">
      <w:pPr>
        <w:numPr>
          <w:ilvl w:val="1"/>
          <w:numId w:val="34"/>
        </w:numPr>
        <w:jc w:val="both"/>
        <w:rPr>
          <w:bCs/>
          <w:lang w:eastAsia="en-US"/>
        </w:rPr>
      </w:pPr>
      <w:r w:rsidRPr="00DE795F">
        <w:rPr>
          <w:bCs/>
          <w:lang w:eastAsia="en-US"/>
        </w:rPr>
        <w:t>Puses tiek atbrīvotas no atbildības par Vienošanās pilnīgu vai daļēju neizpildi, ja šāda neizpilde radusies nepārvaramas varas vai ārkārtēja rakstura apstākļu rezultātā, kuru darbība sākusies pēc Vienošanās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normatīvo aktu, kas būtiski ierobežo un aizskar Pušu tiesības un ietekmē uzņemtās saistības, pieņemšana un stāšanās spēkā.</w:t>
      </w:r>
    </w:p>
    <w:p w:rsidR="00E6493A" w:rsidRPr="00DE795F" w:rsidRDefault="00E6493A" w:rsidP="00E6493A">
      <w:pPr>
        <w:numPr>
          <w:ilvl w:val="1"/>
          <w:numId w:val="34"/>
        </w:numPr>
        <w:jc w:val="both"/>
        <w:rPr>
          <w:bCs/>
          <w:lang w:eastAsia="en-US"/>
        </w:rPr>
      </w:pPr>
      <w:r w:rsidRPr="00DE795F">
        <w:rPr>
          <w:bCs/>
          <w:lang w:eastAsia="en-US"/>
        </w:rPr>
        <w:t>Pusei, kas atsaucas uz nepārvaramas varas vai ārkārtēja rakstura apstākļu darbību, nekavējoties, bet ne vēlāk kā 3 (trīs) darba dienu laikā par šādiem apstākļiem rakstveidā jāziņo otrai Pusei. Ziņojumā jānorāda, kādā termiņā būs iespējama un paredzama viņa Vienošanās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Vienošanās saistību izpildes, ja vien tam par iemeslu nav bijuši paši nepārvaramas varas vai ārkārtēja rakstura apstākļi.</w:t>
      </w:r>
    </w:p>
    <w:p w:rsidR="00E6493A" w:rsidRPr="00DE795F" w:rsidRDefault="00E6493A" w:rsidP="00E6493A">
      <w:pPr>
        <w:numPr>
          <w:ilvl w:val="1"/>
          <w:numId w:val="34"/>
        </w:numPr>
        <w:jc w:val="both"/>
        <w:rPr>
          <w:bCs/>
          <w:lang w:eastAsia="en-US"/>
        </w:rPr>
      </w:pPr>
      <w:r w:rsidRPr="00DE795F">
        <w:rPr>
          <w:bCs/>
          <w:lang w:eastAsia="en-US"/>
        </w:rPr>
        <w:t>Nepārvaramas varas apstākļu iestāšanās gadījumā Vienošanās darbības termiņš tiek pārcelts atbilstoši šādu apstākļu darbības laikam vai arī Puses vienojas par Vienošanās pārtraukšanu.</w:t>
      </w:r>
    </w:p>
    <w:p w:rsidR="00E6493A" w:rsidRPr="00DE795F" w:rsidRDefault="00E6493A" w:rsidP="00E6493A">
      <w:pPr>
        <w:ind w:left="480"/>
        <w:jc w:val="both"/>
        <w:rPr>
          <w:bCs/>
          <w:lang w:eastAsia="en-US"/>
        </w:rPr>
      </w:pPr>
    </w:p>
    <w:p w:rsidR="00E6493A" w:rsidRPr="00DE795F" w:rsidRDefault="00E6493A" w:rsidP="00E6493A">
      <w:pPr>
        <w:numPr>
          <w:ilvl w:val="0"/>
          <w:numId w:val="34"/>
        </w:numPr>
        <w:ind w:left="482" w:right="96" w:hanging="482"/>
        <w:jc w:val="center"/>
        <w:rPr>
          <w:b/>
          <w:lang w:eastAsia="en-US"/>
        </w:rPr>
      </w:pPr>
      <w:r w:rsidRPr="00DE795F">
        <w:rPr>
          <w:b/>
          <w:lang w:eastAsia="en-US"/>
        </w:rPr>
        <w:t>Citi noteikumi</w:t>
      </w:r>
    </w:p>
    <w:p w:rsidR="00E6493A" w:rsidRPr="00DE795F" w:rsidRDefault="00E6493A" w:rsidP="00E6493A">
      <w:pPr>
        <w:numPr>
          <w:ilvl w:val="1"/>
          <w:numId w:val="34"/>
        </w:numPr>
        <w:ind w:right="99"/>
        <w:jc w:val="both"/>
        <w:rPr>
          <w:lang w:eastAsia="en-US"/>
        </w:rPr>
      </w:pPr>
      <w:r w:rsidRPr="00DE795F">
        <w:rPr>
          <w:lang w:eastAsia="en-US"/>
        </w:rPr>
        <w:t xml:space="preserve"> Ja kādai no Pusēm tiek mainīts juridiskais statuss, Puses amatpersonu paraksta tiesības, īpašnieki vai vadītāji, vai kāds no Vienošanās minētajiem Pušu rekvizītiem, telefona, e-pasta adrese, juridiskā adrese u.c., tad Puses nekavējoties rakstveidā par to paziņo otrai </w:t>
      </w:r>
      <w:r w:rsidRPr="00DE795F">
        <w:rPr>
          <w:lang w:eastAsia="en-US"/>
        </w:rPr>
        <w:lastRenderedPageBreak/>
        <w:t>Pusei. Ja Puse neizpilda šo nosacījumu, uzskatāms, ka otra Puse ir pilnībā izpildījusi savas saistības, lietojot šajā Vienošanās esošo informāciju par otru Pusi.</w:t>
      </w:r>
    </w:p>
    <w:p w:rsidR="00E6493A" w:rsidRPr="00DE795F" w:rsidRDefault="00E6493A" w:rsidP="00E6493A">
      <w:pPr>
        <w:numPr>
          <w:ilvl w:val="1"/>
          <w:numId w:val="34"/>
        </w:numPr>
        <w:jc w:val="both"/>
        <w:rPr>
          <w:bCs/>
          <w:lang w:eastAsia="en-US"/>
        </w:rPr>
      </w:pPr>
      <w:r w:rsidRPr="00DE795F">
        <w:rPr>
          <w:b/>
          <w:bCs/>
          <w:lang w:eastAsia="en-US"/>
        </w:rPr>
        <w:t xml:space="preserve"> </w:t>
      </w:r>
      <w:r w:rsidRPr="00DE795F">
        <w:rPr>
          <w:bCs/>
          <w:lang w:eastAsia="en-US"/>
        </w:rPr>
        <w:t>Nosūtot pa pastu paziņojumus, brīdinājumus vai citu korespondenci uz Pušu juridiskajām adresēm (ierakstītā vēstulē), tiek uzskatī</w:t>
      </w:r>
      <w:r>
        <w:rPr>
          <w:bCs/>
          <w:lang w:eastAsia="en-US"/>
        </w:rPr>
        <w:t>ts, ka Puses tos ir saņēmušas 7</w:t>
      </w:r>
      <w:r w:rsidRPr="00DE795F">
        <w:rPr>
          <w:bCs/>
          <w:lang w:eastAsia="en-US"/>
        </w:rPr>
        <w:t xml:space="preserve"> (septītajā) dienā pēc nodošanas pastā, ko apliecina pasta zīmogs.</w:t>
      </w:r>
    </w:p>
    <w:p w:rsidR="00E6493A" w:rsidRPr="00DE795F" w:rsidRDefault="00E6493A" w:rsidP="00E6493A">
      <w:pPr>
        <w:numPr>
          <w:ilvl w:val="1"/>
          <w:numId w:val="34"/>
        </w:numPr>
        <w:ind w:right="99"/>
        <w:jc w:val="both"/>
        <w:rPr>
          <w:lang w:eastAsia="en-US"/>
        </w:rPr>
      </w:pPr>
      <w:r w:rsidRPr="00DE795F">
        <w:rPr>
          <w:lang w:eastAsia="en-US"/>
        </w:rPr>
        <w:t>Izpildītāju kontaktpersonas šīs Vienošanās izpildes laikā:</w:t>
      </w:r>
    </w:p>
    <w:tbl>
      <w:tblPr>
        <w:tblW w:w="9196" w:type="dxa"/>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1984"/>
        <w:gridCol w:w="4395"/>
      </w:tblGrid>
      <w:tr w:rsidR="00E6493A" w:rsidRPr="00DE795F" w:rsidTr="002922CC">
        <w:trPr>
          <w:jc w:val="center"/>
        </w:trPr>
        <w:tc>
          <w:tcPr>
            <w:tcW w:w="2817" w:type="dxa"/>
          </w:tcPr>
          <w:p w:rsidR="00E6493A" w:rsidRPr="00DE795F" w:rsidRDefault="00E6493A" w:rsidP="002922CC">
            <w:pPr>
              <w:ind w:right="99"/>
              <w:jc w:val="both"/>
              <w:rPr>
                <w:lang w:eastAsia="en-US"/>
              </w:rPr>
            </w:pPr>
          </w:p>
        </w:tc>
        <w:tc>
          <w:tcPr>
            <w:tcW w:w="1984" w:type="dxa"/>
          </w:tcPr>
          <w:p w:rsidR="00E6493A" w:rsidRPr="00DE795F" w:rsidRDefault="00E6493A" w:rsidP="002922CC">
            <w:pPr>
              <w:ind w:right="99"/>
              <w:jc w:val="both"/>
              <w:rPr>
                <w:lang w:eastAsia="en-US"/>
              </w:rPr>
            </w:pPr>
          </w:p>
        </w:tc>
        <w:tc>
          <w:tcPr>
            <w:tcW w:w="4395" w:type="dxa"/>
          </w:tcPr>
          <w:p w:rsidR="00E6493A" w:rsidRPr="00DE795F" w:rsidRDefault="00E6493A" w:rsidP="002922CC">
            <w:pPr>
              <w:ind w:right="99"/>
              <w:jc w:val="both"/>
              <w:rPr>
                <w:lang w:eastAsia="en-US"/>
              </w:rPr>
            </w:pPr>
          </w:p>
        </w:tc>
      </w:tr>
      <w:tr w:rsidR="00E6493A" w:rsidRPr="00DE795F" w:rsidTr="002922CC">
        <w:trPr>
          <w:jc w:val="center"/>
        </w:trPr>
        <w:tc>
          <w:tcPr>
            <w:tcW w:w="2817" w:type="dxa"/>
          </w:tcPr>
          <w:p w:rsidR="00E6493A" w:rsidRPr="00DE795F" w:rsidRDefault="00E6493A" w:rsidP="002922CC">
            <w:pPr>
              <w:ind w:right="99"/>
              <w:rPr>
                <w:lang w:eastAsia="en-US"/>
              </w:rPr>
            </w:pPr>
          </w:p>
        </w:tc>
        <w:tc>
          <w:tcPr>
            <w:tcW w:w="1984" w:type="dxa"/>
          </w:tcPr>
          <w:p w:rsidR="00E6493A" w:rsidRPr="00DE795F" w:rsidRDefault="00E6493A" w:rsidP="002922CC">
            <w:pPr>
              <w:rPr>
                <w:lang w:eastAsia="en-US"/>
              </w:rPr>
            </w:pPr>
          </w:p>
        </w:tc>
        <w:tc>
          <w:tcPr>
            <w:tcW w:w="4395" w:type="dxa"/>
          </w:tcPr>
          <w:p w:rsidR="00E6493A" w:rsidRPr="00DE795F" w:rsidRDefault="00E6493A" w:rsidP="002922CC">
            <w:pPr>
              <w:rPr>
                <w:lang w:eastAsia="en-US"/>
              </w:rPr>
            </w:pPr>
          </w:p>
        </w:tc>
      </w:tr>
      <w:tr w:rsidR="00E6493A" w:rsidRPr="00DE795F" w:rsidTr="002922CC">
        <w:trPr>
          <w:jc w:val="center"/>
        </w:trPr>
        <w:tc>
          <w:tcPr>
            <w:tcW w:w="2817" w:type="dxa"/>
          </w:tcPr>
          <w:p w:rsidR="00E6493A" w:rsidRPr="00DE795F" w:rsidRDefault="00E6493A" w:rsidP="002922CC">
            <w:pPr>
              <w:ind w:right="99"/>
              <w:rPr>
                <w:lang w:eastAsia="en-US"/>
              </w:rPr>
            </w:pPr>
          </w:p>
        </w:tc>
        <w:tc>
          <w:tcPr>
            <w:tcW w:w="1984" w:type="dxa"/>
          </w:tcPr>
          <w:p w:rsidR="00E6493A" w:rsidRPr="00DE795F" w:rsidRDefault="00E6493A" w:rsidP="002922CC">
            <w:pPr>
              <w:rPr>
                <w:lang w:eastAsia="en-US"/>
              </w:rPr>
            </w:pPr>
          </w:p>
        </w:tc>
        <w:tc>
          <w:tcPr>
            <w:tcW w:w="4395" w:type="dxa"/>
          </w:tcPr>
          <w:p w:rsidR="00E6493A" w:rsidRPr="00DE795F" w:rsidRDefault="00E6493A" w:rsidP="002922CC">
            <w:pPr>
              <w:rPr>
                <w:lang w:eastAsia="en-US"/>
              </w:rPr>
            </w:pPr>
          </w:p>
        </w:tc>
      </w:tr>
      <w:tr w:rsidR="00E6493A" w:rsidRPr="00DE795F" w:rsidTr="002922CC">
        <w:trPr>
          <w:jc w:val="center"/>
        </w:trPr>
        <w:tc>
          <w:tcPr>
            <w:tcW w:w="2817" w:type="dxa"/>
          </w:tcPr>
          <w:p w:rsidR="00E6493A" w:rsidRPr="00DE795F" w:rsidRDefault="00E6493A" w:rsidP="002922CC">
            <w:pPr>
              <w:ind w:right="99"/>
              <w:rPr>
                <w:lang w:eastAsia="en-US"/>
              </w:rPr>
            </w:pPr>
          </w:p>
        </w:tc>
        <w:tc>
          <w:tcPr>
            <w:tcW w:w="1984" w:type="dxa"/>
          </w:tcPr>
          <w:p w:rsidR="00E6493A" w:rsidRPr="00DE795F" w:rsidRDefault="00E6493A" w:rsidP="002922CC">
            <w:pPr>
              <w:ind w:right="99"/>
              <w:jc w:val="both"/>
              <w:rPr>
                <w:lang w:eastAsia="en-US"/>
              </w:rPr>
            </w:pPr>
          </w:p>
        </w:tc>
        <w:tc>
          <w:tcPr>
            <w:tcW w:w="4395" w:type="dxa"/>
          </w:tcPr>
          <w:p w:rsidR="00E6493A" w:rsidRPr="00DE795F" w:rsidRDefault="00E6493A" w:rsidP="002922CC">
            <w:pPr>
              <w:ind w:right="99"/>
              <w:jc w:val="both"/>
              <w:rPr>
                <w:lang w:eastAsia="en-US"/>
              </w:rPr>
            </w:pPr>
          </w:p>
        </w:tc>
      </w:tr>
      <w:tr w:rsidR="00E6493A" w:rsidRPr="00DE795F" w:rsidTr="002922CC">
        <w:trPr>
          <w:jc w:val="center"/>
        </w:trPr>
        <w:tc>
          <w:tcPr>
            <w:tcW w:w="2817" w:type="dxa"/>
          </w:tcPr>
          <w:p w:rsidR="00E6493A" w:rsidRPr="00DE795F" w:rsidRDefault="00E6493A" w:rsidP="002922CC">
            <w:pPr>
              <w:ind w:right="99"/>
              <w:rPr>
                <w:lang w:eastAsia="en-US"/>
              </w:rPr>
            </w:pPr>
          </w:p>
        </w:tc>
        <w:tc>
          <w:tcPr>
            <w:tcW w:w="1984" w:type="dxa"/>
          </w:tcPr>
          <w:p w:rsidR="00E6493A" w:rsidRPr="00DE795F" w:rsidRDefault="00E6493A" w:rsidP="002922CC">
            <w:pPr>
              <w:rPr>
                <w:lang w:eastAsia="en-US"/>
              </w:rPr>
            </w:pPr>
          </w:p>
        </w:tc>
        <w:tc>
          <w:tcPr>
            <w:tcW w:w="4395" w:type="dxa"/>
          </w:tcPr>
          <w:p w:rsidR="00E6493A" w:rsidRPr="00DE795F" w:rsidRDefault="00E6493A" w:rsidP="002922CC">
            <w:pPr>
              <w:rPr>
                <w:lang w:eastAsia="en-US"/>
              </w:rPr>
            </w:pPr>
          </w:p>
        </w:tc>
      </w:tr>
      <w:tr w:rsidR="00E6493A" w:rsidRPr="00DE795F" w:rsidTr="002922CC">
        <w:trPr>
          <w:jc w:val="center"/>
        </w:trPr>
        <w:tc>
          <w:tcPr>
            <w:tcW w:w="2817" w:type="dxa"/>
          </w:tcPr>
          <w:p w:rsidR="00E6493A" w:rsidRPr="00DE795F" w:rsidRDefault="00E6493A" w:rsidP="002922CC">
            <w:pPr>
              <w:ind w:right="99"/>
              <w:jc w:val="both"/>
              <w:rPr>
                <w:lang w:eastAsia="en-US"/>
              </w:rPr>
            </w:pPr>
          </w:p>
        </w:tc>
        <w:tc>
          <w:tcPr>
            <w:tcW w:w="1984" w:type="dxa"/>
          </w:tcPr>
          <w:p w:rsidR="00E6493A" w:rsidRPr="00DE795F" w:rsidRDefault="00E6493A" w:rsidP="002922CC">
            <w:pPr>
              <w:rPr>
                <w:lang w:eastAsia="en-US"/>
              </w:rPr>
            </w:pPr>
          </w:p>
        </w:tc>
        <w:tc>
          <w:tcPr>
            <w:tcW w:w="4395" w:type="dxa"/>
          </w:tcPr>
          <w:p w:rsidR="00E6493A" w:rsidRPr="00DE795F" w:rsidRDefault="00E6493A" w:rsidP="002922CC">
            <w:pPr>
              <w:rPr>
                <w:lang w:eastAsia="en-US"/>
              </w:rPr>
            </w:pPr>
          </w:p>
        </w:tc>
      </w:tr>
      <w:tr w:rsidR="00E6493A" w:rsidRPr="00DE795F" w:rsidTr="002922CC">
        <w:trPr>
          <w:jc w:val="center"/>
        </w:trPr>
        <w:tc>
          <w:tcPr>
            <w:tcW w:w="2817" w:type="dxa"/>
          </w:tcPr>
          <w:p w:rsidR="00E6493A" w:rsidRPr="00B949BE" w:rsidRDefault="00E6493A" w:rsidP="002922CC">
            <w:pPr>
              <w:ind w:right="99"/>
              <w:jc w:val="both"/>
              <w:rPr>
                <w:lang w:eastAsia="en-US"/>
              </w:rPr>
            </w:pPr>
          </w:p>
        </w:tc>
        <w:tc>
          <w:tcPr>
            <w:tcW w:w="1984" w:type="dxa"/>
          </w:tcPr>
          <w:p w:rsidR="00E6493A" w:rsidRDefault="00E6493A" w:rsidP="002922CC">
            <w:pPr>
              <w:rPr>
                <w:lang w:eastAsia="en-US"/>
              </w:rPr>
            </w:pPr>
          </w:p>
        </w:tc>
        <w:tc>
          <w:tcPr>
            <w:tcW w:w="4395" w:type="dxa"/>
          </w:tcPr>
          <w:p w:rsidR="00E6493A" w:rsidRPr="00B949BE" w:rsidRDefault="00E6493A" w:rsidP="002922CC">
            <w:pPr>
              <w:rPr>
                <w:lang w:eastAsia="en-US"/>
              </w:rPr>
            </w:pPr>
          </w:p>
        </w:tc>
      </w:tr>
    </w:tbl>
    <w:p w:rsidR="00E6493A" w:rsidRDefault="00E6493A" w:rsidP="00E6493A">
      <w:pPr>
        <w:numPr>
          <w:ilvl w:val="1"/>
          <w:numId w:val="35"/>
        </w:numPr>
        <w:ind w:right="96"/>
        <w:jc w:val="both"/>
        <w:rPr>
          <w:lang w:eastAsia="en-US"/>
        </w:rPr>
      </w:pPr>
      <w:r w:rsidRPr="00DE795F">
        <w:rPr>
          <w:lang w:eastAsia="en-US"/>
        </w:rPr>
        <w:t>Pasūtītāja atbildīgā kontaktpersona par V</w:t>
      </w:r>
      <w:r>
        <w:rPr>
          <w:lang w:eastAsia="en-US"/>
        </w:rPr>
        <w:t xml:space="preserve">ienošanās izpildi ir </w:t>
      </w:r>
      <w:r w:rsidRPr="002C5452">
        <w:rPr>
          <w:lang w:eastAsia="en-US"/>
        </w:rPr>
        <w:t xml:space="preserve">Jelgavas novada pašvaldības </w:t>
      </w:r>
      <w:r>
        <w:rPr>
          <w:lang w:eastAsia="en-US"/>
        </w:rPr>
        <w:t>…,tel.,…</w:t>
      </w:r>
    </w:p>
    <w:p w:rsidR="00E6493A" w:rsidRPr="00DE795F" w:rsidRDefault="00E6493A" w:rsidP="00E6493A">
      <w:pPr>
        <w:numPr>
          <w:ilvl w:val="1"/>
          <w:numId w:val="35"/>
        </w:numPr>
        <w:ind w:left="567" w:right="96" w:hanging="567"/>
        <w:jc w:val="both"/>
        <w:rPr>
          <w:lang w:eastAsia="en-US"/>
        </w:rPr>
      </w:pPr>
      <w:r w:rsidRPr="00DE795F">
        <w:rPr>
          <w:color w:val="000000"/>
          <w:lang w:eastAsia="en-US"/>
        </w:rPr>
        <w:t xml:space="preserve">Vienošanās, neiekļaujot pielikumus, sagatavota uz </w:t>
      </w:r>
      <w:r>
        <w:rPr>
          <w:color w:val="000000"/>
          <w:lang w:eastAsia="en-US"/>
        </w:rPr>
        <w:t>7 (septiņām</w:t>
      </w:r>
      <w:r w:rsidRPr="00DE795F">
        <w:rPr>
          <w:color w:val="000000"/>
          <w:lang w:eastAsia="en-US"/>
        </w:rPr>
        <w:t xml:space="preserve">) lapām latviešu valodā </w:t>
      </w:r>
      <w:r>
        <w:rPr>
          <w:color w:val="000000"/>
          <w:lang w:eastAsia="en-US"/>
        </w:rPr>
        <w:t xml:space="preserve">11 (vienpadsmit) </w:t>
      </w:r>
      <w:r w:rsidRPr="00DE795F">
        <w:rPr>
          <w:color w:val="000000"/>
          <w:lang w:eastAsia="en-US"/>
        </w:rPr>
        <w:t xml:space="preserve">oriģinālos eksemplāros, no kuriem pa vienam eksemplāram glabājas pie katra Izpildītāja un Pasūtītāja. </w:t>
      </w:r>
      <w:r w:rsidRPr="00DE795F">
        <w:rPr>
          <w:lang w:eastAsia="en-US"/>
        </w:rPr>
        <w:t>Visiem eksemplāriem ir vienāds juridisks spēks.</w:t>
      </w:r>
    </w:p>
    <w:p w:rsidR="00E6493A" w:rsidRDefault="00E6493A" w:rsidP="00E6493A">
      <w:pPr>
        <w:numPr>
          <w:ilvl w:val="1"/>
          <w:numId w:val="35"/>
        </w:numPr>
        <w:ind w:left="0" w:right="96" w:firstLine="0"/>
        <w:jc w:val="both"/>
        <w:rPr>
          <w:lang w:eastAsia="en-US"/>
        </w:rPr>
      </w:pPr>
      <w:r w:rsidRPr="00DE795F">
        <w:rPr>
          <w:lang w:eastAsia="en-US"/>
        </w:rPr>
        <w:t>Pie Vienošanās kā neatņemama tās sastāvdaļa ir pievienoti šādi pielikumi:</w:t>
      </w:r>
    </w:p>
    <w:p w:rsidR="00E6493A" w:rsidRPr="006A7BB4" w:rsidRDefault="00E6493A" w:rsidP="00E6493A">
      <w:pPr>
        <w:pStyle w:val="ListParagraph"/>
        <w:numPr>
          <w:ilvl w:val="2"/>
          <w:numId w:val="35"/>
        </w:numPr>
        <w:contextualSpacing w:val="0"/>
        <w:rPr>
          <w:lang w:eastAsia="en-US"/>
        </w:rPr>
      </w:pPr>
      <w:r>
        <w:rPr>
          <w:lang w:eastAsia="en-US"/>
        </w:rPr>
        <w:t xml:space="preserve"> Pielikums Nr.1</w:t>
      </w:r>
      <w:r w:rsidRPr="006A7BB4">
        <w:rPr>
          <w:lang w:eastAsia="en-US"/>
        </w:rPr>
        <w:t xml:space="preserve"> – Uza</w:t>
      </w:r>
      <w:r>
        <w:rPr>
          <w:lang w:eastAsia="en-US"/>
        </w:rPr>
        <w:t xml:space="preserve">icinājums par </w:t>
      </w:r>
      <w:r w:rsidRPr="006A7BB4">
        <w:rPr>
          <w:lang w:eastAsia="en-US"/>
        </w:rPr>
        <w:t xml:space="preserve"> pakalpojuma sniegšanu uz 1 lapas;</w:t>
      </w:r>
    </w:p>
    <w:p w:rsidR="00E6493A" w:rsidRPr="006A7BB4" w:rsidRDefault="00E6493A" w:rsidP="00E6493A">
      <w:pPr>
        <w:pStyle w:val="ListParagraph"/>
        <w:numPr>
          <w:ilvl w:val="2"/>
          <w:numId w:val="35"/>
        </w:numPr>
        <w:contextualSpacing w:val="0"/>
        <w:rPr>
          <w:lang w:eastAsia="en-US"/>
        </w:rPr>
      </w:pPr>
      <w:r>
        <w:rPr>
          <w:lang w:eastAsia="en-US"/>
        </w:rPr>
        <w:t>Pielikums Nr.2 – Piedāvājums  pakalpojumam uz 1 lapas;</w:t>
      </w:r>
    </w:p>
    <w:p w:rsidR="00E6493A" w:rsidRPr="00DE795F" w:rsidRDefault="00E6493A" w:rsidP="00E6493A">
      <w:pPr>
        <w:ind w:right="96"/>
        <w:jc w:val="both"/>
        <w:rPr>
          <w:lang w:eastAsia="en-US"/>
        </w:rPr>
      </w:pPr>
      <w:r>
        <w:rPr>
          <w:lang w:eastAsia="en-US"/>
        </w:rPr>
        <w:t>10.6.3.</w:t>
      </w:r>
      <w:r>
        <w:rPr>
          <w:lang w:eastAsia="en-US"/>
        </w:rPr>
        <w:tab/>
      </w:r>
      <w:r w:rsidRPr="00573864">
        <w:rPr>
          <w:color w:val="FF0000"/>
          <w:lang w:eastAsia="en-US"/>
        </w:rPr>
        <w:t>...</w:t>
      </w:r>
    </w:p>
    <w:p w:rsidR="00E6493A" w:rsidRPr="00B97E66" w:rsidRDefault="00E6493A" w:rsidP="00E6493A">
      <w:pPr>
        <w:pStyle w:val="ListParagraph"/>
        <w:numPr>
          <w:ilvl w:val="2"/>
          <w:numId w:val="35"/>
        </w:numPr>
        <w:contextualSpacing w:val="0"/>
        <w:jc w:val="both"/>
        <w:rPr>
          <w:lang w:eastAsia="en-US"/>
        </w:rPr>
      </w:pPr>
      <w:r>
        <w:rPr>
          <w:lang w:eastAsia="en-US"/>
        </w:rPr>
        <w:t>Pielikums Nr.4</w:t>
      </w:r>
      <w:r w:rsidRPr="00DE795F">
        <w:rPr>
          <w:lang w:eastAsia="en-US"/>
        </w:rPr>
        <w:t xml:space="preserve"> – </w:t>
      </w:r>
      <w:r w:rsidRPr="00B97E66">
        <w:rPr>
          <w:lang w:eastAsia="en-US"/>
        </w:rPr>
        <w:t xml:space="preserve">Izpildītāja </w:t>
      </w:r>
      <w:r>
        <w:rPr>
          <w:lang w:eastAsia="en-US"/>
        </w:rPr>
        <w:t>SIA “…” tehniskais piedāvājums uz …</w:t>
      </w:r>
      <w:r w:rsidRPr="00B97E66">
        <w:rPr>
          <w:lang w:eastAsia="en-US"/>
        </w:rPr>
        <w:t xml:space="preserve"> (</w:t>
      </w:r>
      <w:r>
        <w:rPr>
          <w:lang w:eastAsia="en-US"/>
        </w:rPr>
        <w:t>…</w:t>
      </w:r>
      <w:r w:rsidRPr="00B97E66">
        <w:rPr>
          <w:lang w:eastAsia="en-US"/>
        </w:rPr>
        <w:t>) lapām;</w:t>
      </w:r>
    </w:p>
    <w:p w:rsidR="00E6493A" w:rsidRPr="00DE795F" w:rsidRDefault="00E6493A" w:rsidP="00E6493A">
      <w:pPr>
        <w:rPr>
          <w:lang w:eastAsia="en-US"/>
        </w:rPr>
      </w:pPr>
    </w:p>
    <w:p w:rsidR="00E6493A" w:rsidRPr="00DE795F" w:rsidRDefault="00E6493A" w:rsidP="00E6493A">
      <w:pPr>
        <w:numPr>
          <w:ilvl w:val="0"/>
          <w:numId w:val="34"/>
        </w:numPr>
        <w:contextualSpacing/>
        <w:jc w:val="center"/>
        <w:outlineLvl w:val="0"/>
        <w:rPr>
          <w:b/>
          <w:bCs/>
          <w:lang w:eastAsia="en-US"/>
        </w:rPr>
      </w:pPr>
      <w:r w:rsidRPr="00DE795F">
        <w:rPr>
          <w:b/>
          <w:bCs/>
          <w:lang w:eastAsia="en-US"/>
        </w:rPr>
        <w:t>LĪDZĒJU REKVIZĪTI UN PARAKSTI</w:t>
      </w:r>
    </w:p>
    <w:p w:rsidR="00E6493A" w:rsidRPr="00C75242" w:rsidRDefault="00E6493A" w:rsidP="00E6493A">
      <w:pPr>
        <w:suppressLineNumbers/>
        <w:snapToGrid w:val="0"/>
        <w:ind w:left="539" w:hanging="539"/>
        <w:jc w:val="both"/>
        <w:rPr>
          <w:rFonts w:eastAsia="Arial Unicode MS"/>
          <w:b/>
          <w:bCs/>
          <w:kern w:val="1"/>
          <w:szCs w:val="22"/>
        </w:rPr>
      </w:pPr>
      <w:r w:rsidRPr="00C75242">
        <w:rPr>
          <w:rFonts w:eastAsia="Arial Unicode MS"/>
          <w:b/>
          <w:bCs/>
          <w:kern w:val="1"/>
          <w:szCs w:val="22"/>
        </w:rPr>
        <w:t xml:space="preserve">Pasūtītājs:                                  </w:t>
      </w:r>
    </w:p>
    <w:p w:rsidR="00E6493A" w:rsidRPr="00C75242" w:rsidRDefault="00E6493A" w:rsidP="00E6493A">
      <w:pPr>
        <w:suppressLineNumbers/>
        <w:ind w:left="539" w:hanging="539"/>
        <w:jc w:val="both"/>
        <w:rPr>
          <w:rFonts w:eastAsia="Arial Unicode MS"/>
          <w:b/>
          <w:kern w:val="1"/>
          <w:szCs w:val="22"/>
        </w:rPr>
      </w:pPr>
      <w:r w:rsidRPr="00C75242">
        <w:rPr>
          <w:rFonts w:eastAsia="Arial Unicode MS"/>
          <w:b/>
          <w:kern w:val="1"/>
          <w:szCs w:val="22"/>
        </w:rPr>
        <w:t>Jelgavas novada pašvaldība</w:t>
      </w:r>
    </w:p>
    <w:p w:rsidR="00E6493A" w:rsidRPr="00C75242" w:rsidRDefault="00E6493A" w:rsidP="00E6493A">
      <w:pPr>
        <w:suppressLineNumbers/>
        <w:ind w:left="539" w:hanging="539"/>
        <w:jc w:val="both"/>
        <w:rPr>
          <w:rFonts w:eastAsia="Arial Unicode MS"/>
          <w:kern w:val="1"/>
          <w:szCs w:val="22"/>
        </w:rPr>
      </w:pPr>
      <w:r w:rsidRPr="00C75242">
        <w:rPr>
          <w:rFonts w:eastAsia="Arial Unicode MS"/>
          <w:bCs/>
          <w:kern w:val="1"/>
          <w:szCs w:val="22"/>
        </w:rPr>
        <w:t>Adrese: Pasta iela 37, Jelgava, LV- 3001</w:t>
      </w:r>
    </w:p>
    <w:p w:rsidR="00E6493A" w:rsidRPr="00C75242" w:rsidRDefault="00E6493A" w:rsidP="00E6493A">
      <w:pPr>
        <w:suppressLineNumbers/>
        <w:ind w:left="539" w:hanging="539"/>
        <w:jc w:val="both"/>
        <w:rPr>
          <w:rFonts w:eastAsia="Arial Unicode MS"/>
          <w:kern w:val="1"/>
          <w:szCs w:val="22"/>
        </w:rPr>
      </w:pPr>
      <w:r w:rsidRPr="00C75242">
        <w:rPr>
          <w:rFonts w:eastAsia="Arial Unicode MS"/>
          <w:bCs/>
          <w:kern w:val="1"/>
          <w:szCs w:val="22"/>
        </w:rPr>
        <w:t xml:space="preserve">Reģ. Nr. 90009118031 </w:t>
      </w:r>
    </w:p>
    <w:p w:rsidR="00E6493A" w:rsidRPr="00C75242" w:rsidRDefault="00E6493A" w:rsidP="00E6493A">
      <w:pPr>
        <w:suppressLineNumbers/>
        <w:ind w:left="539" w:hanging="539"/>
        <w:jc w:val="both"/>
        <w:rPr>
          <w:rFonts w:eastAsia="Arial Unicode MS"/>
          <w:kern w:val="1"/>
          <w:szCs w:val="22"/>
        </w:rPr>
      </w:pPr>
      <w:r w:rsidRPr="00C75242">
        <w:rPr>
          <w:rFonts w:eastAsia="Arial Unicode MS"/>
          <w:bCs/>
          <w:kern w:val="1"/>
          <w:szCs w:val="22"/>
        </w:rPr>
        <w:t xml:space="preserve">Norēķinu konts: AS SWEDBANK </w:t>
      </w:r>
    </w:p>
    <w:p w:rsidR="00E6493A" w:rsidRPr="00C75242" w:rsidRDefault="00E6493A" w:rsidP="00E6493A">
      <w:pPr>
        <w:suppressLineNumbers/>
        <w:ind w:left="539" w:hanging="539"/>
        <w:jc w:val="both"/>
        <w:rPr>
          <w:rFonts w:eastAsia="Arial Unicode MS"/>
          <w:kern w:val="1"/>
          <w:szCs w:val="22"/>
        </w:rPr>
      </w:pPr>
      <w:r w:rsidRPr="00C75242">
        <w:rPr>
          <w:rFonts w:eastAsia="Arial Unicode MS"/>
          <w:bCs/>
          <w:kern w:val="1"/>
          <w:szCs w:val="22"/>
        </w:rPr>
        <w:t>Konta Nr. LV07HABA0551025900443</w:t>
      </w:r>
    </w:p>
    <w:p w:rsidR="00E6493A" w:rsidRPr="00C75242" w:rsidRDefault="00E6493A" w:rsidP="00E6493A">
      <w:pPr>
        <w:suppressLineNumbers/>
        <w:suppressAutoHyphens/>
        <w:ind w:left="539" w:hanging="539"/>
        <w:jc w:val="both"/>
        <w:rPr>
          <w:rFonts w:eastAsia="Arial Unicode MS"/>
          <w:kern w:val="1"/>
          <w:szCs w:val="22"/>
        </w:rPr>
      </w:pPr>
      <w:r w:rsidRPr="00C75242">
        <w:rPr>
          <w:kern w:val="22"/>
          <w:lang w:eastAsia="ar-SA"/>
        </w:rPr>
        <w:t>Kods: HABALV22</w:t>
      </w:r>
      <w:r w:rsidRPr="00C75242">
        <w:rPr>
          <w:rFonts w:eastAsia="Arial Unicode MS"/>
          <w:kern w:val="1"/>
          <w:szCs w:val="22"/>
        </w:rPr>
        <w:t xml:space="preserve">                                                                              </w:t>
      </w:r>
    </w:p>
    <w:p w:rsidR="00E6493A" w:rsidRPr="00C75242" w:rsidRDefault="00E6493A" w:rsidP="00E6493A">
      <w:pPr>
        <w:suppressLineNumbers/>
        <w:ind w:left="539" w:hanging="539"/>
        <w:jc w:val="both"/>
        <w:rPr>
          <w:rFonts w:eastAsia="Arial Unicode MS"/>
          <w:b/>
          <w:kern w:val="1"/>
          <w:szCs w:val="22"/>
        </w:rPr>
      </w:pPr>
      <w:r w:rsidRPr="00C75242">
        <w:rPr>
          <w:rFonts w:eastAsia="Arial Unicode MS"/>
          <w:b/>
          <w:kern w:val="1"/>
          <w:szCs w:val="22"/>
        </w:rPr>
        <w:t xml:space="preserve">                                                                                     I.Romānovs</w:t>
      </w:r>
    </w:p>
    <w:p w:rsidR="00E6493A" w:rsidRPr="00C75242" w:rsidRDefault="00E6493A" w:rsidP="00E6493A">
      <w:pPr>
        <w:rPr>
          <w:rFonts w:eastAsia="Arial Unicode MS"/>
          <w:b/>
          <w:kern w:val="1"/>
          <w:szCs w:val="22"/>
        </w:rPr>
      </w:pPr>
      <w:r w:rsidRPr="00C75242">
        <w:rPr>
          <w:rFonts w:eastAsia="Arial Unicode MS"/>
          <w:b/>
          <w:kern w:val="1"/>
          <w:szCs w:val="22"/>
        </w:rPr>
        <w:t xml:space="preserve">                                                                                      Z.v.</w:t>
      </w:r>
    </w:p>
    <w:p w:rsidR="00E6493A" w:rsidRPr="00C75242" w:rsidRDefault="00E6493A" w:rsidP="00E6493A">
      <w:pPr>
        <w:suppressLineNumbers/>
        <w:suppressAutoHyphens/>
        <w:snapToGrid w:val="0"/>
        <w:ind w:left="539" w:hanging="539"/>
        <w:jc w:val="both"/>
        <w:rPr>
          <w:b/>
          <w:bCs/>
          <w:kern w:val="22"/>
          <w:lang w:eastAsia="ar-SA"/>
        </w:rPr>
      </w:pPr>
      <w:r w:rsidRPr="00C75242">
        <w:rPr>
          <w:b/>
          <w:bCs/>
          <w:kern w:val="22"/>
          <w:lang w:eastAsia="ar-SA"/>
        </w:rPr>
        <w:t>Izpildītājs:</w:t>
      </w:r>
    </w:p>
    <w:p w:rsidR="00E6493A" w:rsidRPr="00C75242" w:rsidRDefault="00E6493A" w:rsidP="00E6493A">
      <w:pPr>
        <w:rPr>
          <w:rFonts w:eastAsia="Arial Unicode MS"/>
          <w:b/>
          <w:kern w:val="1"/>
        </w:rPr>
      </w:pPr>
      <w:r w:rsidRPr="00C75242">
        <w:rPr>
          <w:b/>
          <w:kern w:val="22"/>
          <w:lang w:eastAsia="ar-SA"/>
        </w:rPr>
        <w:t xml:space="preserve">                                                                                     Z.v.</w:t>
      </w:r>
    </w:p>
    <w:p w:rsidR="00E6493A" w:rsidRPr="002B52F4"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lang w:val="lv-LV"/>
        </w:rPr>
      </w:pPr>
    </w:p>
    <w:p w:rsidR="00E6493A" w:rsidRPr="00DE795F" w:rsidRDefault="00E6493A" w:rsidP="00E6493A">
      <w:pPr>
        <w:autoSpaceDN w:val="0"/>
        <w:spacing w:after="200" w:line="276" w:lineRule="auto"/>
        <w:jc w:val="right"/>
        <w:textAlignment w:val="baseline"/>
        <w:rPr>
          <w:b/>
          <w:lang w:eastAsia="en-US"/>
        </w:rPr>
      </w:pPr>
      <w:r w:rsidRPr="00DE795F">
        <w:rPr>
          <w:b/>
          <w:lang w:eastAsia="en-US"/>
        </w:rPr>
        <w:t>Vienošanās pielikums Nr.1</w:t>
      </w:r>
    </w:p>
    <w:p w:rsidR="00E6493A" w:rsidRPr="00DE795F" w:rsidRDefault="00E6493A" w:rsidP="00E6493A">
      <w:pPr>
        <w:rPr>
          <w:b/>
          <w:lang w:eastAsia="en-US"/>
        </w:rPr>
      </w:pPr>
    </w:p>
    <w:p w:rsidR="00E6493A" w:rsidRPr="00DE795F" w:rsidRDefault="00E6493A" w:rsidP="00E6493A">
      <w:pPr>
        <w:ind w:left="19" w:firstLine="38"/>
        <w:jc w:val="center"/>
        <w:rPr>
          <w:lang w:eastAsia="en-US"/>
        </w:rPr>
      </w:pPr>
      <w:r w:rsidRPr="00DE795F">
        <w:rPr>
          <w:bCs/>
          <w:i/>
          <w:lang w:eastAsia="en-US"/>
        </w:rPr>
        <w:t>&lt;Iestādes nosaukums&gt;</w:t>
      </w:r>
    </w:p>
    <w:p w:rsidR="00E6493A" w:rsidRPr="00DE795F" w:rsidRDefault="00E6493A" w:rsidP="00E6493A">
      <w:pPr>
        <w:rPr>
          <w:lang w:eastAsia="en-US"/>
        </w:rPr>
      </w:pPr>
    </w:p>
    <w:p w:rsidR="00E6493A" w:rsidRPr="00DE795F" w:rsidRDefault="00E6493A" w:rsidP="00E6493A">
      <w:pPr>
        <w:jc w:val="center"/>
        <w:rPr>
          <w:lang w:eastAsia="en-US"/>
        </w:rPr>
      </w:pPr>
      <w:r w:rsidRPr="00DE795F">
        <w:rPr>
          <w:lang w:eastAsia="en-US"/>
        </w:rPr>
        <w:t>Jelgava</w:t>
      </w:r>
    </w:p>
    <w:p w:rsidR="00E6493A" w:rsidRPr="00DE795F" w:rsidRDefault="00E6493A" w:rsidP="00E6493A">
      <w:pPr>
        <w:rPr>
          <w:lang w:eastAsia="en-US"/>
        </w:rPr>
      </w:pPr>
    </w:p>
    <w:p w:rsidR="00E6493A" w:rsidRPr="00DE795F" w:rsidRDefault="00E6493A" w:rsidP="00E6493A">
      <w:pPr>
        <w:rPr>
          <w:lang w:eastAsia="en-US"/>
        </w:rPr>
      </w:pPr>
      <w:r w:rsidRPr="00DE795F">
        <w:rPr>
          <w:lang w:eastAsia="en-US"/>
        </w:rPr>
        <w:t>_________________________ Nr. ___________</w:t>
      </w:r>
    </w:p>
    <w:p w:rsidR="00E6493A" w:rsidRPr="00DE795F" w:rsidRDefault="00E6493A" w:rsidP="00E6493A">
      <w:pPr>
        <w:rPr>
          <w:i/>
          <w:lang w:eastAsia="en-US"/>
        </w:rPr>
      </w:pPr>
      <w:r w:rsidRPr="00DE795F">
        <w:rPr>
          <w:i/>
          <w:lang w:eastAsia="en-US"/>
        </w:rPr>
        <w:t xml:space="preserve">Uzaicinājuma nosūtīšanas datums un Nr. </w:t>
      </w:r>
    </w:p>
    <w:p w:rsidR="00E6493A" w:rsidRPr="00DE795F" w:rsidRDefault="00E6493A" w:rsidP="00E6493A">
      <w:pPr>
        <w:ind w:firstLine="798"/>
        <w:jc w:val="right"/>
        <w:rPr>
          <w:bCs/>
          <w:i/>
          <w:lang w:eastAsia="en-US"/>
        </w:rPr>
      </w:pPr>
      <w:r w:rsidRPr="00DE795F">
        <w:rPr>
          <w:bCs/>
          <w:i/>
          <w:lang w:eastAsia="en-US"/>
        </w:rPr>
        <w:t>Izpildītāja nosaukums</w:t>
      </w:r>
    </w:p>
    <w:p w:rsidR="00E6493A" w:rsidRPr="00DE795F" w:rsidRDefault="00E6493A" w:rsidP="00E6493A">
      <w:pPr>
        <w:jc w:val="right"/>
        <w:rPr>
          <w:i/>
          <w:lang w:eastAsia="en-US"/>
        </w:rPr>
      </w:pPr>
      <w:r w:rsidRPr="00DE795F">
        <w:rPr>
          <w:bCs/>
          <w:i/>
          <w:lang w:eastAsia="en-US"/>
        </w:rPr>
        <w:t xml:space="preserve">       </w:t>
      </w:r>
      <w:r w:rsidRPr="00DE795F">
        <w:rPr>
          <w:bCs/>
          <w:i/>
          <w:lang w:eastAsia="en-US"/>
        </w:rPr>
        <w:tab/>
      </w:r>
      <w:r w:rsidRPr="00DE795F">
        <w:rPr>
          <w:bCs/>
          <w:i/>
          <w:lang w:eastAsia="en-US"/>
        </w:rPr>
        <w:tab/>
      </w:r>
      <w:r w:rsidRPr="00DE795F">
        <w:rPr>
          <w:bCs/>
          <w:i/>
          <w:lang w:eastAsia="en-US"/>
        </w:rPr>
        <w:tab/>
        <w:t xml:space="preserve">   kontaktpersonas, vārds, uzvārd</w:t>
      </w:r>
      <w:r w:rsidRPr="00DE795F">
        <w:rPr>
          <w:i/>
          <w:lang w:eastAsia="en-US"/>
        </w:rPr>
        <w:t>s</w:t>
      </w:r>
    </w:p>
    <w:p w:rsidR="00E6493A" w:rsidRPr="00DE795F" w:rsidRDefault="00E6493A" w:rsidP="00E6493A">
      <w:pPr>
        <w:jc w:val="right"/>
        <w:rPr>
          <w:lang w:eastAsia="en-US"/>
        </w:rPr>
      </w:pPr>
      <w:r w:rsidRPr="00DE795F">
        <w:rPr>
          <w:i/>
          <w:lang w:eastAsia="en-US"/>
        </w:rPr>
        <w:t>e-pasta adrese</w:t>
      </w:r>
    </w:p>
    <w:p w:rsidR="00E6493A" w:rsidRPr="00DE795F" w:rsidRDefault="00E6493A" w:rsidP="00E6493A">
      <w:pPr>
        <w:jc w:val="center"/>
        <w:rPr>
          <w:lang w:eastAsia="en-US"/>
        </w:rPr>
      </w:pPr>
    </w:p>
    <w:p w:rsidR="00E6493A" w:rsidRPr="00DE795F" w:rsidRDefault="00E6493A" w:rsidP="00E6493A">
      <w:pPr>
        <w:jc w:val="center"/>
        <w:rPr>
          <w:lang w:eastAsia="en-US"/>
        </w:rPr>
      </w:pPr>
    </w:p>
    <w:p w:rsidR="00E6493A" w:rsidRPr="00DE795F" w:rsidRDefault="00E6493A" w:rsidP="00E6493A">
      <w:pPr>
        <w:jc w:val="center"/>
        <w:rPr>
          <w:b/>
          <w:lang w:eastAsia="en-US"/>
        </w:rPr>
      </w:pPr>
    </w:p>
    <w:p w:rsidR="00E6493A" w:rsidRPr="00DE795F" w:rsidRDefault="00E6493A" w:rsidP="00E6493A">
      <w:pPr>
        <w:jc w:val="center"/>
        <w:rPr>
          <w:b/>
          <w:lang w:eastAsia="en-US"/>
        </w:rPr>
      </w:pPr>
      <w:r w:rsidRPr="00DE795F">
        <w:rPr>
          <w:b/>
          <w:lang w:eastAsia="en-US"/>
        </w:rPr>
        <w:t xml:space="preserve">UZAICINĀJUMS </w:t>
      </w:r>
    </w:p>
    <w:p w:rsidR="00E6493A" w:rsidRPr="00DE795F" w:rsidRDefault="00E6493A" w:rsidP="00E6493A">
      <w:pPr>
        <w:jc w:val="center"/>
        <w:rPr>
          <w:b/>
          <w:lang w:eastAsia="en-US"/>
        </w:rPr>
      </w:pPr>
      <w:r>
        <w:rPr>
          <w:b/>
          <w:lang w:eastAsia="en-US"/>
        </w:rPr>
        <w:t xml:space="preserve">par </w:t>
      </w:r>
      <w:r w:rsidRPr="00DE795F">
        <w:rPr>
          <w:b/>
          <w:lang w:eastAsia="en-US"/>
        </w:rPr>
        <w:t xml:space="preserve"> pakalpojuma sniegšanu</w:t>
      </w:r>
    </w:p>
    <w:p w:rsidR="00E6493A" w:rsidRPr="00DE795F" w:rsidRDefault="00E6493A" w:rsidP="00E6493A">
      <w:pPr>
        <w:ind w:firstLine="798"/>
        <w:jc w:val="both"/>
        <w:rPr>
          <w:bCs/>
          <w:i/>
          <w:lang w:eastAsia="en-US"/>
        </w:rPr>
      </w:pPr>
      <w:r w:rsidRPr="00DE795F">
        <w:rPr>
          <w:bCs/>
          <w:i/>
          <w:lang w:eastAsia="en-US"/>
        </w:rPr>
        <w:t xml:space="preserve">                  </w:t>
      </w:r>
      <w:r w:rsidRPr="00DE795F">
        <w:rPr>
          <w:bCs/>
          <w:i/>
          <w:lang w:eastAsia="en-US"/>
        </w:rPr>
        <w:tab/>
      </w:r>
      <w:r w:rsidRPr="00DE795F">
        <w:rPr>
          <w:bCs/>
          <w:i/>
          <w:lang w:eastAsia="en-US"/>
        </w:rPr>
        <w:tab/>
      </w:r>
      <w:r w:rsidRPr="00DE795F">
        <w:rPr>
          <w:bCs/>
          <w:i/>
          <w:lang w:eastAsia="en-US"/>
        </w:rPr>
        <w:tab/>
      </w:r>
      <w:r w:rsidRPr="00DE795F">
        <w:rPr>
          <w:bCs/>
          <w:i/>
          <w:lang w:eastAsia="en-US"/>
        </w:rPr>
        <w:tab/>
      </w:r>
      <w:r w:rsidRPr="00DE795F">
        <w:rPr>
          <w:bCs/>
          <w:i/>
          <w:lang w:eastAsia="en-US"/>
        </w:rPr>
        <w:tab/>
      </w:r>
      <w:r w:rsidRPr="00DE795F">
        <w:rPr>
          <w:bCs/>
          <w:i/>
          <w:lang w:eastAsia="en-US"/>
        </w:rPr>
        <w:tab/>
        <w:t xml:space="preserve">  </w:t>
      </w:r>
    </w:p>
    <w:p w:rsidR="00E6493A" w:rsidRPr="00DE795F" w:rsidRDefault="00E6493A" w:rsidP="00E6493A">
      <w:pPr>
        <w:ind w:firstLine="798"/>
        <w:jc w:val="both"/>
        <w:rPr>
          <w:lang w:eastAsia="en-US"/>
        </w:rPr>
      </w:pPr>
    </w:p>
    <w:p w:rsidR="00E6493A" w:rsidRPr="00DE795F" w:rsidRDefault="00E6493A" w:rsidP="00E6493A">
      <w:pPr>
        <w:ind w:firstLine="798"/>
        <w:jc w:val="both"/>
        <w:rPr>
          <w:lang w:eastAsia="en-US"/>
        </w:rPr>
      </w:pPr>
    </w:p>
    <w:p w:rsidR="00E6493A" w:rsidRPr="00DE795F" w:rsidRDefault="00E6493A" w:rsidP="00E6493A">
      <w:pPr>
        <w:ind w:firstLine="798"/>
        <w:jc w:val="both"/>
        <w:rPr>
          <w:lang w:eastAsia="en-US"/>
        </w:rPr>
      </w:pPr>
      <w:r w:rsidRPr="00DE795F">
        <w:rPr>
          <w:lang w:eastAsia="en-US"/>
        </w:rPr>
        <w:t>Aicinu iesniegt piedāv</w:t>
      </w:r>
      <w:r>
        <w:rPr>
          <w:lang w:eastAsia="en-US"/>
        </w:rPr>
        <w:t>ājumu autotransporta diagnostikas/remonta</w:t>
      </w:r>
      <w:r w:rsidRPr="00DE795F">
        <w:rPr>
          <w:lang w:eastAsia="en-US"/>
        </w:rPr>
        <w:t xml:space="preserve"> pakalpojuma sniegšanas līguma noslēgšanai, saskaņā ar </w:t>
      </w:r>
      <w:r w:rsidRPr="00DE795F">
        <w:rPr>
          <w:bCs/>
          <w:lang w:eastAsia="en-US"/>
        </w:rPr>
        <w:t>atklāta konkursa „</w:t>
      </w:r>
      <w:r w:rsidRPr="00B13ED6">
        <w:rPr>
          <w:lang w:val="lv-LV"/>
        </w:rPr>
        <w:t>Tehniskās apkopes un remonta pakalpojumi Jelgavas novada pašvaldības autotransportam</w:t>
      </w:r>
      <w:r>
        <w:rPr>
          <w:lang w:val="lv-LV"/>
        </w:rPr>
        <w:t>”</w:t>
      </w:r>
      <w:r w:rsidRPr="00DE795F">
        <w:rPr>
          <w:bCs/>
          <w:lang w:eastAsia="en-US"/>
        </w:rPr>
        <w:t>, identifikācijas Nr._________ rezultātiem</w:t>
      </w:r>
      <w:r w:rsidRPr="00DE795F">
        <w:rPr>
          <w:i/>
          <w:lang w:eastAsia="en-US"/>
        </w:rPr>
        <w:t xml:space="preserve"> </w:t>
      </w:r>
      <w:r w:rsidRPr="00DE795F">
        <w:rPr>
          <w:lang w:eastAsia="en-US"/>
        </w:rPr>
        <w:t>un tā rezultātā noslēgtās vispārīgās vienošanās nosacījumiem.</w:t>
      </w:r>
    </w:p>
    <w:p w:rsidR="00E6493A" w:rsidRPr="00DE795F" w:rsidRDefault="00E6493A" w:rsidP="00E6493A">
      <w:pPr>
        <w:ind w:firstLine="799"/>
        <w:rPr>
          <w:lang w:eastAsia="en-US"/>
        </w:rPr>
      </w:pPr>
    </w:p>
    <w:p w:rsidR="00E6493A" w:rsidRPr="00DE795F" w:rsidRDefault="00E6493A" w:rsidP="00E6493A">
      <w:pPr>
        <w:ind w:firstLine="799"/>
        <w:rPr>
          <w:lang w:eastAsia="en-US"/>
        </w:rPr>
      </w:pPr>
    </w:p>
    <w:p w:rsidR="00E6493A" w:rsidRPr="00DE795F" w:rsidRDefault="00E6493A" w:rsidP="00E6493A">
      <w:pPr>
        <w:ind w:firstLine="799"/>
        <w:rPr>
          <w:i/>
          <w:lang w:eastAsia="en-US"/>
        </w:rPr>
      </w:pPr>
      <w:r w:rsidRPr="00DE795F">
        <w:rPr>
          <w:lang w:eastAsia="en-US"/>
        </w:rPr>
        <w:t>Pieprasījuma apraksts</w:t>
      </w:r>
      <w:r w:rsidRPr="00DE795F">
        <w:rPr>
          <w:i/>
          <w:lang w:eastAsia="en-U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4761"/>
      </w:tblGrid>
      <w:tr w:rsidR="00E6493A" w:rsidRPr="00DE795F" w:rsidTr="002922CC">
        <w:tc>
          <w:tcPr>
            <w:tcW w:w="3473" w:type="dxa"/>
            <w:shd w:val="clear" w:color="auto" w:fill="auto"/>
          </w:tcPr>
          <w:p w:rsidR="00E6493A" w:rsidRPr="00DE795F" w:rsidRDefault="00E6493A" w:rsidP="002922CC">
            <w:pPr>
              <w:rPr>
                <w:lang w:eastAsia="en-US"/>
              </w:rPr>
            </w:pPr>
            <w:r w:rsidRPr="00DE795F">
              <w:rPr>
                <w:lang w:eastAsia="en-US"/>
              </w:rPr>
              <w:t>Pakalpojuma sniegšanas datums un  laiks</w:t>
            </w:r>
          </w:p>
        </w:tc>
        <w:tc>
          <w:tcPr>
            <w:tcW w:w="4761" w:type="dxa"/>
            <w:shd w:val="clear" w:color="auto" w:fill="auto"/>
          </w:tcPr>
          <w:p w:rsidR="00E6493A" w:rsidRPr="00DE795F" w:rsidRDefault="00E6493A" w:rsidP="002922CC">
            <w:pPr>
              <w:rPr>
                <w:lang w:eastAsia="en-US"/>
              </w:rPr>
            </w:pPr>
          </w:p>
        </w:tc>
      </w:tr>
      <w:tr w:rsidR="00E6493A" w:rsidRPr="00DE795F" w:rsidTr="002922CC">
        <w:tc>
          <w:tcPr>
            <w:tcW w:w="3473" w:type="dxa"/>
            <w:shd w:val="clear" w:color="auto" w:fill="auto"/>
          </w:tcPr>
          <w:p w:rsidR="00E6493A" w:rsidRPr="00DE795F" w:rsidRDefault="00E6493A" w:rsidP="002922CC">
            <w:pPr>
              <w:rPr>
                <w:lang w:eastAsia="en-US"/>
              </w:rPr>
            </w:pPr>
            <w:r>
              <w:rPr>
                <w:lang w:eastAsia="en-US"/>
              </w:rPr>
              <w:t>Plānotais pakalpojums</w:t>
            </w:r>
          </w:p>
        </w:tc>
        <w:tc>
          <w:tcPr>
            <w:tcW w:w="4761" w:type="dxa"/>
            <w:shd w:val="clear" w:color="auto" w:fill="auto"/>
          </w:tcPr>
          <w:p w:rsidR="00E6493A" w:rsidRPr="00DE795F" w:rsidRDefault="00E6493A" w:rsidP="002922CC">
            <w:pPr>
              <w:rPr>
                <w:lang w:eastAsia="en-US"/>
              </w:rPr>
            </w:pPr>
          </w:p>
        </w:tc>
      </w:tr>
      <w:tr w:rsidR="00E6493A" w:rsidRPr="00DE795F" w:rsidTr="002922CC">
        <w:tc>
          <w:tcPr>
            <w:tcW w:w="3473" w:type="dxa"/>
            <w:shd w:val="clear" w:color="auto" w:fill="auto"/>
          </w:tcPr>
          <w:p w:rsidR="00E6493A" w:rsidRPr="00DE795F" w:rsidRDefault="00E6493A" w:rsidP="002922CC">
            <w:pPr>
              <w:rPr>
                <w:lang w:eastAsia="en-US"/>
              </w:rPr>
            </w:pPr>
            <w:r w:rsidRPr="00DE795F">
              <w:rPr>
                <w:lang w:eastAsia="en-US"/>
              </w:rPr>
              <w:t>Piedāvājums jāiesniedz līdz</w:t>
            </w:r>
          </w:p>
        </w:tc>
        <w:tc>
          <w:tcPr>
            <w:tcW w:w="4761" w:type="dxa"/>
            <w:shd w:val="clear" w:color="auto" w:fill="auto"/>
          </w:tcPr>
          <w:p w:rsidR="00E6493A" w:rsidRPr="00DE795F" w:rsidRDefault="00E6493A" w:rsidP="002922CC">
            <w:pPr>
              <w:rPr>
                <w:lang w:eastAsia="en-US"/>
              </w:rPr>
            </w:pPr>
          </w:p>
        </w:tc>
      </w:tr>
      <w:tr w:rsidR="00E6493A" w:rsidRPr="00DE795F" w:rsidTr="002922CC">
        <w:tc>
          <w:tcPr>
            <w:tcW w:w="3473" w:type="dxa"/>
            <w:shd w:val="clear" w:color="auto" w:fill="auto"/>
          </w:tcPr>
          <w:p w:rsidR="00E6493A" w:rsidRPr="00DE795F" w:rsidRDefault="00E6493A" w:rsidP="002922CC">
            <w:pPr>
              <w:rPr>
                <w:lang w:eastAsia="en-US"/>
              </w:rPr>
            </w:pPr>
            <w:r w:rsidRPr="00DE795F">
              <w:rPr>
                <w:lang w:eastAsia="en-US"/>
              </w:rPr>
              <w:t>Piezīmes</w:t>
            </w:r>
          </w:p>
        </w:tc>
        <w:tc>
          <w:tcPr>
            <w:tcW w:w="4761" w:type="dxa"/>
            <w:shd w:val="clear" w:color="auto" w:fill="auto"/>
          </w:tcPr>
          <w:p w:rsidR="00E6493A" w:rsidRPr="00DE795F" w:rsidRDefault="00E6493A" w:rsidP="002922CC">
            <w:pPr>
              <w:rPr>
                <w:lang w:eastAsia="en-US"/>
              </w:rPr>
            </w:pPr>
          </w:p>
        </w:tc>
      </w:tr>
    </w:tbl>
    <w:p w:rsidR="00E6493A" w:rsidRPr="00DE795F" w:rsidRDefault="00E6493A" w:rsidP="00E6493A">
      <w:pPr>
        <w:jc w:val="both"/>
        <w:rPr>
          <w:bCs/>
          <w:lang w:eastAsia="en-US"/>
        </w:rPr>
      </w:pPr>
      <w:r w:rsidRPr="00DE795F">
        <w:rPr>
          <w:bCs/>
          <w:lang w:eastAsia="en-US"/>
        </w:rPr>
        <w:tab/>
      </w:r>
    </w:p>
    <w:p w:rsidR="00E6493A" w:rsidRPr="00DE795F" w:rsidRDefault="00E6493A" w:rsidP="00E6493A">
      <w:pPr>
        <w:rPr>
          <w:bCs/>
          <w:i/>
          <w:lang w:eastAsia="en-US"/>
        </w:rPr>
      </w:pPr>
    </w:p>
    <w:p w:rsidR="00E6493A" w:rsidRPr="00DE795F" w:rsidRDefault="00E6493A" w:rsidP="00E6493A">
      <w:pPr>
        <w:rPr>
          <w:bCs/>
          <w:lang w:eastAsia="en-US"/>
        </w:rPr>
      </w:pPr>
      <w:r w:rsidRPr="00DE795F">
        <w:rPr>
          <w:bCs/>
          <w:i/>
          <w:lang w:eastAsia="en-US"/>
        </w:rPr>
        <w:t>Pasūtītāja</w:t>
      </w:r>
      <w:r w:rsidRPr="00DE795F">
        <w:rPr>
          <w:bCs/>
          <w:lang w:eastAsia="en-US"/>
        </w:rPr>
        <w:t xml:space="preserve"> </w:t>
      </w:r>
    </w:p>
    <w:p w:rsidR="00E6493A" w:rsidRPr="00DE795F" w:rsidRDefault="00E6493A" w:rsidP="00E6493A">
      <w:pPr>
        <w:rPr>
          <w:i/>
          <w:lang w:eastAsia="en-US"/>
        </w:rPr>
      </w:pPr>
      <w:r w:rsidRPr="00DE795F">
        <w:rPr>
          <w:bCs/>
          <w:i/>
          <w:lang w:eastAsia="en-US"/>
        </w:rPr>
        <w:t>amats                                                                        paraksts                             V.Uzvārds</w:t>
      </w:r>
    </w:p>
    <w:p w:rsidR="00E6493A" w:rsidRPr="00DE795F" w:rsidRDefault="00E6493A" w:rsidP="00E6493A">
      <w:pPr>
        <w:jc w:val="both"/>
        <w:rPr>
          <w:lang w:eastAsia="en-US"/>
        </w:rPr>
      </w:pPr>
    </w:p>
    <w:p w:rsidR="00E6493A" w:rsidRPr="00DE795F" w:rsidRDefault="00E6493A" w:rsidP="00E6493A">
      <w:pPr>
        <w:jc w:val="both"/>
        <w:rPr>
          <w:lang w:eastAsia="en-US"/>
        </w:rPr>
      </w:pPr>
    </w:p>
    <w:p w:rsidR="00E6493A" w:rsidRPr="00DE795F" w:rsidRDefault="00E6493A" w:rsidP="00E6493A">
      <w:pPr>
        <w:jc w:val="both"/>
        <w:rPr>
          <w:lang w:eastAsia="en-US"/>
        </w:rPr>
      </w:pPr>
    </w:p>
    <w:p w:rsidR="00E6493A" w:rsidRPr="00DE795F" w:rsidRDefault="00E6493A" w:rsidP="00E6493A">
      <w:pPr>
        <w:jc w:val="both"/>
        <w:rPr>
          <w:i/>
          <w:lang w:eastAsia="en-US"/>
        </w:rPr>
      </w:pPr>
      <w:r w:rsidRPr="00DE795F">
        <w:rPr>
          <w:bCs/>
          <w:i/>
          <w:lang w:eastAsia="en-US"/>
        </w:rPr>
        <w:t>&lt;kontaktpersonas vārds, uzvārd</w:t>
      </w:r>
      <w:r w:rsidRPr="00DE795F">
        <w:rPr>
          <w:i/>
          <w:lang w:eastAsia="en-US"/>
        </w:rPr>
        <w:t>s,</w:t>
      </w:r>
    </w:p>
    <w:p w:rsidR="00E6493A" w:rsidRPr="00DE795F" w:rsidRDefault="00E6493A" w:rsidP="00E6493A">
      <w:pPr>
        <w:jc w:val="both"/>
        <w:rPr>
          <w:i/>
          <w:lang w:eastAsia="en-US"/>
        </w:rPr>
      </w:pPr>
      <w:r w:rsidRPr="00DE795F">
        <w:rPr>
          <w:i/>
          <w:lang w:eastAsia="en-US"/>
        </w:rPr>
        <w:t xml:space="preserve"> telefona numurs&gt;</w:t>
      </w:r>
    </w:p>
    <w:p w:rsidR="00E6493A" w:rsidRPr="00DE795F" w:rsidRDefault="00E6493A" w:rsidP="00E6493A">
      <w:pPr>
        <w:jc w:val="both"/>
        <w:rPr>
          <w:lang w:eastAsia="en-US"/>
        </w:rPr>
      </w:pPr>
    </w:p>
    <w:p w:rsidR="00E6493A" w:rsidRPr="00DE795F" w:rsidRDefault="00E6493A" w:rsidP="00E6493A">
      <w:pPr>
        <w:spacing w:after="200" w:line="276" w:lineRule="auto"/>
        <w:rPr>
          <w:lang w:eastAsia="en-US"/>
        </w:rPr>
      </w:pPr>
    </w:p>
    <w:p w:rsidR="00E6493A" w:rsidRPr="00DE795F" w:rsidRDefault="00E6493A" w:rsidP="00E6493A">
      <w:pPr>
        <w:spacing w:after="200" w:line="276" w:lineRule="auto"/>
        <w:rPr>
          <w:lang w:eastAsia="en-US"/>
        </w:rPr>
      </w:pPr>
    </w:p>
    <w:p w:rsidR="00E6493A" w:rsidRPr="00DE795F" w:rsidRDefault="00E6493A" w:rsidP="00E6493A">
      <w:pPr>
        <w:spacing w:after="200" w:line="276" w:lineRule="auto"/>
        <w:rPr>
          <w:lang w:eastAsia="en-US"/>
        </w:rPr>
      </w:pPr>
    </w:p>
    <w:p w:rsidR="00E6493A" w:rsidRPr="00DE795F" w:rsidRDefault="00E6493A" w:rsidP="00E6493A">
      <w:pPr>
        <w:spacing w:after="200" w:line="276" w:lineRule="auto"/>
        <w:rPr>
          <w:lang w:eastAsia="en-US"/>
        </w:rPr>
      </w:pPr>
    </w:p>
    <w:p w:rsidR="00E6493A" w:rsidRPr="00DE795F" w:rsidRDefault="00E6493A" w:rsidP="00E6493A">
      <w:pPr>
        <w:spacing w:after="200" w:line="276" w:lineRule="auto"/>
        <w:rPr>
          <w:lang w:eastAsia="en-US"/>
        </w:rPr>
      </w:pPr>
    </w:p>
    <w:p w:rsidR="00E6493A" w:rsidRPr="00DE795F" w:rsidRDefault="00E6493A" w:rsidP="00E6493A">
      <w:pPr>
        <w:jc w:val="right"/>
        <w:rPr>
          <w:b/>
          <w:lang w:eastAsia="en-US"/>
        </w:rPr>
      </w:pPr>
      <w:r w:rsidRPr="00DE795F">
        <w:rPr>
          <w:b/>
          <w:lang w:eastAsia="en-US"/>
        </w:rPr>
        <w:lastRenderedPageBreak/>
        <w:t>Vienošanās pielikums Nr.2</w:t>
      </w:r>
    </w:p>
    <w:p w:rsidR="00E6493A" w:rsidRPr="00DE795F" w:rsidRDefault="00E6493A" w:rsidP="00E6493A">
      <w:pPr>
        <w:jc w:val="center"/>
        <w:rPr>
          <w:b/>
          <w:lang w:eastAsia="en-US"/>
        </w:rPr>
      </w:pPr>
    </w:p>
    <w:p w:rsidR="00E6493A" w:rsidRPr="00DE795F" w:rsidRDefault="00E6493A" w:rsidP="00E6493A">
      <w:pPr>
        <w:jc w:val="center"/>
        <w:rPr>
          <w:b/>
          <w:lang w:eastAsia="en-US"/>
        </w:rPr>
      </w:pPr>
    </w:p>
    <w:p w:rsidR="00E6493A" w:rsidRPr="00DE795F" w:rsidRDefault="00E6493A" w:rsidP="00E6493A">
      <w:pPr>
        <w:jc w:val="center"/>
        <w:rPr>
          <w:b/>
          <w:lang w:eastAsia="en-US"/>
        </w:rPr>
      </w:pPr>
      <w:r w:rsidRPr="00DE795F">
        <w:rPr>
          <w:b/>
          <w:lang w:eastAsia="en-US"/>
        </w:rPr>
        <w:t>PIEDĀVĀJUMS</w:t>
      </w:r>
    </w:p>
    <w:p w:rsidR="00E6493A" w:rsidRPr="00DE795F" w:rsidRDefault="00E6493A" w:rsidP="00E6493A">
      <w:pPr>
        <w:jc w:val="center"/>
        <w:rPr>
          <w:b/>
          <w:lang w:eastAsia="en-US"/>
        </w:rPr>
      </w:pPr>
      <w:r w:rsidRPr="00DE795F">
        <w:rPr>
          <w:b/>
          <w:lang w:eastAsia="en-US"/>
        </w:rPr>
        <w:t xml:space="preserve"> pakalpojumam</w:t>
      </w:r>
    </w:p>
    <w:p w:rsidR="00E6493A" w:rsidRPr="00DE795F" w:rsidRDefault="00E6493A" w:rsidP="00E6493A">
      <w:pPr>
        <w:jc w:val="center"/>
        <w:rPr>
          <w:b/>
          <w:lang w:eastAsia="en-US"/>
        </w:rPr>
      </w:pPr>
      <w:r w:rsidRPr="00DE795F">
        <w:rPr>
          <w:b/>
          <w:lang w:eastAsia="en-US"/>
        </w:rPr>
        <w:t xml:space="preserve">(iepirkuma </w:t>
      </w:r>
      <w:r w:rsidRPr="00DE795F">
        <w:rPr>
          <w:b/>
          <w:bCs/>
          <w:lang w:eastAsia="en-US"/>
        </w:rPr>
        <w:t>identifikācijas Nr.--------------------)</w:t>
      </w:r>
    </w:p>
    <w:p w:rsidR="00E6493A" w:rsidRPr="00DE795F" w:rsidRDefault="00E6493A" w:rsidP="00E6493A">
      <w:pPr>
        <w:tabs>
          <w:tab w:val="left" w:pos="900"/>
        </w:tabs>
        <w:jc w:val="right"/>
        <w:rPr>
          <w:lang w:eastAsia="en-US"/>
        </w:rPr>
      </w:pPr>
    </w:p>
    <w:p w:rsidR="00E6493A" w:rsidRPr="00DE795F" w:rsidRDefault="00E6493A" w:rsidP="00E6493A">
      <w:pPr>
        <w:tabs>
          <w:tab w:val="left" w:pos="900"/>
        </w:tabs>
        <w:jc w:val="right"/>
        <w:rPr>
          <w:lang w:eastAsia="en-US"/>
        </w:rPr>
      </w:pPr>
    </w:p>
    <w:p w:rsidR="00E6493A" w:rsidRPr="00DE795F" w:rsidRDefault="00E6493A" w:rsidP="00E6493A">
      <w:pPr>
        <w:tabs>
          <w:tab w:val="left" w:pos="900"/>
        </w:tabs>
        <w:jc w:val="right"/>
        <w:rPr>
          <w:lang w:eastAsia="en-US"/>
        </w:rPr>
      </w:pPr>
    </w:p>
    <w:p w:rsidR="00E6493A" w:rsidRPr="00DE795F" w:rsidRDefault="00E6493A" w:rsidP="00E6493A">
      <w:pPr>
        <w:jc w:val="both"/>
        <w:rPr>
          <w:i/>
          <w:lang w:eastAsia="en-US"/>
        </w:rPr>
      </w:pPr>
      <w:r w:rsidRPr="00DE795F">
        <w:rPr>
          <w:i/>
          <w:lang w:eastAsia="en-US"/>
        </w:rPr>
        <w:t>_____________________________________________________________________</w:t>
      </w:r>
    </w:p>
    <w:p w:rsidR="00E6493A" w:rsidRPr="00DE795F" w:rsidRDefault="00E6493A" w:rsidP="00E6493A">
      <w:pPr>
        <w:jc w:val="center"/>
        <w:rPr>
          <w:i/>
          <w:lang w:eastAsia="en-US"/>
        </w:rPr>
      </w:pPr>
      <w:r w:rsidRPr="00DE795F">
        <w:rPr>
          <w:i/>
          <w:lang w:eastAsia="en-US"/>
        </w:rPr>
        <w:t xml:space="preserve">Izpildītāja nosaukums </w:t>
      </w:r>
    </w:p>
    <w:p w:rsidR="00E6493A" w:rsidRPr="00DE795F" w:rsidRDefault="00E6493A" w:rsidP="00E6493A">
      <w:pPr>
        <w:jc w:val="both"/>
        <w:rPr>
          <w:i/>
          <w:lang w:eastAsia="en-US"/>
        </w:rPr>
      </w:pPr>
    </w:p>
    <w:p w:rsidR="00E6493A" w:rsidRPr="00DE795F" w:rsidRDefault="00E6493A" w:rsidP="00E6493A">
      <w:pPr>
        <w:jc w:val="both"/>
        <w:rPr>
          <w:lang w:eastAsia="en-US"/>
        </w:rPr>
      </w:pPr>
    </w:p>
    <w:p w:rsidR="00E6493A" w:rsidRPr="00DE795F" w:rsidRDefault="00E6493A" w:rsidP="00E6493A">
      <w:pPr>
        <w:jc w:val="both"/>
        <w:rPr>
          <w:lang w:eastAsia="en-US"/>
        </w:rPr>
      </w:pPr>
      <w:r w:rsidRPr="00DE795F">
        <w:rPr>
          <w:lang w:eastAsia="en-US"/>
        </w:rPr>
        <w:t>piedāvā</w:t>
      </w:r>
      <w:r w:rsidRPr="00DE795F">
        <w:rPr>
          <w:i/>
          <w:lang w:eastAsia="en-US"/>
        </w:rPr>
        <w:t xml:space="preserve"> </w:t>
      </w:r>
      <w:r>
        <w:rPr>
          <w:lang w:eastAsia="en-US"/>
        </w:rPr>
        <w:t>veikt</w:t>
      </w:r>
      <w:r w:rsidRPr="00DE795F">
        <w:rPr>
          <w:lang w:eastAsia="en-US"/>
        </w:rPr>
        <w:t xml:space="preserve"> pakalpojumu, saskaņā ar Jūsu </w:t>
      </w:r>
      <w:r w:rsidRPr="00DE795F">
        <w:rPr>
          <w:i/>
          <w:u w:val="single"/>
          <w:lang w:eastAsia="en-US"/>
        </w:rPr>
        <w:t>datums</w:t>
      </w:r>
      <w:r w:rsidRPr="00DE795F">
        <w:rPr>
          <w:lang w:eastAsia="en-US"/>
        </w:rPr>
        <w:t xml:space="preserve"> uzaicinājuma </w:t>
      </w:r>
      <w:r w:rsidRPr="00DE795F">
        <w:rPr>
          <w:i/>
          <w:u w:val="single"/>
          <w:lang w:eastAsia="en-US"/>
        </w:rPr>
        <w:t>numurs</w:t>
      </w:r>
      <w:r w:rsidRPr="00DE795F">
        <w:rPr>
          <w:u w:val="single"/>
          <w:lang w:eastAsia="en-US"/>
        </w:rPr>
        <w:t xml:space="preserve"> </w:t>
      </w:r>
      <w:r w:rsidRPr="00DE795F">
        <w:rPr>
          <w:lang w:eastAsia="en-US"/>
        </w:rPr>
        <w:t xml:space="preserve">nosacījumiem par šādu cenu: </w:t>
      </w:r>
    </w:p>
    <w:p w:rsidR="00E6493A" w:rsidRPr="00DE795F" w:rsidRDefault="00E6493A" w:rsidP="00E6493A">
      <w:pPr>
        <w:ind w:firstLine="798"/>
        <w:jc w:val="both"/>
        <w:rPr>
          <w:lang w:eastAsia="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tblGrid>
      <w:tr w:rsidR="00E6493A" w:rsidRPr="00DE795F" w:rsidTr="002922CC">
        <w:tc>
          <w:tcPr>
            <w:tcW w:w="3473" w:type="dxa"/>
            <w:shd w:val="clear" w:color="auto" w:fill="auto"/>
          </w:tcPr>
          <w:p w:rsidR="00E6493A" w:rsidRPr="00DE795F" w:rsidRDefault="00E6493A" w:rsidP="002922CC">
            <w:pPr>
              <w:rPr>
                <w:lang w:eastAsia="en-US"/>
              </w:rPr>
            </w:pPr>
            <w:r w:rsidRPr="00DE795F">
              <w:rPr>
                <w:lang w:eastAsia="en-US"/>
              </w:rPr>
              <w:t>Pakalpojuma sniegšanas datums un  laiks</w:t>
            </w:r>
          </w:p>
        </w:tc>
      </w:tr>
      <w:tr w:rsidR="00E6493A" w:rsidRPr="00DE795F" w:rsidTr="002922CC">
        <w:tc>
          <w:tcPr>
            <w:tcW w:w="3473" w:type="dxa"/>
            <w:shd w:val="clear" w:color="auto" w:fill="auto"/>
          </w:tcPr>
          <w:p w:rsidR="00E6493A" w:rsidRPr="00DE795F" w:rsidRDefault="00E6493A" w:rsidP="002922CC">
            <w:pPr>
              <w:rPr>
                <w:lang w:eastAsia="en-US"/>
              </w:rPr>
            </w:pPr>
            <w:r>
              <w:rPr>
                <w:lang w:eastAsia="en-US"/>
              </w:rPr>
              <w:t>Plānotais pakalpojums</w:t>
            </w:r>
          </w:p>
        </w:tc>
      </w:tr>
      <w:tr w:rsidR="00E6493A" w:rsidRPr="00DE795F" w:rsidTr="002922CC">
        <w:tc>
          <w:tcPr>
            <w:tcW w:w="3473" w:type="dxa"/>
            <w:shd w:val="clear" w:color="auto" w:fill="auto"/>
          </w:tcPr>
          <w:p w:rsidR="00E6493A" w:rsidRPr="00DE795F" w:rsidRDefault="00E6493A" w:rsidP="002922CC">
            <w:pPr>
              <w:rPr>
                <w:lang w:eastAsia="en-US"/>
              </w:rPr>
            </w:pPr>
            <w:r w:rsidRPr="00DE795F">
              <w:rPr>
                <w:lang w:eastAsia="en-US"/>
              </w:rPr>
              <w:t>Piedāvājums jāiesniedz līdz</w:t>
            </w:r>
          </w:p>
        </w:tc>
      </w:tr>
      <w:tr w:rsidR="00E6493A" w:rsidRPr="00DE795F" w:rsidTr="002922CC">
        <w:tc>
          <w:tcPr>
            <w:tcW w:w="3473" w:type="dxa"/>
            <w:shd w:val="clear" w:color="auto" w:fill="auto"/>
          </w:tcPr>
          <w:p w:rsidR="00E6493A" w:rsidRPr="00DE795F" w:rsidRDefault="00E6493A" w:rsidP="002922CC">
            <w:pPr>
              <w:rPr>
                <w:lang w:eastAsia="en-US"/>
              </w:rPr>
            </w:pPr>
            <w:r w:rsidRPr="00DE795F">
              <w:rPr>
                <w:lang w:eastAsia="en-US"/>
              </w:rPr>
              <w:t>Piezīmes</w:t>
            </w:r>
          </w:p>
        </w:tc>
      </w:tr>
    </w:tbl>
    <w:p w:rsidR="00E6493A" w:rsidRPr="00DE795F" w:rsidRDefault="00E6493A" w:rsidP="00E6493A">
      <w:pPr>
        <w:ind w:firstLine="798"/>
        <w:jc w:val="both"/>
        <w:rPr>
          <w:lang w:eastAsia="en-US"/>
        </w:rPr>
      </w:pPr>
    </w:p>
    <w:p w:rsidR="00E6493A" w:rsidRPr="00DE795F" w:rsidRDefault="00E6493A" w:rsidP="00E6493A">
      <w:pPr>
        <w:ind w:firstLine="798"/>
        <w:jc w:val="both"/>
        <w:rPr>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1464"/>
        <w:gridCol w:w="1672"/>
        <w:gridCol w:w="2099"/>
        <w:gridCol w:w="2913"/>
      </w:tblGrid>
      <w:tr w:rsidR="00E6493A" w:rsidRPr="00DE795F" w:rsidTr="002922CC">
        <w:trPr>
          <w:trHeight w:val="1360"/>
        </w:trPr>
        <w:tc>
          <w:tcPr>
            <w:tcW w:w="1677" w:type="dxa"/>
            <w:tcBorders>
              <w:bottom w:val="single" w:sz="4" w:space="0" w:color="auto"/>
            </w:tcBorders>
            <w:shd w:val="clear" w:color="auto" w:fill="auto"/>
          </w:tcPr>
          <w:p w:rsidR="00E6493A" w:rsidRPr="00DE795F" w:rsidRDefault="00E6493A" w:rsidP="002922CC">
            <w:pPr>
              <w:rPr>
                <w:lang w:eastAsia="en-US"/>
              </w:rPr>
            </w:pPr>
            <w:r w:rsidRPr="00DE795F">
              <w:rPr>
                <w:lang w:eastAsia="en-US"/>
              </w:rPr>
              <w:t>Pakalpojuma sniegšanas vieta un laiks</w:t>
            </w:r>
          </w:p>
        </w:tc>
        <w:tc>
          <w:tcPr>
            <w:tcW w:w="1464" w:type="dxa"/>
            <w:tcBorders>
              <w:bottom w:val="single" w:sz="4" w:space="0" w:color="auto"/>
            </w:tcBorders>
            <w:shd w:val="clear" w:color="auto" w:fill="auto"/>
          </w:tcPr>
          <w:p w:rsidR="00E6493A" w:rsidRPr="00DE795F" w:rsidRDefault="00E6493A" w:rsidP="002922CC">
            <w:pPr>
              <w:rPr>
                <w:lang w:eastAsia="en-US"/>
              </w:rPr>
            </w:pPr>
            <w:r>
              <w:rPr>
                <w:lang w:eastAsia="en-US"/>
              </w:rPr>
              <w:t>Plānotais pakalpojums</w:t>
            </w:r>
          </w:p>
        </w:tc>
        <w:tc>
          <w:tcPr>
            <w:tcW w:w="1672" w:type="dxa"/>
            <w:tcBorders>
              <w:bottom w:val="single" w:sz="4" w:space="0" w:color="auto"/>
            </w:tcBorders>
            <w:shd w:val="clear" w:color="auto" w:fill="auto"/>
          </w:tcPr>
          <w:p w:rsidR="00E6493A" w:rsidRPr="00DE795F" w:rsidRDefault="00E6493A" w:rsidP="002922CC">
            <w:pPr>
              <w:rPr>
                <w:lang w:eastAsia="en-US"/>
              </w:rPr>
            </w:pPr>
            <w:r w:rsidRPr="00DE795F">
              <w:rPr>
                <w:lang w:eastAsia="en-US"/>
              </w:rPr>
              <w:t xml:space="preserve">Izmaksas </w:t>
            </w:r>
          </w:p>
          <w:p w:rsidR="00E6493A" w:rsidRPr="00DE795F" w:rsidRDefault="00E6493A" w:rsidP="002922CC">
            <w:pPr>
              <w:rPr>
                <w:lang w:eastAsia="en-US"/>
              </w:rPr>
            </w:pPr>
            <w:r w:rsidRPr="00DE795F">
              <w:rPr>
                <w:lang w:eastAsia="en-US"/>
              </w:rPr>
              <w:t>bez PVN 21%</w:t>
            </w:r>
          </w:p>
        </w:tc>
        <w:tc>
          <w:tcPr>
            <w:tcW w:w="2099" w:type="dxa"/>
            <w:tcBorders>
              <w:bottom w:val="single" w:sz="4" w:space="0" w:color="auto"/>
            </w:tcBorders>
            <w:shd w:val="clear" w:color="auto" w:fill="auto"/>
          </w:tcPr>
          <w:p w:rsidR="00E6493A" w:rsidRPr="00DE795F" w:rsidRDefault="00E6493A" w:rsidP="002922CC">
            <w:pPr>
              <w:rPr>
                <w:i/>
                <w:lang w:eastAsia="en-US"/>
              </w:rPr>
            </w:pPr>
            <w:r>
              <w:rPr>
                <w:lang w:eastAsia="en-US"/>
              </w:rPr>
              <w:t>I</w:t>
            </w:r>
            <w:r w:rsidRPr="00DE795F">
              <w:rPr>
                <w:lang w:eastAsia="en-US"/>
              </w:rPr>
              <w:t>zmaksas</w:t>
            </w:r>
            <w:r>
              <w:rPr>
                <w:i/>
                <w:lang w:eastAsia="en-US"/>
              </w:rPr>
              <w:t xml:space="preserve"> </w:t>
            </w:r>
            <w:r w:rsidRPr="00DE795F">
              <w:rPr>
                <w:i/>
                <w:lang w:eastAsia="en-US"/>
              </w:rPr>
              <w:t>Euro,</w:t>
            </w:r>
          </w:p>
          <w:p w:rsidR="00E6493A" w:rsidRPr="00DE795F" w:rsidRDefault="00E6493A" w:rsidP="002922CC">
            <w:pPr>
              <w:rPr>
                <w:lang w:eastAsia="en-US"/>
              </w:rPr>
            </w:pPr>
            <w:r w:rsidRPr="00DE795F">
              <w:rPr>
                <w:lang w:eastAsia="en-US"/>
              </w:rPr>
              <w:t>bez PVN</w:t>
            </w:r>
          </w:p>
          <w:p w:rsidR="00E6493A" w:rsidRPr="00DE795F" w:rsidRDefault="00E6493A" w:rsidP="002922CC">
            <w:pPr>
              <w:rPr>
                <w:lang w:eastAsia="en-US"/>
              </w:rPr>
            </w:pPr>
            <w:r w:rsidRPr="00DE795F">
              <w:rPr>
                <w:lang w:eastAsia="en-US"/>
              </w:rPr>
              <w:t>21%</w:t>
            </w:r>
          </w:p>
          <w:p w:rsidR="00E6493A" w:rsidRPr="00DE795F" w:rsidRDefault="00E6493A" w:rsidP="002922CC">
            <w:pPr>
              <w:rPr>
                <w:lang w:eastAsia="en-US"/>
              </w:rPr>
            </w:pPr>
          </w:p>
        </w:tc>
        <w:tc>
          <w:tcPr>
            <w:tcW w:w="2913" w:type="dxa"/>
            <w:tcBorders>
              <w:bottom w:val="single" w:sz="4" w:space="0" w:color="auto"/>
            </w:tcBorders>
          </w:tcPr>
          <w:p w:rsidR="00E6493A" w:rsidRPr="00DE795F" w:rsidRDefault="00E6493A" w:rsidP="002922CC">
            <w:pPr>
              <w:rPr>
                <w:i/>
                <w:lang w:eastAsia="en-US"/>
              </w:rPr>
            </w:pPr>
            <w:r w:rsidRPr="00DE795F">
              <w:rPr>
                <w:lang w:eastAsia="en-US"/>
              </w:rPr>
              <w:t>Kopējās izmaksas</w:t>
            </w:r>
            <w:r>
              <w:rPr>
                <w:i/>
                <w:lang w:eastAsia="en-US"/>
              </w:rPr>
              <w:t xml:space="preserve"> </w:t>
            </w:r>
            <w:r w:rsidRPr="00DE795F">
              <w:rPr>
                <w:i/>
                <w:lang w:eastAsia="en-US"/>
              </w:rPr>
              <w:t>Euro,</w:t>
            </w:r>
          </w:p>
          <w:p w:rsidR="00E6493A" w:rsidRPr="00DE795F" w:rsidRDefault="00E6493A" w:rsidP="002922CC">
            <w:pPr>
              <w:rPr>
                <w:lang w:eastAsia="en-US"/>
              </w:rPr>
            </w:pPr>
            <w:r>
              <w:rPr>
                <w:lang w:eastAsia="en-US"/>
              </w:rPr>
              <w:t>ar</w:t>
            </w:r>
            <w:r w:rsidRPr="00DE795F">
              <w:rPr>
                <w:lang w:eastAsia="en-US"/>
              </w:rPr>
              <w:t xml:space="preserve"> PVN</w:t>
            </w:r>
          </w:p>
          <w:p w:rsidR="00E6493A" w:rsidRPr="00DE795F" w:rsidRDefault="00E6493A" w:rsidP="002922CC">
            <w:pPr>
              <w:rPr>
                <w:lang w:eastAsia="en-US"/>
              </w:rPr>
            </w:pPr>
            <w:r w:rsidRPr="00DE795F">
              <w:rPr>
                <w:lang w:eastAsia="en-US"/>
              </w:rPr>
              <w:t>21%</w:t>
            </w:r>
          </w:p>
          <w:p w:rsidR="00E6493A" w:rsidRPr="00DE795F" w:rsidRDefault="00E6493A" w:rsidP="002922CC">
            <w:pPr>
              <w:rPr>
                <w:lang w:eastAsia="en-US"/>
              </w:rPr>
            </w:pPr>
          </w:p>
        </w:tc>
      </w:tr>
      <w:tr w:rsidR="00E6493A" w:rsidRPr="00DE795F" w:rsidTr="002922CC">
        <w:trPr>
          <w:trHeight w:val="284"/>
        </w:trPr>
        <w:tc>
          <w:tcPr>
            <w:tcW w:w="1677" w:type="dxa"/>
            <w:tcBorders>
              <w:bottom w:val="single" w:sz="4" w:space="0" w:color="auto"/>
            </w:tcBorders>
            <w:shd w:val="clear" w:color="auto" w:fill="auto"/>
          </w:tcPr>
          <w:p w:rsidR="00E6493A" w:rsidRPr="00DE795F" w:rsidRDefault="00E6493A" w:rsidP="002922CC">
            <w:pPr>
              <w:jc w:val="both"/>
              <w:rPr>
                <w:lang w:eastAsia="en-US"/>
              </w:rPr>
            </w:pPr>
          </w:p>
        </w:tc>
        <w:tc>
          <w:tcPr>
            <w:tcW w:w="1464" w:type="dxa"/>
            <w:tcBorders>
              <w:bottom w:val="single" w:sz="4" w:space="0" w:color="auto"/>
            </w:tcBorders>
            <w:shd w:val="clear" w:color="auto" w:fill="auto"/>
          </w:tcPr>
          <w:p w:rsidR="00E6493A" w:rsidRPr="00DE795F" w:rsidRDefault="00E6493A" w:rsidP="002922CC">
            <w:pPr>
              <w:jc w:val="both"/>
              <w:rPr>
                <w:lang w:eastAsia="en-US"/>
              </w:rPr>
            </w:pPr>
          </w:p>
        </w:tc>
        <w:tc>
          <w:tcPr>
            <w:tcW w:w="1672" w:type="dxa"/>
            <w:tcBorders>
              <w:bottom w:val="single" w:sz="4" w:space="0" w:color="auto"/>
            </w:tcBorders>
            <w:shd w:val="clear" w:color="auto" w:fill="auto"/>
          </w:tcPr>
          <w:p w:rsidR="00E6493A" w:rsidRPr="00DE795F" w:rsidRDefault="00E6493A" w:rsidP="002922CC">
            <w:pPr>
              <w:jc w:val="both"/>
              <w:rPr>
                <w:lang w:eastAsia="en-US"/>
              </w:rPr>
            </w:pPr>
          </w:p>
        </w:tc>
        <w:tc>
          <w:tcPr>
            <w:tcW w:w="2099" w:type="dxa"/>
            <w:tcBorders>
              <w:bottom w:val="single" w:sz="4" w:space="0" w:color="auto"/>
            </w:tcBorders>
            <w:shd w:val="clear" w:color="auto" w:fill="auto"/>
          </w:tcPr>
          <w:p w:rsidR="00E6493A" w:rsidRPr="00DE795F" w:rsidRDefault="00E6493A" w:rsidP="002922CC">
            <w:pPr>
              <w:jc w:val="both"/>
              <w:rPr>
                <w:lang w:eastAsia="en-US"/>
              </w:rPr>
            </w:pPr>
          </w:p>
        </w:tc>
        <w:tc>
          <w:tcPr>
            <w:tcW w:w="2913" w:type="dxa"/>
          </w:tcPr>
          <w:p w:rsidR="00E6493A" w:rsidRPr="00DE795F" w:rsidRDefault="00E6493A" w:rsidP="002922CC">
            <w:pPr>
              <w:jc w:val="both"/>
              <w:rPr>
                <w:lang w:eastAsia="en-US"/>
              </w:rPr>
            </w:pPr>
          </w:p>
        </w:tc>
      </w:tr>
    </w:tbl>
    <w:p w:rsidR="00E6493A" w:rsidRPr="00DE795F" w:rsidRDefault="00E6493A" w:rsidP="00E6493A">
      <w:pPr>
        <w:ind w:firstLine="798"/>
        <w:jc w:val="both"/>
        <w:rPr>
          <w:b/>
          <w:lang w:eastAsia="en-US"/>
        </w:rPr>
      </w:pPr>
      <w:r w:rsidRPr="00DE795F">
        <w:rPr>
          <w:lang w:eastAsia="en-US"/>
        </w:rPr>
        <w:t xml:space="preserve">                                                                                                                                                                                                         </w:t>
      </w:r>
    </w:p>
    <w:p w:rsidR="00E6493A" w:rsidRPr="00DE795F" w:rsidRDefault="00E6493A" w:rsidP="00E6493A">
      <w:pPr>
        <w:ind w:firstLine="798"/>
        <w:jc w:val="both"/>
        <w:rPr>
          <w:bCs/>
          <w:lang w:eastAsia="en-US"/>
        </w:rPr>
      </w:pPr>
    </w:p>
    <w:p w:rsidR="00E6493A" w:rsidRPr="00DE795F" w:rsidRDefault="00E6493A" w:rsidP="00E6493A">
      <w:pPr>
        <w:ind w:firstLine="798"/>
        <w:jc w:val="both"/>
        <w:rPr>
          <w:bCs/>
          <w:lang w:eastAsia="en-US"/>
        </w:rPr>
      </w:pPr>
    </w:p>
    <w:p w:rsidR="00E6493A" w:rsidRPr="00DE795F" w:rsidRDefault="00E6493A" w:rsidP="00E6493A">
      <w:pPr>
        <w:ind w:firstLine="798"/>
        <w:jc w:val="both"/>
        <w:rPr>
          <w:bCs/>
          <w:lang w:eastAsia="en-US"/>
        </w:rPr>
      </w:pPr>
    </w:p>
    <w:p w:rsidR="00E6493A" w:rsidRPr="00DE795F" w:rsidRDefault="00E6493A" w:rsidP="00E6493A">
      <w:pPr>
        <w:ind w:firstLine="798"/>
        <w:jc w:val="both"/>
        <w:rPr>
          <w:bCs/>
          <w:lang w:eastAsia="en-US"/>
        </w:rPr>
      </w:pPr>
    </w:p>
    <w:p w:rsidR="00E6493A" w:rsidRPr="00DE795F" w:rsidRDefault="00E6493A" w:rsidP="00E6493A">
      <w:pPr>
        <w:ind w:firstLine="798"/>
        <w:jc w:val="both"/>
        <w:rPr>
          <w:bCs/>
          <w:lang w:eastAsia="en-US"/>
        </w:rPr>
      </w:pPr>
    </w:p>
    <w:p w:rsidR="00E6493A" w:rsidRPr="00DE795F" w:rsidRDefault="00E6493A" w:rsidP="00E6493A">
      <w:pPr>
        <w:ind w:firstLine="798"/>
        <w:jc w:val="both"/>
        <w:rPr>
          <w:bCs/>
          <w:lang w:eastAsia="en-US"/>
        </w:rPr>
      </w:pPr>
      <w:r w:rsidRPr="00DE795F">
        <w:rPr>
          <w:bCs/>
          <w:lang w:eastAsia="en-US"/>
        </w:rPr>
        <w:t>Piezīmes:</w:t>
      </w:r>
    </w:p>
    <w:p w:rsidR="00E6493A" w:rsidRPr="00DE795F" w:rsidRDefault="00E6493A" w:rsidP="00E6493A">
      <w:pPr>
        <w:ind w:firstLine="798"/>
        <w:jc w:val="both"/>
        <w:rPr>
          <w:lang w:eastAsia="en-US"/>
        </w:rPr>
      </w:pPr>
      <w:r w:rsidRPr="00DE795F">
        <w:rPr>
          <w:bCs/>
          <w:i/>
          <w:lang w:eastAsia="en-US"/>
        </w:rPr>
        <w:t xml:space="preserve">                </w:t>
      </w:r>
    </w:p>
    <w:p w:rsidR="00E6493A" w:rsidRPr="00DE795F" w:rsidRDefault="00E6493A" w:rsidP="00E6493A">
      <w:pPr>
        <w:rPr>
          <w:bCs/>
          <w:lang w:eastAsia="en-US"/>
        </w:rPr>
      </w:pPr>
      <w:r w:rsidRPr="00DE795F">
        <w:rPr>
          <w:bCs/>
          <w:i/>
          <w:lang w:eastAsia="en-US"/>
        </w:rPr>
        <w:t>Izpildītāja</w:t>
      </w:r>
      <w:r w:rsidRPr="00DE795F">
        <w:rPr>
          <w:bCs/>
          <w:lang w:eastAsia="en-US"/>
        </w:rPr>
        <w:t xml:space="preserve"> </w:t>
      </w:r>
    </w:p>
    <w:p w:rsidR="00E6493A" w:rsidRPr="00DE795F" w:rsidRDefault="00E6493A" w:rsidP="00E6493A">
      <w:pPr>
        <w:rPr>
          <w:i/>
          <w:lang w:eastAsia="en-US"/>
        </w:rPr>
      </w:pPr>
      <w:r w:rsidRPr="00DE795F">
        <w:rPr>
          <w:bCs/>
          <w:i/>
          <w:lang w:eastAsia="en-US"/>
        </w:rPr>
        <w:t>amats                                                       paraksts                             V.Uzvārds</w:t>
      </w:r>
    </w:p>
    <w:p w:rsidR="00E6493A" w:rsidRPr="00DE795F" w:rsidRDefault="00E6493A" w:rsidP="00E6493A">
      <w:pPr>
        <w:jc w:val="both"/>
        <w:rPr>
          <w:lang w:eastAsia="en-US"/>
        </w:rPr>
      </w:pPr>
    </w:p>
    <w:p w:rsidR="00E6493A" w:rsidRPr="00DE795F" w:rsidRDefault="00E6493A" w:rsidP="00E6493A">
      <w:pPr>
        <w:jc w:val="both"/>
        <w:rPr>
          <w:lang w:eastAsia="en-US"/>
        </w:rPr>
      </w:pPr>
    </w:p>
    <w:p w:rsidR="00E6493A" w:rsidRPr="00DE795F" w:rsidRDefault="00E6493A" w:rsidP="00E6493A">
      <w:pPr>
        <w:jc w:val="both"/>
        <w:rPr>
          <w:i/>
          <w:lang w:eastAsia="en-US"/>
        </w:rPr>
      </w:pPr>
      <w:r w:rsidRPr="00DE795F">
        <w:rPr>
          <w:bCs/>
          <w:i/>
          <w:lang w:eastAsia="en-US"/>
        </w:rPr>
        <w:t>&lt;kontaktpersonas vārds, uzvārd</w:t>
      </w:r>
      <w:r w:rsidRPr="00DE795F">
        <w:rPr>
          <w:i/>
          <w:lang w:eastAsia="en-US"/>
        </w:rPr>
        <w:t>s,</w:t>
      </w:r>
    </w:p>
    <w:p w:rsidR="00E6493A" w:rsidRPr="00DE795F" w:rsidRDefault="00E6493A" w:rsidP="00E6493A">
      <w:pPr>
        <w:jc w:val="both"/>
        <w:rPr>
          <w:i/>
          <w:lang w:eastAsia="en-US"/>
        </w:rPr>
      </w:pPr>
      <w:r w:rsidRPr="00DE795F">
        <w:rPr>
          <w:i/>
          <w:lang w:eastAsia="en-US"/>
        </w:rPr>
        <w:t xml:space="preserve"> telefona numurs&gt;</w:t>
      </w:r>
    </w:p>
    <w:p w:rsidR="00E6493A" w:rsidRPr="00DE795F" w:rsidRDefault="00E6493A" w:rsidP="00E6493A">
      <w:pPr>
        <w:jc w:val="both"/>
        <w:rPr>
          <w:i/>
          <w:lang w:eastAsia="en-US"/>
        </w:rPr>
      </w:pPr>
    </w:p>
    <w:p w:rsidR="00E6493A" w:rsidRPr="00DE795F" w:rsidRDefault="00E6493A" w:rsidP="00E6493A">
      <w:pPr>
        <w:tabs>
          <w:tab w:val="left" w:pos="540"/>
        </w:tabs>
        <w:autoSpaceDE w:val="0"/>
        <w:jc w:val="center"/>
        <w:rPr>
          <w:b/>
          <w:bCs/>
          <w:color w:val="000000"/>
          <w:lang w:eastAsia="en-US"/>
        </w:rPr>
      </w:pPr>
    </w:p>
    <w:p w:rsidR="00E6493A" w:rsidRPr="00DE795F" w:rsidRDefault="00E6493A" w:rsidP="00E6493A">
      <w:pPr>
        <w:tabs>
          <w:tab w:val="left" w:pos="540"/>
        </w:tabs>
        <w:autoSpaceDE w:val="0"/>
        <w:jc w:val="center"/>
        <w:rPr>
          <w:b/>
          <w:bCs/>
          <w:color w:val="000000"/>
          <w:lang w:eastAsia="en-US"/>
        </w:rPr>
      </w:pPr>
    </w:p>
    <w:p w:rsidR="00E6493A" w:rsidRPr="00DE795F" w:rsidRDefault="00E6493A" w:rsidP="00E6493A">
      <w:pPr>
        <w:tabs>
          <w:tab w:val="left" w:pos="540"/>
        </w:tabs>
        <w:autoSpaceDE w:val="0"/>
        <w:jc w:val="center"/>
        <w:rPr>
          <w:b/>
          <w:bCs/>
          <w:color w:val="000000"/>
          <w:lang w:eastAsia="en-US"/>
        </w:rPr>
      </w:pPr>
    </w:p>
    <w:p w:rsidR="00E6493A" w:rsidRPr="00DE795F" w:rsidRDefault="00E6493A" w:rsidP="00E6493A">
      <w:pPr>
        <w:tabs>
          <w:tab w:val="left" w:pos="540"/>
        </w:tabs>
        <w:autoSpaceDE w:val="0"/>
        <w:jc w:val="center"/>
        <w:rPr>
          <w:b/>
          <w:bCs/>
          <w:color w:val="000000"/>
          <w:lang w:eastAsia="en-US"/>
        </w:rPr>
      </w:pPr>
    </w:p>
    <w:p w:rsidR="00E6493A" w:rsidRPr="00C17059"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jc w:val="right"/>
        <w:rPr>
          <w:b/>
          <w:sz w:val="22"/>
          <w:szCs w:val="22"/>
        </w:rPr>
      </w:pPr>
    </w:p>
    <w:p w:rsidR="00E6493A" w:rsidRPr="00C17059" w:rsidRDefault="00E6493A" w:rsidP="00E6493A">
      <w:pPr>
        <w:pStyle w:val="ListParagraph"/>
        <w:tabs>
          <w:tab w:val="left" w:pos="171"/>
          <w:tab w:val="left" w:pos="426"/>
          <w:tab w:val="left" w:pos="567"/>
          <w:tab w:val="left" w:pos="851"/>
          <w:tab w:val="left" w:pos="1134"/>
          <w:tab w:val="left" w:pos="1418"/>
          <w:tab w:val="left" w:pos="1539"/>
          <w:tab w:val="left" w:pos="1701"/>
          <w:tab w:val="left" w:pos="1985"/>
          <w:tab w:val="left" w:pos="2565"/>
          <w:tab w:val="left" w:pos="4253"/>
          <w:tab w:val="left" w:pos="4536"/>
          <w:tab w:val="left" w:pos="4678"/>
        </w:tabs>
        <w:spacing w:before="120"/>
        <w:ind w:left="0"/>
        <w:contextualSpacing w:val="0"/>
        <w:rPr>
          <w:b/>
          <w:sz w:val="22"/>
          <w:szCs w:val="22"/>
          <w:lang w:val="lv-LV"/>
        </w:rPr>
      </w:pPr>
    </w:p>
    <w:p w:rsidR="00C17059" w:rsidRPr="00DE795F" w:rsidRDefault="00C17059" w:rsidP="00C17059">
      <w:pPr>
        <w:jc w:val="both"/>
        <w:rPr>
          <w:lang w:eastAsia="en-US"/>
        </w:rPr>
      </w:pPr>
      <w:r w:rsidRPr="00DE795F">
        <w:rPr>
          <w:lang w:eastAsia="en-US"/>
        </w:rPr>
        <w:tab/>
      </w:r>
      <w:r w:rsidRPr="00DE795F">
        <w:rPr>
          <w:lang w:eastAsia="en-US"/>
        </w:rPr>
        <w:tab/>
      </w:r>
      <w:r w:rsidRPr="00DE795F">
        <w:rPr>
          <w:lang w:eastAsia="en-US"/>
        </w:rPr>
        <w:tab/>
      </w:r>
      <w:r w:rsidRPr="00DE795F">
        <w:rPr>
          <w:lang w:eastAsia="en-US"/>
        </w:rPr>
        <w:tab/>
      </w:r>
      <w:r w:rsidRPr="00DE795F">
        <w:rPr>
          <w:lang w:eastAsia="en-US"/>
        </w:rPr>
        <w:tab/>
      </w:r>
      <w:r w:rsidRPr="00DE795F">
        <w:rPr>
          <w:lang w:eastAsia="en-US"/>
        </w:rPr>
        <w:tab/>
      </w:r>
    </w:p>
    <w:p w:rsidR="00C17059" w:rsidRPr="00DE795F" w:rsidRDefault="00C17059" w:rsidP="00C17059">
      <w:pPr>
        <w:jc w:val="both"/>
        <w:rPr>
          <w:lang w:eastAsia="en-US"/>
        </w:rPr>
      </w:pPr>
    </w:p>
    <w:sectPr w:rsidR="00C17059" w:rsidRPr="00DE795F" w:rsidSect="006660DD">
      <w:footerReference w:type="even" r:id="rId9"/>
      <w:footerReference w:type="default" r:id="rId10"/>
      <w:pgSz w:w="11906" w:h="16838"/>
      <w:pgMar w:top="899" w:right="991"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25" w:rsidRDefault="00554625">
      <w:r>
        <w:separator/>
      </w:r>
    </w:p>
  </w:endnote>
  <w:endnote w:type="continuationSeparator" w:id="0">
    <w:p w:rsidR="00554625" w:rsidRDefault="0055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25" w:rsidRDefault="00554625" w:rsidP="007E0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4625" w:rsidRDefault="00554625" w:rsidP="000C7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25" w:rsidRDefault="00554625">
    <w:pPr>
      <w:pStyle w:val="Footer"/>
      <w:jc w:val="center"/>
    </w:pPr>
    <w:r>
      <w:fldChar w:fldCharType="begin"/>
    </w:r>
    <w:r>
      <w:instrText xml:space="preserve"> PAGE   \* MERGEFORMAT </w:instrText>
    </w:r>
    <w:r>
      <w:fldChar w:fldCharType="separate"/>
    </w:r>
    <w:r w:rsidR="00B23901">
      <w:rPr>
        <w:noProof/>
      </w:rPr>
      <w:t>25</w:t>
    </w:r>
    <w:r>
      <w:rPr>
        <w:noProof/>
      </w:rPr>
      <w:fldChar w:fldCharType="end"/>
    </w:r>
  </w:p>
  <w:p w:rsidR="00554625" w:rsidRDefault="00554625" w:rsidP="000C77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25" w:rsidRDefault="00554625">
      <w:r>
        <w:separator/>
      </w:r>
    </w:p>
  </w:footnote>
  <w:footnote w:type="continuationSeparator" w:id="0">
    <w:p w:rsidR="00554625" w:rsidRDefault="00554625">
      <w:r>
        <w:continuationSeparator/>
      </w:r>
    </w:p>
  </w:footnote>
  <w:footnote w:id="1">
    <w:p w:rsidR="00554625" w:rsidRPr="009335E4" w:rsidRDefault="00554625" w:rsidP="00100F30">
      <w:pPr>
        <w:pStyle w:val="FootnoteText"/>
        <w:rPr>
          <w:sz w:val="18"/>
          <w:szCs w:val="18"/>
          <w:lang w:val="lv-LV"/>
        </w:rPr>
      </w:pPr>
      <w:r>
        <w:rPr>
          <w:rStyle w:val="FootnoteReference"/>
        </w:rPr>
        <w:footnoteRef/>
      </w:r>
      <w:r>
        <w:t xml:space="preserve"> </w:t>
      </w:r>
      <w:r w:rsidRPr="009335E4">
        <w:rPr>
          <w:sz w:val="18"/>
          <w:szCs w:val="18"/>
          <w:lang w:val="lv-LV"/>
        </w:rPr>
        <w:t>Ja piedāvājumu iesniedz personu apvienība, šie lauki jāaizpilda par katru personu apvienības dalībnieku atsevišķi, kā arī papildus jānorāda, kura persona pārstāv personu apvienību šajā iepirkumā.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multilevel"/>
    <w:tmpl w:val="00000006"/>
    <w:name w:val="WW8Num5"/>
    <w:lvl w:ilvl="0">
      <w:start w:val="3"/>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nsid w:val="01374918"/>
    <w:multiLevelType w:val="multilevel"/>
    <w:tmpl w:val="AA70020E"/>
    <w:name w:val="WW8Num6"/>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681B7A"/>
    <w:multiLevelType w:val="multilevel"/>
    <w:tmpl w:val="F036CC70"/>
    <w:lvl w:ilvl="0">
      <w:start w:val="6"/>
      <w:numFmt w:val="decimal"/>
      <w:lvlText w:val="%1."/>
      <w:lvlJc w:val="left"/>
      <w:pPr>
        <w:ind w:left="720" w:hanging="720"/>
      </w:pPr>
      <w:rPr>
        <w:rFonts w:hint="default"/>
        <w:b/>
      </w:rPr>
    </w:lvl>
    <w:lvl w:ilvl="1">
      <w:start w:val="1"/>
      <w:numFmt w:val="decimal"/>
      <w:lvlText w:val="%1.%2."/>
      <w:lvlJc w:val="left"/>
      <w:pPr>
        <w:ind w:left="840" w:hanging="720"/>
      </w:pPr>
      <w:rPr>
        <w:rFonts w:hint="default"/>
        <w:b/>
      </w:rPr>
    </w:lvl>
    <w:lvl w:ilvl="2">
      <w:start w:val="8"/>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4">
    <w:nsid w:val="017C1B9A"/>
    <w:multiLevelType w:val="hybridMultilevel"/>
    <w:tmpl w:val="DB98F7A8"/>
    <w:lvl w:ilvl="0" w:tplc="6EA42708">
      <w:start w:val="1"/>
      <w:numFmt w:val="decimal"/>
      <w:lvlText w:val="%1."/>
      <w:lvlJc w:val="left"/>
      <w:pPr>
        <w:tabs>
          <w:tab w:val="num" w:pos="360"/>
        </w:tabs>
        <w:ind w:left="360" w:hanging="360"/>
      </w:pPr>
      <w:rPr>
        <w:rFonts w:ascii="Times New Roman" w:eastAsia="Times New Roman" w:hAnsi="Times New Roman" w:cs="Times New Roman"/>
      </w:rPr>
    </w:lvl>
    <w:lvl w:ilvl="1" w:tplc="AFF49682">
      <w:start w:val="1"/>
      <w:numFmt w:val="bullet"/>
      <w:lvlText w:val="o"/>
      <w:lvlJc w:val="left"/>
      <w:pPr>
        <w:tabs>
          <w:tab w:val="num" w:pos="720"/>
        </w:tabs>
        <w:ind w:left="720" w:hanging="360"/>
      </w:pPr>
      <w:rPr>
        <w:rFonts w:ascii="Courier New" w:hAnsi="Courier New" w:cs="Courier New" w:hint="default"/>
      </w:rPr>
    </w:lvl>
    <w:lvl w:ilvl="2" w:tplc="7AF0C20E">
      <w:start w:val="1"/>
      <w:numFmt w:val="bullet"/>
      <w:lvlText w:val=""/>
      <w:lvlJc w:val="left"/>
      <w:pPr>
        <w:tabs>
          <w:tab w:val="num" w:pos="1440"/>
        </w:tabs>
        <w:ind w:left="1440" w:hanging="360"/>
      </w:pPr>
      <w:rPr>
        <w:rFonts w:ascii="Wingdings" w:hAnsi="Wingdings" w:hint="default"/>
      </w:rPr>
    </w:lvl>
    <w:lvl w:ilvl="3" w:tplc="2D2A0152">
      <w:start w:val="1"/>
      <w:numFmt w:val="bullet"/>
      <w:lvlText w:val=""/>
      <w:lvlJc w:val="left"/>
      <w:pPr>
        <w:tabs>
          <w:tab w:val="num" w:pos="2160"/>
        </w:tabs>
        <w:ind w:left="2160" w:hanging="360"/>
      </w:pPr>
      <w:rPr>
        <w:rFonts w:ascii="Symbol" w:hAnsi="Symbol" w:hint="default"/>
      </w:rPr>
    </w:lvl>
    <w:lvl w:ilvl="4" w:tplc="F3D86640">
      <w:start w:val="1"/>
      <w:numFmt w:val="bullet"/>
      <w:lvlText w:val="o"/>
      <w:lvlJc w:val="left"/>
      <w:pPr>
        <w:tabs>
          <w:tab w:val="num" w:pos="2880"/>
        </w:tabs>
        <w:ind w:left="2880" w:hanging="360"/>
      </w:pPr>
      <w:rPr>
        <w:rFonts w:ascii="Courier New" w:hAnsi="Courier New" w:cs="Courier New" w:hint="default"/>
      </w:rPr>
    </w:lvl>
    <w:lvl w:ilvl="5" w:tplc="4648C366">
      <w:start w:val="1"/>
      <w:numFmt w:val="bullet"/>
      <w:lvlText w:val=""/>
      <w:lvlJc w:val="left"/>
      <w:pPr>
        <w:tabs>
          <w:tab w:val="num" w:pos="3600"/>
        </w:tabs>
        <w:ind w:left="3600" w:hanging="360"/>
      </w:pPr>
      <w:rPr>
        <w:rFonts w:ascii="Wingdings" w:hAnsi="Wingdings" w:hint="default"/>
      </w:rPr>
    </w:lvl>
    <w:lvl w:ilvl="6" w:tplc="B6045B98">
      <w:start w:val="1"/>
      <w:numFmt w:val="bullet"/>
      <w:lvlText w:val=""/>
      <w:lvlJc w:val="left"/>
      <w:pPr>
        <w:tabs>
          <w:tab w:val="num" w:pos="4320"/>
        </w:tabs>
        <w:ind w:left="4320" w:hanging="360"/>
      </w:pPr>
      <w:rPr>
        <w:rFonts w:ascii="Symbol" w:hAnsi="Symbol" w:hint="default"/>
      </w:rPr>
    </w:lvl>
    <w:lvl w:ilvl="7" w:tplc="6674D1AC">
      <w:start w:val="1"/>
      <w:numFmt w:val="bullet"/>
      <w:lvlText w:val="o"/>
      <w:lvlJc w:val="left"/>
      <w:pPr>
        <w:tabs>
          <w:tab w:val="num" w:pos="5040"/>
        </w:tabs>
        <w:ind w:left="5040" w:hanging="360"/>
      </w:pPr>
      <w:rPr>
        <w:rFonts w:ascii="Courier New" w:hAnsi="Courier New" w:cs="Courier New" w:hint="default"/>
      </w:rPr>
    </w:lvl>
    <w:lvl w:ilvl="8" w:tplc="62A23A00">
      <w:start w:val="1"/>
      <w:numFmt w:val="bullet"/>
      <w:lvlText w:val=""/>
      <w:lvlJc w:val="left"/>
      <w:pPr>
        <w:tabs>
          <w:tab w:val="num" w:pos="5760"/>
        </w:tabs>
        <w:ind w:left="5760" w:hanging="360"/>
      </w:pPr>
      <w:rPr>
        <w:rFonts w:ascii="Wingdings" w:hAnsi="Wingdings" w:hint="default"/>
      </w:rPr>
    </w:lvl>
  </w:abstractNum>
  <w:abstractNum w:abstractNumId="5">
    <w:nsid w:val="05856150"/>
    <w:multiLevelType w:val="hybridMultilevel"/>
    <w:tmpl w:val="BD588A80"/>
    <w:lvl w:ilvl="0" w:tplc="F8E0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07667608"/>
    <w:multiLevelType w:val="multilevel"/>
    <w:tmpl w:val="D4C0664C"/>
    <w:lvl w:ilvl="0">
      <w:start w:val="8"/>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7">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8">
    <w:nsid w:val="095772F9"/>
    <w:multiLevelType w:val="multilevel"/>
    <w:tmpl w:val="398ADEE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5C1189"/>
    <w:multiLevelType w:val="multilevel"/>
    <w:tmpl w:val="145ED93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rPr>
    </w:lvl>
    <w:lvl w:ilvl="2">
      <w:start w:val="1"/>
      <w:numFmt w:val="decimal"/>
      <w:pStyle w:val="Paragrfs"/>
      <w:lvlText w:val="%1.%2.%3."/>
      <w:lvlJc w:val="left"/>
      <w:pPr>
        <w:tabs>
          <w:tab w:val="num" w:pos="851"/>
        </w:tabs>
        <w:ind w:left="851" w:hanging="851"/>
      </w:pPr>
      <w:rPr>
        <w:rFonts w:ascii="Arial" w:hAnsi="Aria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32C29DD"/>
    <w:multiLevelType w:val="multilevel"/>
    <w:tmpl w:val="591E5F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5D1DAB"/>
    <w:multiLevelType w:val="multilevel"/>
    <w:tmpl w:val="2DAA25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szCs w:val="24"/>
      </w:rPr>
    </w:lvl>
    <w:lvl w:ilvl="3">
      <w:start w:val="1"/>
      <w:numFmt w:val="decimal"/>
      <w:lvlText w:val="%1.%2.%3.%4."/>
      <w:lvlJc w:val="left"/>
      <w:pPr>
        <w:tabs>
          <w:tab w:val="num" w:pos="720"/>
        </w:tabs>
        <w:ind w:left="720" w:hanging="436"/>
      </w:pPr>
      <w:rPr>
        <w:rFonts w:hint="default"/>
        <w:b w:val="0"/>
        <w:i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5D36B0E"/>
    <w:multiLevelType w:val="multilevel"/>
    <w:tmpl w:val="8E5852C8"/>
    <w:lvl w:ilvl="0">
      <w:start w:val="3"/>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6"/>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4">
    <w:nsid w:val="18BB65AF"/>
    <w:multiLevelType w:val="multilevel"/>
    <w:tmpl w:val="5CC2E1C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1"/>
      <w:numFmt w:val="decimal"/>
      <w:lvlText w:val="%1.%2.%3."/>
      <w:lvlJc w:val="left"/>
      <w:pPr>
        <w:ind w:left="960" w:hanging="720"/>
      </w:pPr>
      <w:rPr>
        <w:rFonts w:hint="default"/>
        <w:b w:val="0"/>
        <w:i w:val="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nsid w:val="1ABB3F84"/>
    <w:multiLevelType w:val="multilevel"/>
    <w:tmpl w:val="2CF2BF96"/>
    <w:lvl w:ilvl="0">
      <w:start w:val="1"/>
      <w:numFmt w:val="decimal"/>
      <w:lvlText w:val="%1."/>
      <w:lvlJc w:val="left"/>
      <w:pPr>
        <w:tabs>
          <w:tab w:val="num" w:pos="720"/>
        </w:tabs>
        <w:ind w:left="720" w:hanging="360"/>
      </w:pPr>
    </w:lvl>
    <w:lvl w:ilvl="1">
      <w:start w:val="1"/>
      <w:numFmt w:val="decimal"/>
      <w:isLgl/>
      <w:lvlText w:val="%2.%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nsid w:val="1BB3604A"/>
    <w:multiLevelType w:val="hybridMultilevel"/>
    <w:tmpl w:val="213EC270"/>
    <w:lvl w:ilvl="0" w:tplc="089EDC7C">
      <w:start w:val="1"/>
      <w:numFmt w:val="decimal"/>
      <w:lvlText w:val="1.%1"/>
      <w:lvlJc w:val="left"/>
      <w:pPr>
        <w:tabs>
          <w:tab w:val="num" w:pos="340"/>
        </w:tabs>
        <w:ind w:left="510" w:hanging="510"/>
      </w:pPr>
      <w:rPr>
        <w:rFonts w:cs="Times New Roman" w:hint="default"/>
        <w:b/>
      </w:rPr>
    </w:lvl>
    <w:lvl w:ilvl="1" w:tplc="1A42B7C4">
      <w:start w:val="1"/>
      <w:numFmt w:val="decimal"/>
      <w:lvlText w:val="1.1.%2"/>
      <w:lvlJc w:val="left"/>
      <w:pPr>
        <w:tabs>
          <w:tab w:val="num" w:pos="1420"/>
        </w:tabs>
        <w:ind w:left="1590" w:hanging="510"/>
      </w:pPr>
      <w:rPr>
        <w:rFonts w:cs="Times New Roman" w:hint="default"/>
        <w:b w:val="0"/>
      </w:rPr>
    </w:lvl>
    <w:lvl w:ilvl="2" w:tplc="4C12AB30">
      <w:start w:val="1"/>
      <w:numFmt w:val="lowerRoman"/>
      <w:lvlText w:val="1.3.%3."/>
      <w:lvlJc w:val="right"/>
      <w:pPr>
        <w:tabs>
          <w:tab w:val="num" w:pos="2160"/>
        </w:tabs>
        <w:ind w:left="2160" w:hanging="180"/>
      </w:pPr>
      <w:rPr>
        <w:rFonts w:cs="Times New Roman" w:hint="default"/>
      </w:rPr>
    </w:lvl>
    <w:lvl w:ilvl="3" w:tplc="FA1A7022">
      <w:start w:val="1"/>
      <w:numFmt w:val="decimal"/>
      <w:lvlText w:val="%4."/>
      <w:lvlJc w:val="left"/>
      <w:pPr>
        <w:tabs>
          <w:tab w:val="num" w:pos="2880"/>
        </w:tabs>
        <w:ind w:left="2880" w:hanging="360"/>
      </w:pPr>
      <w:rPr>
        <w:rFonts w:cs="Times New Roman"/>
      </w:rPr>
    </w:lvl>
    <w:lvl w:ilvl="4" w:tplc="54F256AC">
      <w:start w:val="1"/>
      <w:numFmt w:val="lowerLetter"/>
      <w:lvlText w:val="%5."/>
      <w:lvlJc w:val="left"/>
      <w:pPr>
        <w:tabs>
          <w:tab w:val="num" w:pos="3600"/>
        </w:tabs>
        <w:ind w:left="3600" w:hanging="360"/>
      </w:pPr>
      <w:rPr>
        <w:rFonts w:cs="Times New Roman"/>
      </w:rPr>
    </w:lvl>
    <w:lvl w:ilvl="5" w:tplc="90D6CDC0">
      <w:start w:val="1"/>
      <w:numFmt w:val="lowerRoman"/>
      <w:lvlText w:val="%6."/>
      <w:lvlJc w:val="right"/>
      <w:pPr>
        <w:tabs>
          <w:tab w:val="num" w:pos="4320"/>
        </w:tabs>
        <w:ind w:left="4320" w:hanging="180"/>
      </w:pPr>
      <w:rPr>
        <w:rFonts w:cs="Times New Roman"/>
      </w:rPr>
    </w:lvl>
    <w:lvl w:ilvl="6" w:tplc="CDFAA1D4">
      <w:start w:val="1"/>
      <w:numFmt w:val="decimal"/>
      <w:lvlText w:val="%7."/>
      <w:lvlJc w:val="left"/>
      <w:pPr>
        <w:tabs>
          <w:tab w:val="num" w:pos="5040"/>
        </w:tabs>
        <w:ind w:left="5040" w:hanging="360"/>
      </w:pPr>
      <w:rPr>
        <w:rFonts w:cs="Times New Roman"/>
      </w:rPr>
    </w:lvl>
    <w:lvl w:ilvl="7" w:tplc="D1F0881C">
      <w:start w:val="1"/>
      <w:numFmt w:val="decimal"/>
      <w:lvlText w:val="%8)"/>
      <w:lvlJc w:val="left"/>
      <w:pPr>
        <w:ind w:left="5760" w:hanging="360"/>
      </w:pPr>
      <w:rPr>
        <w:rFonts w:hint="default"/>
      </w:rPr>
    </w:lvl>
    <w:lvl w:ilvl="8" w:tplc="002A8898">
      <w:start w:val="5"/>
      <w:numFmt w:val="decimal"/>
      <w:lvlText w:val="%9.)"/>
      <w:lvlJc w:val="left"/>
      <w:pPr>
        <w:ind w:left="6660" w:hanging="360"/>
      </w:pPr>
      <w:rPr>
        <w:rFonts w:hint="default"/>
      </w:rPr>
    </w:lvl>
  </w:abstractNum>
  <w:abstractNum w:abstractNumId="17">
    <w:nsid w:val="261A70BB"/>
    <w:multiLevelType w:val="multilevel"/>
    <w:tmpl w:val="F872C6D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26F82ADA"/>
    <w:multiLevelType w:val="hybridMultilevel"/>
    <w:tmpl w:val="3828B7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0E3218E"/>
    <w:multiLevelType w:val="hybridMultilevel"/>
    <w:tmpl w:val="F03CDEC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5C20875"/>
    <w:multiLevelType w:val="multilevel"/>
    <w:tmpl w:val="3456143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4379448F"/>
    <w:multiLevelType w:val="hybridMultilevel"/>
    <w:tmpl w:val="A43AB39E"/>
    <w:lvl w:ilvl="0" w:tplc="0426000F">
      <w:start w:val="1"/>
      <w:numFmt w:val="decimal"/>
      <w:lvlText w:val="%1."/>
      <w:lvlJc w:val="left"/>
      <w:pPr>
        <w:tabs>
          <w:tab w:val="num" w:pos="720"/>
        </w:tabs>
        <w:ind w:left="720" w:hanging="360"/>
      </w:pPr>
      <w:rPr>
        <w:rFonts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nsid w:val="459479D9"/>
    <w:multiLevelType w:val="multilevel"/>
    <w:tmpl w:val="9DB838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562F1C02"/>
    <w:multiLevelType w:val="multilevel"/>
    <w:tmpl w:val="DAF2EE96"/>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8DA6278"/>
    <w:multiLevelType w:val="multilevel"/>
    <w:tmpl w:val="AB22C75E"/>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nsid w:val="5DBF2659"/>
    <w:multiLevelType w:val="multilevel"/>
    <w:tmpl w:val="96B40BCA"/>
    <w:lvl w:ilvl="0">
      <w:start w:val="2"/>
      <w:numFmt w:val="decimal"/>
      <w:lvlText w:val="%1."/>
      <w:lvlJc w:val="left"/>
      <w:pPr>
        <w:ind w:left="540" w:hanging="540"/>
      </w:pPr>
      <w:rPr>
        <w:rFonts w:hint="default"/>
        <w:sz w:val="23"/>
      </w:rPr>
    </w:lvl>
    <w:lvl w:ilvl="1">
      <w:start w:val="4"/>
      <w:numFmt w:val="decimal"/>
      <w:lvlText w:val="%1.%2."/>
      <w:lvlJc w:val="left"/>
      <w:pPr>
        <w:ind w:left="540" w:hanging="54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7">
    <w:nsid w:val="5E5F399F"/>
    <w:multiLevelType w:val="hybridMultilevel"/>
    <w:tmpl w:val="8E8617A0"/>
    <w:lvl w:ilvl="0" w:tplc="C41ABD50">
      <w:start w:val="2"/>
      <w:numFmt w:val="bullet"/>
      <w:lvlText w:val="-"/>
      <w:lvlJc w:val="left"/>
      <w:pPr>
        <w:tabs>
          <w:tab w:val="num" w:pos="1260"/>
        </w:tabs>
        <w:ind w:left="1260" w:hanging="360"/>
      </w:pPr>
      <w:rPr>
        <w:rFonts w:ascii="Times New Roman" w:eastAsia="Times New Roman" w:hAnsi="Times New Roman" w:cs="Times New Roman" w:hint="default"/>
      </w:rPr>
    </w:lvl>
    <w:lvl w:ilvl="1" w:tplc="1EA05A02" w:tentative="1">
      <w:start w:val="1"/>
      <w:numFmt w:val="bullet"/>
      <w:lvlText w:val="o"/>
      <w:lvlJc w:val="left"/>
      <w:pPr>
        <w:tabs>
          <w:tab w:val="num" w:pos="1440"/>
        </w:tabs>
        <w:ind w:left="1440" w:hanging="360"/>
      </w:pPr>
      <w:rPr>
        <w:rFonts w:ascii="Courier New" w:hAnsi="Courier New" w:cs="Courier New" w:hint="default"/>
      </w:rPr>
    </w:lvl>
    <w:lvl w:ilvl="2" w:tplc="684C85BC" w:tentative="1">
      <w:start w:val="1"/>
      <w:numFmt w:val="bullet"/>
      <w:lvlText w:val=""/>
      <w:lvlJc w:val="left"/>
      <w:pPr>
        <w:tabs>
          <w:tab w:val="num" w:pos="2160"/>
        </w:tabs>
        <w:ind w:left="2160" w:hanging="360"/>
      </w:pPr>
      <w:rPr>
        <w:rFonts w:ascii="Wingdings" w:hAnsi="Wingdings" w:hint="default"/>
      </w:rPr>
    </w:lvl>
    <w:lvl w:ilvl="3" w:tplc="18B062BE" w:tentative="1">
      <w:start w:val="1"/>
      <w:numFmt w:val="bullet"/>
      <w:lvlText w:val=""/>
      <w:lvlJc w:val="left"/>
      <w:pPr>
        <w:tabs>
          <w:tab w:val="num" w:pos="2880"/>
        </w:tabs>
        <w:ind w:left="2880" w:hanging="360"/>
      </w:pPr>
      <w:rPr>
        <w:rFonts w:ascii="Symbol" w:hAnsi="Symbol" w:hint="default"/>
      </w:rPr>
    </w:lvl>
    <w:lvl w:ilvl="4" w:tplc="821CD776" w:tentative="1">
      <w:start w:val="1"/>
      <w:numFmt w:val="bullet"/>
      <w:lvlText w:val="o"/>
      <w:lvlJc w:val="left"/>
      <w:pPr>
        <w:tabs>
          <w:tab w:val="num" w:pos="3600"/>
        </w:tabs>
        <w:ind w:left="3600" w:hanging="360"/>
      </w:pPr>
      <w:rPr>
        <w:rFonts w:ascii="Courier New" w:hAnsi="Courier New" w:cs="Courier New" w:hint="default"/>
      </w:rPr>
    </w:lvl>
    <w:lvl w:ilvl="5" w:tplc="43987BDC" w:tentative="1">
      <w:start w:val="1"/>
      <w:numFmt w:val="bullet"/>
      <w:lvlText w:val=""/>
      <w:lvlJc w:val="left"/>
      <w:pPr>
        <w:tabs>
          <w:tab w:val="num" w:pos="4320"/>
        </w:tabs>
        <w:ind w:left="4320" w:hanging="360"/>
      </w:pPr>
      <w:rPr>
        <w:rFonts w:ascii="Wingdings" w:hAnsi="Wingdings" w:hint="default"/>
      </w:rPr>
    </w:lvl>
    <w:lvl w:ilvl="6" w:tplc="33FA788A" w:tentative="1">
      <w:start w:val="1"/>
      <w:numFmt w:val="bullet"/>
      <w:lvlText w:val=""/>
      <w:lvlJc w:val="left"/>
      <w:pPr>
        <w:tabs>
          <w:tab w:val="num" w:pos="5040"/>
        </w:tabs>
        <w:ind w:left="5040" w:hanging="360"/>
      </w:pPr>
      <w:rPr>
        <w:rFonts w:ascii="Symbol" w:hAnsi="Symbol" w:hint="default"/>
      </w:rPr>
    </w:lvl>
    <w:lvl w:ilvl="7" w:tplc="BEB231B6" w:tentative="1">
      <w:start w:val="1"/>
      <w:numFmt w:val="bullet"/>
      <w:lvlText w:val="o"/>
      <w:lvlJc w:val="left"/>
      <w:pPr>
        <w:tabs>
          <w:tab w:val="num" w:pos="5760"/>
        </w:tabs>
        <w:ind w:left="5760" w:hanging="360"/>
      </w:pPr>
      <w:rPr>
        <w:rFonts w:ascii="Courier New" w:hAnsi="Courier New" w:cs="Courier New" w:hint="default"/>
      </w:rPr>
    </w:lvl>
    <w:lvl w:ilvl="8" w:tplc="86F4A336" w:tentative="1">
      <w:start w:val="1"/>
      <w:numFmt w:val="bullet"/>
      <w:lvlText w:val=""/>
      <w:lvlJc w:val="left"/>
      <w:pPr>
        <w:tabs>
          <w:tab w:val="num" w:pos="6480"/>
        </w:tabs>
        <w:ind w:left="6480" w:hanging="360"/>
      </w:pPr>
      <w:rPr>
        <w:rFonts w:ascii="Wingdings" w:hAnsi="Wingdings" w:hint="default"/>
      </w:rPr>
    </w:lvl>
  </w:abstractNum>
  <w:abstractNum w:abstractNumId="28">
    <w:nsid w:val="65AD7C5F"/>
    <w:multiLevelType w:val="multilevel"/>
    <w:tmpl w:val="0426001F"/>
    <w:styleLink w:val="111111"/>
    <w:lvl w:ilvl="0">
      <w:start w:val="24"/>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94845A2"/>
    <w:multiLevelType w:val="hybridMultilevel"/>
    <w:tmpl w:val="F5CAF558"/>
    <w:lvl w:ilvl="0" w:tplc="04260011">
      <w:start w:val="1"/>
      <w:numFmt w:val="decimal"/>
      <w:lvlText w:val="%1)"/>
      <w:lvlJc w:val="left"/>
      <w:pPr>
        <w:tabs>
          <w:tab w:val="num" w:pos="720"/>
        </w:tabs>
        <w:ind w:left="720" w:hanging="360"/>
      </w:pPr>
      <w:rPr>
        <w:rFonts w:hint="default"/>
      </w:rPr>
    </w:lvl>
    <w:lvl w:ilvl="1" w:tplc="D37E040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nsid w:val="6A131924"/>
    <w:multiLevelType w:val="multilevel"/>
    <w:tmpl w:val="29FAC10C"/>
    <w:lvl w:ilvl="0">
      <w:start w:val="2"/>
      <w:numFmt w:val="decimal"/>
      <w:lvlText w:val="%1."/>
      <w:lvlJc w:val="left"/>
      <w:pPr>
        <w:ind w:left="360" w:hanging="360"/>
      </w:pPr>
      <w:rPr>
        <w:rFonts w:hint="default"/>
        <w:b/>
        <w:i w:val="0"/>
        <w:sz w:val="24"/>
        <w:szCs w:val="24"/>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C281739"/>
    <w:multiLevelType w:val="multilevel"/>
    <w:tmpl w:val="AA389C08"/>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1595"/>
        </w:tabs>
        <w:ind w:left="1595" w:hanging="885"/>
      </w:pPr>
      <w:rPr>
        <w:rFonts w:hint="default"/>
        <w:color w:val="auto"/>
      </w:rPr>
    </w:lvl>
    <w:lvl w:ilvl="2">
      <w:start w:val="1"/>
      <w:numFmt w:val="decimal"/>
      <w:lvlText w:val="%1.%2.%3."/>
      <w:lvlJc w:val="left"/>
      <w:pPr>
        <w:tabs>
          <w:tab w:val="num" w:pos="1311"/>
        </w:tabs>
        <w:ind w:left="1311" w:hanging="885"/>
      </w:pPr>
      <w:rPr>
        <w:rFonts w:hint="default"/>
      </w:rPr>
    </w:lvl>
    <w:lvl w:ilvl="3">
      <w:start w:val="1"/>
      <w:numFmt w:val="decimal"/>
      <w:lvlText w:val="%1.%2.%3.%4."/>
      <w:lvlJc w:val="left"/>
      <w:pPr>
        <w:tabs>
          <w:tab w:val="num" w:pos="1965"/>
        </w:tabs>
        <w:ind w:left="1965" w:hanging="8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6D8D766B"/>
    <w:multiLevelType w:val="multilevel"/>
    <w:tmpl w:val="58F2A398"/>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1245"/>
        </w:tabs>
        <w:ind w:left="1245" w:hanging="885"/>
      </w:pPr>
      <w:rPr>
        <w:rFonts w:hint="default"/>
      </w:rPr>
    </w:lvl>
    <w:lvl w:ilvl="2">
      <w:start w:val="1"/>
      <w:numFmt w:val="decimal"/>
      <w:lvlText w:val="%1.%2.%3."/>
      <w:lvlJc w:val="left"/>
      <w:pPr>
        <w:tabs>
          <w:tab w:val="num" w:pos="1605"/>
        </w:tabs>
        <w:ind w:left="1605" w:hanging="885"/>
      </w:pPr>
      <w:rPr>
        <w:rFonts w:hint="default"/>
      </w:rPr>
    </w:lvl>
    <w:lvl w:ilvl="3">
      <w:start w:val="1"/>
      <w:numFmt w:val="decimal"/>
      <w:lvlText w:val="%1.%2.%3.%4."/>
      <w:lvlJc w:val="left"/>
      <w:pPr>
        <w:tabs>
          <w:tab w:val="num" w:pos="1965"/>
        </w:tabs>
        <w:ind w:left="1965" w:hanging="8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748A20CA"/>
    <w:multiLevelType w:val="hybridMultilevel"/>
    <w:tmpl w:val="3830D24C"/>
    <w:lvl w:ilvl="0" w:tplc="4FFC072E">
      <w:start w:val="1"/>
      <w:numFmt w:val="lowerLetter"/>
      <w:lvlText w:val="%1."/>
      <w:lvlJc w:val="left"/>
      <w:pPr>
        <w:tabs>
          <w:tab w:val="num" w:pos="1080"/>
        </w:tabs>
        <w:ind w:left="1080" w:hanging="360"/>
      </w:pPr>
    </w:lvl>
    <w:lvl w:ilvl="1" w:tplc="A82C1978">
      <w:start w:val="1"/>
      <w:numFmt w:val="lowerLetter"/>
      <w:lvlText w:val="%2."/>
      <w:lvlJc w:val="left"/>
      <w:pPr>
        <w:tabs>
          <w:tab w:val="num" w:pos="2160"/>
        </w:tabs>
        <w:ind w:left="2160" w:hanging="360"/>
      </w:pPr>
    </w:lvl>
    <w:lvl w:ilvl="2" w:tplc="8C6C7C90">
      <w:start w:val="1"/>
      <w:numFmt w:val="decimal"/>
      <w:lvlText w:val="%3."/>
      <w:lvlJc w:val="left"/>
      <w:pPr>
        <w:tabs>
          <w:tab w:val="num" w:pos="2160"/>
        </w:tabs>
        <w:ind w:left="2160" w:hanging="360"/>
      </w:pPr>
    </w:lvl>
    <w:lvl w:ilvl="3" w:tplc="08120848">
      <w:start w:val="1"/>
      <w:numFmt w:val="decimal"/>
      <w:lvlText w:val="%4."/>
      <w:lvlJc w:val="left"/>
      <w:pPr>
        <w:tabs>
          <w:tab w:val="num" w:pos="2880"/>
        </w:tabs>
        <w:ind w:left="2880" w:hanging="360"/>
      </w:pPr>
    </w:lvl>
    <w:lvl w:ilvl="4" w:tplc="13367688">
      <w:start w:val="1"/>
      <w:numFmt w:val="decimal"/>
      <w:lvlText w:val="%5."/>
      <w:lvlJc w:val="left"/>
      <w:pPr>
        <w:tabs>
          <w:tab w:val="num" w:pos="3600"/>
        </w:tabs>
        <w:ind w:left="3600" w:hanging="360"/>
      </w:pPr>
    </w:lvl>
    <w:lvl w:ilvl="5" w:tplc="C1128290">
      <w:start w:val="1"/>
      <w:numFmt w:val="decimal"/>
      <w:lvlText w:val="%6."/>
      <w:lvlJc w:val="left"/>
      <w:pPr>
        <w:tabs>
          <w:tab w:val="num" w:pos="4320"/>
        </w:tabs>
        <w:ind w:left="4320" w:hanging="360"/>
      </w:pPr>
    </w:lvl>
    <w:lvl w:ilvl="6" w:tplc="58DED650">
      <w:start w:val="1"/>
      <w:numFmt w:val="decimal"/>
      <w:lvlText w:val="%7."/>
      <w:lvlJc w:val="left"/>
      <w:pPr>
        <w:tabs>
          <w:tab w:val="num" w:pos="5040"/>
        </w:tabs>
        <w:ind w:left="5040" w:hanging="360"/>
      </w:pPr>
    </w:lvl>
    <w:lvl w:ilvl="7" w:tplc="5032E23C">
      <w:start w:val="1"/>
      <w:numFmt w:val="decimal"/>
      <w:lvlText w:val="%8."/>
      <w:lvlJc w:val="left"/>
      <w:pPr>
        <w:tabs>
          <w:tab w:val="num" w:pos="5760"/>
        </w:tabs>
        <w:ind w:left="5760" w:hanging="360"/>
      </w:pPr>
    </w:lvl>
    <w:lvl w:ilvl="8" w:tplc="C55AB772">
      <w:start w:val="1"/>
      <w:numFmt w:val="decimal"/>
      <w:lvlText w:val="%9."/>
      <w:lvlJc w:val="left"/>
      <w:pPr>
        <w:tabs>
          <w:tab w:val="num" w:pos="6480"/>
        </w:tabs>
        <w:ind w:left="6480" w:hanging="360"/>
      </w:pPr>
    </w:lvl>
  </w:abstractNum>
  <w:abstractNum w:abstractNumId="34">
    <w:nsid w:val="75074DA3"/>
    <w:multiLevelType w:val="multilevel"/>
    <w:tmpl w:val="3174874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76029A"/>
    <w:multiLevelType w:val="hybridMultilevel"/>
    <w:tmpl w:val="68423628"/>
    <w:lvl w:ilvl="0" w:tplc="89EE0FEE">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77C768D6"/>
    <w:multiLevelType w:val="multilevel"/>
    <w:tmpl w:val="2E7491D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78193158"/>
    <w:multiLevelType w:val="multilevel"/>
    <w:tmpl w:val="AA24B56C"/>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98711CE"/>
    <w:multiLevelType w:val="multilevel"/>
    <w:tmpl w:val="C854E134"/>
    <w:lvl w:ilvl="0">
      <w:start w:val="3"/>
      <w:numFmt w:val="decimal"/>
      <w:lvlText w:val="%1."/>
      <w:lvlJc w:val="left"/>
      <w:pPr>
        <w:ind w:left="540" w:hanging="540"/>
      </w:pPr>
      <w:rPr>
        <w:rFonts w:hint="default"/>
        <w:i w:val="0"/>
      </w:rPr>
    </w:lvl>
    <w:lvl w:ilvl="1">
      <w:start w:val="1"/>
      <w:numFmt w:val="decimal"/>
      <w:lvlText w:val="%1.%2."/>
      <w:lvlJc w:val="left"/>
      <w:pPr>
        <w:ind w:left="540" w:hanging="540"/>
      </w:pPr>
      <w:rPr>
        <w:rFonts w:ascii="Times New Roman" w:hAnsi="Times New Roman" w:cs="Times New Roman" w:hint="default"/>
        <w:b w:val="0"/>
        <w:i w:val="0"/>
        <w:sz w:val="24"/>
        <w:szCs w:val="24"/>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nsid w:val="7C35493F"/>
    <w:multiLevelType w:val="multilevel"/>
    <w:tmpl w:val="81783602"/>
    <w:name w:val="WW8Num63"/>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6"/>
  </w:num>
  <w:num w:numId="3">
    <w:abstractNumId w:val="11"/>
  </w:num>
  <w:num w:numId="4">
    <w:abstractNumId w:val="4"/>
  </w:num>
  <w:num w:numId="5">
    <w:abstractNumId w:val="28"/>
  </w:num>
  <w:num w:numId="6">
    <w:abstractNumId w:val="9"/>
  </w:num>
  <w:num w:numId="7">
    <w:abstractNumId w:val="6"/>
  </w:num>
  <w:num w:numId="8">
    <w:abstractNumId w:val="27"/>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5"/>
  </w:num>
  <w:num w:numId="12">
    <w:abstractNumId w:val="36"/>
  </w:num>
  <w:num w:numId="13">
    <w:abstractNumId w:val="26"/>
  </w:num>
  <w:num w:numId="14">
    <w:abstractNumId w:val="38"/>
  </w:num>
  <w:num w:numId="15">
    <w:abstractNumId w:val="12"/>
  </w:num>
  <w:num w:numId="16">
    <w:abstractNumId w:val="17"/>
  </w:num>
  <w:num w:numId="17">
    <w:abstractNumId w:val="10"/>
  </w:num>
  <w:num w:numId="18">
    <w:abstractNumId w:val="1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7"/>
  </w:num>
  <w:num w:numId="24">
    <w:abstractNumId w:val="8"/>
  </w:num>
  <w:num w:numId="25">
    <w:abstractNumId w:val="18"/>
  </w:num>
  <w:num w:numId="26">
    <w:abstractNumId w:val="3"/>
  </w:num>
  <w:num w:numId="27">
    <w:abstractNumId w:val="24"/>
  </w:num>
  <w:num w:numId="28">
    <w:abstractNumId w:val="35"/>
  </w:num>
  <w:num w:numId="29">
    <w:abstractNumId w:val="20"/>
  </w:num>
  <w:num w:numId="30">
    <w:abstractNumId w:val="29"/>
  </w:num>
  <w:num w:numId="31">
    <w:abstractNumId w:val="30"/>
  </w:num>
  <w:num w:numId="32">
    <w:abstractNumId w:val="22"/>
  </w:num>
  <w:num w:numId="33">
    <w:abstractNumId w:val="15"/>
  </w:num>
  <w:num w:numId="34">
    <w:abstractNumId w:val="37"/>
  </w:num>
  <w:num w:numId="35">
    <w:abstractNumId w:val="34"/>
  </w:num>
  <w:num w:numId="3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D7"/>
    <w:rsid w:val="0000255E"/>
    <w:rsid w:val="00002619"/>
    <w:rsid w:val="0000364A"/>
    <w:rsid w:val="00005044"/>
    <w:rsid w:val="00005D3C"/>
    <w:rsid w:val="000108DE"/>
    <w:rsid w:val="0001179B"/>
    <w:rsid w:val="00012B85"/>
    <w:rsid w:val="00012F01"/>
    <w:rsid w:val="00013143"/>
    <w:rsid w:val="000139C2"/>
    <w:rsid w:val="00014557"/>
    <w:rsid w:val="00014C3C"/>
    <w:rsid w:val="000207CF"/>
    <w:rsid w:val="000208C2"/>
    <w:rsid w:val="000209D1"/>
    <w:rsid w:val="00020E2F"/>
    <w:rsid w:val="00021B84"/>
    <w:rsid w:val="00022825"/>
    <w:rsid w:val="00022B0D"/>
    <w:rsid w:val="00022FF4"/>
    <w:rsid w:val="000234DF"/>
    <w:rsid w:val="000239CE"/>
    <w:rsid w:val="00024586"/>
    <w:rsid w:val="0002475F"/>
    <w:rsid w:val="0002488A"/>
    <w:rsid w:val="0002527D"/>
    <w:rsid w:val="00026FD2"/>
    <w:rsid w:val="00026FD5"/>
    <w:rsid w:val="00027090"/>
    <w:rsid w:val="00027285"/>
    <w:rsid w:val="000274FC"/>
    <w:rsid w:val="00027CF4"/>
    <w:rsid w:val="00027ED5"/>
    <w:rsid w:val="00030596"/>
    <w:rsid w:val="00030855"/>
    <w:rsid w:val="000323D2"/>
    <w:rsid w:val="00034CF5"/>
    <w:rsid w:val="00034D73"/>
    <w:rsid w:val="000361DD"/>
    <w:rsid w:val="0003623A"/>
    <w:rsid w:val="00036D32"/>
    <w:rsid w:val="00037817"/>
    <w:rsid w:val="000403DB"/>
    <w:rsid w:val="00043C7A"/>
    <w:rsid w:val="0004409E"/>
    <w:rsid w:val="00044BC9"/>
    <w:rsid w:val="000455EE"/>
    <w:rsid w:val="00045C5B"/>
    <w:rsid w:val="000469AB"/>
    <w:rsid w:val="0004742F"/>
    <w:rsid w:val="00050088"/>
    <w:rsid w:val="000501E0"/>
    <w:rsid w:val="00050998"/>
    <w:rsid w:val="00053AE3"/>
    <w:rsid w:val="00053F48"/>
    <w:rsid w:val="00054380"/>
    <w:rsid w:val="00054BB2"/>
    <w:rsid w:val="00055181"/>
    <w:rsid w:val="00055252"/>
    <w:rsid w:val="00055903"/>
    <w:rsid w:val="0005621D"/>
    <w:rsid w:val="00056904"/>
    <w:rsid w:val="00056CF2"/>
    <w:rsid w:val="00057701"/>
    <w:rsid w:val="00057741"/>
    <w:rsid w:val="00057FFA"/>
    <w:rsid w:val="00060913"/>
    <w:rsid w:val="00061A18"/>
    <w:rsid w:val="00061EA1"/>
    <w:rsid w:val="000626B7"/>
    <w:rsid w:val="00063E8B"/>
    <w:rsid w:val="00063ED9"/>
    <w:rsid w:val="0006508B"/>
    <w:rsid w:val="00067C9D"/>
    <w:rsid w:val="0007110E"/>
    <w:rsid w:val="00071D8A"/>
    <w:rsid w:val="00071ED8"/>
    <w:rsid w:val="000739E6"/>
    <w:rsid w:val="00075D92"/>
    <w:rsid w:val="000760E2"/>
    <w:rsid w:val="00080623"/>
    <w:rsid w:val="00080DB0"/>
    <w:rsid w:val="00081ADF"/>
    <w:rsid w:val="00081FD3"/>
    <w:rsid w:val="00082D71"/>
    <w:rsid w:val="00083BF8"/>
    <w:rsid w:val="00083D8D"/>
    <w:rsid w:val="000846A0"/>
    <w:rsid w:val="00085EA4"/>
    <w:rsid w:val="00086B8B"/>
    <w:rsid w:val="00090150"/>
    <w:rsid w:val="0009092A"/>
    <w:rsid w:val="00090C4E"/>
    <w:rsid w:val="00091D37"/>
    <w:rsid w:val="00092F0F"/>
    <w:rsid w:val="000938BA"/>
    <w:rsid w:val="0009397A"/>
    <w:rsid w:val="00093AA0"/>
    <w:rsid w:val="00094516"/>
    <w:rsid w:val="00095A07"/>
    <w:rsid w:val="00096268"/>
    <w:rsid w:val="00096CB1"/>
    <w:rsid w:val="00097FF3"/>
    <w:rsid w:val="000A0758"/>
    <w:rsid w:val="000A1384"/>
    <w:rsid w:val="000A2A96"/>
    <w:rsid w:val="000A3D0F"/>
    <w:rsid w:val="000A4B45"/>
    <w:rsid w:val="000A5AEA"/>
    <w:rsid w:val="000A5DA6"/>
    <w:rsid w:val="000B0989"/>
    <w:rsid w:val="000B1734"/>
    <w:rsid w:val="000B2278"/>
    <w:rsid w:val="000B285B"/>
    <w:rsid w:val="000B2D92"/>
    <w:rsid w:val="000B2F4C"/>
    <w:rsid w:val="000B4EC1"/>
    <w:rsid w:val="000B5C53"/>
    <w:rsid w:val="000B74B2"/>
    <w:rsid w:val="000B7A2F"/>
    <w:rsid w:val="000C33C5"/>
    <w:rsid w:val="000C352E"/>
    <w:rsid w:val="000C386F"/>
    <w:rsid w:val="000C3D26"/>
    <w:rsid w:val="000C4DF6"/>
    <w:rsid w:val="000C5BBE"/>
    <w:rsid w:val="000C5C17"/>
    <w:rsid w:val="000C62B5"/>
    <w:rsid w:val="000C7639"/>
    <w:rsid w:val="000C77D7"/>
    <w:rsid w:val="000C78E0"/>
    <w:rsid w:val="000C7BC6"/>
    <w:rsid w:val="000D030E"/>
    <w:rsid w:val="000D03DB"/>
    <w:rsid w:val="000D0EEC"/>
    <w:rsid w:val="000D1B40"/>
    <w:rsid w:val="000D2330"/>
    <w:rsid w:val="000D2572"/>
    <w:rsid w:val="000D28DA"/>
    <w:rsid w:val="000D3CE6"/>
    <w:rsid w:val="000D722B"/>
    <w:rsid w:val="000E0068"/>
    <w:rsid w:val="000E0106"/>
    <w:rsid w:val="000E0452"/>
    <w:rsid w:val="000E0792"/>
    <w:rsid w:val="000E0ECA"/>
    <w:rsid w:val="000E144F"/>
    <w:rsid w:val="000E4133"/>
    <w:rsid w:val="000F011B"/>
    <w:rsid w:val="000F0B25"/>
    <w:rsid w:val="000F243B"/>
    <w:rsid w:val="000F2604"/>
    <w:rsid w:val="000F2A16"/>
    <w:rsid w:val="000F3334"/>
    <w:rsid w:val="000F3F2C"/>
    <w:rsid w:val="000F50A9"/>
    <w:rsid w:val="000F5827"/>
    <w:rsid w:val="000F5B30"/>
    <w:rsid w:val="000F669B"/>
    <w:rsid w:val="000F747B"/>
    <w:rsid w:val="000F7F57"/>
    <w:rsid w:val="00100451"/>
    <w:rsid w:val="00100F30"/>
    <w:rsid w:val="00101142"/>
    <w:rsid w:val="00102808"/>
    <w:rsid w:val="00103D32"/>
    <w:rsid w:val="00103F79"/>
    <w:rsid w:val="00104107"/>
    <w:rsid w:val="00105ABF"/>
    <w:rsid w:val="001070C7"/>
    <w:rsid w:val="001104B8"/>
    <w:rsid w:val="001111E8"/>
    <w:rsid w:val="00111CD6"/>
    <w:rsid w:val="001123F3"/>
    <w:rsid w:val="00113784"/>
    <w:rsid w:val="00114681"/>
    <w:rsid w:val="00114D39"/>
    <w:rsid w:val="00116FFB"/>
    <w:rsid w:val="00121639"/>
    <w:rsid w:val="00121659"/>
    <w:rsid w:val="001225E0"/>
    <w:rsid w:val="00124E8F"/>
    <w:rsid w:val="00125E66"/>
    <w:rsid w:val="00130152"/>
    <w:rsid w:val="00131201"/>
    <w:rsid w:val="001317A3"/>
    <w:rsid w:val="00132E8D"/>
    <w:rsid w:val="00133348"/>
    <w:rsid w:val="00133725"/>
    <w:rsid w:val="001359F9"/>
    <w:rsid w:val="00135E7B"/>
    <w:rsid w:val="0013610A"/>
    <w:rsid w:val="0013688E"/>
    <w:rsid w:val="0013721E"/>
    <w:rsid w:val="001377A4"/>
    <w:rsid w:val="0014007D"/>
    <w:rsid w:val="00140826"/>
    <w:rsid w:val="00140958"/>
    <w:rsid w:val="00140D7F"/>
    <w:rsid w:val="00141BEC"/>
    <w:rsid w:val="001424B4"/>
    <w:rsid w:val="00143041"/>
    <w:rsid w:val="00143174"/>
    <w:rsid w:val="001432CE"/>
    <w:rsid w:val="001436CF"/>
    <w:rsid w:val="00143921"/>
    <w:rsid w:val="00143AEC"/>
    <w:rsid w:val="00144526"/>
    <w:rsid w:val="00145298"/>
    <w:rsid w:val="0014712F"/>
    <w:rsid w:val="0014778C"/>
    <w:rsid w:val="0015076E"/>
    <w:rsid w:val="00152A6D"/>
    <w:rsid w:val="00152F63"/>
    <w:rsid w:val="0015300C"/>
    <w:rsid w:val="00153973"/>
    <w:rsid w:val="001574E4"/>
    <w:rsid w:val="0015754E"/>
    <w:rsid w:val="001600D1"/>
    <w:rsid w:val="0016096A"/>
    <w:rsid w:val="00160B4C"/>
    <w:rsid w:val="001611D2"/>
    <w:rsid w:val="00161240"/>
    <w:rsid w:val="0016156C"/>
    <w:rsid w:val="00161DF5"/>
    <w:rsid w:val="00162A0C"/>
    <w:rsid w:val="00163367"/>
    <w:rsid w:val="00163FB5"/>
    <w:rsid w:val="00164288"/>
    <w:rsid w:val="00164769"/>
    <w:rsid w:val="00165384"/>
    <w:rsid w:val="00165550"/>
    <w:rsid w:val="00165809"/>
    <w:rsid w:val="00165B37"/>
    <w:rsid w:val="001675D9"/>
    <w:rsid w:val="00167786"/>
    <w:rsid w:val="00170444"/>
    <w:rsid w:val="00171468"/>
    <w:rsid w:val="0017166F"/>
    <w:rsid w:val="001723F6"/>
    <w:rsid w:val="00172F44"/>
    <w:rsid w:val="00173695"/>
    <w:rsid w:val="0017430A"/>
    <w:rsid w:val="001743A7"/>
    <w:rsid w:val="00174462"/>
    <w:rsid w:val="0017485C"/>
    <w:rsid w:val="00175744"/>
    <w:rsid w:val="00176B28"/>
    <w:rsid w:val="00176D56"/>
    <w:rsid w:val="00176E75"/>
    <w:rsid w:val="00177BF7"/>
    <w:rsid w:val="00180335"/>
    <w:rsid w:val="001804EB"/>
    <w:rsid w:val="001807E7"/>
    <w:rsid w:val="001809DB"/>
    <w:rsid w:val="00180C14"/>
    <w:rsid w:val="00180C58"/>
    <w:rsid w:val="00181F46"/>
    <w:rsid w:val="00181F81"/>
    <w:rsid w:val="00183D88"/>
    <w:rsid w:val="00184054"/>
    <w:rsid w:val="00184714"/>
    <w:rsid w:val="00184BFD"/>
    <w:rsid w:val="00185751"/>
    <w:rsid w:val="00185800"/>
    <w:rsid w:val="00186540"/>
    <w:rsid w:val="00187823"/>
    <w:rsid w:val="00190195"/>
    <w:rsid w:val="00190569"/>
    <w:rsid w:val="001905E8"/>
    <w:rsid w:val="00190DEE"/>
    <w:rsid w:val="00191352"/>
    <w:rsid w:val="00191435"/>
    <w:rsid w:val="001922DE"/>
    <w:rsid w:val="001923FC"/>
    <w:rsid w:val="00192A80"/>
    <w:rsid w:val="00192F2E"/>
    <w:rsid w:val="00193853"/>
    <w:rsid w:val="00193C21"/>
    <w:rsid w:val="00194B99"/>
    <w:rsid w:val="00195D7A"/>
    <w:rsid w:val="001960F4"/>
    <w:rsid w:val="00196A37"/>
    <w:rsid w:val="00196B86"/>
    <w:rsid w:val="0019726B"/>
    <w:rsid w:val="001A034D"/>
    <w:rsid w:val="001A035B"/>
    <w:rsid w:val="001A09C7"/>
    <w:rsid w:val="001A10C6"/>
    <w:rsid w:val="001A25FF"/>
    <w:rsid w:val="001A2D3E"/>
    <w:rsid w:val="001A2D9E"/>
    <w:rsid w:val="001A3DA4"/>
    <w:rsid w:val="001A3DE7"/>
    <w:rsid w:val="001A42D9"/>
    <w:rsid w:val="001A44EE"/>
    <w:rsid w:val="001A5419"/>
    <w:rsid w:val="001A5C0B"/>
    <w:rsid w:val="001A7999"/>
    <w:rsid w:val="001A7AA9"/>
    <w:rsid w:val="001A7CAF"/>
    <w:rsid w:val="001B02DF"/>
    <w:rsid w:val="001B0B76"/>
    <w:rsid w:val="001B0B95"/>
    <w:rsid w:val="001B1FED"/>
    <w:rsid w:val="001B2012"/>
    <w:rsid w:val="001B2492"/>
    <w:rsid w:val="001B2D03"/>
    <w:rsid w:val="001B31B3"/>
    <w:rsid w:val="001B36EB"/>
    <w:rsid w:val="001B6000"/>
    <w:rsid w:val="001B724B"/>
    <w:rsid w:val="001B7F1B"/>
    <w:rsid w:val="001C0101"/>
    <w:rsid w:val="001C078A"/>
    <w:rsid w:val="001C1158"/>
    <w:rsid w:val="001C25A9"/>
    <w:rsid w:val="001C2FF5"/>
    <w:rsid w:val="001C449B"/>
    <w:rsid w:val="001C5378"/>
    <w:rsid w:val="001C543C"/>
    <w:rsid w:val="001C556C"/>
    <w:rsid w:val="001C5D0F"/>
    <w:rsid w:val="001C6581"/>
    <w:rsid w:val="001C7C29"/>
    <w:rsid w:val="001D0206"/>
    <w:rsid w:val="001D0ACC"/>
    <w:rsid w:val="001D0F4B"/>
    <w:rsid w:val="001D127D"/>
    <w:rsid w:val="001D1CBE"/>
    <w:rsid w:val="001D1F9E"/>
    <w:rsid w:val="001D2180"/>
    <w:rsid w:val="001D427D"/>
    <w:rsid w:val="001D4DDE"/>
    <w:rsid w:val="001D5F08"/>
    <w:rsid w:val="001D73CC"/>
    <w:rsid w:val="001E1833"/>
    <w:rsid w:val="001E2061"/>
    <w:rsid w:val="001E22EA"/>
    <w:rsid w:val="001E2B15"/>
    <w:rsid w:val="001E31B3"/>
    <w:rsid w:val="001E356D"/>
    <w:rsid w:val="001E4444"/>
    <w:rsid w:val="001E46C8"/>
    <w:rsid w:val="001E621C"/>
    <w:rsid w:val="001E628F"/>
    <w:rsid w:val="001E656E"/>
    <w:rsid w:val="001E78D3"/>
    <w:rsid w:val="001F1559"/>
    <w:rsid w:val="001F17E7"/>
    <w:rsid w:val="001F20DA"/>
    <w:rsid w:val="001F2982"/>
    <w:rsid w:val="001F3635"/>
    <w:rsid w:val="001F4BA5"/>
    <w:rsid w:val="001F5C34"/>
    <w:rsid w:val="001F5C72"/>
    <w:rsid w:val="001F68ED"/>
    <w:rsid w:val="001F6FBC"/>
    <w:rsid w:val="002009B0"/>
    <w:rsid w:val="00200AB6"/>
    <w:rsid w:val="00200E0A"/>
    <w:rsid w:val="00200E0C"/>
    <w:rsid w:val="002023BC"/>
    <w:rsid w:val="002029DE"/>
    <w:rsid w:val="00203D10"/>
    <w:rsid w:val="00203E5F"/>
    <w:rsid w:val="00204982"/>
    <w:rsid w:val="00204DF4"/>
    <w:rsid w:val="00205525"/>
    <w:rsid w:val="00206C77"/>
    <w:rsid w:val="00206CFB"/>
    <w:rsid w:val="00206D40"/>
    <w:rsid w:val="00207CE7"/>
    <w:rsid w:val="002104F2"/>
    <w:rsid w:val="00213050"/>
    <w:rsid w:val="0021329E"/>
    <w:rsid w:val="002145D7"/>
    <w:rsid w:val="0021468E"/>
    <w:rsid w:val="002149B1"/>
    <w:rsid w:val="00214CFD"/>
    <w:rsid w:val="00216D3A"/>
    <w:rsid w:val="002174B8"/>
    <w:rsid w:val="00220131"/>
    <w:rsid w:val="00220583"/>
    <w:rsid w:val="0022130F"/>
    <w:rsid w:val="00221418"/>
    <w:rsid w:val="002235FD"/>
    <w:rsid w:val="0022402A"/>
    <w:rsid w:val="00224D91"/>
    <w:rsid w:val="00224E87"/>
    <w:rsid w:val="00225390"/>
    <w:rsid w:val="0022572D"/>
    <w:rsid w:val="002259EA"/>
    <w:rsid w:val="002262F2"/>
    <w:rsid w:val="00226DE6"/>
    <w:rsid w:val="002277AE"/>
    <w:rsid w:val="00227C96"/>
    <w:rsid w:val="00231FC0"/>
    <w:rsid w:val="002327C2"/>
    <w:rsid w:val="002337C3"/>
    <w:rsid w:val="002342C3"/>
    <w:rsid w:val="002344DC"/>
    <w:rsid w:val="00234661"/>
    <w:rsid w:val="00235208"/>
    <w:rsid w:val="002352BE"/>
    <w:rsid w:val="00235B94"/>
    <w:rsid w:val="00236598"/>
    <w:rsid w:val="002402E3"/>
    <w:rsid w:val="0024157F"/>
    <w:rsid w:val="002417FB"/>
    <w:rsid w:val="00242D74"/>
    <w:rsid w:val="002439E3"/>
    <w:rsid w:val="00245794"/>
    <w:rsid w:val="00251BE4"/>
    <w:rsid w:val="00252200"/>
    <w:rsid w:val="002524A1"/>
    <w:rsid w:val="00253395"/>
    <w:rsid w:val="002545A1"/>
    <w:rsid w:val="00254644"/>
    <w:rsid w:val="0025515F"/>
    <w:rsid w:val="002557A9"/>
    <w:rsid w:val="00255BDA"/>
    <w:rsid w:val="00255DD7"/>
    <w:rsid w:val="00255F36"/>
    <w:rsid w:val="002564E2"/>
    <w:rsid w:val="0025783D"/>
    <w:rsid w:val="00257E9C"/>
    <w:rsid w:val="00260257"/>
    <w:rsid w:val="0026092D"/>
    <w:rsid w:val="002609D1"/>
    <w:rsid w:val="00263DF9"/>
    <w:rsid w:val="0026519F"/>
    <w:rsid w:val="00265BA3"/>
    <w:rsid w:val="00266ED8"/>
    <w:rsid w:val="0027074B"/>
    <w:rsid w:val="002707BA"/>
    <w:rsid w:val="002707C5"/>
    <w:rsid w:val="002707DD"/>
    <w:rsid w:val="00270859"/>
    <w:rsid w:val="00270B9A"/>
    <w:rsid w:val="00270DE0"/>
    <w:rsid w:val="002718C3"/>
    <w:rsid w:val="00272CF2"/>
    <w:rsid w:val="00275B82"/>
    <w:rsid w:val="00277BB7"/>
    <w:rsid w:val="002814B9"/>
    <w:rsid w:val="00281A9C"/>
    <w:rsid w:val="00281E60"/>
    <w:rsid w:val="002837D6"/>
    <w:rsid w:val="002843B1"/>
    <w:rsid w:val="00284B4D"/>
    <w:rsid w:val="002879CC"/>
    <w:rsid w:val="00287DA6"/>
    <w:rsid w:val="00292C44"/>
    <w:rsid w:val="00292D9B"/>
    <w:rsid w:val="00292F84"/>
    <w:rsid w:val="00293D04"/>
    <w:rsid w:val="00293D69"/>
    <w:rsid w:val="002943F4"/>
    <w:rsid w:val="002945E1"/>
    <w:rsid w:val="0029492D"/>
    <w:rsid w:val="00294FAB"/>
    <w:rsid w:val="00294FFF"/>
    <w:rsid w:val="00295D2F"/>
    <w:rsid w:val="00295DAE"/>
    <w:rsid w:val="0029611E"/>
    <w:rsid w:val="002968D0"/>
    <w:rsid w:val="00296BB5"/>
    <w:rsid w:val="00297482"/>
    <w:rsid w:val="002A078F"/>
    <w:rsid w:val="002A20DC"/>
    <w:rsid w:val="002A266B"/>
    <w:rsid w:val="002A2ADE"/>
    <w:rsid w:val="002A2C63"/>
    <w:rsid w:val="002A4F96"/>
    <w:rsid w:val="002A5387"/>
    <w:rsid w:val="002A729D"/>
    <w:rsid w:val="002A734B"/>
    <w:rsid w:val="002A791A"/>
    <w:rsid w:val="002A7AB1"/>
    <w:rsid w:val="002B151C"/>
    <w:rsid w:val="002B1826"/>
    <w:rsid w:val="002B19A0"/>
    <w:rsid w:val="002B3B29"/>
    <w:rsid w:val="002B3BC7"/>
    <w:rsid w:val="002B3C78"/>
    <w:rsid w:val="002B45F6"/>
    <w:rsid w:val="002B48CC"/>
    <w:rsid w:val="002B496D"/>
    <w:rsid w:val="002B4A8D"/>
    <w:rsid w:val="002B5029"/>
    <w:rsid w:val="002B58F4"/>
    <w:rsid w:val="002B7B24"/>
    <w:rsid w:val="002B7F45"/>
    <w:rsid w:val="002C0DD6"/>
    <w:rsid w:val="002C1C9E"/>
    <w:rsid w:val="002C2983"/>
    <w:rsid w:val="002C2BD7"/>
    <w:rsid w:val="002C3806"/>
    <w:rsid w:val="002C3C07"/>
    <w:rsid w:val="002C4107"/>
    <w:rsid w:val="002C439D"/>
    <w:rsid w:val="002C4B6A"/>
    <w:rsid w:val="002C4EDD"/>
    <w:rsid w:val="002C51F2"/>
    <w:rsid w:val="002C66F5"/>
    <w:rsid w:val="002C6935"/>
    <w:rsid w:val="002C6C5C"/>
    <w:rsid w:val="002C6DBC"/>
    <w:rsid w:val="002D08E5"/>
    <w:rsid w:val="002D1B31"/>
    <w:rsid w:val="002D2EE6"/>
    <w:rsid w:val="002D58B5"/>
    <w:rsid w:val="002D66A5"/>
    <w:rsid w:val="002D6E42"/>
    <w:rsid w:val="002D70C6"/>
    <w:rsid w:val="002D7946"/>
    <w:rsid w:val="002E1064"/>
    <w:rsid w:val="002E2883"/>
    <w:rsid w:val="002E2F87"/>
    <w:rsid w:val="002E31FB"/>
    <w:rsid w:val="002E32F5"/>
    <w:rsid w:val="002E33AF"/>
    <w:rsid w:val="002E36AC"/>
    <w:rsid w:val="002E3B89"/>
    <w:rsid w:val="002E4934"/>
    <w:rsid w:val="002E584B"/>
    <w:rsid w:val="002E658B"/>
    <w:rsid w:val="002E676B"/>
    <w:rsid w:val="002E76D1"/>
    <w:rsid w:val="002F06B1"/>
    <w:rsid w:val="002F1208"/>
    <w:rsid w:val="002F16C8"/>
    <w:rsid w:val="002F1A17"/>
    <w:rsid w:val="002F2725"/>
    <w:rsid w:val="002F3327"/>
    <w:rsid w:val="002F36D4"/>
    <w:rsid w:val="002F3EE3"/>
    <w:rsid w:val="002F40DB"/>
    <w:rsid w:val="002F4687"/>
    <w:rsid w:val="002F767C"/>
    <w:rsid w:val="002F7F65"/>
    <w:rsid w:val="00300BE1"/>
    <w:rsid w:val="003013B1"/>
    <w:rsid w:val="003016CC"/>
    <w:rsid w:val="00302320"/>
    <w:rsid w:val="00302701"/>
    <w:rsid w:val="0030356E"/>
    <w:rsid w:val="0030547B"/>
    <w:rsid w:val="003057BB"/>
    <w:rsid w:val="00306912"/>
    <w:rsid w:val="00307356"/>
    <w:rsid w:val="0030767A"/>
    <w:rsid w:val="00307E1A"/>
    <w:rsid w:val="00307EE7"/>
    <w:rsid w:val="00310270"/>
    <w:rsid w:val="00310465"/>
    <w:rsid w:val="00310632"/>
    <w:rsid w:val="00310644"/>
    <w:rsid w:val="00311012"/>
    <w:rsid w:val="00311513"/>
    <w:rsid w:val="00312D80"/>
    <w:rsid w:val="0031456B"/>
    <w:rsid w:val="00314AA6"/>
    <w:rsid w:val="00322307"/>
    <w:rsid w:val="0032478E"/>
    <w:rsid w:val="00324E5B"/>
    <w:rsid w:val="00325D48"/>
    <w:rsid w:val="0032671D"/>
    <w:rsid w:val="00326A34"/>
    <w:rsid w:val="00326B3B"/>
    <w:rsid w:val="0033161B"/>
    <w:rsid w:val="003319A9"/>
    <w:rsid w:val="00332147"/>
    <w:rsid w:val="00332710"/>
    <w:rsid w:val="0033408F"/>
    <w:rsid w:val="00334637"/>
    <w:rsid w:val="00334A67"/>
    <w:rsid w:val="00334B95"/>
    <w:rsid w:val="00334BD4"/>
    <w:rsid w:val="00335AF6"/>
    <w:rsid w:val="00335D29"/>
    <w:rsid w:val="00336559"/>
    <w:rsid w:val="00336745"/>
    <w:rsid w:val="0033718B"/>
    <w:rsid w:val="00337254"/>
    <w:rsid w:val="0034013A"/>
    <w:rsid w:val="00341D02"/>
    <w:rsid w:val="00342B09"/>
    <w:rsid w:val="00342D7B"/>
    <w:rsid w:val="0034361A"/>
    <w:rsid w:val="00343DEF"/>
    <w:rsid w:val="00343E86"/>
    <w:rsid w:val="003440CF"/>
    <w:rsid w:val="00344D69"/>
    <w:rsid w:val="00344E3E"/>
    <w:rsid w:val="00345D68"/>
    <w:rsid w:val="00345ED7"/>
    <w:rsid w:val="003518E8"/>
    <w:rsid w:val="00351CBB"/>
    <w:rsid w:val="00352053"/>
    <w:rsid w:val="00352F9B"/>
    <w:rsid w:val="00353B27"/>
    <w:rsid w:val="003544F1"/>
    <w:rsid w:val="00354AD3"/>
    <w:rsid w:val="0035534D"/>
    <w:rsid w:val="003554EF"/>
    <w:rsid w:val="00355C89"/>
    <w:rsid w:val="00355E57"/>
    <w:rsid w:val="003563FE"/>
    <w:rsid w:val="00356837"/>
    <w:rsid w:val="00357BCB"/>
    <w:rsid w:val="00357CFE"/>
    <w:rsid w:val="00360773"/>
    <w:rsid w:val="003609A9"/>
    <w:rsid w:val="00360AFA"/>
    <w:rsid w:val="003618F1"/>
    <w:rsid w:val="003620E5"/>
    <w:rsid w:val="003621A8"/>
    <w:rsid w:val="003628F0"/>
    <w:rsid w:val="00363153"/>
    <w:rsid w:val="00363D48"/>
    <w:rsid w:val="00364D65"/>
    <w:rsid w:val="003656CC"/>
    <w:rsid w:val="0036592F"/>
    <w:rsid w:val="00366AE3"/>
    <w:rsid w:val="00370000"/>
    <w:rsid w:val="003701A4"/>
    <w:rsid w:val="003712A6"/>
    <w:rsid w:val="00371BAF"/>
    <w:rsid w:val="00372F3B"/>
    <w:rsid w:val="00373360"/>
    <w:rsid w:val="003742AC"/>
    <w:rsid w:val="00374585"/>
    <w:rsid w:val="00375378"/>
    <w:rsid w:val="003766BB"/>
    <w:rsid w:val="0037679A"/>
    <w:rsid w:val="00377349"/>
    <w:rsid w:val="0037748D"/>
    <w:rsid w:val="00377B3A"/>
    <w:rsid w:val="003827B6"/>
    <w:rsid w:val="00384E2B"/>
    <w:rsid w:val="00385EA7"/>
    <w:rsid w:val="00386928"/>
    <w:rsid w:val="00386ED5"/>
    <w:rsid w:val="00387052"/>
    <w:rsid w:val="003873BB"/>
    <w:rsid w:val="003878A1"/>
    <w:rsid w:val="00387E18"/>
    <w:rsid w:val="003900EE"/>
    <w:rsid w:val="003916FE"/>
    <w:rsid w:val="00391882"/>
    <w:rsid w:val="00391B6F"/>
    <w:rsid w:val="00395209"/>
    <w:rsid w:val="003954CC"/>
    <w:rsid w:val="00396EE9"/>
    <w:rsid w:val="00396FD8"/>
    <w:rsid w:val="0039745A"/>
    <w:rsid w:val="0039782F"/>
    <w:rsid w:val="00397C03"/>
    <w:rsid w:val="003A016B"/>
    <w:rsid w:val="003A0FF7"/>
    <w:rsid w:val="003A2711"/>
    <w:rsid w:val="003A4283"/>
    <w:rsid w:val="003A526E"/>
    <w:rsid w:val="003A548D"/>
    <w:rsid w:val="003A58DA"/>
    <w:rsid w:val="003A65F1"/>
    <w:rsid w:val="003A6B63"/>
    <w:rsid w:val="003A75A7"/>
    <w:rsid w:val="003A78A8"/>
    <w:rsid w:val="003B0473"/>
    <w:rsid w:val="003B0DD5"/>
    <w:rsid w:val="003B11F5"/>
    <w:rsid w:val="003B2F2C"/>
    <w:rsid w:val="003B3BCF"/>
    <w:rsid w:val="003B3DB8"/>
    <w:rsid w:val="003B42C7"/>
    <w:rsid w:val="003B43F2"/>
    <w:rsid w:val="003B5D26"/>
    <w:rsid w:val="003B6E4E"/>
    <w:rsid w:val="003B7183"/>
    <w:rsid w:val="003C0BBF"/>
    <w:rsid w:val="003C16DB"/>
    <w:rsid w:val="003C23FC"/>
    <w:rsid w:val="003C31F7"/>
    <w:rsid w:val="003C402C"/>
    <w:rsid w:val="003C554C"/>
    <w:rsid w:val="003C5A8F"/>
    <w:rsid w:val="003C7045"/>
    <w:rsid w:val="003C70CA"/>
    <w:rsid w:val="003C7EB9"/>
    <w:rsid w:val="003D013F"/>
    <w:rsid w:val="003D28F2"/>
    <w:rsid w:val="003D69A9"/>
    <w:rsid w:val="003D6A90"/>
    <w:rsid w:val="003D7E43"/>
    <w:rsid w:val="003E00E0"/>
    <w:rsid w:val="003E085B"/>
    <w:rsid w:val="003E3BD1"/>
    <w:rsid w:val="003E3D95"/>
    <w:rsid w:val="003E403B"/>
    <w:rsid w:val="003E4A3D"/>
    <w:rsid w:val="003E539B"/>
    <w:rsid w:val="003E6BC0"/>
    <w:rsid w:val="003E6EFF"/>
    <w:rsid w:val="003E75AD"/>
    <w:rsid w:val="003E7765"/>
    <w:rsid w:val="003F0312"/>
    <w:rsid w:val="003F0FE3"/>
    <w:rsid w:val="003F1562"/>
    <w:rsid w:val="003F18CD"/>
    <w:rsid w:val="003F2005"/>
    <w:rsid w:val="003F291A"/>
    <w:rsid w:val="003F3C4E"/>
    <w:rsid w:val="003F3F29"/>
    <w:rsid w:val="003F4459"/>
    <w:rsid w:val="003F4AA3"/>
    <w:rsid w:val="003F52C4"/>
    <w:rsid w:val="003F5408"/>
    <w:rsid w:val="003F5597"/>
    <w:rsid w:val="003F6233"/>
    <w:rsid w:val="00400257"/>
    <w:rsid w:val="00400C28"/>
    <w:rsid w:val="00400F89"/>
    <w:rsid w:val="0040242C"/>
    <w:rsid w:val="004042ED"/>
    <w:rsid w:val="004045E4"/>
    <w:rsid w:val="004048BE"/>
    <w:rsid w:val="00405472"/>
    <w:rsid w:val="00406787"/>
    <w:rsid w:val="0040729D"/>
    <w:rsid w:val="004078C7"/>
    <w:rsid w:val="00410252"/>
    <w:rsid w:val="00410BF0"/>
    <w:rsid w:val="004126E4"/>
    <w:rsid w:val="00412B71"/>
    <w:rsid w:val="00413154"/>
    <w:rsid w:val="00413528"/>
    <w:rsid w:val="004137F1"/>
    <w:rsid w:val="004143EB"/>
    <w:rsid w:val="00415D41"/>
    <w:rsid w:val="00416693"/>
    <w:rsid w:val="00416EE7"/>
    <w:rsid w:val="004174AD"/>
    <w:rsid w:val="00420A86"/>
    <w:rsid w:val="0042121E"/>
    <w:rsid w:val="004245F8"/>
    <w:rsid w:val="00424DF1"/>
    <w:rsid w:val="00425A6F"/>
    <w:rsid w:val="00427112"/>
    <w:rsid w:val="00427635"/>
    <w:rsid w:val="00430179"/>
    <w:rsid w:val="00430F05"/>
    <w:rsid w:val="004320E4"/>
    <w:rsid w:val="004329F4"/>
    <w:rsid w:val="00433F94"/>
    <w:rsid w:val="00434052"/>
    <w:rsid w:val="0043422E"/>
    <w:rsid w:val="00434CFF"/>
    <w:rsid w:val="0043600C"/>
    <w:rsid w:val="00436330"/>
    <w:rsid w:val="00436699"/>
    <w:rsid w:val="004377C2"/>
    <w:rsid w:val="00437B3F"/>
    <w:rsid w:val="00440090"/>
    <w:rsid w:val="00440D84"/>
    <w:rsid w:val="004428D7"/>
    <w:rsid w:val="00443D68"/>
    <w:rsid w:val="00444686"/>
    <w:rsid w:val="0044579A"/>
    <w:rsid w:val="004459D6"/>
    <w:rsid w:val="00446368"/>
    <w:rsid w:val="00447345"/>
    <w:rsid w:val="00447AAD"/>
    <w:rsid w:val="00447B16"/>
    <w:rsid w:val="00452BE9"/>
    <w:rsid w:val="00455175"/>
    <w:rsid w:val="004553B8"/>
    <w:rsid w:val="004554B9"/>
    <w:rsid w:val="0045638D"/>
    <w:rsid w:val="0045647C"/>
    <w:rsid w:val="00456764"/>
    <w:rsid w:val="0045679D"/>
    <w:rsid w:val="00456A77"/>
    <w:rsid w:val="00457E33"/>
    <w:rsid w:val="004613AC"/>
    <w:rsid w:val="0046159F"/>
    <w:rsid w:val="00461C39"/>
    <w:rsid w:val="00462118"/>
    <w:rsid w:val="00462EE8"/>
    <w:rsid w:val="004660A0"/>
    <w:rsid w:val="0046685C"/>
    <w:rsid w:val="0046780C"/>
    <w:rsid w:val="00467DA2"/>
    <w:rsid w:val="00467FAB"/>
    <w:rsid w:val="004707D8"/>
    <w:rsid w:val="00470A7A"/>
    <w:rsid w:val="00471276"/>
    <w:rsid w:val="0047142F"/>
    <w:rsid w:val="004716D8"/>
    <w:rsid w:val="004725E9"/>
    <w:rsid w:val="00473FE2"/>
    <w:rsid w:val="00475AEA"/>
    <w:rsid w:val="00475E40"/>
    <w:rsid w:val="004774BF"/>
    <w:rsid w:val="00477C54"/>
    <w:rsid w:val="00482DE3"/>
    <w:rsid w:val="00483AA7"/>
    <w:rsid w:val="004849D7"/>
    <w:rsid w:val="00484A18"/>
    <w:rsid w:val="00484C5F"/>
    <w:rsid w:val="00485996"/>
    <w:rsid w:val="0048672B"/>
    <w:rsid w:val="004867F0"/>
    <w:rsid w:val="00490921"/>
    <w:rsid w:val="0049146F"/>
    <w:rsid w:val="00491857"/>
    <w:rsid w:val="00492CA1"/>
    <w:rsid w:val="004931A7"/>
    <w:rsid w:val="00493A0E"/>
    <w:rsid w:val="0049421A"/>
    <w:rsid w:val="004949A3"/>
    <w:rsid w:val="00494D2C"/>
    <w:rsid w:val="004953B2"/>
    <w:rsid w:val="00495630"/>
    <w:rsid w:val="00495E07"/>
    <w:rsid w:val="004974F0"/>
    <w:rsid w:val="00497DA0"/>
    <w:rsid w:val="004A0124"/>
    <w:rsid w:val="004A01C6"/>
    <w:rsid w:val="004A082D"/>
    <w:rsid w:val="004A10C7"/>
    <w:rsid w:val="004A1625"/>
    <w:rsid w:val="004A20AE"/>
    <w:rsid w:val="004A254C"/>
    <w:rsid w:val="004A34BB"/>
    <w:rsid w:val="004A609B"/>
    <w:rsid w:val="004A61EA"/>
    <w:rsid w:val="004A765D"/>
    <w:rsid w:val="004A7844"/>
    <w:rsid w:val="004B1B25"/>
    <w:rsid w:val="004B1D37"/>
    <w:rsid w:val="004B2BA0"/>
    <w:rsid w:val="004B3019"/>
    <w:rsid w:val="004B3A65"/>
    <w:rsid w:val="004B3CFB"/>
    <w:rsid w:val="004B4F84"/>
    <w:rsid w:val="004B74E5"/>
    <w:rsid w:val="004C1C50"/>
    <w:rsid w:val="004C28F7"/>
    <w:rsid w:val="004C372F"/>
    <w:rsid w:val="004C48E3"/>
    <w:rsid w:val="004C4E73"/>
    <w:rsid w:val="004C5E03"/>
    <w:rsid w:val="004C6460"/>
    <w:rsid w:val="004C6909"/>
    <w:rsid w:val="004C76D5"/>
    <w:rsid w:val="004C79F7"/>
    <w:rsid w:val="004C7D7E"/>
    <w:rsid w:val="004D03DA"/>
    <w:rsid w:val="004D0930"/>
    <w:rsid w:val="004D0B63"/>
    <w:rsid w:val="004D0BEC"/>
    <w:rsid w:val="004D10DE"/>
    <w:rsid w:val="004D1C90"/>
    <w:rsid w:val="004D1FD2"/>
    <w:rsid w:val="004D2025"/>
    <w:rsid w:val="004D2223"/>
    <w:rsid w:val="004D3BAD"/>
    <w:rsid w:val="004D4D9A"/>
    <w:rsid w:val="004D50F1"/>
    <w:rsid w:val="004D54CD"/>
    <w:rsid w:val="004D5FF1"/>
    <w:rsid w:val="004D6E53"/>
    <w:rsid w:val="004D7D8C"/>
    <w:rsid w:val="004E0A56"/>
    <w:rsid w:val="004E184F"/>
    <w:rsid w:val="004E2E5E"/>
    <w:rsid w:val="004E2EAD"/>
    <w:rsid w:val="004E4AC1"/>
    <w:rsid w:val="004E4F81"/>
    <w:rsid w:val="004E54C8"/>
    <w:rsid w:val="004E5D4F"/>
    <w:rsid w:val="004E60BC"/>
    <w:rsid w:val="004E6285"/>
    <w:rsid w:val="004E6682"/>
    <w:rsid w:val="004E68B8"/>
    <w:rsid w:val="004E71B8"/>
    <w:rsid w:val="004E76F4"/>
    <w:rsid w:val="004E7796"/>
    <w:rsid w:val="004F0335"/>
    <w:rsid w:val="004F0677"/>
    <w:rsid w:val="004F3AA3"/>
    <w:rsid w:val="004F515A"/>
    <w:rsid w:val="004F7227"/>
    <w:rsid w:val="004F7E13"/>
    <w:rsid w:val="00501783"/>
    <w:rsid w:val="0050189E"/>
    <w:rsid w:val="00501D60"/>
    <w:rsid w:val="00502DCD"/>
    <w:rsid w:val="0050589F"/>
    <w:rsid w:val="005058A9"/>
    <w:rsid w:val="00505976"/>
    <w:rsid w:val="00505E9E"/>
    <w:rsid w:val="00506B05"/>
    <w:rsid w:val="0050752F"/>
    <w:rsid w:val="00507FA4"/>
    <w:rsid w:val="00510396"/>
    <w:rsid w:val="0051080E"/>
    <w:rsid w:val="00510FD9"/>
    <w:rsid w:val="00511A88"/>
    <w:rsid w:val="005140C2"/>
    <w:rsid w:val="00514965"/>
    <w:rsid w:val="00514B00"/>
    <w:rsid w:val="00516357"/>
    <w:rsid w:val="005166BD"/>
    <w:rsid w:val="0052055D"/>
    <w:rsid w:val="00520F5D"/>
    <w:rsid w:val="00521601"/>
    <w:rsid w:val="005220FD"/>
    <w:rsid w:val="00522270"/>
    <w:rsid w:val="005232F5"/>
    <w:rsid w:val="00523EAC"/>
    <w:rsid w:val="00525844"/>
    <w:rsid w:val="00526322"/>
    <w:rsid w:val="00526333"/>
    <w:rsid w:val="005263FC"/>
    <w:rsid w:val="0052649C"/>
    <w:rsid w:val="00526E2F"/>
    <w:rsid w:val="00531477"/>
    <w:rsid w:val="00531D76"/>
    <w:rsid w:val="0053383E"/>
    <w:rsid w:val="00534717"/>
    <w:rsid w:val="00535792"/>
    <w:rsid w:val="00536E43"/>
    <w:rsid w:val="005370A5"/>
    <w:rsid w:val="00537318"/>
    <w:rsid w:val="0053747E"/>
    <w:rsid w:val="00537D3C"/>
    <w:rsid w:val="00537D65"/>
    <w:rsid w:val="005403A0"/>
    <w:rsid w:val="00542B86"/>
    <w:rsid w:val="00543E16"/>
    <w:rsid w:val="0054440F"/>
    <w:rsid w:val="005452C2"/>
    <w:rsid w:val="005464EF"/>
    <w:rsid w:val="0054686A"/>
    <w:rsid w:val="0055001B"/>
    <w:rsid w:val="005518FF"/>
    <w:rsid w:val="00551FCC"/>
    <w:rsid w:val="00552F9C"/>
    <w:rsid w:val="00553C72"/>
    <w:rsid w:val="0055436C"/>
    <w:rsid w:val="005543D4"/>
    <w:rsid w:val="00554625"/>
    <w:rsid w:val="00555779"/>
    <w:rsid w:val="0055614F"/>
    <w:rsid w:val="00557AE7"/>
    <w:rsid w:val="00557AEB"/>
    <w:rsid w:val="00560C56"/>
    <w:rsid w:val="00560D9E"/>
    <w:rsid w:val="00561314"/>
    <w:rsid w:val="0056170A"/>
    <w:rsid w:val="00563BEE"/>
    <w:rsid w:val="00564490"/>
    <w:rsid w:val="00565311"/>
    <w:rsid w:val="0056581B"/>
    <w:rsid w:val="005658A7"/>
    <w:rsid w:val="00565D94"/>
    <w:rsid w:val="00565F1F"/>
    <w:rsid w:val="0056617D"/>
    <w:rsid w:val="00566732"/>
    <w:rsid w:val="005669E6"/>
    <w:rsid w:val="00566D78"/>
    <w:rsid w:val="00567A89"/>
    <w:rsid w:val="00567D31"/>
    <w:rsid w:val="00567E11"/>
    <w:rsid w:val="00567EDD"/>
    <w:rsid w:val="00570080"/>
    <w:rsid w:val="0057347A"/>
    <w:rsid w:val="00573CE9"/>
    <w:rsid w:val="005741D7"/>
    <w:rsid w:val="00574205"/>
    <w:rsid w:val="00576176"/>
    <w:rsid w:val="005765AC"/>
    <w:rsid w:val="00576D9E"/>
    <w:rsid w:val="00576F37"/>
    <w:rsid w:val="0057796B"/>
    <w:rsid w:val="005801C3"/>
    <w:rsid w:val="00581458"/>
    <w:rsid w:val="00581F4D"/>
    <w:rsid w:val="00583766"/>
    <w:rsid w:val="00584A8A"/>
    <w:rsid w:val="00584CAC"/>
    <w:rsid w:val="00584E26"/>
    <w:rsid w:val="00585356"/>
    <w:rsid w:val="00586D61"/>
    <w:rsid w:val="005901BE"/>
    <w:rsid w:val="005905F4"/>
    <w:rsid w:val="005918AC"/>
    <w:rsid w:val="00592634"/>
    <w:rsid w:val="00592ECF"/>
    <w:rsid w:val="00592F8A"/>
    <w:rsid w:val="005936F0"/>
    <w:rsid w:val="005942AC"/>
    <w:rsid w:val="00595A87"/>
    <w:rsid w:val="00596724"/>
    <w:rsid w:val="005A02ED"/>
    <w:rsid w:val="005A2231"/>
    <w:rsid w:val="005A26CC"/>
    <w:rsid w:val="005A325F"/>
    <w:rsid w:val="005A390D"/>
    <w:rsid w:val="005A5C2B"/>
    <w:rsid w:val="005A690E"/>
    <w:rsid w:val="005A6A0C"/>
    <w:rsid w:val="005A7229"/>
    <w:rsid w:val="005A762B"/>
    <w:rsid w:val="005B0397"/>
    <w:rsid w:val="005B2C25"/>
    <w:rsid w:val="005B458B"/>
    <w:rsid w:val="005B4DD7"/>
    <w:rsid w:val="005B598F"/>
    <w:rsid w:val="005B6684"/>
    <w:rsid w:val="005B68CE"/>
    <w:rsid w:val="005B6D2B"/>
    <w:rsid w:val="005B770B"/>
    <w:rsid w:val="005C013D"/>
    <w:rsid w:val="005C029B"/>
    <w:rsid w:val="005C0B61"/>
    <w:rsid w:val="005C1A65"/>
    <w:rsid w:val="005C2684"/>
    <w:rsid w:val="005C3374"/>
    <w:rsid w:val="005C5AAC"/>
    <w:rsid w:val="005C5D29"/>
    <w:rsid w:val="005C661E"/>
    <w:rsid w:val="005C736A"/>
    <w:rsid w:val="005C740B"/>
    <w:rsid w:val="005C76A4"/>
    <w:rsid w:val="005C7AB1"/>
    <w:rsid w:val="005D0465"/>
    <w:rsid w:val="005D0B34"/>
    <w:rsid w:val="005D1B00"/>
    <w:rsid w:val="005D1CE1"/>
    <w:rsid w:val="005D2159"/>
    <w:rsid w:val="005D2328"/>
    <w:rsid w:val="005D2A24"/>
    <w:rsid w:val="005D3157"/>
    <w:rsid w:val="005D3322"/>
    <w:rsid w:val="005D3F1C"/>
    <w:rsid w:val="005D4B7D"/>
    <w:rsid w:val="005D5D9A"/>
    <w:rsid w:val="005D64AE"/>
    <w:rsid w:val="005D7AE1"/>
    <w:rsid w:val="005E03AD"/>
    <w:rsid w:val="005E1C00"/>
    <w:rsid w:val="005E1CCE"/>
    <w:rsid w:val="005E2C29"/>
    <w:rsid w:val="005E308A"/>
    <w:rsid w:val="005E38B6"/>
    <w:rsid w:val="005E46E7"/>
    <w:rsid w:val="005E5684"/>
    <w:rsid w:val="005E6A14"/>
    <w:rsid w:val="005E7C4F"/>
    <w:rsid w:val="005E7D27"/>
    <w:rsid w:val="005F0000"/>
    <w:rsid w:val="005F026B"/>
    <w:rsid w:val="005F04DF"/>
    <w:rsid w:val="005F065A"/>
    <w:rsid w:val="005F11F6"/>
    <w:rsid w:val="005F3055"/>
    <w:rsid w:val="005F3B9E"/>
    <w:rsid w:val="005F4395"/>
    <w:rsid w:val="005F456A"/>
    <w:rsid w:val="005F5214"/>
    <w:rsid w:val="005F5831"/>
    <w:rsid w:val="005F62FE"/>
    <w:rsid w:val="005F64F0"/>
    <w:rsid w:val="005F666F"/>
    <w:rsid w:val="005F6A3F"/>
    <w:rsid w:val="005F7C6C"/>
    <w:rsid w:val="005F7F94"/>
    <w:rsid w:val="00600FEA"/>
    <w:rsid w:val="0060124F"/>
    <w:rsid w:val="006015A1"/>
    <w:rsid w:val="00602FDB"/>
    <w:rsid w:val="00603422"/>
    <w:rsid w:val="00603AEA"/>
    <w:rsid w:val="0060470F"/>
    <w:rsid w:val="00604B92"/>
    <w:rsid w:val="006053F5"/>
    <w:rsid w:val="00605BD7"/>
    <w:rsid w:val="00610268"/>
    <w:rsid w:val="00610E8C"/>
    <w:rsid w:val="0061172B"/>
    <w:rsid w:val="0061352A"/>
    <w:rsid w:val="0061388E"/>
    <w:rsid w:val="00614099"/>
    <w:rsid w:val="00614703"/>
    <w:rsid w:val="00615167"/>
    <w:rsid w:val="00616CEB"/>
    <w:rsid w:val="0061714C"/>
    <w:rsid w:val="00620835"/>
    <w:rsid w:val="00620F51"/>
    <w:rsid w:val="00621064"/>
    <w:rsid w:val="006212B8"/>
    <w:rsid w:val="006220C5"/>
    <w:rsid w:val="006223B0"/>
    <w:rsid w:val="00622666"/>
    <w:rsid w:val="00622BE1"/>
    <w:rsid w:val="00622EAC"/>
    <w:rsid w:val="0062581A"/>
    <w:rsid w:val="00625BD9"/>
    <w:rsid w:val="006265DB"/>
    <w:rsid w:val="00630935"/>
    <w:rsid w:val="00631270"/>
    <w:rsid w:val="006318EF"/>
    <w:rsid w:val="00633092"/>
    <w:rsid w:val="00634250"/>
    <w:rsid w:val="00634EA2"/>
    <w:rsid w:val="006367AD"/>
    <w:rsid w:val="00637485"/>
    <w:rsid w:val="00637E07"/>
    <w:rsid w:val="006406BA"/>
    <w:rsid w:val="00640DB6"/>
    <w:rsid w:val="00641959"/>
    <w:rsid w:val="00641B8C"/>
    <w:rsid w:val="00641C03"/>
    <w:rsid w:val="00641D7A"/>
    <w:rsid w:val="00642085"/>
    <w:rsid w:val="00642145"/>
    <w:rsid w:val="00642F0C"/>
    <w:rsid w:val="00643E0F"/>
    <w:rsid w:val="00643E61"/>
    <w:rsid w:val="00644623"/>
    <w:rsid w:val="006447B6"/>
    <w:rsid w:val="00644DA3"/>
    <w:rsid w:val="00644E49"/>
    <w:rsid w:val="00645991"/>
    <w:rsid w:val="00645B96"/>
    <w:rsid w:val="0064640B"/>
    <w:rsid w:val="0064640C"/>
    <w:rsid w:val="0064668F"/>
    <w:rsid w:val="006516A5"/>
    <w:rsid w:val="0065184E"/>
    <w:rsid w:val="00651D5B"/>
    <w:rsid w:val="00651DA2"/>
    <w:rsid w:val="00652199"/>
    <w:rsid w:val="006527C0"/>
    <w:rsid w:val="006547CE"/>
    <w:rsid w:val="00654C45"/>
    <w:rsid w:val="00656497"/>
    <w:rsid w:val="006569D0"/>
    <w:rsid w:val="006608D5"/>
    <w:rsid w:val="00660EC5"/>
    <w:rsid w:val="006610FE"/>
    <w:rsid w:val="00661B6D"/>
    <w:rsid w:val="00662967"/>
    <w:rsid w:val="006639AE"/>
    <w:rsid w:val="00663CCA"/>
    <w:rsid w:val="006655D4"/>
    <w:rsid w:val="00665A45"/>
    <w:rsid w:val="00665B32"/>
    <w:rsid w:val="006660DD"/>
    <w:rsid w:val="00667BE0"/>
    <w:rsid w:val="0067155A"/>
    <w:rsid w:val="00671C2E"/>
    <w:rsid w:val="00671C53"/>
    <w:rsid w:val="006737E8"/>
    <w:rsid w:val="00673EDA"/>
    <w:rsid w:val="00674831"/>
    <w:rsid w:val="006754DB"/>
    <w:rsid w:val="00675803"/>
    <w:rsid w:val="00675EDD"/>
    <w:rsid w:val="006760B6"/>
    <w:rsid w:val="006763A0"/>
    <w:rsid w:val="00676ACE"/>
    <w:rsid w:val="00677113"/>
    <w:rsid w:val="006801C0"/>
    <w:rsid w:val="006803C0"/>
    <w:rsid w:val="00680D2C"/>
    <w:rsid w:val="006813EE"/>
    <w:rsid w:val="006818AE"/>
    <w:rsid w:val="00682468"/>
    <w:rsid w:val="00683D13"/>
    <w:rsid w:val="00683FF5"/>
    <w:rsid w:val="00684557"/>
    <w:rsid w:val="00685615"/>
    <w:rsid w:val="0068620E"/>
    <w:rsid w:val="0068647E"/>
    <w:rsid w:val="00686AA4"/>
    <w:rsid w:val="00687575"/>
    <w:rsid w:val="0069078A"/>
    <w:rsid w:val="00690916"/>
    <w:rsid w:val="00692690"/>
    <w:rsid w:val="00694118"/>
    <w:rsid w:val="006946EC"/>
    <w:rsid w:val="006950A3"/>
    <w:rsid w:val="006951C7"/>
    <w:rsid w:val="00697C39"/>
    <w:rsid w:val="006A08E3"/>
    <w:rsid w:val="006A0C0D"/>
    <w:rsid w:val="006A1144"/>
    <w:rsid w:val="006A267A"/>
    <w:rsid w:val="006A2F0C"/>
    <w:rsid w:val="006A3B1D"/>
    <w:rsid w:val="006A4A53"/>
    <w:rsid w:val="006A4B41"/>
    <w:rsid w:val="006A55C5"/>
    <w:rsid w:val="006A77D1"/>
    <w:rsid w:val="006A795F"/>
    <w:rsid w:val="006B03CA"/>
    <w:rsid w:val="006B1E8D"/>
    <w:rsid w:val="006B2448"/>
    <w:rsid w:val="006B2B97"/>
    <w:rsid w:val="006B31B2"/>
    <w:rsid w:val="006B368C"/>
    <w:rsid w:val="006B4739"/>
    <w:rsid w:val="006B4DA0"/>
    <w:rsid w:val="006B4E98"/>
    <w:rsid w:val="006B56DF"/>
    <w:rsid w:val="006B5D6B"/>
    <w:rsid w:val="006B64E1"/>
    <w:rsid w:val="006C2578"/>
    <w:rsid w:val="006C3BAC"/>
    <w:rsid w:val="006C61A1"/>
    <w:rsid w:val="006C75A8"/>
    <w:rsid w:val="006C7694"/>
    <w:rsid w:val="006D11AF"/>
    <w:rsid w:val="006D1204"/>
    <w:rsid w:val="006D195A"/>
    <w:rsid w:val="006D1AC0"/>
    <w:rsid w:val="006D2214"/>
    <w:rsid w:val="006D32AF"/>
    <w:rsid w:val="006D3527"/>
    <w:rsid w:val="006D3FD9"/>
    <w:rsid w:val="006D4034"/>
    <w:rsid w:val="006D435D"/>
    <w:rsid w:val="006D516A"/>
    <w:rsid w:val="006D5496"/>
    <w:rsid w:val="006D59BB"/>
    <w:rsid w:val="006D5A77"/>
    <w:rsid w:val="006D5AC0"/>
    <w:rsid w:val="006D6A18"/>
    <w:rsid w:val="006E0A78"/>
    <w:rsid w:val="006E1494"/>
    <w:rsid w:val="006E2B88"/>
    <w:rsid w:val="006E3400"/>
    <w:rsid w:val="006E361D"/>
    <w:rsid w:val="006E365A"/>
    <w:rsid w:val="006E38AC"/>
    <w:rsid w:val="006E47A8"/>
    <w:rsid w:val="006E4BE4"/>
    <w:rsid w:val="006E501D"/>
    <w:rsid w:val="006E5836"/>
    <w:rsid w:val="006E5D5D"/>
    <w:rsid w:val="006E6CFE"/>
    <w:rsid w:val="006E7236"/>
    <w:rsid w:val="006F0FBB"/>
    <w:rsid w:val="006F201E"/>
    <w:rsid w:val="006F2616"/>
    <w:rsid w:val="006F2772"/>
    <w:rsid w:val="006F346B"/>
    <w:rsid w:val="006F3E3D"/>
    <w:rsid w:val="006F4186"/>
    <w:rsid w:val="006F4B9B"/>
    <w:rsid w:val="006F672B"/>
    <w:rsid w:val="006F6B27"/>
    <w:rsid w:val="006F7F6F"/>
    <w:rsid w:val="007003A6"/>
    <w:rsid w:val="0070059C"/>
    <w:rsid w:val="00700A48"/>
    <w:rsid w:val="0070242A"/>
    <w:rsid w:val="00702E8D"/>
    <w:rsid w:val="0070408B"/>
    <w:rsid w:val="007040FB"/>
    <w:rsid w:val="00704B9D"/>
    <w:rsid w:val="00704F11"/>
    <w:rsid w:val="0070533B"/>
    <w:rsid w:val="00706482"/>
    <w:rsid w:val="00706E05"/>
    <w:rsid w:val="0071098E"/>
    <w:rsid w:val="007139AB"/>
    <w:rsid w:val="00715779"/>
    <w:rsid w:val="00720511"/>
    <w:rsid w:val="00721FA6"/>
    <w:rsid w:val="00723A79"/>
    <w:rsid w:val="007251A2"/>
    <w:rsid w:val="00725243"/>
    <w:rsid w:val="00725CEB"/>
    <w:rsid w:val="007261AB"/>
    <w:rsid w:val="00730E9C"/>
    <w:rsid w:val="00731B87"/>
    <w:rsid w:val="00732962"/>
    <w:rsid w:val="00733400"/>
    <w:rsid w:val="00733662"/>
    <w:rsid w:val="00733807"/>
    <w:rsid w:val="00733B91"/>
    <w:rsid w:val="00734438"/>
    <w:rsid w:val="007345B8"/>
    <w:rsid w:val="0073540C"/>
    <w:rsid w:val="0073618B"/>
    <w:rsid w:val="00736810"/>
    <w:rsid w:val="00736CDD"/>
    <w:rsid w:val="0073750F"/>
    <w:rsid w:val="00740473"/>
    <w:rsid w:val="00740CFD"/>
    <w:rsid w:val="0074146F"/>
    <w:rsid w:val="00741CAC"/>
    <w:rsid w:val="00742655"/>
    <w:rsid w:val="007427C7"/>
    <w:rsid w:val="00744553"/>
    <w:rsid w:val="007446E9"/>
    <w:rsid w:val="00744ABD"/>
    <w:rsid w:val="00745648"/>
    <w:rsid w:val="007465F3"/>
    <w:rsid w:val="00747AD1"/>
    <w:rsid w:val="00751248"/>
    <w:rsid w:val="007515F0"/>
    <w:rsid w:val="0075227B"/>
    <w:rsid w:val="007538D6"/>
    <w:rsid w:val="00753F69"/>
    <w:rsid w:val="00754A9D"/>
    <w:rsid w:val="00754B01"/>
    <w:rsid w:val="00754FDE"/>
    <w:rsid w:val="0075642E"/>
    <w:rsid w:val="0075651E"/>
    <w:rsid w:val="007575C3"/>
    <w:rsid w:val="00757BBA"/>
    <w:rsid w:val="00760185"/>
    <w:rsid w:val="00760B8A"/>
    <w:rsid w:val="00760F25"/>
    <w:rsid w:val="00764077"/>
    <w:rsid w:val="00766706"/>
    <w:rsid w:val="00767754"/>
    <w:rsid w:val="007677D6"/>
    <w:rsid w:val="00770EA3"/>
    <w:rsid w:val="0077133B"/>
    <w:rsid w:val="00774969"/>
    <w:rsid w:val="007807FD"/>
    <w:rsid w:val="00780A79"/>
    <w:rsid w:val="00780B96"/>
    <w:rsid w:val="00780D03"/>
    <w:rsid w:val="00781DB6"/>
    <w:rsid w:val="00782490"/>
    <w:rsid w:val="00783433"/>
    <w:rsid w:val="00783B9D"/>
    <w:rsid w:val="0078415E"/>
    <w:rsid w:val="0078469A"/>
    <w:rsid w:val="00785713"/>
    <w:rsid w:val="00785C55"/>
    <w:rsid w:val="00785F12"/>
    <w:rsid w:val="00786196"/>
    <w:rsid w:val="0078724A"/>
    <w:rsid w:val="00787A32"/>
    <w:rsid w:val="0079057D"/>
    <w:rsid w:val="0079064E"/>
    <w:rsid w:val="00792385"/>
    <w:rsid w:val="007923E8"/>
    <w:rsid w:val="007924C5"/>
    <w:rsid w:val="00792CD2"/>
    <w:rsid w:val="00792D21"/>
    <w:rsid w:val="00793487"/>
    <w:rsid w:val="00793820"/>
    <w:rsid w:val="00793CEC"/>
    <w:rsid w:val="0079464C"/>
    <w:rsid w:val="007957D6"/>
    <w:rsid w:val="007976A9"/>
    <w:rsid w:val="007A029C"/>
    <w:rsid w:val="007A059E"/>
    <w:rsid w:val="007A1C20"/>
    <w:rsid w:val="007A1E88"/>
    <w:rsid w:val="007A2823"/>
    <w:rsid w:val="007A3B55"/>
    <w:rsid w:val="007A40CD"/>
    <w:rsid w:val="007A44A9"/>
    <w:rsid w:val="007A4D8E"/>
    <w:rsid w:val="007A5A4F"/>
    <w:rsid w:val="007A66F7"/>
    <w:rsid w:val="007A75B6"/>
    <w:rsid w:val="007A7D43"/>
    <w:rsid w:val="007B0764"/>
    <w:rsid w:val="007B1346"/>
    <w:rsid w:val="007B34CB"/>
    <w:rsid w:val="007B3786"/>
    <w:rsid w:val="007B3843"/>
    <w:rsid w:val="007B4A98"/>
    <w:rsid w:val="007B51C5"/>
    <w:rsid w:val="007C09AE"/>
    <w:rsid w:val="007C0AD3"/>
    <w:rsid w:val="007C1096"/>
    <w:rsid w:val="007C1873"/>
    <w:rsid w:val="007C1EFB"/>
    <w:rsid w:val="007C2DB8"/>
    <w:rsid w:val="007C38B4"/>
    <w:rsid w:val="007C4005"/>
    <w:rsid w:val="007C409B"/>
    <w:rsid w:val="007C42AA"/>
    <w:rsid w:val="007C492A"/>
    <w:rsid w:val="007C4956"/>
    <w:rsid w:val="007C4ADF"/>
    <w:rsid w:val="007C4B9A"/>
    <w:rsid w:val="007C4EE5"/>
    <w:rsid w:val="007C5F8A"/>
    <w:rsid w:val="007C6504"/>
    <w:rsid w:val="007C6A23"/>
    <w:rsid w:val="007C7525"/>
    <w:rsid w:val="007C7607"/>
    <w:rsid w:val="007C774C"/>
    <w:rsid w:val="007D060E"/>
    <w:rsid w:val="007D1538"/>
    <w:rsid w:val="007D1FE2"/>
    <w:rsid w:val="007D270D"/>
    <w:rsid w:val="007D4140"/>
    <w:rsid w:val="007D52F1"/>
    <w:rsid w:val="007D5C30"/>
    <w:rsid w:val="007D5D29"/>
    <w:rsid w:val="007D6196"/>
    <w:rsid w:val="007D6F2E"/>
    <w:rsid w:val="007E0163"/>
    <w:rsid w:val="007E0638"/>
    <w:rsid w:val="007E07DF"/>
    <w:rsid w:val="007E0BC3"/>
    <w:rsid w:val="007E1A30"/>
    <w:rsid w:val="007E1E53"/>
    <w:rsid w:val="007E1E8A"/>
    <w:rsid w:val="007E2924"/>
    <w:rsid w:val="007E29FD"/>
    <w:rsid w:val="007E34E5"/>
    <w:rsid w:val="007E5AEC"/>
    <w:rsid w:val="007E5C97"/>
    <w:rsid w:val="007F1614"/>
    <w:rsid w:val="007F1D17"/>
    <w:rsid w:val="007F35E3"/>
    <w:rsid w:val="007F50C5"/>
    <w:rsid w:val="007F5468"/>
    <w:rsid w:val="007F66B7"/>
    <w:rsid w:val="007F6DDA"/>
    <w:rsid w:val="007F7018"/>
    <w:rsid w:val="007F729A"/>
    <w:rsid w:val="007F7D22"/>
    <w:rsid w:val="0080175C"/>
    <w:rsid w:val="00805EC3"/>
    <w:rsid w:val="00806A6C"/>
    <w:rsid w:val="0080721B"/>
    <w:rsid w:val="00807BB4"/>
    <w:rsid w:val="00807CCE"/>
    <w:rsid w:val="008106E6"/>
    <w:rsid w:val="0081157B"/>
    <w:rsid w:val="00812836"/>
    <w:rsid w:val="00812CC9"/>
    <w:rsid w:val="00812D5C"/>
    <w:rsid w:val="00812FD6"/>
    <w:rsid w:val="008138E9"/>
    <w:rsid w:val="00815FE1"/>
    <w:rsid w:val="008175B0"/>
    <w:rsid w:val="00817834"/>
    <w:rsid w:val="00817CAC"/>
    <w:rsid w:val="00817D95"/>
    <w:rsid w:val="00820A9B"/>
    <w:rsid w:val="008230D4"/>
    <w:rsid w:val="008234A2"/>
    <w:rsid w:val="00823A60"/>
    <w:rsid w:val="00826E4B"/>
    <w:rsid w:val="00827AE6"/>
    <w:rsid w:val="00827E49"/>
    <w:rsid w:val="0083014A"/>
    <w:rsid w:val="00830A57"/>
    <w:rsid w:val="00830CB8"/>
    <w:rsid w:val="00831EB5"/>
    <w:rsid w:val="00832151"/>
    <w:rsid w:val="00832708"/>
    <w:rsid w:val="008331F0"/>
    <w:rsid w:val="00834E8B"/>
    <w:rsid w:val="00835056"/>
    <w:rsid w:val="0083586B"/>
    <w:rsid w:val="008361EF"/>
    <w:rsid w:val="00837F7E"/>
    <w:rsid w:val="00840D06"/>
    <w:rsid w:val="00841BBF"/>
    <w:rsid w:val="00841EFA"/>
    <w:rsid w:val="008434BC"/>
    <w:rsid w:val="00844173"/>
    <w:rsid w:val="00844430"/>
    <w:rsid w:val="008448CF"/>
    <w:rsid w:val="008454E1"/>
    <w:rsid w:val="00845774"/>
    <w:rsid w:val="00846DE8"/>
    <w:rsid w:val="00847931"/>
    <w:rsid w:val="00850021"/>
    <w:rsid w:val="00850F28"/>
    <w:rsid w:val="008512A8"/>
    <w:rsid w:val="008516D6"/>
    <w:rsid w:val="008532A2"/>
    <w:rsid w:val="00854615"/>
    <w:rsid w:val="00854DD5"/>
    <w:rsid w:val="00856325"/>
    <w:rsid w:val="00856B81"/>
    <w:rsid w:val="00856DFE"/>
    <w:rsid w:val="00856FF5"/>
    <w:rsid w:val="008609A4"/>
    <w:rsid w:val="0086111C"/>
    <w:rsid w:val="00861257"/>
    <w:rsid w:val="00861A14"/>
    <w:rsid w:val="00861D19"/>
    <w:rsid w:val="008621BF"/>
    <w:rsid w:val="00862422"/>
    <w:rsid w:val="008630F4"/>
    <w:rsid w:val="00863D93"/>
    <w:rsid w:val="008657B6"/>
    <w:rsid w:val="0086588F"/>
    <w:rsid w:val="00872206"/>
    <w:rsid w:val="00873102"/>
    <w:rsid w:val="00873296"/>
    <w:rsid w:val="008742C1"/>
    <w:rsid w:val="008750B1"/>
    <w:rsid w:val="00875A06"/>
    <w:rsid w:val="008761B1"/>
    <w:rsid w:val="008773BF"/>
    <w:rsid w:val="00877D62"/>
    <w:rsid w:val="008809FA"/>
    <w:rsid w:val="00880A93"/>
    <w:rsid w:val="00880CF3"/>
    <w:rsid w:val="008819C6"/>
    <w:rsid w:val="00881D8D"/>
    <w:rsid w:val="008823D8"/>
    <w:rsid w:val="0088385D"/>
    <w:rsid w:val="0088457C"/>
    <w:rsid w:val="00884B64"/>
    <w:rsid w:val="00885509"/>
    <w:rsid w:val="00886902"/>
    <w:rsid w:val="00886DE8"/>
    <w:rsid w:val="00887391"/>
    <w:rsid w:val="008905E1"/>
    <w:rsid w:val="00890C4A"/>
    <w:rsid w:val="00890CF1"/>
    <w:rsid w:val="0089218F"/>
    <w:rsid w:val="008932C6"/>
    <w:rsid w:val="008933CD"/>
    <w:rsid w:val="008935FD"/>
    <w:rsid w:val="00894377"/>
    <w:rsid w:val="00894C8C"/>
    <w:rsid w:val="008972E1"/>
    <w:rsid w:val="008975CD"/>
    <w:rsid w:val="00897ACB"/>
    <w:rsid w:val="008A1016"/>
    <w:rsid w:val="008A14EB"/>
    <w:rsid w:val="008A187D"/>
    <w:rsid w:val="008A1BF6"/>
    <w:rsid w:val="008A1C21"/>
    <w:rsid w:val="008A2617"/>
    <w:rsid w:val="008A26FC"/>
    <w:rsid w:val="008A41C9"/>
    <w:rsid w:val="008A577D"/>
    <w:rsid w:val="008B07CB"/>
    <w:rsid w:val="008B0BE5"/>
    <w:rsid w:val="008B1388"/>
    <w:rsid w:val="008B1412"/>
    <w:rsid w:val="008B1843"/>
    <w:rsid w:val="008B2146"/>
    <w:rsid w:val="008B338F"/>
    <w:rsid w:val="008B38DD"/>
    <w:rsid w:val="008B3F28"/>
    <w:rsid w:val="008B4C0F"/>
    <w:rsid w:val="008B53E3"/>
    <w:rsid w:val="008B548F"/>
    <w:rsid w:val="008B5D1C"/>
    <w:rsid w:val="008B5FD9"/>
    <w:rsid w:val="008B6AE0"/>
    <w:rsid w:val="008C0A36"/>
    <w:rsid w:val="008C13D9"/>
    <w:rsid w:val="008C15FD"/>
    <w:rsid w:val="008C1C6C"/>
    <w:rsid w:val="008C323D"/>
    <w:rsid w:val="008C3EA8"/>
    <w:rsid w:val="008C445A"/>
    <w:rsid w:val="008C451C"/>
    <w:rsid w:val="008C5EAB"/>
    <w:rsid w:val="008C6101"/>
    <w:rsid w:val="008C6D5E"/>
    <w:rsid w:val="008C6F14"/>
    <w:rsid w:val="008C7A44"/>
    <w:rsid w:val="008D3DC1"/>
    <w:rsid w:val="008D4DF1"/>
    <w:rsid w:val="008D6D33"/>
    <w:rsid w:val="008E0BE5"/>
    <w:rsid w:val="008E1528"/>
    <w:rsid w:val="008E15A5"/>
    <w:rsid w:val="008E15CD"/>
    <w:rsid w:val="008E1E9C"/>
    <w:rsid w:val="008E2245"/>
    <w:rsid w:val="008E3027"/>
    <w:rsid w:val="008E33BC"/>
    <w:rsid w:val="008E3AC3"/>
    <w:rsid w:val="008E3F9E"/>
    <w:rsid w:val="008E4469"/>
    <w:rsid w:val="008E7401"/>
    <w:rsid w:val="008F02D8"/>
    <w:rsid w:val="008F0670"/>
    <w:rsid w:val="008F0A34"/>
    <w:rsid w:val="008F109F"/>
    <w:rsid w:val="008F26A7"/>
    <w:rsid w:val="008F34A8"/>
    <w:rsid w:val="008F4FE4"/>
    <w:rsid w:val="008F52C3"/>
    <w:rsid w:val="0090196A"/>
    <w:rsid w:val="00901D33"/>
    <w:rsid w:val="00902191"/>
    <w:rsid w:val="009030C4"/>
    <w:rsid w:val="00903538"/>
    <w:rsid w:val="00903706"/>
    <w:rsid w:val="009039F3"/>
    <w:rsid w:val="00904B3C"/>
    <w:rsid w:val="00904BAA"/>
    <w:rsid w:val="00905041"/>
    <w:rsid w:val="00905F39"/>
    <w:rsid w:val="009062A6"/>
    <w:rsid w:val="009108CD"/>
    <w:rsid w:val="0091124B"/>
    <w:rsid w:val="00912AEC"/>
    <w:rsid w:val="00912BFE"/>
    <w:rsid w:val="00914206"/>
    <w:rsid w:val="009147AF"/>
    <w:rsid w:val="00915771"/>
    <w:rsid w:val="00915EAC"/>
    <w:rsid w:val="00917B0B"/>
    <w:rsid w:val="00920508"/>
    <w:rsid w:val="009211D3"/>
    <w:rsid w:val="00921A2D"/>
    <w:rsid w:val="00923E51"/>
    <w:rsid w:val="009253CE"/>
    <w:rsid w:val="00926DD4"/>
    <w:rsid w:val="00926EC6"/>
    <w:rsid w:val="00927AA1"/>
    <w:rsid w:val="00930F36"/>
    <w:rsid w:val="00931492"/>
    <w:rsid w:val="0093165E"/>
    <w:rsid w:val="00932498"/>
    <w:rsid w:val="009335E4"/>
    <w:rsid w:val="00934D13"/>
    <w:rsid w:val="00934D7A"/>
    <w:rsid w:val="00935C91"/>
    <w:rsid w:val="00941AF5"/>
    <w:rsid w:val="00941FCC"/>
    <w:rsid w:val="00942396"/>
    <w:rsid w:val="00942A60"/>
    <w:rsid w:val="009431E0"/>
    <w:rsid w:val="00943378"/>
    <w:rsid w:val="009439BA"/>
    <w:rsid w:val="00943CB1"/>
    <w:rsid w:val="009442D8"/>
    <w:rsid w:val="00944998"/>
    <w:rsid w:val="009453EB"/>
    <w:rsid w:val="0094608D"/>
    <w:rsid w:val="0094648E"/>
    <w:rsid w:val="00946497"/>
    <w:rsid w:val="00946F77"/>
    <w:rsid w:val="00947471"/>
    <w:rsid w:val="00950715"/>
    <w:rsid w:val="009522F3"/>
    <w:rsid w:val="00952F58"/>
    <w:rsid w:val="00953644"/>
    <w:rsid w:val="00956E0B"/>
    <w:rsid w:val="00960D9F"/>
    <w:rsid w:val="0096107C"/>
    <w:rsid w:val="009610EC"/>
    <w:rsid w:val="00961183"/>
    <w:rsid w:val="00961195"/>
    <w:rsid w:val="00963B2F"/>
    <w:rsid w:val="00963E0F"/>
    <w:rsid w:val="00965BAE"/>
    <w:rsid w:val="00965D97"/>
    <w:rsid w:val="009669D7"/>
    <w:rsid w:val="00967116"/>
    <w:rsid w:val="00967429"/>
    <w:rsid w:val="00970FE6"/>
    <w:rsid w:val="00971CBE"/>
    <w:rsid w:val="009726AA"/>
    <w:rsid w:val="00972AE1"/>
    <w:rsid w:val="0097326F"/>
    <w:rsid w:val="00973277"/>
    <w:rsid w:val="0097381D"/>
    <w:rsid w:val="0097419C"/>
    <w:rsid w:val="0097470F"/>
    <w:rsid w:val="00974950"/>
    <w:rsid w:val="0097522B"/>
    <w:rsid w:val="009769C0"/>
    <w:rsid w:val="0098117F"/>
    <w:rsid w:val="00983149"/>
    <w:rsid w:val="00984E28"/>
    <w:rsid w:val="00985721"/>
    <w:rsid w:val="0098575C"/>
    <w:rsid w:val="00986D6A"/>
    <w:rsid w:val="00987931"/>
    <w:rsid w:val="00993BCB"/>
    <w:rsid w:val="00994500"/>
    <w:rsid w:val="00996533"/>
    <w:rsid w:val="00996A49"/>
    <w:rsid w:val="00997450"/>
    <w:rsid w:val="00997665"/>
    <w:rsid w:val="0099769C"/>
    <w:rsid w:val="009A01C5"/>
    <w:rsid w:val="009A0490"/>
    <w:rsid w:val="009A0990"/>
    <w:rsid w:val="009A3665"/>
    <w:rsid w:val="009A5115"/>
    <w:rsid w:val="009A69C7"/>
    <w:rsid w:val="009B108E"/>
    <w:rsid w:val="009B1958"/>
    <w:rsid w:val="009B1C5E"/>
    <w:rsid w:val="009B1E16"/>
    <w:rsid w:val="009B1F8A"/>
    <w:rsid w:val="009B4F32"/>
    <w:rsid w:val="009B6633"/>
    <w:rsid w:val="009B6AF9"/>
    <w:rsid w:val="009C0326"/>
    <w:rsid w:val="009C035C"/>
    <w:rsid w:val="009C04BE"/>
    <w:rsid w:val="009C1481"/>
    <w:rsid w:val="009C269E"/>
    <w:rsid w:val="009C2E90"/>
    <w:rsid w:val="009C3641"/>
    <w:rsid w:val="009C4148"/>
    <w:rsid w:val="009C4665"/>
    <w:rsid w:val="009C493B"/>
    <w:rsid w:val="009C5469"/>
    <w:rsid w:val="009C5951"/>
    <w:rsid w:val="009C61B3"/>
    <w:rsid w:val="009C6241"/>
    <w:rsid w:val="009C6641"/>
    <w:rsid w:val="009C739B"/>
    <w:rsid w:val="009C7680"/>
    <w:rsid w:val="009C7F98"/>
    <w:rsid w:val="009D14E4"/>
    <w:rsid w:val="009D33E9"/>
    <w:rsid w:val="009D33FB"/>
    <w:rsid w:val="009D343A"/>
    <w:rsid w:val="009D3FE7"/>
    <w:rsid w:val="009D48B8"/>
    <w:rsid w:val="009D4BBF"/>
    <w:rsid w:val="009D5599"/>
    <w:rsid w:val="009D6526"/>
    <w:rsid w:val="009D6E77"/>
    <w:rsid w:val="009D7492"/>
    <w:rsid w:val="009D7B4B"/>
    <w:rsid w:val="009E02A4"/>
    <w:rsid w:val="009E0380"/>
    <w:rsid w:val="009E116C"/>
    <w:rsid w:val="009E12D9"/>
    <w:rsid w:val="009E1542"/>
    <w:rsid w:val="009E2964"/>
    <w:rsid w:val="009E2CD9"/>
    <w:rsid w:val="009E3305"/>
    <w:rsid w:val="009E3881"/>
    <w:rsid w:val="009E429B"/>
    <w:rsid w:val="009E4B6E"/>
    <w:rsid w:val="009E4CF2"/>
    <w:rsid w:val="009E50CC"/>
    <w:rsid w:val="009E77E1"/>
    <w:rsid w:val="009F199A"/>
    <w:rsid w:val="009F2432"/>
    <w:rsid w:val="009F2C69"/>
    <w:rsid w:val="009F30CD"/>
    <w:rsid w:val="009F3B6F"/>
    <w:rsid w:val="009F3B9E"/>
    <w:rsid w:val="009F437D"/>
    <w:rsid w:val="009F49B1"/>
    <w:rsid w:val="009F5B61"/>
    <w:rsid w:val="009F5D49"/>
    <w:rsid w:val="009F65C5"/>
    <w:rsid w:val="009F6902"/>
    <w:rsid w:val="00A003FF"/>
    <w:rsid w:val="00A00602"/>
    <w:rsid w:val="00A009FA"/>
    <w:rsid w:val="00A014A7"/>
    <w:rsid w:val="00A03CA1"/>
    <w:rsid w:val="00A04171"/>
    <w:rsid w:val="00A0555A"/>
    <w:rsid w:val="00A05713"/>
    <w:rsid w:val="00A05B34"/>
    <w:rsid w:val="00A07026"/>
    <w:rsid w:val="00A0791D"/>
    <w:rsid w:val="00A12C50"/>
    <w:rsid w:val="00A136DB"/>
    <w:rsid w:val="00A13D2D"/>
    <w:rsid w:val="00A165CA"/>
    <w:rsid w:val="00A1790A"/>
    <w:rsid w:val="00A17A50"/>
    <w:rsid w:val="00A2037B"/>
    <w:rsid w:val="00A2052C"/>
    <w:rsid w:val="00A2057F"/>
    <w:rsid w:val="00A20F27"/>
    <w:rsid w:val="00A218B4"/>
    <w:rsid w:val="00A22682"/>
    <w:rsid w:val="00A233F7"/>
    <w:rsid w:val="00A238A4"/>
    <w:rsid w:val="00A23B39"/>
    <w:rsid w:val="00A23BB0"/>
    <w:rsid w:val="00A23D04"/>
    <w:rsid w:val="00A24967"/>
    <w:rsid w:val="00A25ADB"/>
    <w:rsid w:val="00A25AE6"/>
    <w:rsid w:val="00A2708F"/>
    <w:rsid w:val="00A27D0C"/>
    <w:rsid w:val="00A27E28"/>
    <w:rsid w:val="00A33159"/>
    <w:rsid w:val="00A33AE1"/>
    <w:rsid w:val="00A33F03"/>
    <w:rsid w:val="00A33F3A"/>
    <w:rsid w:val="00A34DF7"/>
    <w:rsid w:val="00A34EAA"/>
    <w:rsid w:val="00A3529A"/>
    <w:rsid w:val="00A35E18"/>
    <w:rsid w:val="00A35F1C"/>
    <w:rsid w:val="00A36323"/>
    <w:rsid w:val="00A370A5"/>
    <w:rsid w:val="00A3758B"/>
    <w:rsid w:val="00A37A54"/>
    <w:rsid w:val="00A37D18"/>
    <w:rsid w:val="00A402C6"/>
    <w:rsid w:val="00A42E02"/>
    <w:rsid w:val="00A4368E"/>
    <w:rsid w:val="00A437B8"/>
    <w:rsid w:val="00A43FDA"/>
    <w:rsid w:val="00A457AF"/>
    <w:rsid w:val="00A457CD"/>
    <w:rsid w:val="00A458EF"/>
    <w:rsid w:val="00A462CA"/>
    <w:rsid w:val="00A46517"/>
    <w:rsid w:val="00A47DC7"/>
    <w:rsid w:val="00A47FBF"/>
    <w:rsid w:val="00A50185"/>
    <w:rsid w:val="00A5128F"/>
    <w:rsid w:val="00A5149E"/>
    <w:rsid w:val="00A52705"/>
    <w:rsid w:val="00A53608"/>
    <w:rsid w:val="00A5396A"/>
    <w:rsid w:val="00A547BF"/>
    <w:rsid w:val="00A54892"/>
    <w:rsid w:val="00A5572A"/>
    <w:rsid w:val="00A55DA4"/>
    <w:rsid w:val="00A565AF"/>
    <w:rsid w:val="00A56DFB"/>
    <w:rsid w:val="00A60CF6"/>
    <w:rsid w:val="00A61644"/>
    <w:rsid w:val="00A623C0"/>
    <w:rsid w:val="00A62909"/>
    <w:rsid w:val="00A62DFC"/>
    <w:rsid w:val="00A62E5D"/>
    <w:rsid w:val="00A630C9"/>
    <w:rsid w:val="00A63523"/>
    <w:rsid w:val="00A63F2E"/>
    <w:rsid w:val="00A655B2"/>
    <w:rsid w:val="00A66016"/>
    <w:rsid w:val="00A66344"/>
    <w:rsid w:val="00A66587"/>
    <w:rsid w:val="00A67A34"/>
    <w:rsid w:val="00A712D2"/>
    <w:rsid w:val="00A7130A"/>
    <w:rsid w:val="00A717CF"/>
    <w:rsid w:val="00A71FE2"/>
    <w:rsid w:val="00A724D5"/>
    <w:rsid w:val="00A7439F"/>
    <w:rsid w:val="00A74AA0"/>
    <w:rsid w:val="00A74E86"/>
    <w:rsid w:val="00A753A6"/>
    <w:rsid w:val="00A7598A"/>
    <w:rsid w:val="00A7778E"/>
    <w:rsid w:val="00A81CA7"/>
    <w:rsid w:val="00A83328"/>
    <w:rsid w:val="00A83E63"/>
    <w:rsid w:val="00A84EC0"/>
    <w:rsid w:val="00A858A1"/>
    <w:rsid w:val="00A85D68"/>
    <w:rsid w:val="00A86637"/>
    <w:rsid w:val="00A86927"/>
    <w:rsid w:val="00A86CAF"/>
    <w:rsid w:val="00A90418"/>
    <w:rsid w:val="00A9056F"/>
    <w:rsid w:val="00A90686"/>
    <w:rsid w:val="00A90A25"/>
    <w:rsid w:val="00A918B1"/>
    <w:rsid w:val="00A91B98"/>
    <w:rsid w:val="00A95EBF"/>
    <w:rsid w:val="00A967A5"/>
    <w:rsid w:val="00AA0AA2"/>
    <w:rsid w:val="00AA0FC0"/>
    <w:rsid w:val="00AA18AF"/>
    <w:rsid w:val="00AA1AB0"/>
    <w:rsid w:val="00AA37D4"/>
    <w:rsid w:val="00AA4D4D"/>
    <w:rsid w:val="00AA5656"/>
    <w:rsid w:val="00AA58CE"/>
    <w:rsid w:val="00AA61A6"/>
    <w:rsid w:val="00AA75D7"/>
    <w:rsid w:val="00AB087A"/>
    <w:rsid w:val="00AB0ACB"/>
    <w:rsid w:val="00AB1491"/>
    <w:rsid w:val="00AB2430"/>
    <w:rsid w:val="00AB3DA8"/>
    <w:rsid w:val="00AB470B"/>
    <w:rsid w:val="00AB4DAC"/>
    <w:rsid w:val="00AB4F93"/>
    <w:rsid w:val="00AB5550"/>
    <w:rsid w:val="00AB567F"/>
    <w:rsid w:val="00AB63C4"/>
    <w:rsid w:val="00AB64BE"/>
    <w:rsid w:val="00AB7D6B"/>
    <w:rsid w:val="00AC0045"/>
    <w:rsid w:val="00AC018F"/>
    <w:rsid w:val="00AC0BCD"/>
    <w:rsid w:val="00AC0F33"/>
    <w:rsid w:val="00AC11A5"/>
    <w:rsid w:val="00AC19AE"/>
    <w:rsid w:val="00AC29E8"/>
    <w:rsid w:val="00AC2ABF"/>
    <w:rsid w:val="00AC2D0A"/>
    <w:rsid w:val="00AC38BB"/>
    <w:rsid w:val="00AC5C06"/>
    <w:rsid w:val="00AC64CD"/>
    <w:rsid w:val="00AC78F1"/>
    <w:rsid w:val="00AD1171"/>
    <w:rsid w:val="00AD2F31"/>
    <w:rsid w:val="00AD4B93"/>
    <w:rsid w:val="00AD585C"/>
    <w:rsid w:val="00AD6C52"/>
    <w:rsid w:val="00AD7780"/>
    <w:rsid w:val="00AE18DD"/>
    <w:rsid w:val="00AE2DEC"/>
    <w:rsid w:val="00AE517F"/>
    <w:rsid w:val="00AE5CD1"/>
    <w:rsid w:val="00AE5FEE"/>
    <w:rsid w:val="00AE6152"/>
    <w:rsid w:val="00AE6335"/>
    <w:rsid w:val="00AF08EC"/>
    <w:rsid w:val="00AF0D44"/>
    <w:rsid w:val="00AF10BA"/>
    <w:rsid w:val="00AF2193"/>
    <w:rsid w:val="00AF230E"/>
    <w:rsid w:val="00AF4ADB"/>
    <w:rsid w:val="00AF5684"/>
    <w:rsid w:val="00AF6445"/>
    <w:rsid w:val="00B0048E"/>
    <w:rsid w:val="00B009C2"/>
    <w:rsid w:val="00B010DB"/>
    <w:rsid w:val="00B01387"/>
    <w:rsid w:val="00B0148B"/>
    <w:rsid w:val="00B01A37"/>
    <w:rsid w:val="00B01D8A"/>
    <w:rsid w:val="00B02A18"/>
    <w:rsid w:val="00B03F8C"/>
    <w:rsid w:val="00B042C1"/>
    <w:rsid w:val="00B04623"/>
    <w:rsid w:val="00B04B14"/>
    <w:rsid w:val="00B04CE8"/>
    <w:rsid w:val="00B05561"/>
    <w:rsid w:val="00B05C6C"/>
    <w:rsid w:val="00B0758A"/>
    <w:rsid w:val="00B11462"/>
    <w:rsid w:val="00B11B2F"/>
    <w:rsid w:val="00B12152"/>
    <w:rsid w:val="00B13767"/>
    <w:rsid w:val="00B13ED6"/>
    <w:rsid w:val="00B14437"/>
    <w:rsid w:val="00B14F72"/>
    <w:rsid w:val="00B16A65"/>
    <w:rsid w:val="00B16D0B"/>
    <w:rsid w:val="00B17D82"/>
    <w:rsid w:val="00B20CAF"/>
    <w:rsid w:val="00B22C57"/>
    <w:rsid w:val="00B237AD"/>
    <w:rsid w:val="00B23901"/>
    <w:rsid w:val="00B24DD6"/>
    <w:rsid w:val="00B25A5B"/>
    <w:rsid w:val="00B26425"/>
    <w:rsid w:val="00B306B0"/>
    <w:rsid w:val="00B30F4F"/>
    <w:rsid w:val="00B31049"/>
    <w:rsid w:val="00B31749"/>
    <w:rsid w:val="00B32AC7"/>
    <w:rsid w:val="00B332A3"/>
    <w:rsid w:val="00B33FFB"/>
    <w:rsid w:val="00B34BEB"/>
    <w:rsid w:val="00B35F85"/>
    <w:rsid w:val="00B36135"/>
    <w:rsid w:val="00B3703D"/>
    <w:rsid w:val="00B403B4"/>
    <w:rsid w:val="00B406EB"/>
    <w:rsid w:val="00B426F8"/>
    <w:rsid w:val="00B42CB2"/>
    <w:rsid w:val="00B43151"/>
    <w:rsid w:val="00B431DE"/>
    <w:rsid w:val="00B43587"/>
    <w:rsid w:val="00B44981"/>
    <w:rsid w:val="00B452A0"/>
    <w:rsid w:val="00B45C6E"/>
    <w:rsid w:val="00B46034"/>
    <w:rsid w:val="00B461BC"/>
    <w:rsid w:val="00B464C4"/>
    <w:rsid w:val="00B46922"/>
    <w:rsid w:val="00B47D36"/>
    <w:rsid w:val="00B501E0"/>
    <w:rsid w:val="00B503CB"/>
    <w:rsid w:val="00B523F6"/>
    <w:rsid w:val="00B57867"/>
    <w:rsid w:val="00B57AF6"/>
    <w:rsid w:val="00B60BB2"/>
    <w:rsid w:val="00B60FD3"/>
    <w:rsid w:val="00B61007"/>
    <w:rsid w:val="00B621A2"/>
    <w:rsid w:val="00B627EB"/>
    <w:rsid w:val="00B62BDF"/>
    <w:rsid w:val="00B62F7D"/>
    <w:rsid w:val="00B63703"/>
    <w:rsid w:val="00B63977"/>
    <w:rsid w:val="00B63F84"/>
    <w:rsid w:val="00B64186"/>
    <w:rsid w:val="00B64787"/>
    <w:rsid w:val="00B64BF2"/>
    <w:rsid w:val="00B658B2"/>
    <w:rsid w:val="00B65B4D"/>
    <w:rsid w:val="00B66791"/>
    <w:rsid w:val="00B70C55"/>
    <w:rsid w:val="00B7118A"/>
    <w:rsid w:val="00B71DCB"/>
    <w:rsid w:val="00B720FA"/>
    <w:rsid w:val="00B72CDF"/>
    <w:rsid w:val="00B733D7"/>
    <w:rsid w:val="00B73AC7"/>
    <w:rsid w:val="00B74558"/>
    <w:rsid w:val="00B74F38"/>
    <w:rsid w:val="00B76F57"/>
    <w:rsid w:val="00B80032"/>
    <w:rsid w:val="00B818AC"/>
    <w:rsid w:val="00B82120"/>
    <w:rsid w:val="00B82A89"/>
    <w:rsid w:val="00B83B94"/>
    <w:rsid w:val="00B8433E"/>
    <w:rsid w:val="00B844D9"/>
    <w:rsid w:val="00B864F2"/>
    <w:rsid w:val="00B86D8B"/>
    <w:rsid w:val="00B87EF6"/>
    <w:rsid w:val="00B909DA"/>
    <w:rsid w:val="00B92042"/>
    <w:rsid w:val="00B9247A"/>
    <w:rsid w:val="00B95D22"/>
    <w:rsid w:val="00B95ED3"/>
    <w:rsid w:val="00B963F4"/>
    <w:rsid w:val="00B96CC4"/>
    <w:rsid w:val="00B96DBE"/>
    <w:rsid w:val="00B96FDF"/>
    <w:rsid w:val="00B972CC"/>
    <w:rsid w:val="00BA1421"/>
    <w:rsid w:val="00BA1CF3"/>
    <w:rsid w:val="00BA284F"/>
    <w:rsid w:val="00BA29E2"/>
    <w:rsid w:val="00BA378E"/>
    <w:rsid w:val="00BA3A93"/>
    <w:rsid w:val="00BA3E98"/>
    <w:rsid w:val="00BA433E"/>
    <w:rsid w:val="00BA54F7"/>
    <w:rsid w:val="00BA5A5E"/>
    <w:rsid w:val="00BA64D1"/>
    <w:rsid w:val="00BA6664"/>
    <w:rsid w:val="00BA6772"/>
    <w:rsid w:val="00BA7A9D"/>
    <w:rsid w:val="00BA7F17"/>
    <w:rsid w:val="00BB0076"/>
    <w:rsid w:val="00BB0079"/>
    <w:rsid w:val="00BB0FC2"/>
    <w:rsid w:val="00BB20DE"/>
    <w:rsid w:val="00BB2DAC"/>
    <w:rsid w:val="00BB30AB"/>
    <w:rsid w:val="00BB3220"/>
    <w:rsid w:val="00BB4D5C"/>
    <w:rsid w:val="00BB5696"/>
    <w:rsid w:val="00BB5BFF"/>
    <w:rsid w:val="00BB7236"/>
    <w:rsid w:val="00BB7958"/>
    <w:rsid w:val="00BC1498"/>
    <w:rsid w:val="00BC1E8B"/>
    <w:rsid w:val="00BC49AE"/>
    <w:rsid w:val="00BC6F17"/>
    <w:rsid w:val="00BC7075"/>
    <w:rsid w:val="00BC75D0"/>
    <w:rsid w:val="00BD02C1"/>
    <w:rsid w:val="00BD317E"/>
    <w:rsid w:val="00BD32C7"/>
    <w:rsid w:val="00BD5530"/>
    <w:rsid w:val="00BD5A38"/>
    <w:rsid w:val="00BD6321"/>
    <w:rsid w:val="00BD7584"/>
    <w:rsid w:val="00BD79BD"/>
    <w:rsid w:val="00BE01A8"/>
    <w:rsid w:val="00BE2F81"/>
    <w:rsid w:val="00BE32F1"/>
    <w:rsid w:val="00BE4420"/>
    <w:rsid w:val="00BE4F13"/>
    <w:rsid w:val="00BE6121"/>
    <w:rsid w:val="00BF0768"/>
    <w:rsid w:val="00BF0794"/>
    <w:rsid w:val="00BF091D"/>
    <w:rsid w:val="00BF1599"/>
    <w:rsid w:val="00BF29D5"/>
    <w:rsid w:val="00BF35A7"/>
    <w:rsid w:val="00BF3B79"/>
    <w:rsid w:val="00BF3CFA"/>
    <w:rsid w:val="00BF58FB"/>
    <w:rsid w:val="00BF5D6A"/>
    <w:rsid w:val="00BF70D4"/>
    <w:rsid w:val="00BF7543"/>
    <w:rsid w:val="00BF7EF0"/>
    <w:rsid w:val="00C00313"/>
    <w:rsid w:val="00C00592"/>
    <w:rsid w:val="00C00C36"/>
    <w:rsid w:val="00C01A73"/>
    <w:rsid w:val="00C01C7D"/>
    <w:rsid w:val="00C02031"/>
    <w:rsid w:val="00C0302E"/>
    <w:rsid w:val="00C04E3A"/>
    <w:rsid w:val="00C054B9"/>
    <w:rsid w:val="00C054C9"/>
    <w:rsid w:val="00C05742"/>
    <w:rsid w:val="00C062CB"/>
    <w:rsid w:val="00C06B9F"/>
    <w:rsid w:val="00C06C0F"/>
    <w:rsid w:val="00C06C23"/>
    <w:rsid w:val="00C06FC0"/>
    <w:rsid w:val="00C07790"/>
    <w:rsid w:val="00C07D66"/>
    <w:rsid w:val="00C1026A"/>
    <w:rsid w:val="00C10FA5"/>
    <w:rsid w:val="00C12844"/>
    <w:rsid w:val="00C12978"/>
    <w:rsid w:val="00C131C6"/>
    <w:rsid w:val="00C13307"/>
    <w:rsid w:val="00C137F8"/>
    <w:rsid w:val="00C13E44"/>
    <w:rsid w:val="00C14303"/>
    <w:rsid w:val="00C1435D"/>
    <w:rsid w:val="00C14FD4"/>
    <w:rsid w:val="00C15ACA"/>
    <w:rsid w:val="00C17059"/>
    <w:rsid w:val="00C20AA1"/>
    <w:rsid w:val="00C220E1"/>
    <w:rsid w:val="00C234C3"/>
    <w:rsid w:val="00C25207"/>
    <w:rsid w:val="00C25833"/>
    <w:rsid w:val="00C26D8E"/>
    <w:rsid w:val="00C27035"/>
    <w:rsid w:val="00C27189"/>
    <w:rsid w:val="00C2721E"/>
    <w:rsid w:val="00C2739D"/>
    <w:rsid w:val="00C279B4"/>
    <w:rsid w:val="00C30C3B"/>
    <w:rsid w:val="00C32D08"/>
    <w:rsid w:val="00C32EA5"/>
    <w:rsid w:val="00C3331E"/>
    <w:rsid w:val="00C333C8"/>
    <w:rsid w:val="00C33909"/>
    <w:rsid w:val="00C33BE6"/>
    <w:rsid w:val="00C34075"/>
    <w:rsid w:val="00C35709"/>
    <w:rsid w:val="00C36947"/>
    <w:rsid w:val="00C36B97"/>
    <w:rsid w:val="00C37290"/>
    <w:rsid w:val="00C373BF"/>
    <w:rsid w:val="00C403D6"/>
    <w:rsid w:val="00C4056A"/>
    <w:rsid w:val="00C40585"/>
    <w:rsid w:val="00C41198"/>
    <w:rsid w:val="00C42277"/>
    <w:rsid w:val="00C42343"/>
    <w:rsid w:val="00C44C36"/>
    <w:rsid w:val="00C46A66"/>
    <w:rsid w:val="00C5047C"/>
    <w:rsid w:val="00C51623"/>
    <w:rsid w:val="00C5196F"/>
    <w:rsid w:val="00C52542"/>
    <w:rsid w:val="00C52CCD"/>
    <w:rsid w:val="00C5414A"/>
    <w:rsid w:val="00C5415D"/>
    <w:rsid w:val="00C545BA"/>
    <w:rsid w:val="00C55DD3"/>
    <w:rsid w:val="00C56220"/>
    <w:rsid w:val="00C56404"/>
    <w:rsid w:val="00C569CB"/>
    <w:rsid w:val="00C56C1E"/>
    <w:rsid w:val="00C56C5F"/>
    <w:rsid w:val="00C5756F"/>
    <w:rsid w:val="00C578E4"/>
    <w:rsid w:val="00C60564"/>
    <w:rsid w:val="00C6144D"/>
    <w:rsid w:val="00C63D71"/>
    <w:rsid w:val="00C7029A"/>
    <w:rsid w:val="00C704E5"/>
    <w:rsid w:val="00C71C02"/>
    <w:rsid w:val="00C71EB6"/>
    <w:rsid w:val="00C72B45"/>
    <w:rsid w:val="00C72D2E"/>
    <w:rsid w:val="00C72EEA"/>
    <w:rsid w:val="00C72F81"/>
    <w:rsid w:val="00C73B26"/>
    <w:rsid w:val="00C74A9B"/>
    <w:rsid w:val="00C76303"/>
    <w:rsid w:val="00C774AD"/>
    <w:rsid w:val="00C776DF"/>
    <w:rsid w:val="00C804CE"/>
    <w:rsid w:val="00C81237"/>
    <w:rsid w:val="00C8138F"/>
    <w:rsid w:val="00C8258E"/>
    <w:rsid w:val="00C82939"/>
    <w:rsid w:val="00C82CB3"/>
    <w:rsid w:val="00C83F64"/>
    <w:rsid w:val="00C84092"/>
    <w:rsid w:val="00C848C5"/>
    <w:rsid w:val="00C85621"/>
    <w:rsid w:val="00C87028"/>
    <w:rsid w:val="00C87893"/>
    <w:rsid w:val="00C90609"/>
    <w:rsid w:val="00C90960"/>
    <w:rsid w:val="00C90EA8"/>
    <w:rsid w:val="00C91181"/>
    <w:rsid w:val="00C9135D"/>
    <w:rsid w:val="00C91B80"/>
    <w:rsid w:val="00C93DF8"/>
    <w:rsid w:val="00C950C0"/>
    <w:rsid w:val="00C96340"/>
    <w:rsid w:val="00C9634C"/>
    <w:rsid w:val="00C971A5"/>
    <w:rsid w:val="00C9738A"/>
    <w:rsid w:val="00C975BC"/>
    <w:rsid w:val="00C97F6A"/>
    <w:rsid w:val="00CA0046"/>
    <w:rsid w:val="00CA0818"/>
    <w:rsid w:val="00CA118D"/>
    <w:rsid w:val="00CA204C"/>
    <w:rsid w:val="00CA480C"/>
    <w:rsid w:val="00CA522D"/>
    <w:rsid w:val="00CA579C"/>
    <w:rsid w:val="00CA5ED8"/>
    <w:rsid w:val="00CA60D7"/>
    <w:rsid w:val="00CB215C"/>
    <w:rsid w:val="00CB2A79"/>
    <w:rsid w:val="00CB3399"/>
    <w:rsid w:val="00CB4F74"/>
    <w:rsid w:val="00CB60F1"/>
    <w:rsid w:val="00CB621A"/>
    <w:rsid w:val="00CB6E76"/>
    <w:rsid w:val="00CB730E"/>
    <w:rsid w:val="00CB7BF0"/>
    <w:rsid w:val="00CC038B"/>
    <w:rsid w:val="00CC1DC7"/>
    <w:rsid w:val="00CC3ACD"/>
    <w:rsid w:val="00CC4696"/>
    <w:rsid w:val="00CC5291"/>
    <w:rsid w:val="00CC5EBF"/>
    <w:rsid w:val="00CC7486"/>
    <w:rsid w:val="00CC7FD0"/>
    <w:rsid w:val="00CD0218"/>
    <w:rsid w:val="00CD0F36"/>
    <w:rsid w:val="00CD1BBB"/>
    <w:rsid w:val="00CD296E"/>
    <w:rsid w:val="00CD2B1B"/>
    <w:rsid w:val="00CD44DB"/>
    <w:rsid w:val="00CD477B"/>
    <w:rsid w:val="00CD5C88"/>
    <w:rsid w:val="00CD5D42"/>
    <w:rsid w:val="00CD6291"/>
    <w:rsid w:val="00CD7373"/>
    <w:rsid w:val="00CE2230"/>
    <w:rsid w:val="00CE2EA6"/>
    <w:rsid w:val="00CE3D08"/>
    <w:rsid w:val="00CE3E75"/>
    <w:rsid w:val="00CE5F8E"/>
    <w:rsid w:val="00CE5FB3"/>
    <w:rsid w:val="00CE7562"/>
    <w:rsid w:val="00CF1CF1"/>
    <w:rsid w:val="00CF273B"/>
    <w:rsid w:val="00CF3DF0"/>
    <w:rsid w:val="00CF4478"/>
    <w:rsid w:val="00CF54B4"/>
    <w:rsid w:val="00CF6EC6"/>
    <w:rsid w:val="00CF751C"/>
    <w:rsid w:val="00CF7FE7"/>
    <w:rsid w:val="00D013EF"/>
    <w:rsid w:val="00D020C4"/>
    <w:rsid w:val="00D03B91"/>
    <w:rsid w:val="00D04050"/>
    <w:rsid w:val="00D06DD6"/>
    <w:rsid w:val="00D07A1D"/>
    <w:rsid w:val="00D07A9F"/>
    <w:rsid w:val="00D117C1"/>
    <w:rsid w:val="00D11F71"/>
    <w:rsid w:val="00D11FF7"/>
    <w:rsid w:val="00D12178"/>
    <w:rsid w:val="00D13B85"/>
    <w:rsid w:val="00D13CF9"/>
    <w:rsid w:val="00D141F6"/>
    <w:rsid w:val="00D163F3"/>
    <w:rsid w:val="00D16E92"/>
    <w:rsid w:val="00D207C6"/>
    <w:rsid w:val="00D211F1"/>
    <w:rsid w:val="00D21249"/>
    <w:rsid w:val="00D21839"/>
    <w:rsid w:val="00D2288D"/>
    <w:rsid w:val="00D24AB7"/>
    <w:rsid w:val="00D24FA9"/>
    <w:rsid w:val="00D25AF1"/>
    <w:rsid w:val="00D25DBB"/>
    <w:rsid w:val="00D26B16"/>
    <w:rsid w:val="00D27662"/>
    <w:rsid w:val="00D27D08"/>
    <w:rsid w:val="00D3062B"/>
    <w:rsid w:val="00D3205F"/>
    <w:rsid w:val="00D33B82"/>
    <w:rsid w:val="00D349D9"/>
    <w:rsid w:val="00D35496"/>
    <w:rsid w:val="00D35E85"/>
    <w:rsid w:val="00D36228"/>
    <w:rsid w:val="00D3775C"/>
    <w:rsid w:val="00D377F2"/>
    <w:rsid w:val="00D37E2F"/>
    <w:rsid w:val="00D37FC3"/>
    <w:rsid w:val="00D401D2"/>
    <w:rsid w:val="00D41FC6"/>
    <w:rsid w:val="00D42006"/>
    <w:rsid w:val="00D4223E"/>
    <w:rsid w:val="00D42440"/>
    <w:rsid w:val="00D44506"/>
    <w:rsid w:val="00D4452E"/>
    <w:rsid w:val="00D4512B"/>
    <w:rsid w:val="00D46C75"/>
    <w:rsid w:val="00D50CAF"/>
    <w:rsid w:val="00D51293"/>
    <w:rsid w:val="00D51905"/>
    <w:rsid w:val="00D52644"/>
    <w:rsid w:val="00D53E60"/>
    <w:rsid w:val="00D5645E"/>
    <w:rsid w:val="00D56B7E"/>
    <w:rsid w:val="00D56C58"/>
    <w:rsid w:val="00D5774F"/>
    <w:rsid w:val="00D6077A"/>
    <w:rsid w:val="00D61084"/>
    <w:rsid w:val="00D629AB"/>
    <w:rsid w:val="00D63810"/>
    <w:rsid w:val="00D63841"/>
    <w:rsid w:val="00D63CAC"/>
    <w:rsid w:val="00D64607"/>
    <w:rsid w:val="00D6609E"/>
    <w:rsid w:val="00D706DA"/>
    <w:rsid w:val="00D71896"/>
    <w:rsid w:val="00D72BF2"/>
    <w:rsid w:val="00D732EE"/>
    <w:rsid w:val="00D7456F"/>
    <w:rsid w:val="00D74DAA"/>
    <w:rsid w:val="00D74F4A"/>
    <w:rsid w:val="00D75D60"/>
    <w:rsid w:val="00D7638B"/>
    <w:rsid w:val="00D77171"/>
    <w:rsid w:val="00D77347"/>
    <w:rsid w:val="00D801B7"/>
    <w:rsid w:val="00D808D9"/>
    <w:rsid w:val="00D82301"/>
    <w:rsid w:val="00D83B1C"/>
    <w:rsid w:val="00D84BF6"/>
    <w:rsid w:val="00D86379"/>
    <w:rsid w:val="00D86731"/>
    <w:rsid w:val="00D87FB9"/>
    <w:rsid w:val="00D9087F"/>
    <w:rsid w:val="00D92BD6"/>
    <w:rsid w:val="00D9311B"/>
    <w:rsid w:val="00D932AD"/>
    <w:rsid w:val="00D94220"/>
    <w:rsid w:val="00D95BE4"/>
    <w:rsid w:val="00D95EC6"/>
    <w:rsid w:val="00D963DB"/>
    <w:rsid w:val="00D96CF9"/>
    <w:rsid w:val="00D96FAB"/>
    <w:rsid w:val="00D972A6"/>
    <w:rsid w:val="00D97A2A"/>
    <w:rsid w:val="00D97D71"/>
    <w:rsid w:val="00DA030A"/>
    <w:rsid w:val="00DA0A04"/>
    <w:rsid w:val="00DA180D"/>
    <w:rsid w:val="00DA2057"/>
    <w:rsid w:val="00DA263E"/>
    <w:rsid w:val="00DA27D9"/>
    <w:rsid w:val="00DA2E3F"/>
    <w:rsid w:val="00DA35F2"/>
    <w:rsid w:val="00DA3D82"/>
    <w:rsid w:val="00DA4214"/>
    <w:rsid w:val="00DA56FB"/>
    <w:rsid w:val="00DA5D94"/>
    <w:rsid w:val="00DA5FCA"/>
    <w:rsid w:val="00DA692A"/>
    <w:rsid w:val="00DA7E54"/>
    <w:rsid w:val="00DB0574"/>
    <w:rsid w:val="00DB1A37"/>
    <w:rsid w:val="00DB1F0E"/>
    <w:rsid w:val="00DB26C2"/>
    <w:rsid w:val="00DB27D4"/>
    <w:rsid w:val="00DB3116"/>
    <w:rsid w:val="00DB382F"/>
    <w:rsid w:val="00DB416D"/>
    <w:rsid w:val="00DB544A"/>
    <w:rsid w:val="00DB5B9E"/>
    <w:rsid w:val="00DB6361"/>
    <w:rsid w:val="00DB6B1F"/>
    <w:rsid w:val="00DB7AA4"/>
    <w:rsid w:val="00DC1A06"/>
    <w:rsid w:val="00DC1EF6"/>
    <w:rsid w:val="00DC2E3F"/>
    <w:rsid w:val="00DC2FDE"/>
    <w:rsid w:val="00DC3F3C"/>
    <w:rsid w:val="00DC410A"/>
    <w:rsid w:val="00DC42FE"/>
    <w:rsid w:val="00DC492B"/>
    <w:rsid w:val="00DC55E2"/>
    <w:rsid w:val="00DC7BCA"/>
    <w:rsid w:val="00DD0A91"/>
    <w:rsid w:val="00DD1E56"/>
    <w:rsid w:val="00DD1F9F"/>
    <w:rsid w:val="00DD2B3E"/>
    <w:rsid w:val="00DD2E5B"/>
    <w:rsid w:val="00DD3E8B"/>
    <w:rsid w:val="00DD5DB2"/>
    <w:rsid w:val="00DD6237"/>
    <w:rsid w:val="00DD74E3"/>
    <w:rsid w:val="00DE143D"/>
    <w:rsid w:val="00DE1ECD"/>
    <w:rsid w:val="00DE426E"/>
    <w:rsid w:val="00DE5A1F"/>
    <w:rsid w:val="00DE6A1A"/>
    <w:rsid w:val="00DF0400"/>
    <w:rsid w:val="00DF1A7B"/>
    <w:rsid w:val="00DF255E"/>
    <w:rsid w:val="00DF323C"/>
    <w:rsid w:val="00DF3A9D"/>
    <w:rsid w:val="00DF3C06"/>
    <w:rsid w:val="00DF5CD4"/>
    <w:rsid w:val="00E0044A"/>
    <w:rsid w:val="00E00730"/>
    <w:rsid w:val="00E00B2E"/>
    <w:rsid w:val="00E00E79"/>
    <w:rsid w:val="00E01415"/>
    <w:rsid w:val="00E014F1"/>
    <w:rsid w:val="00E024B4"/>
    <w:rsid w:val="00E031BE"/>
    <w:rsid w:val="00E032E1"/>
    <w:rsid w:val="00E034C7"/>
    <w:rsid w:val="00E03978"/>
    <w:rsid w:val="00E04309"/>
    <w:rsid w:val="00E06184"/>
    <w:rsid w:val="00E06380"/>
    <w:rsid w:val="00E064A3"/>
    <w:rsid w:val="00E06770"/>
    <w:rsid w:val="00E07879"/>
    <w:rsid w:val="00E108A3"/>
    <w:rsid w:val="00E10CF6"/>
    <w:rsid w:val="00E114B9"/>
    <w:rsid w:val="00E1163C"/>
    <w:rsid w:val="00E133F1"/>
    <w:rsid w:val="00E13920"/>
    <w:rsid w:val="00E1420A"/>
    <w:rsid w:val="00E14467"/>
    <w:rsid w:val="00E14F65"/>
    <w:rsid w:val="00E1618A"/>
    <w:rsid w:val="00E1696B"/>
    <w:rsid w:val="00E20210"/>
    <w:rsid w:val="00E217B5"/>
    <w:rsid w:val="00E21F3D"/>
    <w:rsid w:val="00E22BFB"/>
    <w:rsid w:val="00E242BE"/>
    <w:rsid w:val="00E24FA9"/>
    <w:rsid w:val="00E254B3"/>
    <w:rsid w:val="00E25561"/>
    <w:rsid w:val="00E2692B"/>
    <w:rsid w:val="00E26E69"/>
    <w:rsid w:val="00E274BA"/>
    <w:rsid w:val="00E2753E"/>
    <w:rsid w:val="00E300BA"/>
    <w:rsid w:val="00E301C0"/>
    <w:rsid w:val="00E302EF"/>
    <w:rsid w:val="00E30811"/>
    <w:rsid w:val="00E311F4"/>
    <w:rsid w:val="00E31F73"/>
    <w:rsid w:val="00E338A1"/>
    <w:rsid w:val="00E37453"/>
    <w:rsid w:val="00E377E5"/>
    <w:rsid w:val="00E4044C"/>
    <w:rsid w:val="00E40701"/>
    <w:rsid w:val="00E40758"/>
    <w:rsid w:val="00E41946"/>
    <w:rsid w:val="00E42EBB"/>
    <w:rsid w:val="00E43271"/>
    <w:rsid w:val="00E44633"/>
    <w:rsid w:val="00E459F0"/>
    <w:rsid w:val="00E45A88"/>
    <w:rsid w:val="00E471DC"/>
    <w:rsid w:val="00E47B2B"/>
    <w:rsid w:val="00E5259D"/>
    <w:rsid w:val="00E527C3"/>
    <w:rsid w:val="00E5296C"/>
    <w:rsid w:val="00E52BB9"/>
    <w:rsid w:val="00E532BD"/>
    <w:rsid w:val="00E5470C"/>
    <w:rsid w:val="00E548D7"/>
    <w:rsid w:val="00E557EC"/>
    <w:rsid w:val="00E55880"/>
    <w:rsid w:val="00E55CD8"/>
    <w:rsid w:val="00E560A3"/>
    <w:rsid w:val="00E561F2"/>
    <w:rsid w:val="00E57820"/>
    <w:rsid w:val="00E602DF"/>
    <w:rsid w:val="00E6060A"/>
    <w:rsid w:val="00E609A0"/>
    <w:rsid w:val="00E609F3"/>
    <w:rsid w:val="00E6493A"/>
    <w:rsid w:val="00E65A10"/>
    <w:rsid w:val="00E660BC"/>
    <w:rsid w:val="00E67F8A"/>
    <w:rsid w:val="00E70919"/>
    <w:rsid w:val="00E71030"/>
    <w:rsid w:val="00E7170D"/>
    <w:rsid w:val="00E72555"/>
    <w:rsid w:val="00E72EFD"/>
    <w:rsid w:val="00E73AF4"/>
    <w:rsid w:val="00E75DC7"/>
    <w:rsid w:val="00E76159"/>
    <w:rsid w:val="00E76A63"/>
    <w:rsid w:val="00E7752D"/>
    <w:rsid w:val="00E77574"/>
    <w:rsid w:val="00E77F88"/>
    <w:rsid w:val="00E80025"/>
    <w:rsid w:val="00E804BA"/>
    <w:rsid w:val="00E81230"/>
    <w:rsid w:val="00E813B6"/>
    <w:rsid w:val="00E8168B"/>
    <w:rsid w:val="00E81B89"/>
    <w:rsid w:val="00E81C9A"/>
    <w:rsid w:val="00E8373C"/>
    <w:rsid w:val="00E84319"/>
    <w:rsid w:val="00E85C7D"/>
    <w:rsid w:val="00E870FA"/>
    <w:rsid w:val="00E90B84"/>
    <w:rsid w:val="00E92CE2"/>
    <w:rsid w:val="00E93279"/>
    <w:rsid w:val="00E9441B"/>
    <w:rsid w:val="00E96114"/>
    <w:rsid w:val="00E961B7"/>
    <w:rsid w:val="00E9627A"/>
    <w:rsid w:val="00E96374"/>
    <w:rsid w:val="00E96FD9"/>
    <w:rsid w:val="00E97665"/>
    <w:rsid w:val="00EA0E03"/>
    <w:rsid w:val="00EA1822"/>
    <w:rsid w:val="00EA2414"/>
    <w:rsid w:val="00EA242E"/>
    <w:rsid w:val="00EA2BC1"/>
    <w:rsid w:val="00EA2E92"/>
    <w:rsid w:val="00EA3F16"/>
    <w:rsid w:val="00EA40D7"/>
    <w:rsid w:val="00EA4CBA"/>
    <w:rsid w:val="00EA5C9E"/>
    <w:rsid w:val="00EA603F"/>
    <w:rsid w:val="00EA753C"/>
    <w:rsid w:val="00EB0840"/>
    <w:rsid w:val="00EB150B"/>
    <w:rsid w:val="00EB2685"/>
    <w:rsid w:val="00EB2C52"/>
    <w:rsid w:val="00EB3B33"/>
    <w:rsid w:val="00EB3B93"/>
    <w:rsid w:val="00EB41BF"/>
    <w:rsid w:val="00EB4647"/>
    <w:rsid w:val="00EB6E09"/>
    <w:rsid w:val="00EB6F53"/>
    <w:rsid w:val="00EC40BB"/>
    <w:rsid w:val="00EC5188"/>
    <w:rsid w:val="00EC58C8"/>
    <w:rsid w:val="00EC5B81"/>
    <w:rsid w:val="00EC5BAD"/>
    <w:rsid w:val="00EC5EA6"/>
    <w:rsid w:val="00ED0092"/>
    <w:rsid w:val="00ED0502"/>
    <w:rsid w:val="00ED0A2A"/>
    <w:rsid w:val="00ED2C71"/>
    <w:rsid w:val="00ED2DC3"/>
    <w:rsid w:val="00ED3088"/>
    <w:rsid w:val="00ED3D38"/>
    <w:rsid w:val="00ED4A11"/>
    <w:rsid w:val="00ED4E25"/>
    <w:rsid w:val="00ED504A"/>
    <w:rsid w:val="00ED5C4D"/>
    <w:rsid w:val="00ED5D5A"/>
    <w:rsid w:val="00ED5EB5"/>
    <w:rsid w:val="00ED5F85"/>
    <w:rsid w:val="00ED7C27"/>
    <w:rsid w:val="00ED7C61"/>
    <w:rsid w:val="00EE052E"/>
    <w:rsid w:val="00EE06C8"/>
    <w:rsid w:val="00EE0731"/>
    <w:rsid w:val="00EE0C99"/>
    <w:rsid w:val="00EE1AC1"/>
    <w:rsid w:val="00EE3817"/>
    <w:rsid w:val="00EE3D14"/>
    <w:rsid w:val="00EE3F94"/>
    <w:rsid w:val="00EE4178"/>
    <w:rsid w:val="00EE5762"/>
    <w:rsid w:val="00EE6285"/>
    <w:rsid w:val="00EE6E85"/>
    <w:rsid w:val="00EE7447"/>
    <w:rsid w:val="00EE7982"/>
    <w:rsid w:val="00EF00AC"/>
    <w:rsid w:val="00EF04D2"/>
    <w:rsid w:val="00EF0590"/>
    <w:rsid w:val="00EF120C"/>
    <w:rsid w:val="00EF1C5F"/>
    <w:rsid w:val="00EF1FBC"/>
    <w:rsid w:val="00EF2374"/>
    <w:rsid w:val="00EF4D1D"/>
    <w:rsid w:val="00EF4D48"/>
    <w:rsid w:val="00EF5A3D"/>
    <w:rsid w:val="00EF6193"/>
    <w:rsid w:val="00EF6576"/>
    <w:rsid w:val="00F007FD"/>
    <w:rsid w:val="00F00A72"/>
    <w:rsid w:val="00F00BA1"/>
    <w:rsid w:val="00F02DA6"/>
    <w:rsid w:val="00F03106"/>
    <w:rsid w:val="00F03394"/>
    <w:rsid w:val="00F05042"/>
    <w:rsid w:val="00F05287"/>
    <w:rsid w:val="00F05822"/>
    <w:rsid w:val="00F06635"/>
    <w:rsid w:val="00F07EE1"/>
    <w:rsid w:val="00F117E4"/>
    <w:rsid w:val="00F11FD5"/>
    <w:rsid w:val="00F12135"/>
    <w:rsid w:val="00F12524"/>
    <w:rsid w:val="00F126B1"/>
    <w:rsid w:val="00F128CF"/>
    <w:rsid w:val="00F12B08"/>
    <w:rsid w:val="00F1306B"/>
    <w:rsid w:val="00F1308E"/>
    <w:rsid w:val="00F131D8"/>
    <w:rsid w:val="00F13CDB"/>
    <w:rsid w:val="00F14394"/>
    <w:rsid w:val="00F15A76"/>
    <w:rsid w:val="00F16F6A"/>
    <w:rsid w:val="00F17E4B"/>
    <w:rsid w:val="00F2132C"/>
    <w:rsid w:val="00F21374"/>
    <w:rsid w:val="00F21AE0"/>
    <w:rsid w:val="00F2261B"/>
    <w:rsid w:val="00F226C5"/>
    <w:rsid w:val="00F23112"/>
    <w:rsid w:val="00F24728"/>
    <w:rsid w:val="00F25ED2"/>
    <w:rsid w:val="00F264F0"/>
    <w:rsid w:val="00F26B0A"/>
    <w:rsid w:val="00F30162"/>
    <w:rsid w:val="00F30843"/>
    <w:rsid w:val="00F30B01"/>
    <w:rsid w:val="00F30FFD"/>
    <w:rsid w:val="00F32059"/>
    <w:rsid w:val="00F32CDE"/>
    <w:rsid w:val="00F3669B"/>
    <w:rsid w:val="00F373E5"/>
    <w:rsid w:val="00F37832"/>
    <w:rsid w:val="00F40C59"/>
    <w:rsid w:val="00F41C34"/>
    <w:rsid w:val="00F43311"/>
    <w:rsid w:val="00F43594"/>
    <w:rsid w:val="00F44094"/>
    <w:rsid w:val="00F45FF6"/>
    <w:rsid w:val="00F478F3"/>
    <w:rsid w:val="00F50B91"/>
    <w:rsid w:val="00F50DA7"/>
    <w:rsid w:val="00F51B69"/>
    <w:rsid w:val="00F52AAE"/>
    <w:rsid w:val="00F53C44"/>
    <w:rsid w:val="00F545A8"/>
    <w:rsid w:val="00F548CE"/>
    <w:rsid w:val="00F54FDF"/>
    <w:rsid w:val="00F55297"/>
    <w:rsid w:val="00F558C4"/>
    <w:rsid w:val="00F56E99"/>
    <w:rsid w:val="00F60CD8"/>
    <w:rsid w:val="00F61738"/>
    <w:rsid w:val="00F61C26"/>
    <w:rsid w:val="00F6211D"/>
    <w:rsid w:val="00F62647"/>
    <w:rsid w:val="00F629F5"/>
    <w:rsid w:val="00F62BB5"/>
    <w:rsid w:val="00F64DC1"/>
    <w:rsid w:val="00F65961"/>
    <w:rsid w:val="00F65F54"/>
    <w:rsid w:val="00F66030"/>
    <w:rsid w:val="00F66E46"/>
    <w:rsid w:val="00F67169"/>
    <w:rsid w:val="00F70887"/>
    <w:rsid w:val="00F70CE7"/>
    <w:rsid w:val="00F70FC9"/>
    <w:rsid w:val="00F710DE"/>
    <w:rsid w:val="00F72014"/>
    <w:rsid w:val="00F72C27"/>
    <w:rsid w:val="00F72F55"/>
    <w:rsid w:val="00F737A4"/>
    <w:rsid w:val="00F74B63"/>
    <w:rsid w:val="00F74B69"/>
    <w:rsid w:val="00F754A2"/>
    <w:rsid w:val="00F755CE"/>
    <w:rsid w:val="00F76700"/>
    <w:rsid w:val="00F76AB3"/>
    <w:rsid w:val="00F76FE1"/>
    <w:rsid w:val="00F77FE8"/>
    <w:rsid w:val="00F804AC"/>
    <w:rsid w:val="00F80950"/>
    <w:rsid w:val="00F80BAB"/>
    <w:rsid w:val="00F814B6"/>
    <w:rsid w:val="00F81D6F"/>
    <w:rsid w:val="00F835A1"/>
    <w:rsid w:val="00F83E4A"/>
    <w:rsid w:val="00F83FE2"/>
    <w:rsid w:val="00F8625A"/>
    <w:rsid w:val="00F86A5E"/>
    <w:rsid w:val="00F909B0"/>
    <w:rsid w:val="00F92894"/>
    <w:rsid w:val="00F930C3"/>
    <w:rsid w:val="00F93505"/>
    <w:rsid w:val="00F941F2"/>
    <w:rsid w:val="00F9441A"/>
    <w:rsid w:val="00F94ABA"/>
    <w:rsid w:val="00F95B2B"/>
    <w:rsid w:val="00F95C46"/>
    <w:rsid w:val="00F96790"/>
    <w:rsid w:val="00F96BAA"/>
    <w:rsid w:val="00FA062D"/>
    <w:rsid w:val="00FA1A0E"/>
    <w:rsid w:val="00FA243C"/>
    <w:rsid w:val="00FA3E09"/>
    <w:rsid w:val="00FA4B9F"/>
    <w:rsid w:val="00FA62A9"/>
    <w:rsid w:val="00FA65F3"/>
    <w:rsid w:val="00FA69D7"/>
    <w:rsid w:val="00FA702A"/>
    <w:rsid w:val="00FA7598"/>
    <w:rsid w:val="00FB0270"/>
    <w:rsid w:val="00FB4534"/>
    <w:rsid w:val="00FB4B09"/>
    <w:rsid w:val="00FB4CD0"/>
    <w:rsid w:val="00FB5015"/>
    <w:rsid w:val="00FB5320"/>
    <w:rsid w:val="00FB5342"/>
    <w:rsid w:val="00FC00DD"/>
    <w:rsid w:val="00FC01E1"/>
    <w:rsid w:val="00FC2359"/>
    <w:rsid w:val="00FC34E0"/>
    <w:rsid w:val="00FC45C8"/>
    <w:rsid w:val="00FC510A"/>
    <w:rsid w:val="00FC6172"/>
    <w:rsid w:val="00FC67CF"/>
    <w:rsid w:val="00FC6926"/>
    <w:rsid w:val="00FC6EF3"/>
    <w:rsid w:val="00FC7A52"/>
    <w:rsid w:val="00FD0C48"/>
    <w:rsid w:val="00FD2168"/>
    <w:rsid w:val="00FD4602"/>
    <w:rsid w:val="00FD4AAE"/>
    <w:rsid w:val="00FD55BA"/>
    <w:rsid w:val="00FD5ABB"/>
    <w:rsid w:val="00FD64F5"/>
    <w:rsid w:val="00FD6BDA"/>
    <w:rsid w:val="00FE09ED"/>
    <w:rsid w:val="00FE0A36"/>
    <w:rsid w:val="00FE1057"/>
    <w:rsid w:val="00FE1D89"/>
    <w:rsid w:val="00FE2B84"/>
    <w:rsid w:val="00FE2E27"/>
    <w:rsid w:val="00FE334C"/>
    <w:rsid w:val="00FE4299"/>
    <w:rsid w:val="00FE42D9"/>
    <w:rsid w:val="00FE458F"/>
    <w:rsid w:val="00FE6060"/>
    <w:rsid w:val="00FE628D"/>
    <w:rsid w:val="00FE668B"/>
    <w:rsid w:val="00FE6897"/>
    <w:rsid w:val="00FE6C23"/>
    <w:rsid w:val="00FE7D56"/>
    <w:rsid w:val="00FF04D1"/>
    <w:rsid w:val="00FF1B77"/>
    <w:rsid w:val="00FF28F6"/>
    <w:rsid w:val="00FF2D66"/>
    <w:rsid w:val="00FF315C"/>
    <w:rsid w:val="00FF3740"/>
    <w:rsid w:val="00FF3ED2"/>
    <w:rsid w:val="00FF4576"/>
    <w:rsid w:val="00FF5656"/>
    <w:rsid w:val="00FF6155"/>
    <w:rsid w:val="00FF6B25"/>
    <w:rsid w:val="00FF6C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F28"/>
    <w:rPr>
      <w:sz w:val="24"/>
      <w:szCs w:val="24"/>
      <w:lang w:val="en-US"/>
    </w:rPr>
  </w:style>
  <w:style w:type="paragraph" w:styleId="Heading1">
    <w:name w:val="heading 1"/>
    <w:basedOn w:val="Normal"/>
    <w:next w:val="Normal"/>
    <w:link w:val="Heading1Char"/>
    <w:qFormat/>
    <w:locked/>
    <w:rsid w:val="00FC6172"/>
    <w:pPr>
      <w:keepNext/>
      <w:tabs>
        <w:tab w:val="left" w:pos="567"/>
      </w:tabs>
      <w:spacing w:before="360" w:after="120"/>
      <w:ind w:left="432" w:hanging="432"/>
      <w:jc w:val="both"/>
      <w:outlineLvl w:val="0"/>
    </w:pPr>
    <w:rPr>
      <w:rFonts w:ascii="Arial" w:hAnsi="Arial"/>
      <w:b/>
      <w:kern w:val="28"/>
      <w:sz w:val="28"/>
      <w:szCs w:val="20"/>
      <w:lang w:val="lv-LV" w:eastAsia="en-US"/>
    </w:rPr>
  </w:style>
  <w:style w:type="paragraph" w:styleId="Heading2">
    <w:name w:val="heading 2"/>
    <w:basedOn w:val="Normal"/>
    <w:next w:val="Normal"/>
    <w:link w:val="Heading2Char"/>
    <w:qFormat/>
    <w:locked/>
    <w:rsid w:val="00B332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D52644"/>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1A2D9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rsid w:val="00D52644"/>
    <w:pPr>
      <w:tabs>
        <w:tab w:val="num" w:pos="1008"/>
      </w:tabs>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locked/>
    <w:rsid w:val="00D52644"/>
    <w:pPr>
      <w:tabs>
        <w:tab w:val="num" w:pos="1152"/>
      </w:tabs>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locked/>
    <w:rsid w:val="00D52644"/>
    <w:pPr>
      <w:tabs>
        <w:tab w:val="num" w:pos="1296"/>
      </w:tabs>
      <w:spacing w:before="240" w:after="60"/>
      <w:ind w:left="1296" w:hanging="1296"/>
      <w:outlineLvl w:val="6"/>
    </w:pPr>
    <w:rPr>
      <w:lang w:val="en-GB" w:eastAsia="en-US"/>
    </w:rPr>
  </w:style>
  <w:style w:type="paragraph" w:styleId="Heading8">
    <w:name w:val="heading 8"/>
    <w:basedOn w:val="Normal"/>
    <w:next w:val="Normal"/>
    <w:link w:val="Heading8Char"/>
    <w:qFormat/>
    <w:locked/>
    <w:rsid w:val="00D52644"/>
    <w:pPr>
      <w:tabs>
        <w:tab w:val="num" w:pos="1440"/>
      </w:tabs>
      <w:spacing w:before="240" w:after="60"/>
      <w:ind w:left="1440" w:hanging="1440"/>
      <w:outlineLvl w:val="7"/>
    </w:pPr>
    <w:rPr>
      <w:i/>
      <w:iCs/>
      <w:lang w:val="en-GB" w:eastAsia="en-US"/>
    </w:rPr>
  </w:style>
  <w:style w:type="paragraph" w:styleId="Heading9">
    <w:name w:val="heading 9"/>
    <w:basedOn w:val="Normal"/>
    <w:next w:val="Normal"/>
    <w:link w:val="Heading9Char"/>
    <w:qFormat/>
    <w:locked/>
    <w:rsid w:val="00D52644"/>
    <w:pPr>
      <w:tabs>
        <w:tab w:val="num" w:pos="1584"/>
      </w:tabs>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935FD"/>
    <w:rPr>
      <w:rFonts w:ascii="Cambria" w:hAnsi="Cambria" w:cs="Times New Roman"/>
      <w:b/>
      <w:bCs/>
      <w:kern w:val="32"/>
      <w:sz w:val="32"/>
      <w:szCs w:val="32"/>
      <w:lang w:val="en-US"/>
    </w:rPr>
  </w:style>
  <w:style w:type="paragraph" w:styleId="Footer">
    <w:name w:val="footer"/>
    <w:basedOn w:val="Normal"/>
    <w:link w:val="FooterChar"/>
    <w:rsid w:val="000C77D7"/>
    <w:pPr>
      <w:tabs>
        <w:tab w:val="center" w:pos="4153"/>
        <w:tab w:val="right" w:pos="8306"/>
      </w:tabs>
    </w:pPr>
  </w:style>
  <w:style w:type="character" w:customStyle="1" w:styleId="FooterChar">
    <w:name w:val="Footer Char"/>
    <w:basedOn w:val="DefaultParagraphFont"/>
    <w:link w:val="Footer"/>
    <w:locked/>
    <w:rsid w:val="00875A06"/>
    <w:rPr>
      <w:rFonts w:cs="Times New Roman"/>
      <w:sz w:val="24"/>
      <w:szCs w:val="24"/>
      <w:lang w:val="en-US"/>
    </w:rPr>
  </w:style>
  <w:style w:type="character" w:styleId="PageNumber">
    <w:name w:val="page number"/>
    <w:basedOn w:val="DefaultParagraphFont"/>
    <w:rsid w:val="000C77D7"/>
    <w:rPr>
      <w:rFonts w:cs="Times New Roman"/>
    </w:rPr>
  </w:style>
  <w:style w:type="character" w:styleId="Hyperlink">
    <w:name w:val="Hyperlink"/>
    <w:basedOn w:val="DefaultParagraphFont"/>
    <w:rsid w:val="000C77D7"/>
    <w:rPr>
      <w:rFonts w:cs="Times New Roman"/>
      <w:color w:val="0000FF"/>
      <w:u w:val="single"/>
    </w:rPr>
  </w:style>
  <w:style w:type="paragraph" w:styleId="ListParagraph">
    <w:name w:val="List Paragraph"/>
    <w:basedOn w:val="Normal"/>
    <w:link w:val="ListParagraphChar"/>
    <w:uiPriority w:val="34"/>
    <w:qFormat/>
    <w:rsid w:val="00BB7236"/>
    <w:pPr>
      <w:ind w:left="720"/>
      <w:contextualSpacing/>
    </w:pPr>
  </w:style>
  <w:style w:type="character" w:styleId="CommentReference">
    <w:name w:val="annotation reference"/>
    <w:basedOn w:val="DefaultParagraphFont"/>
    <w:semiHidden/>
    <w:rsid w:val="00C2739D"/>
    <w:rPr>
      <w:rFonts w:cs="Times New Roman"/>
      <w:sz w:val="16"/>
      <w:szCs w:val="16"/>
    </w:rPr>
  </w:style>
  <w:style w:type="paragraph" w:styleId="CommentText">
    <w:name w:val="annotation text"/>
    <w:basedOn w:val="Normal"/>
    <w:link w:val="CommentTextChar"/>
    <w:semiHidden/>
    <w:rsid w:val="00C2739D"/>
    <w:rPr>
      <w:sz w:val="20"/>
      <w:szCs w:val="20"/>
    </w:rPr>
  </w:style>
  <w:style w:type="character" w:customStyle="1" w:styleId="CommentTextChar">
    <w:name w:val="Comment Text Char"/>
    <w:basedOn w:val="DefaultParagraphFont"/>
    <w:link w:val="CommentText"/>
    <w:semiHidden/>
    <w:locked/>
    <w:rsid w:val="00C2739D"/>
    <w:rPr>
      <w:rFonts w:cs="Times New Roman"/>
      <w:sz w:val="20"/>
      <w:szCs w:val="20"/>
      <w:lang w:val="en-US"/>
    </w:rPr>
  </w:style>
  <w:style w:type="paragraph" w:styleId="CommentSubject">
    <w:name w:val="annotation subject"/>
    <w:basedOn w:val="CommentText"/>
    <w:next w:val="CommentText"/>
    <w:link w:val="CommentSubjectChar"/>
    <w:semiHidden/>
    <w:rsid w:val="00C2739D"/>
    <w:rPr>
      <w:b/>
      <w:bCs/>
    </w:rPr>
  </w:style>
  <w:style w:type="character" w:customStyle="1" w:styleId="CommentSubjectChar">
    <w:name w:val="Comment Subject Char"/>
    <w:basedOn w:val="CommentTextChar"/>
    <w:link w:val="CommentSubject"/>
    <w:semiHidden/>
    <w:locked/>
    <w:rsid w:val="00C2739D"/>
    <w:rPr>
      <w:rFonts w:cs="Times New Roman"/>
      <w:b/>
      <w:bCs/>
      <w:sz w:val="20"/>
      <w:szCs w:val="20"/>
      <w:lang w:val="en-US"/>
    </w:rPr>
  </w:style>
  <w:style w:type="paragraph" w:styleId="BalloonText">
    <w:name w:val="Balloon Text"/>
    <w:basedOn w:val="Normal"/>
    <w:link w:val="BalloonTextChar"/>
    <w:semiHidden/>
    <w:rsid w:val="00C2739D"/>
    <w:rPr>
      <w:rFonts w:ascii="Tahoma" w:hAnsi="Tahoma" w:cs="Tahoma"/>
      <w:sz w:val="16"/>
      <w:szCs w:val="16"/>
    </w:rPr>
  </w:style>
  <w:style w:type="character" w:customStyle="1" w:styleId="BalloonTextChar">
    <w:name w:val="Balloon Text Char"/>
    <w:basedOn w:val="DefaultParagraphFont"/>
    <w:link w:val="BalloonText"/>
    <w:semiHidden/>
    <w:locked/>
    <w:rsid w:val="00C2739D"/>
    <w:rPr>
      <w:rFonts w:ascii="Tahoma" w:hAnsi="Tahoma" w:cs="Tahoma"/>
      <w:sz w:val="16"/>
      <w:szCs w:val="16"/>
      <w:lang w:val="en-US"/>
    </w:rPr>
  </w:style>
  <w:style w:type="paragraph" w:styleId="Header">
    <w:name w:val="header"/>
    <w:basedOn w:val="Normal"/>
    <w:link w:val="HeaderChar"/>
    <w:rsid w:val="009C6641"/>
    <w:pPr>
      <w:tabs>
        <w:tab w:val="center" w:pos="4153"/>
        <w:tab w:val="right" w:pos="8306"/>
      </w:tabs>
    </w:pPr>
  </w:style>
  <w:style w:type="character" w:customStyle="1" w:styleId="HeaderChar">
    <w:name w:val="Header Char"/>
    <w:basedOn w:val="DefaultParagraphFont"/>
    <w:link w:val="Header"/>
    <w:locked/>
    <w:rsid w:val="009C6641"/>
    <w:rPr>
      <w:rFonts w:cs="Times New Roman"/>
      <w:sz w:val="24"/>
      <w:szCs w:val="24"/>
      <w:lang w:val="en-US"/>
    </w:rPr>
  </w:style>
  <w:style w:type="paragraph" w:styleId="FootnoteText">
    <w:name w:val="footnote text"/>
    <w:basedOn w:val="Normal"/>
    <w:link w:val="FootnoteTextChar"/>
    <w:semiHidden/>
    <w:rsid w:val="005F456A"/>
    <w:rPr>
      <w:sz w:val="20"/>
      <w:szCs w:val="20"/>
    </w:rPr>
  </w:style>
  <w:style w:type="character" w:customStyle="1" w:styleId="FootnoteTextChar">
    <w:name w:val="Footnote Text Char"/>
    <w:basedOn w:val="DefaultParagraphFont"/>
    <w:link w:val="FootnoteText"/>
    <w:semiHidden/>
    <w:locked/>
    <w:rsid w:val="00792D21"/>
    <w:rPr>
      <w:rFonts w:cs="Times New Roman"/>
      <w:sz w:val="20"/>
      <w:szCs w:val="20"/>
      <w:lang w:val="en-US"/>
    </w:rPr>
  </w:style>
  <w:style w:type="character" w:styleId="FootnoteReference">
    <w:name w:val="footnote reference"/>
    <w:basedOn w:val="DefaultParagraphFont"/>
    <w:semiHidden/>
    <w:rsid w:val="005F456A"/>
    <w:rPr>
      <w:rFonts w:cs="Times New Roman"/>
      <w:vertAlign w:val="superscript"/>
    </w:rPr>
  </w:style>
  <w:style w:type="table" w:styleId="TableGrid">
    <w:name w:val="Table Grid"/>
    <w:basedOn w:val="TableNormal"/>
    <w:locked/>
    <w:rsid w:val="005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24E8F"/>
    <w:pPr>
      <w:spacing w:before="64" w:after="64"/>
      <w:ind w:firstLine="321"/>
      <w:jc w:val="both"/>
    </w:pPr>
    <w:rPr>
      <w:lang w:val="lv-LV"/>
    </w:rPr>
  </w:style>
  <w:style w:type="numbering" w:customStyle="1" w:styleId="Style1">
    <w:name w:val="Style1"/>
    <w:rsid w:val="00C23841"/>
    <w:pPr>
      <w:numPr>
        <w:numId w:val="1"/>
      </w:numPr>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12B85"/>
    <w:pPr>
      <w:spacing w:before="120" w:after="160" w:line="240" w:lineRule="exact"/>
      <w:ind w:firstLine="720"/>
      <w:jc w:val="both"/>
    </w:pPr>
    <w:rPr>
      <w:rFonts w:ascii="Verdana" w:hAnsi="Verdana"/>
      <w:sz w:val="20"/>
      <w:szCs w:val="20"/>
      <w:lang w:eastAsia="en-US"/>
    </w:rPr>
  </w:style>
  <w:style w:type="paragraph" w:customStyle="1" w:styleId="msolistparagraph0">
    <w:name w:val="msolistparagraph"/>
    <w:basedOn w:val="Normal"/>
    <w:rsid w:val="00C01C7D"/>
    <w:pPr>
      <w:spacing w:after="200" w:line="276" w:lineRule="auto"/>
      <w:ind w:left="720"/>
    </w:pPr>
    <w:rPr>
      <w:rFonts w:ascii="Calibri" w:hAnsi="Calibri"/>
      <w:sz w:val="22"/>
      <w:szCs w:val="22"/>
      <w:lang w:eastAsia="en-US"/>
    </w:rPr>
  </w:style>
  <w:style w:type="paragraph" w:customStyle="1" w:styleId="msolistparagraphcxspmiddle">
    <w:name w:val="msolistparagraphcxspmiddle"/>
    <w:basedOn w:val="Normal"/>
    <w:rsid w:val="00C01C7D"/>
    <w:pPr>
      <w:spacing w:line="276" w:lineRule="auto"/>
      <w:ind w:left="720"/>
    </w:pPr>
    <w:rPr>
      <w:rFonts w:ascii="Calibri" w:hAnsi="Calibri"/>
      <w:sz w:val="22"/>
      <w:szCs w:val="22"/>
      <w:lang w:eastAsia="en-US"/>
    </w:rPr>
  </w:style>
  <w:style w:type="paragraph" w:customStyle="1" w:styleId="msolistparagraphcxsplast">
    <w:name w:val="msolistparagraphcxsplast"/>
    <w:basedOn w:val="Normal"/>
    <w:rsid w:val="00C01C7D"/>
    <w:pPr>
      <w:spacing w:after="200" w:line="276" w:lineRule="auto"/>
      <w:ind w:left="720"/>
    </w:pPr>
    <w:rPr>
      <w:rFonts w:ascii="Calibri" w:hAnsi="Calibri"/>
      <w:sz w:val="22"/>
      <w:szCs w:val="22"/>
      <w:lang w:eastAsia="en-US"/>
    </w:rPr>
  </w:style>
  <w:style w:type="paragraph" w:styleId="TOC1">
    <w:name w:val="toc 1"/>
    <w:basedOn w:val="Normal"/>
    <w:next w:val="Normal"/>
    <w:autoRedefine/>
    <w:semiHidden/>
    <w:locked/>
    <w:rsid w:val="00DB6B1F"/>
    <w:pPr>
      <w:tabs>
        <w:tab w:val="left" w:pos="480"/>
        <w:tab w:val="right" w:leader="dot" w:pos="9356"/>
      </w:tabs>
    </w:pPr>
  </w:style>
  <w:style w:type="paragraph" w:styleId="TOC2">
    <w:name w:val="toc 2"/>
    <w:basedOn w:val="Normal"/>
    <w:next w:val="Normal"/>
    <w:autoRedefine/>
    <w:semiHidden/>
    <w:locked/>
    <w:rsid w:val="00DB6B1F"/>
    <w:pPr>
      <w:tabs>
        <w:tab w:val="right" w:leader="dot" w:pos="9356"/>
      </w:tabs>
      <w:ind w:left="1276" w:hanging="1036"/>
    </w:pPr>
    <w:rPr>
      <w:noProof/>
      <w:sz w:val="22"/>
      <w:szCs w:val="22"/>
      <w:lang w:val="lv-LV"/>
    </w:rPr>
  </w:style>
  <w:style w:type="paragraph" w:customStyle="1" w:styleId="Subtitle1">
    <w:name w:val="Subtitle1"/>
    <w:next w:val="Normal"/>
    <w:rsid w:val="002E584B"/>
    <w:pPr>
      <w:spacing w:after="60"/>
      <w:jc w:val="center"/>
    </w:pPr>
    <w:rPr>
      <w:rFonts w:ascii="Cambria" w:eastAsia="ヒラギノ角ゴ Pro W3" w:hAnsi="Cambria"/>
      <w:color w:val="000000"/>
      <w:sz w:val="24"/>
    </w:rPr>
  </w:style>
  <w:style w:type="paragraph" w:customStyle="1" w:styleId="Default">
    <w:name w:val="Default"/>
    <w:rsid w:val="009C035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semiHidden/>
    <w:rsid w:val="00B452A0"/>
    <w:pPr>
      <w:ind w:left="120"/>
    </w:pPr>
    <w:rPr>
      <w:rFonts w:ascii="Tahoma" w:hAnsi="Tahoma"/>
      <w:b/>
      <w:sz w:val="36"/>
      <w:szCs w:val="20"/>
      <w:lang w:val="lv-LV" w:eastAsia="en-US"/>
    </w:rPr>
  </w:style>
  <w:style w:type="paragraph" w:styleId="BodyText3">
    <w:name w:val="Body Text 3"/>
    <w:basedOn w:val="Normal"/>
    <w:link w:val="BodyText3Char"/>
    <w:rsid w:val="00335AF6"/>
    <w:pPr>
      <w:spacing w:after="120"/>
    </w:pPr>
    <w:rPr>
      <w:sz w:val="16"/>
      <w:szCs w:val="16"/>
    </w:rPr>
  </w:style>
  <w:style w:type="paragraph" w:styleId="BodyTextIndent3">
    <w:name w:val="Body Text Indent 3"/>
    <w:basedOn w:val="Normal"/>
    <w:rsid w:val="00EE6E85"/>
    <w:pPr>
      <w:suppressAutoHyphens/>
      <w:spacing w:after="120"/>
      <w:ind w:left="283"/>
    </w:pPr>
    <w:rPr>
      <w:b/>
      <w:sz w:val="16"/>
      <w:szCs w:val="16"/>
      <w:lang w:val="lv-LV" w:eastAsia="ar-SA"/>
    </w:rPr>
  </w:style>
  <w:style w:type="character" w:customStyle="1" w:styleId="Heading2Char">
    <w:name w:val="Heading 2 Char"/>
    <w:basedOn w:val="DefaultParagraphFont"/>
    <w:link w:val="Heading2"/>
    <w:locked/>
    <w:rsid w:val="00057701"/>
    <w:rPr>
      <w:rFonts w:ascii="Arial" w:hAnsi="Arial" w:cs="Arial"/>
      <w:b/>
      <w:bCs/>
      <w:i/>
      <w:iCs/>
      <w:sz w:val="28"/>
      <w:szCs w:val="28"/>
      <w:lang w:val="en-US" w:eastAsia="lv-LV" w:bidi="ar-SA"/>
    </w:rPr>
  </w:style>
  <w:style w:type="paragraph" w:styleId="BodyText">
    <w:name w:val="Body Text"/>
    <w:basedOn w:val="Normal"/>
    <w:link w:val="BodyTextChar"/>
    <w:rsid w:val="00214CFD"/>
    <w:pPr>
      <w:spacing w:after="120"/>
    </w:pPr>
    <w:rPr>
      <w:rFonts w:ascii="Arial" w:hAnsi="Arial" w:cs="Calibri"/>
      <w:sz w:val="20"/>
      <w:szCs w:val="22"/>
      <w:lang w:val="lv-LV"/>
    </w:rPr>
  </w:style>
  <w:style w:type="paragraph" w:customStyle="1" w:styleId="naislab">
    <w:name w:val="naislab"/>
    <w:basedOn w:val="Normal"/>
    <w:rsid w:val="00D808D9"/>
    <w:pPr>
      <w:spacing w:before="64" w:after="64"/>
      <w:jc w:val="right"/>
    </w:pPr>
    <w:rPr>
      <w:lang w:val="lv-LV"/>
    </w:rPr>
  </w:style>
  <w:style w:type="character" w:styleId="FollowedHyperlink">
    <w:name w:val="FollowedHyperlink"/>
    <w:basedOn w:val="DefaultParagraphFont"/>
    <w:rsid w:val="0074146F"/>
    <w:rPr>
      <w:color w:val="800080"/>
      <w:u w:val="single"/>
    </w:rPr>
  </w:style>
  <w:style w:type="paragraph" w:customStyle="1" w:styleId="TimesnewRoman">
    <w:name w:val="Times new Roman"/>
    <w:basedOn w:val="Normal"/>
    <w:rsid w:val="00220583"/>
    <w:rPr>
      <w:rFonts w:ascii="Arial" w:hAnsi="Arial"/>
      <w:lang w:val="lv-LV"/>
    </w:rPr>
  </w:style>
  <w:style w:type="paragraph" w:styleId="BlockText">
    <w:name w:val="Block Text"/>
    <w:basedOn w:val="Normal"/>
    <w:rsid w:val="003F2005"/>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paragraph" w:customStyle="1" w:styleId="Virsraksts3P">
    <w:name w:val="Virsraksts 3 P"/>
    <w:basedOn w:val="Normal"/>
    <w:rsid w:val="00CB2A79"/>
    <w:pPr>
      <w:tabs>
        <w:tab w:val="num" w:pos="720"/>
      </w:tabs>
      <w:spacing w:before="140" w:after="140"/>
      <w:ind w:left="720" w:hanging="720"/>
      <w:jc w:val="both"/>
      <w:outlineLvl w:val="2"/>
    </w:pPr>
    <w:rPr>
      <w:rFonts w:ascii="Verdana" w:eastAsia="Calibri" w:hAnsi="Verdana"/>
      <w:bCs/>
      <w:sz w:val="22"/>
      <w:lang w:val="lv-LV" w:eastAsia="en-US"/>
    </w:rPr>
  </w:style>
  <w:style w:type="paragraph" w:customStyle="1" w:styleId="P">
    <w:name w:val="P"/>
    <w:basedOn w:val="Normal"/>
    <w:rsid w:val="00B20CAF"/>
    <w:pPr>
      <w:spacing w:before="140" w:after="140"/>
      <w:jc w:val="both"/>
    </w:pPr>
    <w:rPr>
      <w:rFonts w:ascii="Verdana" w:eastAsia="Calibri" w:hAnsi="Verdana"/>
      <w:bCs/>
      <w:sz w:val="22"/>
      <w:lang w:val="lv-LV" w:eastAsia="en-US"/>
    </w:rPr>
  </w:style>
  <w:style w:type="paragraph" w:customStyle="1" w:styleId="Style5">
    <w:name w:val="Style5"/>
    <w:basedOn w:val="Normal"/>
    <w:uiPriority w:val="99"/>
    <w:rsid w:val="00A85D68"/>
    <w:pPr>
      <w:widowControl w:val="0"/>
      <w:numPr>
        <w:ilvl w:val="8"/>
      </w:numPr>
      <w:autoSpaceDE w:val="0"/>
      <w:autoSpaceDN w:val="0"/>
      <w:adjustRightInd w:val="0"/>
      <w:spacing w:line="276" w:lineRule="exact"/>
      <w:ind w:left="1800" w:hanging="1800"/>
      <w:jc w:val="right"/>
    </w:pPr>
    <w:rPr>
      <w:rFonts w:eastAsia="Calibri"/>
      <w:lang w:eastAsia="en-US"/>
    </w:rPr>
  </w:style>
  <w:style w:type="numbering" w:styleId="111111">
    <w:name w:val="Outline List 2"/>
    <w:basedOn w:val="NoList"/>
    <w:rsid w:val="00A85D68"/>
    <w:pPr>
      <w:numPr>
        <w:numId w:val="5"/>
      </w:numPr>
    </w:pPr>
  </w:style>
  <w:style w:type="paragraph" w:customStyle="1" w:styleId="Style4">
    <w:name w:val="Style4"/>
    <w:basedOn w:val="Normal"/>
    <w:uiPriority w:val="99"/>
    <w:rsid w:val="00A85D68"/>
    <w:pPr>
      <w:widowControl w:val="0"/>
      <w:numPr>
        <w:ilvl w:val="8"/>
      </w:numPr>
      <w:autoSpaceDE w:val="0"/>
      <w:autoSpaceDN w:val="0"/>
      <w:adjustRightInd w:val="0"/>
      <w:spacing w:line="277" w:lineRule="exact"/>
      <w:ind w:left="1800" w:hanging="334"/>
    </w:pPr>
    <w:rPr>
      <w:lang w:eastAsia="en-US"/>
    </w:rPr>
  </w:style>
  <w:style w:type="character" w:customStyle="1" w:styleId="FontStyle15">
    <w:name w:val="Font Style15"/>
    <w:basedOn w:val="DefaultParagraphFont"/>
    <w:uiPriority w:val="99"/>
    <w:rsid w:val="00A85D68"/>
    <w:rPr>
      <w:rFonts w:ascii="Times New Roman" w:hAnsi="Times New Roman" w:cs="Times New Roman"/>
      <w:sz w:val="22"/>
      <w:szCs w:val="22"/>
    </w:rPr>
  </w:style>
  <w:style w:type="paragraph" w:customStyle="1" w:styleId="Style3">
    <w:name w:val="Style3"/>
    <w:basedOn w:val="Normal"/>
    <w:uiPriority w:val="99"/>
    <w:rsid w:val="00A85D68"/>
    <w:pPr>
      <w:widowControl w:val="0"/>
      <w:numPr>
        <w:ilvl w:val="8"/>
      </w:numPr>
      <w:autoSpaceDE w:val="0"/>
      <w:autoSpaceDN w:val="0"/>
      <w:adjustRightInd w:val="0"/>
      <w:spacing w:line="276" w:lineRule="exact"/>
      <w:ind w:left="1800" w:hanging="1800"/>
    </w:pPr>
    <w:rPr>
      <w:lang w:eastAsia="en-US"/>
    </w:rPr>
  </w:style>
  <w:style w:type="character" w:customStyle="1" w:styleId="FontStyle12">
    <w:name w:val="Font Style12"/>
    <w:basedOn w:val="DefaultParagraphFont"/>
    <w:uiPriority w:val="99"/>
    <w:rsid w:val="00A85D68"/>
    <w:rPr>
      <w:rFonts w:ascii="Times New Roman" w:hAnsi="Times New Roman" w:cs="Times New Roman"/>
      <w:b/>
      <w:bCs/>
      <w:sz w:val="22"/>
      <w:szCs w:val="22"/>
    </w:rPr>
  </w:style>
  <w:style w:type="character" w:customStyle="1" w:styleId="FontStyle13">
    <w:name w:val="Font Style13"/>
    <w:basedOn w:val="DefaultParagraphFont"/>
    <w:rsid w:val="00A85D68"/>
    <w:rPr>
      <w:rFonts w:ascii="Times New Roman" w:hAnsi="Times New Roman" w:cs="Times New Roman"/>
      <w:sz w:val="22"/>
      <w:szCs w:val="22"/>
    </w:rPr>
  </w:style>
  <w:style w:type="paragraph" w:customStyle="1" w:styleId="Punkts">
    <w:name w:val="Punkts"/>
    <w:basedOn w:val="Normal"/>
    <w:next w:val="Apakpunkts"/>
    <w:rsid w:val="00E813B6"/>
    <w:pPr>
      <w:numPr>
        <w:numId w:val="6"/>
      </w:numPr>
    </w:pPr>
    <w:rPr>
      <w:rFonts w:ascii="Arial" w:hAnsi="Arial"/>
      <w:b/>
      <w:sz w:val="20"/>
      <w:lang w:val="lv-LV"/>
    </w:rPr>
  </w:style>
  <w:style w:type="paragraph" w:customStyle="1" w:styleId="Apakpunkts">
    <w:name w:val="Apakšpunkts"/>
    <w:basedOn w:val="Normal"/>
    <w:link w:val="ApakpunktsChar"/>
    <w:rsid w:val="00E813B6"/>
    <w:pPr>
      <w:numPr>
        <w:ilvl w:val="1"/>
        <w:numId w:val="6"/>
      </w:numPr>
    </w:pPr>
    <w:rPr>
      <w:rFonts w:ascii="Arial" w:hAnsi="Arial"/>
      <w:b/>
      <w:sz w:val="20"/>
      <w:lang w:val="lv-LV"/>
    </w:rPr>
  </w:style>
  <w:style w:type="paragraph" w:customStyle="1" w:styleId="Paragrfs">
    <w:name w:val="Paragrāfs"/>
    <w:basedOn w:val="Normal"/>
    <w:next w:val="Rindkopa"/>
    <w:rsid w:val="00E813B6"/>
    <w:pPr>
      <w:numPr>
        <w:ilvl w:val="2"/>
        <w:numId w:val="6"/>
      </w:numPr>
      <w:jc w:val="both"/>
    </w:pPr>
    <w:rPr>
      <w:rFonts w:ascii="Arial" w:hAnsi="Arial"/>
      <w:sz w:val="20"/>
      <w:lang w:val="lv-LV"/>
    </w:rPr>
  </w:style>
  <w:style w:type="paragraph" w:customStyle="1" w:styleId="Rindkopa">
    <w:name w:val="Rindkopa"/>
    <w:basedOn w:val="Normal"/>
    <w:next w:val="Punkts"/>
    <w:rsid w:val="00E813B6"/>
    <w:pPr>
      <w:ind w:left="851"/>
      <w:jc w:val="both"/>
    </w:pPr>
    <w:rPr>
      <w:rFonts w:ascii="Arial" w:hAnsi="Arial"/>
      <w:sz w:val="20"/>
      <w:lang w:val="lv-LV"/>
    </w:rPr>
  </w:style>
  <w:style w:type="character" w:customStyle="1" w:styleId="ApakpunktsChar">
    <w:name w:val="Apakšpunkts Char"/>
    <w:basedOn w:val="DefaultParagraphFont"/>
    <w:link w:val="Apakpunkts"/>
    <w:rsid w:val="00E813B6"/>
    <w:rPr>
      <w:rFonts w:ascii="Arial" w:hAnsi="Arial"/>
      <w:b/>
      <w:szCs w:val="24"/>
    </w:rPr>
  </w:style>
  <w:style w:type="paragraph" w:customStyle="1" w:styleId="Atsauce">
    <w:name w:val="Atsauce"/>
    <w:basedOn w:val="FootnoteText"/>
    <w:rsid w:val="007A1E88"/>
    <w:rPr>
      <w:rFonts w:ascii="Arial" w:hAnsi="Arial" w:cs="Arial"/>
      <w:sz w:val="16"/>
      <w:szCs w:val="16"/>
      <w:lang w:val="lv-LV" w:eastAsia="en-US"/>
    </w:rPr>
  </w:style>
  <w:style w:type="character" w:styleId="Strong">
    <w:name w:val="Strong"/>
    <w:basedOn w:val="DefaultParagraphFont"/>
    <w:qFormat/>
    <w:locked/>
    <w:rsid w:val="00420A86"/>
    <w:rPr>
      <w:rFonts w:cs="Times New Roman"/>
      <w:b/>
      <w:bCs/>
    </w:rPr>
  </w:style>
  <w:style w:type="paragraph" w:customStyle="1" w:styleId="DefaultText">
    <w:name w:val="Default Text"/>
    <w:rsid w:val="0056170A"/>
    <w:pPr>
      <w:suppressAutoHyphens/>
    </w:pPr>
    <w:rPr>
      <w:rFonts w:eastAsia="Arial"/>
      <w:color w:val="000000"/>
      <w:sz w:val="24"/>
      <w:lang w:val="en-GB" w:eastAsia="ar-SA"/>
    </w:rPr>
  </w:style>
  <w:style w:type="character" w:customStyle="1" w:styleId="Heading4Char">
    <w:name w:val="Heading 4 Char"/>
    <w:basedOn w:val="DefaultParagraphFont"/>
    <w:link w:val="Heading4"/>
    <w:semiHidden/>
    <w:rsid w:val="001A2D9E"/>
    <w:rPr>
      <w:rFonts w:ascii="Calibri" w:eastAsia="Times New Roman" w:hAnsi="Calibri" w:cs="Times New Roman"/>
      <w:b/>
      <w:bCs/>
      <w:sz w:val="28"/>
      <w:szCs w:val="28"/>
      <w:lang w:val="en-US"/>
    </w:rPr>
  </w:style>
  <w:style w:type="paragraph" w:styleId="BodyTextIndent2">
    <w:name w:val="Body Text Indent 2"/>
    <w:basedOn w:val="Normal"/>
    <w:link w:val="BodyTextIndent2Char"/>
    <w:rsid w:val="00DC3F3C"/>
    <w:pPr>
      <w:spacing w:after="120" w:line="480" w:lineRule="auto"/>
      <w:ind w:left="283"/>
    </w:pPr>
    <w:rPr>
      <w:lang w:val="lv-LV" w:eastAsia="ko-KR"/>
    </w:rPr>
  </w:style>
  <w:style w:type="character" w:customStyle="1" w:styleId="BodyTextIndent2Char">
    <w:name w:val="Body Text Indent 2 Char"/>
    <w:basedOn w:val="DefaultParagraphFont"/>
    <w:link w:val="BodyTextIndent2"/>
    <w:rsid w:val="00DC3F3C"/>
    <w:rPr>
      <w:sz w:val="24"/>
      <w:szCs w:val="24"/>
      <w:lang w:eastAsia="ko-KR"/>
    </w:rPr>
  </w:style>
  <w:style w:type="character" w:customStyle="1" w:styleId="Heading3Char">
    <w:name w:val="Heading 3 Char"/>
    <w:basedOn w:val="DefaultParagraphFont"/>
    <w:link w:val="Heading3"/>
    <w:semiHidden/>
    <w:rsid w:val="00D52644"/>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rsid w:val="00D52644"/>
    <w:rPr>
      <w:b/>
      <w:bCs/>
      <w:i/>
      <w:iCs/>
      <w:sz w:val="26"/>
      <w:szCs w:val="26"/>
      <w:lang w:val="en-GB" w:eastAsia="en-US"/>
    </w:rPr>
  </w:style>
  <w:style w:type="character" w:customStyle="1" w:styleId="Heading6Char">
    <w:name w:val="Heading 6 Char"/>
    <w:basedOn w:val="DefaultParagraphFont"/>
    <w:link w:val="Heading6"/>
    <w:rsid w:val="00D52644"/>
    <w:rPr>
      <w:b/>
      <w:bCs/>
      <w:sz w:val="22"/>
      <w:szCs w:val="22"/>
      <w:lang w:val="en-GB" w:eastAsia="en-US"/>
    </w:rPr>
  </w:style>
  <w:style w:type="character" w:customStyle="1" w:styleId="Heading7Char">
    <w:name w:val="Heading 7 Char"/>
    <w:basedOn w:val="DefaultParagraphFont"/>
    <w:link w:val="Heading7"/>
    <w:rsid w:val="00D52644"/>
    <w:rPr>
      <w:sz w:val="24"/>
      <w:szCs w:val="24"/>
      <w:lang w:val="en-GB" w:eastAsia="en-US"/>
    </w:rPr>
  </w:style>
  <w:style w:type="character" w:customStyle="1" w:styleId="Heading8Char">
    <w:name w:val="Heading 8 Char"/>
    <w:basedOn w:val="DefaultParagraphFont"/>
    <w:link w:val="Heading8"/>
    <w:rsid w:val="00D52644"/>
    <w:rPr>
      <w:i/>
      <w:iCs/>
      <w:sz w:val="24"/>
      <w:szCs w:val="24"/>
      <w:lang w:val="en-GB" w:eastAsia="en-US"/>
    </w:rPr>
  </w:style>
  <w:style w:type="character" w:customStyle="1" w:styleId="Heading9Char">
    <w:name w:val="Heading 9 Char"/>
    <w:basedOn w:val="DefaultParagraphFont"/>
    <w:link w:val="Heading9"/>
    <w:rsid w:val="00D52644"/>
    <w:rPr>
      <w:rFonts w:ascii="Arial" w:hAnsi="Arial" w:cs="Arial"/>
      <w:sz w:val="22"/>
      <w:szCs w:val="22"/>
      <w:lang w:val="en-GB" w:eastAsia="en-US"/>
    </w:rPr>
  </w:style>
  <w:style w:type="character" w:customStyle="1" w:styleId="BodyText3Char">
    <w:name w:val="Body Text 3 Char"/>
    <w:basedOn w:val="DefaultParagraphFont"/>
    <w:link w:val="BodyText3"/>
    <w:rsid w:val="002A078F"/>
    <w:rPr>
      <w:sz w:val="16"/>
      <w:szCs w:val="16"/>
      <w:lang w:val="en-US"/>
    </w:rPr>
  </w:style>
  <w:style w:type="paragraph" w:styleId="NormalWeb">
    <w:name w:val="Normal (Web)"/>
    <w:basedOn w:val="Normal"/>
    <w:unhideWhenUsed/>
    <w:rsid w:val="002C1C9E"/>
    <w:pPr>
      <w:spacing w:before="100" w:beforeAutospacing="1" w:after="100" w:afterAutospacing="1"/>
    </w:pPr>
    <w:rPr>
      <w:lang w:val="lv-LV"/>
    </w:rPr>
  </w:style>
  <w:style w:type="paragraph" w:styleId="BodyText2">
    <w:name w:val="Body Text 2"/>
    <w:basedOn w:val="Normal"/>
    <w:link w:val="BodyText2Char"/>
    <w:rsid w:val="00C8258E"/>
    <w:pPr>
      <w:spacing w:after="120" w:line="480" w:lineRule="auto"/>
    </w:pPr>
  </w:style>
  <w:style w:type="character" w:customStyle="1" w:styleId="BodyText2Char">
    <w:name w:val="Body Text 2 Char"/>
    <w:basedOn w:val="DefaultParagraphFont"/>
    <w:link w:val="BodyText2"/>
    <w:rsid w:val="00C8258E"/>
    <w:rPr>
      <w:sz w:val="24"/>
      <w:szCs w:val="24"/>
      <w:lang w:val="en-US"/>
    </w:rPr>
  </w:style>
  <w:style w:type="character" w:styleId="Emphasis">
    <w:name w:val="Emphasis"/>
    <w:basedOn w:val="DefaultParagraphFont"/>
    <w:qFormat/>
    <w:locked/>
    <w:rsid w:val="00E471DC"/>
    <w:rPr>
      <w:i/>
      <w:iCs/>
    </w:rPr>
  </w:style>
  <w:style w:type="paragraph" w:customStyle="1" w:styleId="Nodaa">
    <w:name w:val="Nodaļa"/>
    <w:basedOn w:val="Normal"/>
    <w:rsid w:val="0057347A"/>
    <w:rPr>
      <w:rFonts w:ascii="Arial" w:hAnsi="Arial" w:cs="Arial"/>
      <w:b/>
      <w:bCs/>
      <w:sz w:val="20"/>
      <w:lang w:val="lv-LV" w:eastAsia="en-US"/>
    </w:rPr>
  </w:style>
  <w:style w:type="paragraph" w:customStyle="1" w:styleId="tv2131">
    <w:name w:val="tv2131"/>
    <w:basedOn w:val="Normal"/>
    <w:rsid w:val="009B1E16"/>
    <w:pPr>
      <w:spacing w:line="360" w:lineRule="auto"/>
      <w:ind w:firstLine="272"/>
    </w:pPr>
    <w:rPr>
      <w:color w:val="414142"/>
      <w:sz w:val="18"/>
      <w:szCs w:val="18"/>
      <w:lang w:val="lv-LV"/>
    </w:rPr>
  </w:style>
  <w:style w:type="character" w:customStyle="1" w:styleId="apple-style-span">
    <w:name w:val="apple-style-span"/>
    <w:basedOn w:val="DefaultParagraphFont"/>
    <w:rsid w:val="00F52AAE"/>
  </w:style>
  <w:style w:type="character" w:customStyle="1" w:styleId="BodyTextIndentChar">
    <w:name w:val="Body Text Indent Char"/>
    <w:basedOn w:val="DefaultParagraphFont"/>
    <w:link w:val="BodyTextIndent"/>
    <w:semiHidden/>
    <w:rsid w:val="00FE2E27"/>
    <w:rPr>
      <w:rFonts w:ascii="Tahoma" w:hAnsi="Tahoma"/>
      <w:b/>
      <w:sz w:val="36"/>
      <w:lang w:eastAsia="en-US"/>
    </w:rPr>
  </w:style>
  <w:style w:type="character" w:customStyle="1" w:styleId="apple-converted-space">
    <w:name w:val="apple-converted-space"/>
    <w:basedOn w:val="DefaultParagraphFont"/>
    <w:rsid w:val="00D9087F"/>
  </w:style>
  <w:style w:type="character" w:customStyle="1" w:styleId="ListParagraphChar">
    <w:name w:val="List Paragraph Char"/>
    <w:link w:val="ListParagraph"/>
    <w:rsid w:val="00914206"/>
    <w:rPr>
      <w:sz w:val="24"/>
      <w:szCs w:val="24"/>
      <w:lang w:val="en-US"/>
    </w:rPr>
  </w:style>
  <w:style w:type="paragraph" w:customStyle="1" w:styleId="tv213">
    <w:name w:val="tv213"/>
    <w:basedOn w:val="Normal"/>
    <w:rsid w:val="00E81B89"/>
    <w:pPr>
      <w:spacing w:before="100" w:beforeAutospacing="1" w:after="100" w:afterAutospacing="1"/>
    </w:pPr>
    <w:rPr>
      <w:lang w:val="lv-LV"/>
    </w:rPr>
  </w:style>
  <w:style w:type="paragraph" w:customStyle="1" w:styleId="StyleStyle2Justified">
    <w:name w:val="Style Style2 + Justified"/>
    <w:basedOn w:val="Normal"/>
    <w:rsid w:val="00EB150B"/>
    <w:pPr>
      <w:tabs>
        <w:tab w:val="left" w:pos="1080"/>
      </w:tabs>
      <w:spacing w:before="240" w:after="120"/>
      <w:jc w:val="both"/>
    </w:pPr>
    <w:rPr>
      <w:szCs w:val="20"/>
      <w:lang w:val="lv-LV" w:eastAsia="en-US"/>
    </w:rPr>
  </w:style>
  <w:style w:type="character" w:customStyle="1" w:styleId="BodyTextChar">
    <w:name w:val="Body Text Char"/>
    <w:basedOn w:val="DefaultParagraphFont"/>
    <w:link w:val="BodyText"/>
    <w:rsid w:val="00057741"/>
    <w:rPr>
      <w:rFonts w:ascii="Arial" w:hAnsi="Arial" w:cs="Calibri"/>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locked/>
    <w:rsid w:val="00C17059"/>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C17059"/>
    <w:rPr>
      <w:i/>
      <w:sz w:val="24"/>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F28"/>
    <w:rPr>
      <w:sz w:val="24"/>
      <w:szCs w:val="24"/>
      <w:lang w:val="en-US"/>
    </w:rPr>
  </w:style>
  <w:style w:type="paragraph" w:styleId="Heading1">
    <w:name w:val="heading 1"/>
    <w:basedOn w:val="Normal"/>
    <w:next w:val="Normal"/>
    <w:link w:val="Heading1Char"/>
    <w:qFormat/>
    <w:locked/>
    <w:rsid w:val="00FC6172"/>
    <w:pPr>
      <w:keepNext/>
      <w:tabs>
        <w:tab w:val="left" w:pos="567"/>
      </w:tabs>
      <w:spacing w:before="360" w:after="120"/>
      <w:ind w:left="432" w:hanging="432"/>
      <w:jc w:val="both"/>
      <w:outlineLvl w:val="0"/>
    </w:pPr>
    <w:rPr>
      <w:rFonts w:ascii="Arial" w:hAnsi="Arial"/>
      <w:b/>
      <w:kern w:val="28"/>
      <w:sz w:val="28"/>
      <w:szCs w:val="20"/>
      <w:lang w:val="lv-LV" w:eastAsia="en-US"/>
    </w:rPr>
  </w:style>
  <w:style w:type="paragraph" w:styleId="Heading2">
    <w:name w:val="heading 2"/>
    <w:basedOn w:val="Normal"/>
    <w:next w:val="Normal"/>
    <w:link w:val="Heading2Char"/>
    <w:qFormat/>
    <w:locked/>
    <w:rsid w:val="00B332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D52644"/>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1A2D9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rsid w:val="00D52644"/>
    <w:pPr>
      <w:tabs>
        <w:tab w:val="num" w:pos="1008"/>
      </w:tabs>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locked/>
    <w:rsid w:val="00D52644"/>
    <w:pPr>
      <w:tabs>
        <w:tab w:val="num" w:pos="1152"/>
      </w:tabs>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locked/>
    <w:rsid w:val="00D52644"/>
    <w:pPr>
      <w:tabs>
        <w:tab w:val="num" w:pos="1296"/>
      </w:tabs>
      <w:spacing w:before="240" w:after="60"/>
      <w:ind w:left="1296" w:hanging="1296"/>
      <w:outlineLvl w:val="6"/>
    </w:pPr>
    <w:rPr>
      <w:lang w:val="en-GB" w:eastAsia="en-US"/>
    </w:rPr>
  </w:style>
  <w:style w:type="paragraph" w:styleId="Heading8">
    <w:name w:val="heading 8"/>
    <w:basedOn w:val="Normal"/>
    <w:next w:val="Normal"/>
    <w:link w:val="Heading8Char"/>
    <w:qFormat/>
    <w:locked/>
    <w:rsid w:val="00D52644"/>
    <w:pPr>
      <w:tabs>
        <w:tab w:val="num" w:pos="1440"/>
      </w:tabs>
      <w:spacing w:before="240" w:after="60"/>
      <w:ind w:left="1440" w:hanging="1440"/>
      <w:outlineLvl w:val="7"/>
    </w:pPr>
    <w:rPr>
      <w:i/>
      <w:iCs/>
      <w:lang w:val="en-GB" w:eastAsia="en-US"/>
    </w:rPr>
  </w:style>
  <w:style w:type="paragraph" w:styleId="Heading9">
    <w:name w:val="heading 9"/>
    <w:basedOn w:val="Normal"/>
    <w:next w:val="Normal"/>
    <w:link w:val="Heading9Char"/>
    <w:qFormat/>
    <w:locked/>
    <w:rsid w:val="00D52644"/>
    <w:pPr>
      <w:tabs>
        <w:tab w:val="num" w:pos="1584"/>
      </w:tabs>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935FD"/>
    <w:rPr>
      <w:rFonts w:ascii="Cambria" w:hAnsi="Cambria" w:cs="Times New Roman"/>
      <w:b/>
      <w:bCs/>
      <w:kern w:val="32"/>
      <w:sz w:val="32"/>
      <w:szCs w:val="32"/>
      <w:lang w:val="en-US"/>
    </w:rPr>
  </w:style>
  <w:style w:type="paragraph" w:styleId="Footer">
    <w:name w:val="footer"/>
    <w:basedOn w:val="Normal"/>
    <w:link w:val="FooterChar"/>
    <w:rsid w:val="000C77D7"/>
    <w:pPr>
      <w:tabs>
        <w:tab w:val="center" w:pos="4153"/>
        <w:tab w:val="right" w:pos="8306"/>
      </w:tabs>
    </w:pPr>
  </w:style>
  <w:style w:type="character" w:customStyle="1" w:styleId="FooterChar">
    <w:name w:val="Footer Char"/>
    <w:basedOn w:val="DefaultParagraphFont"/>
    <w:link w:val="Footer"/>
    <w:locked/>
    <w:rsid w:val="00875A06"/>
    <w:rPr>
      <w:rFonts w:cs="Times New Roman"/>
      <w:sz w:val="24"/>
      <w:szCs w:val="24"/>
      <w:lang w:val="en-US"/>
    </w:rPr>
  </w:style>
  <w:style w:type="character" w:styleId="PageNumber">
    <w:name w:val="page number"/>
    <w:basedOn w:val="DefaultParagraphFont"/>
    <w:rsid w:val="000C77D7"/>
    <w:rPr>
      <w:rFonts w:cs="Times New Roman"/>
    </w:rPr>
  </w:style>
  <w:style w:type="character" w:styleId="Hyperlink">
    <w:name w:val="Hyperlink"/>
    <w:basedOn w:val="DefaultParagraphFont"/>
    <w:rsid w:val="000C77D7"/>
    <w:rPr>
      <w:rFonts w:cs="Times New Roman"/>
      <w:color w:val="0000FF"/>
      <w:u w:val="single"/>
    </w:rPr>
  </w:style>
  <w:style w:type="paragraph" w:styleId="ListParagraph">
    <w:name w:val="List Paragraph"/>
    <w:basedOn w:val="Normal"/>
    <w:link w:val="ListParagraphChar"/>
    <w:uiPriority w:val="34"/>
    <w:qFormat/>
    <w:rsid w:val="00BB7236"/>
    <w:pPr>
      <w:ind w:left="720"/>
      <w:contextualSpacing/>
    </w:pPr>
  </w:style>
  <w:style w:type="character" w:styleId="CommentReference">
    <w:name w:val="annotation reference"/>
    <w:basedOn w:val="DefaultParagraphFont"/>
    <w:semiHidden/>
    <w:rsid w:val="00C2739D"/>
    <w:rPr>
      <w:rFonts w:cs="Times New Roman"/>
      <w:sz w:val="16"/>
      <w:szCs w:val="16"/>
    </w:rPr>
  </w:style>
  <w:style w:type="paragraph" w:styleId="CommentText">
    <w:name w:val="annotation text"/>
    <w:basedOn w:val="Normal"/>
    <w:link w:val="CommentTextChar"/>
    <w:semiHidden/>
    <w:rsid w:val="00C2739D"/>
    <w:rPr>
      <w:sz w:val="20"/>
      <w:szCs w:val="20"/>
    </w:rPr>
  </w:style>
  <w:style w:type="character" w:customStyle="1" w:styleId="CommentTextChar">
    <w:name w:val="Comment Text Char"/>
    <w:basedOn w:val="DefaultParagraphFont"/>
    <w:link w:val="CommentText"/>
    <w:semiHidden/>
    <w:locked/>
    <w:rsid w:val="00C2739D"/>
    <w:rPr>
      <w:rFonts w:cs="Times New Roman"/>
      <w:sz w:val="20"/>
      <w:szCs w:val="20"/>
      <w:lang w:val="en-US"/>
    </w:rPr>
  </w:style>
  <w:style w:type="paragraph" w:styleId="CommentSubject">
    <w:name w:val="annotation subject"/>
    <w:basedOn w:val="CommentText"/>
    <w:next w:val="CommentText"/>
    <w:link w:val="CommentSubjectChar"/>
    <w:semiHidden/>
    <w:rsid w:val="00C2739D"/>
    <w:rPr>
      <w:b/>
      <w:bCs/>
    </w:rPr>
  </w:style>
  <w:style w:type="character" w:customStyle="1" w:styleId="CommentSubjectChar">
    <w:name w:val="Comment Subject Char"/>
    <w:basedOn w:val="CommentTextChar"/>
    <w:link w:val="CommentSubject"/>
    <w:semiHidden/>
    <w:locked/>
    <w:rsid w:val="00C2739D"/>
    <w:rPr>
      <w:rFonts w:cs="Times New Roman"/>
      <w:b/>
      <w:bCs/>
      <w:sz w:val="20"/>
      <w:szCs w:val="20"/>
      <w:lang w:val="en-US"/>
    </w:rPr>
  </w:style>
  <w:style w:type="paragraph" w:styleId="BalloonText">
    <w:name w:val="Balloon Text"/>
    <w:basedOn w:val="Normal"/>
    <w:link w:val="BalloonTextChar"/>
    <w:semiHidden/>
    <w:rsid w:val="00C2739D"/>
    <w:rPr>
      <w:rFonts w:ascii="Tahoma" w:hAnsi="Tahoma" w:cs="Tahoma"/>
      <w:sz w:val="16"/>
      <w:szCs w:val="16"/>
    </w:rPr>
  </w:style>
  <w:style w:type="character" w:customStyle="1" w:styleId="BalloonTextChar">
    <w:name w:val="Balloon Text Char"/>
    <w:basedOn w:val="DefaultParagraphFont"/>
    <w:link w:val="BalloonText"/>
    <w:semiHidden/>
    <w:locked/>
    <w:rsid w:val="00C2739D"/>
    <w:rPr>
      <w:rFonts w:ascii="Tahoma" w:hAnsi="Tahoma" w:cs="Tahoma"/>
      <w:sz w:val="16"/>
      <w:szCs w:val="16"/>
      <w:lang w:val="en-US"/>
    </w:rPr>
  </w:style>
  <w:style w:type="paragraph" w:styleId="Header">
    <w:name w:val="header"/>
    <w:basedOn w:val="Normal"/>
    <w:link w:val="HeaderChar"/>
    <w:rsid w:val="009C6641"/>
    <w:pPr>
      <w:tabs>
        <w:tab w:val="center" w:pos="4153"/>
        <w:tab w:val="right" w:pos="8306"/>
      </w:tabs>
    </w:pPr>
  </w:style>
  <w:style w:type="character" w:customStyle="1" w:styleId="HeaderChar">
    <w:name w:val="Header Char"/>
    <w:basedOn w:val="DefaultParagraphFont"/>
    <w:link w:val="Header"/>
    <w:locked/>
    <w:rsid w:val="009C6641"/>
    <w:rPr>
      <w:rFonts w:cs="Times New Roman"/>
      <w:sz w:val="24"/>
      <w:szCs w:val="24"/>
      <w:lang w:val="en-US"/>
    </w:rPr>
  </w:style>
  <w:style w:type="paragraph" w:styleId="FootnoteText">
    <w:name w:val="footnote text"/>
    <w:basedOn w:val="Normal"/>
    <w:link w:val="FootnoteTextChar"/>
    <w:semiHidden/>
    <w:rsid w:val="005F456A"/>
    <w:rPr>
      <w:sz w:val="20"/>
      <w:szCs w:val="20"/>
    </w:rPr>
  </w:style>
  <w:style w:type="character" w:customStyle="1" w:styleId="FootnoteTextChar">
    <w:name w:val="Footnote Text Char"/>
    <w:basedOn w:val="DefaultParagraphFont"/>
    <w:link w:val="FootnoteText"/>
    <w:semiHidden/>
    <w:locked/>
    <w:rsid w:val="00792D21"/>
    <w:rPr>
      <w:rFonts w:cs="Times New Roman"/>
      <w:sz w:val="20"/>
      <w:szCs w:val="20"/>
      <w:lang w:val="en-US"/>
    </w:rPr>
  </w:style>
  <w:style w:type="character" w:styleId="FootnoteReference">
    <w:name w:val="footnote reference"/>
    <w:basedOn w:val="DefaultParagraphFont"/>
    <w:semiHidden/>
    <w:rsid w:val="005F456A"/>
    <w:rPr>
      <w:rFonts w:cs="Times New Roman"/>
      <w:vertAlign w:val="superscript"/>
    </w:rPr>
  </w:style>
  <w:style w:type="table" w:styleId="TableGrid">
    <w:name w:val="Table Grid"/>
    <w:basedOn w:val="TableNormal"/>
    <w:locked/>
    <w:rsid w:val="005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24E8F"/>
    <w:pPr>
      <w:spacing w:before="64" w:after="64"/>
      <w:ind w:firstLine="321"/>
      <w:jc w:val="both"/>
    </w:pPr>
    <w:rPr>
      <w:lang w:val="lv-LV"/>
    </w:rPr>
  </w:style>
  <w:style w:type="numbering" w:customStyle="1" w:styleId="Style1">
    <w:name w:val="Style1"/>
    <w:rsid w:val="00C23841"/>
    <w:pPr>
      <w:numPr>
        <w:numId w:val="1"/>
      </w:numPr>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12B85"/>
    <w:pPr>
      <w:spacing w:before="120" w:after="160" w:line="240" w:lineRule="exact"/>
      <w:ind w:firstLine="720"/>
      <w:jc w:val="both"/>
    </w:pPr>
    <w:rPr>
      <w:rFonts w:ascii="Verdana" w:hAnsi="Verdana"/>
      <w:sz w:val="20"/>
      <w:szCs w:val="20"/>
      <w:lang w:eastAsia="en-US"/>
    </w:rPr>
  </w:style>
  <w:style w:type="paragraph" w:customStyle="1" w:styleId="msolistparagraph0">
    <w:name w:val="msolistparagraph"/>
    <w:basedOn w:val="Normal"/>
    <w:rsid w:val="00C01C7D"/>
    <w:pPr>
      <w:spacing w:after="200" w:line="276" w:lineRule="auto"/>
      <w:ind w:left="720"/>
    </w:pPr>
    <w:rPr>
      <w:rFonts w:ascii="Calibri" w:hAnsi="Calibri"/>
      <w:sz w:val="22"/>
      <w:szCs w:val="22"/>
      <w:lang w:eastAsia="en-US"/>
    </w:rPr>
  </w:style>
  <w:style w:type="paragraph" w:customStyle="1" w:styleId="msolistparagraphcxspmiddle">
    <w:name w:val="msolistparagraphcxspmiddle"/>
    <w:basedOn w:val="Normal"/>
    <w:rsid w:val="00C01C7D"/>
    <w:pPr>
      <w:spacing w:line="276" w:lineRule="auto"/>
      <w:ind w:left="720"/>
    </w:pPr>
    <w:rPr>
      <w:rFonts w:ascii="Calibri" w:hAnsi="Calibri"/>
      <w:sz w:val="22"/>
      <w:szCs w:val="22"/>
      <w:lang w:eastAsia="en-US"/>
    </w:rPr>
  </w:style>
  <w:style w:type="paragraph" w:customStyle="1" w:styleId="msolistparagraphcxsplast">
    <w:name w:val="msolistparagraphcxsplast"/>
    <w:basedOn w:val="Normal"/>
    <w:rsid w:val="00C01C7D"/>
    <w:pPr>
      <w:spacing w:after="200" w:line="276" w:lineRule="auto"/>
      <w:ind w:left="720"/>
    </w:pPr>
    <w:rPr>
      <w:rFonts w:ascii="Calibri" w:hAnsi="Calibri"/>
      <w:sz w:val="22"/>
      <w:szCs w:val="22"/>
      <w:lang w:eastAsia="en-US"/>
    </w:rPr>
  </w:style>
  <w:style w:type="paragraph" w:styleId="TOC1">
    <w:name w:val="toc 1"/>
    <w:basedOn w:val="Normal"/>
    <w:next w:val="Normal"/>
    <w:autoRedefine/>
    <w:semiHidden/>
    <w:locked/>
    <w:rsid w:val="00DB6B1F"/>
    <w:pPr>
      <w:tabs>
        <w:tab w:val="left" w:pos="480"/>
        <w:tab w:val="right" w:leader="dot" w:pos="9356"/>
      </w:tabs>
    </w:pPr>
  </w:style>
  <w:style w:type="paragraph" w:styleId="TOC2">
    <w:name w:val="toc 2"/>
    <w:basedOn w:val="Normal"/>
    <w:next w:val="Normal"/>
    <w:autoRedefine/>
    <w:semiHidden/>
    <w:locked/>
    <w:rsid w:val="00DB6B1F"/>
    <w:pPr>
      <w:tabs>
        <w:tab w:val="right" w:leader="dot" w:pos="9356"/>
      </w:tabs>
      <w:ind w:left="1276" w:hanging="1036"/>
    </w:pPr>
    <w:rPr>
      <w:noProof/>
      <w:sz w:val="22"/>
      <w:szCs w:val="22"/>
      <w:lang w:val="lv-LV"/>
    </w:rPr>
  </w:style>
  <w:style w:type="paragraph" w:customStyle="1" w:styleId="Subtitle1">
    <w:name w:val="Subtitle1"/>
    <w:next w:val="Normal"/>
    <w:rsid w:val="002E584B"/>
    <w:pPr>
      <w:spacing w:after="60"/>
      <w:jc w:val="center"/>
    </w:pPr>
    <w:rPr>
      <w:rFonts w:ascii="Cambria" w:eastAsia="ヒラギノ角ゴ Pro W3" w:hAnsi="Cambria"/>
      <w:color w:val="000000"/>
      <w:sz w:val="24"/>
    </w:rPr>
  </w:style>
  <w:style w:type="paragraph" w:customStyle="1" w:styleId="Default">
    <w:name w:val="Default"/>
    <w:rsid w:val="009C035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semiHidden/>
    <w:rsid w:val="00B452A0"/>
    <w:pPr>
      <w:ind w:left="120"/>
    </w:pPr>
    <w:rPr>
      <w:rFonts w:ascii="Tahoma" w:hAnsi="Tahoma"/>
      <w:b/>
      <w:sz w:val="36"/>
      <w:szCs w:val="20"/>
      <w:lang w:val="lv-LV" w:eastAsia="en-US"/>
    </w:rPr>
  </w:style>
  <w:style w:type="paragraph" w:styleId="BodyText3">
    <w:name w:val="Body Text 3"/>
    <w:basedOn w:val="Normal"/>
    <w:link w:val="BodyText3Char"/>
    <w:rsid w:val="00335AF6"/>
    <w:pPr>
      <w:spacing w:after="120"/>
    </w:pPr>
    <w:rPr>
      <w:sz w:val="16"/>
      <w:szCs w:val="16"/>
    </w:rPr>
  </w:style>
  <w:style w:type="paragraph" w:styleId="BodyTextIndent3">
    <w:name w:val="Body Text Indent 3"/>
    <w:basedOn w:val="Normal"/>
    <w:rsid w:val="00EE6E85"/>
    <w:pPr>
      <w:suppressAutoHyphens/>
      <w:spacing w:after="120"/>
      <w:ind w:left="283"/>
    </w:pPr>
    <w:rPr>
      <w:b/>
      <w:sz w:val="16"/>
      <w:szCs w:val="16"/>
      <w:lang w:val="lv-LV" w:eastAsia="ar-SA"/>
    </w:rPr>
  </w:style>
  <w:style w:type="character" w:customStyle="1" w:styleId="Heading2Char">
    <w:name w:val="Heading 2 Char"/>
    <w:basedOn w:val="DefaultParagraphFont"/>
    <w:link w:val="Heading2"/>
    <w:locked/>
    <w:rsid w:val="00057701"/>
    <w:rPr>
      <w:rFonts w:ascii="Arial" w:hAnsi="Arial" w:cs="Arial"/>
      <w:b/>
      <w:bCs/>
      <w:i/>
      <w:iCs/>
      <w:sz w:val="28"/>
      <w:szCs w:val="28"/>
      <w:lang w:val="en-US" w:eastAsia="lv-LV" w:bidi="ar-SA"/>
    </w:rPr>
  </w:style>
  <w:style w:type="paragraph" w:styleId="BodyText">
    <w:name w:val="Body Text"/>
    <w:basedOn w:val="Normal"/>
    <w:link w:val="BodyTextChar"/>
    <w:rsid w:val="00214CFD"/>
    <w:pPr>
      <w:spacing w:after="120"/>
    </w:pPr>
    <w:rPr>
      <w:rFonts w:ascii="Arial" w:hAnsi="Arial" w:cs="Calibri"/>
      <w:sz w:val="20"/>
      <w:szCs w:val="22"/>
      <w:lang w:val="lv-LV"/>
    </w:rPr>
  </w:style>
  <w:style w:type="paragraph" w:customStyle="1" w:styleId="naislab">
    <w:name w:val="naislab"/>
    <w:basedOn w:val="Normal"/>
    <w:rsid w:val="00D808D9"/>
    <w:pPr>
      <w:spacing w:before="64" w:after="64"/>
      <w:jc w:val="right"/>
    </w:pPr>
    <w:rPr>
      <w:lang w:val="lv-LV"/>
    </w:rPr>
  </w:style>
  <w:style w:type="character" w:styleId="FollowedHyperlink">
    <w:name w:val="FollowedHyperlink"/>
    <w:basedOn w:val="DefaultParagraphFont"/>
    <w:rsid w:val="0074146F"/>
    <w:rPr>
      <w:color w:val="800080"/>
      <w:u w:val="single"/>
    </w:rPr>
  </w:style>
  <w:style w:type="paragraph" w:customStyle="1" w:styleId="TimesnewRoman">
    <w:name w:val="Times new Roman"/>
    <w:basedOn w:val="Normal"/>
    <w:rsid w:val="00220583"/>
    <w:rPr>
      <w:rFonts w:ascii="Arial" w:hAnsi="Arial"/>
      <w:lang w:val="lv-LV"/>
    </w:rPr>
  </w:style>
  <w:style w:type="paragraph" w:styleId="BlockText">
    <w:name w:val="Block Text"/>
    <w:basedOn w:val="Normal"/>
    <w:rsid w:val="003F2005"/>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paragraph" w:customStyle="1" w:styleId="Virsraksts3P">
    <w:name w:val="Virsraksts 3 P"/>
    <w:basedOn w:val="Normal"/>
    <w:rsid w:val="00CB2A79"/>
    <w:pPr>
      <w:tabs>
        <w:tab w:val="num" w:pos="720"/>
      </w:tabs>
      <w:spacing w:before="140" w:after="140"/>
      <w:ind w:left="720" w:hanging="720"/>
      <w:jc w:val="both"/>
      <w:outlineLvl w:val="2"/>
    </w:pPr>
    <w:rPr>
      <w:rFonts w:ascii="Verdana" w:eastAsia="Calibri" w:hAnsi="Verdana"/>
      <w:bCs/>
      <w:sz w:val="22"/>
      <w:lang w:val="lv-LV" w:eastAsia="en-US"/>
    </w:rPr>
  </w:style>
  <w:style w:type="paragraph" w:customStyle="1" w:styleId="P">
    <w:name w:val="P"/>
    <w:basedOn w:val="Normal"/>
    <w:rsid w:val="00B20CAF"/>
    <w:pPr>
      <w:spacing w:before="140" w:after="140"/>
      <w:jc w:val="both"/>
    </w:pPr>
    <w:rPr>
      <w:rFonts w:ascii="Verdana" w:eastAsia="Calibri" w:hAnsi="Verdana"/>
      <w:bCs/>
      <w:sz w:val="22"/>
      <w:lang w:val="lv-LV" w:eastAsia="en-US"/>
    </w:rPr>
  </w:style>
  <w:style w:type="paragraph" w:customStyle="1" w:styleId="Style5">
    <w:name w:val="Style5"/>
    <w:basedOn w:val="Normal"/>
    <w:uiPriority w:val="99"/>
    <w:rsid w:val="00A85D68"/>
    <w:pPr>
      <w:widowControl w:val="0"/>
      <w:numPr>
        <w:ilvl w:val="8"/>
      </w:numPr>
      <w:autoSpaceDE w:val="0"/>
      <w:autoSpaceDN w:val="0"/>
      <w:adjustRightInd w:val="0"/>
      <w:spacing w:line="276" w:lineRule="exact"/>
      <w:ind w:left="1800" w:hanging="1800"/>
      <w:jc w:val="right"/>
    </w:pPr>
    <w:rPr>
      <w:rFonts w:eastAsia="Calibri"/>
      <w:lang w:eastAsia="en-US"/>
    </w:rPr>
  </w:style>
  <w:style w:type="numbering" w:styleId="111111">
    <w:name w:val="Outline List 2"/>
    <w:basedOn w:val="NoList"/>
    <w:rsid w:val="00A85D68"/>
    <w:pPr>
      <w:numPr>
        <w:numId w:val="5"/>
      </w:numPr>
    </w:pPr>
  </w:style>
  <w:style w:type="paragraph" w:customStyle="1" w:styleId="Style4">
    <w:name w:val="Style4"/>
    <w:basedOn w:val="Normal"/>
    <w:uiPriority w:val="99"/>
    <w:rsid w:val="00A85D68"/>
    <w:pPr>
      <w:widowControl w:val="0"/>
      <w:numPr>
        <w:ilvl w:val="8"/>
      </w:numPr>
      <w:autoSpaceDE w:val="0"/>
      <w:autoSpaceDN w:val="0"/>
      <w:adjustRightInd w:val="0"/>
      <w:spacing w:line="277" w:lineRule="exact"/>
      <w:ind w:left="1800" w:hanging="334"/>
    </w:pPr>
    <w:rPr>
      <w:lang w:eastAsia="en-US"/>
    </w:rPr>
  </w:style>
  <w:style w:type="character" w:customStyle="1" w:styleId="FontStyle15">
    <w:name w:val="Font Style15"/>
    <w:basedOn w:val="DefaultParagraphFont"/>
    <w:uiPriority w:val="99"/>
    <w:rsid w:val="00A85D68"/>
    <w:rPr>
      <w:rFonts w:ascii="Times New Roman" w:hAnsi="Times New Roman" w:cs="Times New Roman"/>
      <w:sz w:val="22"/>
      <w:szCs w:val="22"/>
    </w:rPr>
  </w:style>
  <w:style w:type="paragraph" w:customStyle="1" w:styleId="Style3">
    <w:name w:val="Style3"/>
    <w:basedOn w:val="Normal"/>
    <w:uiPriority w:val="99"/>
    <w:rsid w:val="00A85D68"/>
    <w:pPr>
      <w:widowControl w:val="0"/>
      <w:numPr>
        <w:ilvl w:val="8"/>
      </w:numPr>
      <w:autoSpaceDE w:val="0"/>
      <w:autoSpaceDN w:val="0"/>
      <w:adjustRightInd w:val="0"/>
      <w:spacing w:line="276" w:lineRule="exact"/>
      <w:ind w:left="1800" w:hanging="1800"/>
    </w:pPr>
    <w:rPr>
      <w:lang w:eastAsia="en-US"/>
    </w:rPr>
  </w:style>
  <w:style w:type="character" w:customStyle="1" w:styleId="FontStyle12">
    <w:name w:val="Font Style12"/>
    <w:basedOn w:val="DefaultParagraphFont"/>
    <w:uiPriority w:val="99"/>
    <w:rsid w:val="00A85D68"/>
    <w:rPr>
      <w:rFonts w:ascii="Times New Roman" w:hAnsi="Times New Roman" w:cs="Times New Roman"/>
      <w:b/>
      <w:bCs/>
      <w:sz w:val="22"/>
      <w:szCs w:val="22"/>
    </w:rPr>
  </w:style>
  <w:style w:type="character" w:customStyle="1" w:styleId="FontStyle13">
    <w:name w:val="Font Style13"/>
    <w:basedOn w:val="DefaultParagraphFont"/>
    <w:rsid w:val="00A85D68"/>
    <w:rPr>
      <w:rFonts w:ascii="Times New Roman" w:hAnsi="Times New Roman" w:cs="Times New Roman"/>
      <w:sz w:val="22"/>
      <w:szCs w:val="22"/>
    </w:rPr>
  </w:style>
  <w:style w:type="paragraph" w:customStyle="1" w:styleId="Punkts">
    <w:name w:val="Punkts"/>
    <w:basedOn w:val="Normal"/>
    <w:next w:val="Apakpunkts"/>
    <w:rsid w:val="00E813B6"/>
    <w:pPr>
      <w:numPr>
        <w:numId w:val="6"/>
      </w:numPr>
    </w:pPr>
    <w:rPr>
      <w:rFonts w:ascii="Arial" w:hAnsi="Arial"/>
      <w:b/>
      <w:sz w:val="20"/>
      <w:lang w:val="lv-LV"/>
    </w:rPr>
  </w:style>
  <w:style w:type="paragraph" w:customStyle="1" w:styleId="Apakpunkts">
    <w:name w:val="Apakšpunkts"/>
    <w:basedOn w:val="Normal"/>
    <w:link w:val="ApakpunktsChar"/>
    <w:rsid w:val="00E813B6"/>
    <w:pPr>
      <w:numPr>
        <w:ilvl w:val="1"/>
        <w:numId w:val="6"/>
      </w:numPr>
    </w:pPr>
    <w:rPr>
      <w:rFonts w:ascii="Arial" w:hAnsi="Arial"/>
      <w:b/>
      <w:sz w:val="20"/>
      <w:lang w:val="lv-LV"/>
    </w:rPr>
  </w:style>
  <w:style w:type="paragraph" w:customStyle="1" w:styleId="Paragrfs">
    <w:name w:val="Paragrāfs"/>
    <w:basedOn w:val="Normal"/>
    <w:next w:val="Rindkopa"/>
    <w:rsid w:val="00E813B6"/>
    <w:pPr>
      <w:numPr>
        <w:ilvl w:val="2"/>
        <w:numId w:val="6"/>
      </w:numPr>
      <w:jc w:val="both"/>
    </w:pPr>
    <w:rPr>
      <w:rFonts w:ascii="Arial" w:hAnsi="Arial"/>
      <w:sz w:val="20"/>
      <w:lang w:val="lv-LV"/>
    </w:rPr>
  </w:style>
  <w:style w:type="paragraph" w:customStyle="1" w:styleId="Rindkopa">
    <w:name w:val="Rindkopa"/>
    <w:basedOn w:val="Normal"/>
    <w:next w:val="Punkts"/>
    <w:rsid w:val="00E813B6"/>
    <w:pPr>
      <w:ind w:left="851"/>
      <w:jc w:val="both"/>
    </w:pPr>
    <w:rPr>
      <w:rFonts w:ascii="Arial" w:hAnsi="Arial"/>
      <w:sz w:val="20"/>
      <w:lang w:val="lv-LV"/>
    </w:rPr>
  </w:style>
  <w:style w:type="character" w:customStyle="1" w:styleId="ApakpunktsChar">
    <w:name w:val="Apakšpunkts Char"/>
    <w:basedOn w:val="DefaultParagraphFont"/>
    <w:link w:val="Apakpunkts"/>
    <w:rsid w:val="00E813B6"/>
    <w:rPr>
      <w:rFonts w:ascii="Arial" w:hAnsi="Arial"/>
      <w:b/>
      <w:szCs w:val="24"/>
    </w:rPr>
  </w:style>
  <w:style w:type="paragraph" w:customStyle="1" w:styleId="Atsauce">
    <w:name w:val="Atsauce"/>
    <w:basedOn w:val="FootnoteText"/>
    <w:rsid w:val="007A1E88"/>
    <w:rPr>
      <w:rFonts w:ascii="Arial" w:hAnsi="Arial" w:cs="Arial"/>
      <w:sz w:val="16"/>
      <w:szCs w:val="16"/>
      <w:lang w:val="lv-LV" w:eastAsia="en-US"/>
    </w:rPr>
  </w:style>
  <w:style w:type="character" w:styleId="Strong">
    <w:name w:val="Strong"/>
    <w:basedOn w:val="DefaultParagraphFont"/>
    <w:qFormat/>
    <w:locked/>
    <w:rsid w:val="00420A86"/>
    <w:rPr>
      <w:rFonts w:cs="Times New Roman"/>
      <w:b/>
      <w:bCs/>
    </w:rPr>
  </w:style>
  <w:style w:type="paragraph" w:customStyle="1" w:styleId="DefaultText">
    <w:name w:val="Default Text"/>
    <w:rsid w:val="0056170A"/>
    <w:pPr>
      <w:suppressAutoHyphens/>
    </w:pPr>
    <w:rPr>
      <w:rFonts w:eastAsia="Arial"/>
      <w:color w:val="000000"/>
      <w:sz w:val="24"/>
      <w:lang w:val="en-GB" w:eastAsia="ar-SA"/>
    </w:rPr>
  </w:style>
  <w:style w:type="character" w:customStyle="1" w:styleId="Heading4Char">
    <w:name w:val="Heading 4 Char"/>
    <w:basedOn w:val="DefaultParagraphFont"/>
    <w:link w:val="Heading4"/>
    <w:semiHidden/>
    <w:rsid w:val="001A2D9E"/>
    <w:rPr>
      <w:rFonts w:ascii="Calibri" w:eastAsia="Times New Roman" w:hAnsi="Calibri" w:cs="Times New Roman"/>
      <w:b/>
      <w:bCs/>
      <w:sz w:val="28"/>
      <w:szCs w:val="28"/>
      <w:lang w:val="en-US"/>
    </w:rPr>
  </w:style>
  <w:style w:type="paragraph" w:styleId="BodyTextIndent2">
    <w:name w:val="Body Text Indent 2"/>
    <w:basedOn w:val="Normal"/>
    <w:link w:val="BodyTextIndent2Char"/>
    <w:rsid w:val="00DC3F3C"/>
    <w:pPr>
      <w:spacing w:after="120" w:line="480" w:lineRule="auto"/>
      <w:ind w:left="283"/>
    </w:pPr>
    <w:rPr>
      <w:lang w:val="lv-LV" w:eastAsia="ko-KR"/>
    </w:rPr>
  </w:style>
  <w:style w:type="character" w:customStyle="1" w:styleId="BodyTextIndent2Char">
    <w:name w:val="Body Text Indent 2 Char"/>
    <w:basedOn w:val="DefaultParagraphFont"/>
    <w:link w:val="BodyTextIndent2"/>
    <w:rsid w:val="00DC3F3C"/>
    <w:rPr>
      <w:sz w:val="24"/>
      <w:szCs w:val="24"/>
      <w:lang w:eastAsia="ko-KR"/>
    </w:rPr>
  </w:style>
  <w:style w:type="character" w:customStyle="1" w:styleId="Heading3Char">
    <w:name w:val="Heading 3 Char"/>
    <w:basedOn w:val="DefaultParagraphFont"/>
    <w:link w:val="Heading3"/>
    <w:semiHidden/>
    <w:rsid w:val="00D52644"/>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rsid w:val="00D52644"/>
    <w:rPr>
      <w:b/>
      <w:bCs/>
      <w:i/>
      <w:iCs/>
      <w:sz w:val="26"/>
      <w:szCs w:val="26"/>
      <w:lang w:val="en-GB" w:eastAsia="en-US"/>
    </w:rPr>
  </w:style>
  <w:style w:type="character" w:customStyle="1" w:styleId="Heading6Char">
    <w:name w:val="Heading 6 Char"/>
    <w:basedOn w:val="DefaultParagraphFont"/>
    <w:link w:val="Heading6"/>
    <w:rsid w:val="00D52644"/>
    <w:rPr>
      <w:b/>
      <w:bCs/>
      <w:sz w:val="22"/>
      <w:szCs w:val="22"/>
      <w:lang w:val="en-GB" w:eastAsia="en-US"/>
    </w:rPr>
  </w:style>
  <w:style w:type="character" w:customStyle="1" w:styleId="Heading7Char">
    <w:name w:val="Heading 7 Char"/>
    <w:basedOn w:val="DefaultParagraphFont"/>
    <w:link w:val="Heading7"/>
    <w:rsid w:val="00D52644"/>
    <w:rPr>
      <w:sz w:val="24"/>
      <w:szCs w:val="24"/>
      <w:lang w:val="en-GB" w:eastAsia="en-US"/>
    </w:rPr>
  </w:style>
  <w:style w:type="character" w:customStyle="1" w:styleId="Heading8Char">
    <w:name w:val="Heading 8 Char"/>
    <w:basedOn w:val="DefaultParagraphFont"/>
    <w:link w:val="Heading8"/>
    <w:rsid w:val="00D52644"/>
    <w:rPr>
      <w:i/>
      <w:iCs/>
      <w:sz w:val="24"/>
      <w:szCs w:val="24"/>
      <w:lang w:val="en-GB" w:eastAsia="en-US"/>
    </w:rPr>
  </w:style>
  <w:style w:type="character" w:customStyle="1" w:styleId="Heading9Char">
    <w:name w:val="Heading 9 Char"/>
    <w:basedOn w:val="DefaultParagraphFont"/>
    <w:link w:val="Heading9"/>
    <w:rsid w:val="00D52644"/>
    <w:rPr>
      <w:rFonts w:ascii="Arial" w:hAnsi="Arial" w:cs="Arial"/>
      <w:sz w:val="22"/>
      <w:szCs w:val="22"/>
      <w:lang w:val="en-GB" w:eastAsia="en-US"/>
    </w:rPr>
  </w:style>
  <w:style w:type="character" w:customStyle="1" w:styleId="BodyText3Char">
    <w:name w:val="Body Text 3 Char"/>
    <w:basedOn w:val="DefaultParagraphFont"/>
    <w:link w:val="BodyText3"/>
    <w:rsid w:val="002A078F"/>
    <w:rPr>
      <w:sz w:val="16"/>
      <w:szCs w:val="16"/>
      <w:lang w:val="en-US"/>
    </w:rPr>
  </w:style>
  <w:style w:type="paragraph" w:styleId="NormalWeb">
    <w:name w:val="Normal (Web)"/>
    <w:basedOn w:val="Normal"/>
    <w:unhideWhenUsed/>
    <w:rsid w:val="002C1C9E"/>
    <w:pPr>
      <w:spacing w:before="100" w:beforeAutospacing="1" w:after="100" w:afterAutospacing="1"/>
    </w:pPr>
    <w:rPr>
      <w:lang w:val="lv-LV"/>
    </w:rPr>
  </w:style>
  <w:style w:type="paragraph" w:styleId="BodyText2">
    <w:name w:val="Body Text 2"/>
    <w:basedOn w:val="Normal"/>
    <w:link w:val="BodyText2Char"/>
    <w:rsid w:val="00C8258E"/>
    <w:pPr>
      <w:spacing w:after="120" w:line="480" w:lineRule="auto"/>
    </w:pPr>
  </w:style>
  <w:style w:type="character" w:customStyle="1" w:styleId="BodyText2Char">
    <w:name w:val="Body Text 2 Char"/>
    <w:basedOn w:val="DefaultParagraphFont"/>
    <w:link w:val="BodyText2"/>
    <w:rsid w:val="00C8258E"/>
    <w:rPr>
      <w:sz w:val="24"/>
      <w:szCs w:val="24"/>
      <w:lang w:val="en-US"/>
    </w:rPr>
  </w:style>
  <w:style w:type="character" w:styleId="Emphasis">
    <w:name w:val="Emphasis"/>
    <w:basedOn w:val="DefaultParagraphFont"/>
    <w:qFormat/>
    <w:locked/>
    <w:rsid w:val="00E471DC"/>
    <w:rPr>
      <w:i/>
      <w:iCs/>
    </w:rPr>
  </w:style>
  <w:style w:type="paragraph" w:customStyle="1" w:styleId="Nodaa">
    <w:name w:val="Nodaļa"/>
    <w:basedOn w:val="Normal"/>
    <w:rsid w:val="0057347A"/>
    <w:rPr>
      <w:rFonts w:ascii="Arial" w:hAnsi="Arial" w:cs="Arial"/>
      <w:b/>
      <w:bCs/>
      <w:sz w:val="20"/>
      <w:lang w:val="lv-LV" w:eastAsia="en-US"/>
    </w:rPr>
  </w:style>
  <w:style w:type="paragraph" w:customStyle="1" w:styleId="tv2131">
    <w:name w:val="tv2131"/>
    <w:basedOn w:val="Normal"/>
    <w:rsid w:val="009B1E16"/>
    <w:pPr>
      <w:spacing w:line="360" w:lineRule="auto"/>
      <w:ind w:firstLine="272"/>
    </w:pPr>
    <w:rPr>
      <w:color w:val="414142"/>
      <w:sz w:val="18"/>
      <w:szCs w:val="18"/>
      <w:lang w:val="lv-LV"/>
    </w:rPr>
  </w:style>
  <w:style w:type="character" w:customStyle="1" w:styleId="apple-style-span">
    <w:name w:val="apple-style-span"/>
    <w:basedOn w:val="DefaultParagraphFont"/>
    <w:rsid w:val="00F52AAE"/>
  </w:style>
  <w:style w:type="character" w:customStyle="1" w:styleId="BodyTextIndentChar">
    <w:name w:val="Body Text Indent Char"/>
    <w:basedOn w:val="DefaultParagraphFont"/>
    <w:link w:val="BodyTextIndent"/>
    <w:semiHidden/>
    <w:rsid w:val="00FE2E27"/>
    <w:rPr>
      <w:rFonts w:ascii="Tahoma" w:hAnsi="Tahoma"/>
      <w:b/>
      <w:sz w:val="36"/>
      <w:lang w:eastAsia="en-US"/>
    </w:rPr>
  </w:style>
  <w:style w:type="character" w:customStyle="1" w:styleId="apple-converted-space">
    <w:name w:val="apple-converted-space"/>
    <w:basedOn w:val="DefaultParagraphFont"/>
    <w:rsid w:val="00D9087F"/>
  </w:style>
  <w:style w:type="character" w:customStyle="1" w:styleId="ListParagraphChar">
    <w:name w:val="List Paragraph Char"/>
    <w:link w:val="ListParagraph"/>
    <w:rsid w:val="00914206"/>
    <w:rPr>
      <w:sz w:val="24"/>
      <w:szCs w:val="24"/>
      <w:lang w:val="en-US"/>
    </w:rPr>
  </w:style>
  <w:style w:type="paragraph" w:customStyle="1" w:styleId="tv213">
    <w:name w:val="tv213"/>
    <w:basedOn w:val="Normal"/>
    <w:rsid w:val="00E81B89"/>
    <w:pPr>
      <w:spacing w:before="100" w:beforeAutospacing="1" w:after="100" w:afterAutospacing="1"/>
    </w:pPr>
    <w:rPr>
      <w:lang w:val="lv-LV"/>
    </w:rPr>
  </w:style>
  <w:style w:type="paragraph" w:customStyle="1" w:styleId="StyleStyle2Justified">
    <w:name w:val="Style Style2 + Justified"/>
    <w:basedOn w:val="Normal"/>
    <w:rsid w:val="00EB150B"/>
    <w:pPr>
      <w:tabs>
        <w:tab w:val="left" w:pos="1080"/>
      </w:tabs>
      <w:spacing w:before="240" w:after="120"/>
      <w:jc w:val="both"/>
    </w:pPr>
    <w:rPr>
      <w:szCs w:val="20"/>
      <w:lang w:val="lv-LV" w:eastAsia="en-US"/>
    </w:rPr>
  </w:style>
  <w:style w:type="character" w:customStyle="1" w:styleId="BodyTextChar">
    <w:name w:val="Body Text Char"/>
    <w:basedOn w:val="DefaultParagraphFont"/>
    <w:link w:val="BodyText"/>
    <w:rsid w:val="00057741"/>
    <w:rPr>
      <w:rFonts w:ascii="Arial" w:hAnsi="Arial" w:cs="Calibri"/>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locked/>
    <w:rsid w:val="00C17059"/>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C17059"/>
    <w:rPr>
      <w:i/>
      <w:sz w:val="2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8201">
      <w:bodyDiv w:val="1"/>
      <w:marLeft w:val="0"/>
      <w:marRight w:val="0"/>
      <w:marTop w:val="0"/>
      <w:marBottom w:val="0"/>
      <w:divBdr>
        <w:top w:val="none" w:sz="0" w:space="0" w:color="auto"/>
        <w:left w:val="none" w:sz="0" w:space="0" w:color="auto"/>
        <w:bottom w:val="none" w:sz="0" w:space="0" w:color="auto"/>
        <w:right w:val="none" w:sz="0" w:space="0" w:color="auto"/>
      </w:divBdr>
    </w:div>
    <w:div w:id="334311816">
      <w:bodyDiv w:val="1"/>
      <w:marLeft w:val="0"/>
      <w:marRight w:val="0"/>
      <w:marTop w:val="0"/>
      <w:marBottom w:val="0"/>
      <w:divBdr>
        <w:top w:val="none" w:sz="0" w:space="0" w:color="auto"/>
        <w:left w:val="none" w:sz="0" w:space="0" w:color="auto"/>
        <w:bottom w:val="none" w:sz="0" w:space="0" w:color="auto"/>
        <w:right w:val="none" w:sz="0" w:space="0" w:color="auto"/>
      </w:divBdr>
    </w:div>
    <w:div w:id="473447407">
      <w:bodyDiv w:val="1"/>
      <w:marLeft w:val="0"/>
      <w:marRight w:val="0"/>
      <w:marTop w:val="0"/>
      <w:marBottom w:val="0"/>
      <w:divBdr>
        <w:top w:val="none" w:sz="0" w:space="0" w:color="auto"/>
        <w:left w:val="none" w:sz="0" w:space="0" w:color="auto"/>
        <w:bottom w:val="none" w:sz="0" w:space="0" w:color="auto"/>
        <w:right w:val="none" w:sz="0" w:space="0" w:color="auto"/>
      </w:divBdr>
    </w:div>
    <w:div w:id="687759126">
      <w:bodyDiv w:val="1"/>
      <w:marLeft w:val="0"/>
      <w:marRight w:val="0"/>
      <w:marTop w:val="0"/>
      <w:marBottom w:val="0"/>
      <w:divBdr>
        <w:top w:val="none" w:sz="0" w:space="0" w:color="auto"/>
        <w:left w:val="none" w:sz="0" w:space="0" w:color="auto"/>
        <w:bottom w:val="none" w:sz="0" w:space="0" w:color="auto"/>
        <w:right w:val="none" w:sz="0" w:space="0" w:color="auto"/>
      </w:divBdr>
    </w:div>
    <w:div w:id="725026506">
      <w:bodyDiv w:val="1"/>
      <w:marLeft w:val="0"/>
      <w:marRight w:val="0"/>
      <w:marTop w:val="0"/>
      <w:marBottom w:val="0"/>
      <w:divBdr>
        <w:top w:val="none" w:sz="0" w:space="0" w:color="auto"/>
        <w:left w:val="none" w:sz="0" w:space="0" w:color="auto"/>
        <w:bottom w:val="none" w:sz="0" w:space="0" w:color="auto"/>
        <w:right w:val="none" w:sz="0" w:space="0" w:color="auto"/>
      </w:divBdr>
    </w:div>
    <w:div w:id="884029427">
      <w:bodyDiv w:val="1"/>
      <w:marLeft w:val="0"/>
      <w:marRight w:val="0"/>
      <w:marTop w:val="0"/>
      <w:marBottom w:val="0"/>
      <w:divBdr>
        <w:top w:val="none" w:sz="0" w:space="0" w:color="auto"/>
        <w:left w:val="none" w:sz="0" w:space="0" w:color="auto"/>
        <w:bottom w:val="none" w:sz="0" w:space="0" w:color="auto"/>
        <w:right w:val="none" w:sz="0" w:space="0" w:color="auto"/>
      </w:divBdr>
    </w:div>
    <w:div w:id="1175265412">
      <w:bodyDiv w:val="1"/>
      <w:marLeft w:val="0"/>
      <w:marRight w:val="0"/>
      <w:marTop w:val="0"/>
      <w:marBottom w:val="0"/>
      <w:divBdr>
        <w:top w:val="none" w:sz="0" w:space="0" w:color="auto"/>
        <w:left w:val="none" w:sz="0" w:space="0" w:color="auto"/>
        <w:bottom w:val="none" w:sz="0" w:space="0" w:color="auto"/>
        <w:right w:val="none" w:sz="0" w:space="0" w:color="auto"/>
      </w:divBdr>
    </w:div>
    <w:div w:id="1292906969">
      <w:bodyDiv w:val="1"/>
      <w:marLeft w:val="0"/>
      <w:marRight w:val="0"/>
      <w:marTop w:val="0"/>
      <w:marBottom w:val="0"/>
      <w:divBdr>
        <w:top w:val="none" w:sz="0" w:space="0" w:color="auto"/>
        <w:left w:val="none" w:sz="0" w:space="0" w:color="auto"/>
        <w:bottom w:val="none" w:sz="0" w:space="0" w:color="auto"/>
        <w:right w:val="none" w:sz="0" w:space="0" w:color="auto"/>
      </w:divBdr>
      <w:divsChild>
        <w:div w:id="1915772386">
          <w:marLeft w:val="0"/>
          <w:marRight w:val="0"/>
          <w:marTop w:val="0"/>
          <w:marBottom w:val="0"/>
          <w:divBdr>
            <w:top w:val="none" w:sz="0" w:space="0" w:color="auto"/>
            <w:left w:val="none" w:sz="0" w:space="0" w:color="auto"/>
            <w:bottom w:val="none" w:sz="0" w:space="0" w:color="auto"/>
            <w:right w:val="none" w:sz="0" w:space="0" w:color="auto"/>
          </w:divBdr>
          <w:divsChild>
            <w:div w:id="536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7465">
      <w:bodyDiv w:val="1"/>
      <w:marLeft w:val="0"/>
      <w:marRight w:val="0"/>
      <w:marTop w:val="0"/>
      <w:marBottom w:val="0"/>
      <w:divBdr>
        <w:top w:val="none" w:sz="0" w:space="0" w:color="auto"/>
        <w:left w:val="none" w:sz="0" w:space="0" w:color="auto"/>
        <w:bottom w:val="none" w:sz="0" w:space="0" w:color="auto"/>
        <w:right w:val="none" w:sz="0" w:space="0" w:color="auto"/>
      </w:divBdr>
    </w:div>
    <w:div w:id="1713460036">
      <w:bodyDiv w:val="1"/>
      <w:marLeft w:val="0"/>
      <w:marRight w:val="0"/>
      <w:marTop w:val="0"/>
      <w:marBottom w:val="0"/>
      <w:divBdr>
        <w:top w:val="none" w:sz="0" w:space="0" w:color="auto"/>
        <w:left w:val="none" w:sz="0" w:space="0" w:color="auto"/>
        <w:bottom w:val="none" w:sz="0" w:space="0" w:color="auto"/>
        <w:right w:val="none" w:sz="0" w:space="0" w:color="auto"/>
      </w:divBdr>
    </w:div>
    <w:div w:id="1940679235">
      <w:bodyDiv w:val="1"/>
      <w:marLeft w:val="0"/>
      <w:marRight w:val="0"/>
      <w:marTop w:val="0"/>
      <w:marBottom w:val="0"/>
      <w:divBdr>
        <w:top w:val="none" w:sz="0" w:space="0" w:color="auto"/>
        <w:left w:val="none" w:sz="0" w:space="0" w:color="auto"/>
        <w:bottom w:val="none" w:sz="0" w:space="0" w:color="auto"/>
        <w:right w:val="none" w:sz="0" w:space="0" w:color="auto"/>
      </w:divBdr>
      <w:divsChild>
        <w:div w:id="71464507">
          <w:marLeft w:val="0"/>
          <w:marRight w:val="0"/>
          <w:marTop w:val="0"/>
          <w:marBottom w:val="0"/>
          <w:divBdr>
            <w:top w:val="none" w:sz="0" w:space="0" w:color="auto"/>
            <w:left w:val="none" w:sz="0" w:space="0" w:color="auto"/>
            <w:bottom w:val="none" w:sz="0" w:space="0" w:color="auto"/>
            <w:right w:val="none" w:sz="0" w:space="0" w:color="auto"/>
          </w:divBdr>
          <w:divsChild>
            <w:div w:id="284391876">
              <w:marLeft w:val="0"/>
              <w:marRight w:val="0"/>
              <w:marTop w:val="0"/>
              <w:marBottom w:val="0"/>
              <w:divBdr>
                <w:top w:val="none" w:sz="0" w:space="0" w:color="auto"/>
                <w:left w:val="none" w:sz="0" w:space="0" w:color="auto"/>
                <w:bottom w:val="none" w:sz="0" w:space="0" w:color="auto"/>
                <w:right w:val="none" w:sz="0" w:space="0" w:color="auto"/>
              </w:divBdr>
              <w:divsChild>
                <w:div w:id="664239777">
                  <w:marLeft w:val="0"/>
                  <w:marRight w:val="0"/>
                  <w:marTop w:val="0"/>
                  <w:marBottom w:val="0"/>
                  <w:divBdr>
                    <w:top w:val="none" w:sz="0" w:space="0" w:color="auto"/>
                    <w:left w:val="none" w:sz="0" w:space="0" w:color="auto"/>
                    <w:bottom w:val="none" w:sz="0" w:space="0" w:color="auto"/>
                    <w:right w:val="none" w:sz="0" w:space="0" w:color="auto"/>
                  </w:divBdr>
                  <w:divsChild>
                    <w:div w:id="1414428468">
                      <w:marLeft w:val="0"/>
                      <w:marRight w:val="0"/>
                      <w:marTop w:val="0"/>
                      <w:marBottom w:val="0"/>
                      <w:divBdr>
                        <w:top w:val="none" w:sz="0" w:space="0" w:color="auto"/>
                        <w:left w:val="none" w:sz="0" w:space="0" w:color="auto"/>
                        <w:bottom w:val="none" w:sz="0" w:space="0" w:color="auto"/>
                        <w:right w:val="none" w:sz="0" w:space="0" w:color="auto"/>
                      </w:divBdr>
                      <w:divsChild>
                        <w:div w:id="1849103317">
                          <w:marLeft w:val="0"/>
                          <w:marRight w:val="0"/>
                          <w:marTop w:val="272"/>
                          <w:marBottom w:val="0"/>
                          <w:divBdr>
                            <w:top w:val="none" w:sz="0" w:space="0" w:color="auto"/>
                            <w:left w:val="none" w:sz="0" w:space="0" w:color="auto"/>
                            <w:bottom w:val="none" w:sz="0" w:space="0" w:color="auto"/>
                            <w:right w:val="none" w:sz="0" w:space="0" w:color="auto"/>
                          </w:divBdr>
                          <w:divsChild>
                            <w:div w:id="17471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93BB0-26B2-4E86-B770-0860A38C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25</Pages>
  <Words>5339</Words>
  <Characters>40995</Characters>
  <Application>Microsoft Office Word</Application>
  <DocSecurity>0</DocSecurity>
  <Lines>341</Lines>
  <Paragraphs>92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46242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ef</dc:creator>
  <cp:lastModifiedBy>Anzelika Kanberga</cp:lastModifiedBy>
  <cp:revision>29</cp:revision>
  <cp:lastPrinted>2017-01-18T07:17:00Z</cp:lastPrinted>
  <dcterms:created xsi:type="dcterms:W3CDTF">2017-05-26T11:05:00Z</dcterms:created>
  <dcterms:modified xsi:type="dcterms:W3CDTF">2017-06-06T07:39:00Z</dcterms:modified>
</cp:coreProperties>
</file>