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B33" w:rsidRDefault="00B94B33" w:rsidP="00B94B33">
      <w:pPr>
        <w:jc w:val="center"/>
        <w:rPr>
          <w:sz w:val="28"/>
          <w:szCs w:val="28"/>
        </w:rPr>
      </w:pPr>
      <w:r>
        <w:t>SARC Kalnciema filiāles mēbeļu pasūtījuma tehniskā specifikācija</w:t>
      </w:r>
      <w:r w:rsidR="002D0D6B">
        <w:t>_2016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2268"/>
        <w:gridCol w:w="5245"/>
        <w:gridCol w:w="1417"/>
        <w:gridCol w:w="2268"/>
        <w:gridCol w:w="2017"/>
      </w:tblGrid>
      <w:tr w:rsidR="00B94B33" w:rsidTr="0068524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Default="00B94B33">
            <w:pPr>
              <w:jc w:val="center"/>
            </w:pPr>
            <w:proofErr w:type="spellStart"/>
            <w:r>
              <w:t>Nr.p.k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Default="00B94B33">
            <w:pPr>
              <w:jc w:val="center"/>
            </w:pPr>
            <w:r>
              <w:t>Pozīcija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Default="00B94B33">
            <w:pPr>
              <w:jc w:val="center"/>
            </w:pPr>
            <w:r>
              <w:t>Apraksts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Default="00B94B33">
            <w:pPr>
              <w:jc w:val="center"/>
            </w:pPr>
            <w:r>
              <w:t>Skaits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Default="00B94B33">
            <w:pPr>
              <w:jc w:val="center"/>
            </w:pPr>
            <w:r>
              <w:t>Izmēri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3" w:rsidRDefault="00B94B33">
            <w:pPr>
              <w:jc w:val="center"/>
            </w:pPr>
            <w:bookmarkStart w:id="0" w:name="_GoBack"/>
            <w:bookmarkEnd w:id="0"/>
          </w:p>
        </w:tc>
      </w:tr>
      <w:tr w:rsidR="00B94B33" w:rsidTr="0068524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Default="00B94B33">
            <w:pPr>
              <w:jc w:val="center"/>
            </w:pPr>
            <w: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Default="00B94B33">
            <w:pPr>
              <w:jc w:val="center"/>
            </w:pPr>
            <w:r>
              <w:t>Mēbeļu komplekts – vienkārši salokāms galds ar 2 s</w:t>
            </w:r>
            <w:r w:rsidR="0059477E">
              <w:t>alokāmiem s</w:t>
            </w:r>
            <w:r>
              <w:t>oliem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3" w:rsidRDefault="00B94B33" w:rsidP="009F0883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Vienkārši salokāmi </w:t>
            </w:r>
          </w:p>
          <w:p w:rsidR="00B94B33" w:rsidRDefault="00B94B33" w:rsidP="009F0883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Materiāls: priedes koka;</w:t>
            </w:r>
          </w:p>
          <w:p w:rsidR="00B94B33" w:rsidRDefault="00B94B33" w:rsidP="009F0883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Kāju rāmis - no metāla</w:t>
            </w:r>
            <w:r w:rsidR="00972403">
              <w:t>,</w:t>
            </w:r>
            <w:r>
              <w:t xml:space="preserve"> zaļā krāsā;</w:t>
            </w:r>
          </w:p>
          <w:p w:rsidR="00B94B33" w:rsidRDefault="00B94B33" w:rsidP="009F0883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Paredzēti lietošanai gan telpās gan ārpus tām</w:t>
            </w:r>
            <w:r w:rsidR="00972403">
              <w:t>;</w:t>
            </w:r>
          </w:p>
          <w:p w:rsidR="00972403" w:rsidRDefault="00972403" w:rsidP="009F0883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Skat.1.attēlu </w:t>
            </w:r>
            <w:r w:rsidR="009941A7">
              <w:t>Galds ar soliem</w:t>
            </w:r>
          </w:p>
          <w:p w:rsidR="00B94B33" w:rsidRDefault="00B94B33" w:rsidP="00B94B33">
            <w:pPr>
              <w:pStyle w:val="ListParagraph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Default="00B94B33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Pr="00B94B33" w:rsidRDefault="00B94B33" w:rsidP="00B94B33">
            <w:pPr>
              <w:rPr>
                <w:u w:val="single"/>
              </w:rPr>
            </w:pPr>
            <w:r w:rsidRPr="00B94B33">
              <w:rPr>
                <w:u w:val="single"/>
              </w:rPr>
              <w:t>Galdam:</w:t>
            </w:r>
          </w:p>
          <w:p w:rsidR="00B94B33" w:rsidRDefault="00B94B33" w:rsidP="00B94B33">
            <w:r>
              <w:t>G2000 x P600 x A740mm</w:t>
            </w:r>
          </w:p>
          <w:p w:rsidR="00B94B33" w:rsidRPr="00B94B33" w:rsidRDefault="00B94B33" w:rsidP="00B94B33">
            <w:pPr>
              <w:rPr>
                <w:u w:val="single"/>
              </w:rPr>
            </w:pPr>
            <w:r w:rsidRPr="00B94B33">
              <w:rPr>
                <w:u w:val="single"/>
              </w:rPr>
              <w:t>Soliem:</w:t>
            </w:r>
          </w:p>
          <w:p w:rsidR="00B94B33" w:rsidRDefault="00B94B33" w:rsidP="00B94B33">
            <w:r>
              <w:t>G2000 x P250 x A440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3" w:rsidRDefault="00B94B33">
            <w:pPr>
              <w:jc w:val="center"/>
            </w:pPr>
          </w:p>
        </w:tc>
      </w:tr>
      <w:tr w:rsidR="00B94B33" w:rsidTr="0068524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Default="00B94B33">
            <w:pPr>
              <w:jc w:val="center"/>
            </w:pPr>
            <w:r>
              <w:t xml:space="preserve">2.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Default="00B94B33">
            <w:pPr>
              <w:jc w:val="center"/>
            </w:pPr>
            <w:r>
              <w:t>Skapis</w:t>
            </w:r>
            <w:r w:rsidR="00BF0F79">
              <w:t xml:space="preserve"> drēbēm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7E" w:rsidRDefault="0059477E" w:rsidP="009F0883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Materiāls</w:t>
            </w:r>
            <w:r w:rsidR="00130D8A">
              <w:t>: LKSP 18 mm aplīmēta ar 2 mm PVC (gaiša koka tekstūra);</w:t>
            </w:r>
          </w:p>
          <w:p w:rsidR="0059477E" w:rsidRDefault="00B32DA0" w:rsidP="009F0883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Divviru durvis;</w:t>
            </w:r>
          </w:p>
          <w:p w:rsidR="0059477E" w:rsidRDefault="00B32DA0" w:rsidP="009F0883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3 plaukti (vertikāls novietojums)</w:t>
            </w:r>
            <w:r w:rsidR="009554A2">
              <w:t xml:space="preserve">: LKSP 18 mm aplīmēta ar 2 mm PVC (gaiša koka tekstūra); </w:t>
            </w:r>
          </w:p>
          <w:p w:rsidR="00B32DA0" w:rsidRDefault="00B32DA0" w:rsidP="009F0883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2 apavu plaukti (horizontāls novietojums);</w:t>
            </w:r>
          </w:p>
          <w:p w:rsidR="00B32DA0" w:rsidRDefault="009554A2" w:rsidP="009F0883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Metāla stienis drēbju pakaramajiem</w:t>
            </w:r>
            <w:r w:rsidR="00B32DA0">
              <w:t>;</w:t>
            </w:r>
          </w:p>
          <w:p w:rsidR="00B32DA0" w:rsidRDefault="00B32DA0" w:rsidP="009F0883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Cokols vai kājiņas līmeņošanai</w:t>
            </w:r>
          </w:p>
          <w:p w:rsidR="00B94B33" w:rsidRDefault="00B94B33" w:rsidP="009F0883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 xml:space="preserve">Skapja </w:t>
            </w:r>
            <w:proofErr w:type="spellStart"/>
            <w:r>
              <w:t>mugursiena</w:t>
            </w:r>
            <w:proofErr w:type="spellEnd"/>
            <w:r>
              <w:t xml:space="preserve"> 3 mm MDF (gaišs vai ar koka tekstūru);</w:t>
            </w:r>
          </w:p>
          <w:p w:rsidR="00BF0F79" w:rsidRDefault="00BF0F79" w:rsidP="009F0883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Skat.</w:t>
            </w:r>
            <w:r w:rsidR="00972403">
              <w:t xml:space="preserve"> 2</w:t>
            </w:r>
            <w:r>
              <w:t xml:space="preserve">. attēlu </w:t>
            </w:r>
            <w:r w:rsidR="00972403">
              <w:t>Drēbju skapis</w:t>
            </w:r>
          </w:p>
          <w:p w:rsidR="00B94B33" w:rsidRDefault="00B94B33">
            <w:pPr>
              <w:pStyle w:val="ListParagraph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Default="00B94B33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Default="00130D8A">
            <w:pPr>
              <w:jc w:val="center"/>
            </w:pPr>
            <w:r>
              <w:sym w:font="Wingdings" w:char="F0E1"/>
            </w:r>
            <w:r>
              <w:t xml:space="preserve">1950 </w:t>
            </w:r>
            <w:r>
              <w:sym w:font="Wingdings" w:char="F0E0"/>
            </w:r>
            <w:r>
              <w:t xml:space="preserve">800 </w:t>
            </w:r>
            <w:r>
              <w:sym w:font="Wingdings" w:char="F0E4"/>
            </w:r>
            <w:r w:rsidR="009554A2">
              <w:t>500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3" w:rsidRDefault="00B94B33">
            <w:pPr>
              <w:jc w:val="center"/>
            </w:pPr>
          </w:p>
        </w:tc>
      </w:tr>
      <w:tr w:rsidR="00B94B33" w:rsidTr="0068524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Default="00B94B33">
            <w:pPr>
              <w:jc w:val="center"/>
            </w:pPr>
            <w: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Default="00B94B33">
            <w:pPr>
              <w:jc w:val="center"/>
            </w:pPr>
            <w:r>
              <w:t>Skapis dokumentiem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F79" w:rsidRDefault="0059477E" w:rsidP="00BF0F79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Materiāls</w:t>
            </w:r>
            <w:r w:rsidR="00BF0F79">
              <w:t>: LKSP 18 mm aplīmēta ar 2 mm PVC (gaiša koka tekstūra);</w:t>
            </w:r>
          </w:p>
          <w:p w:rsidR="0059477E" w:rsidRDefault="00BF0F79" w:rsidP="00BF0F79">
            <w:pPr>
              <w:pStyle w:val="ListParagraph"/>
              <w:numPr>
                <w:ilvl w:val="0"/>
                <w:numId w:val="3"/>
              </w:numPr>
              <w:tabs>
                <w:tab w:val="left" w:pos="270"/>
              </w:tabs>
            </w:pPr>
            <w:r>
              <w:t>Lejā divviru durvis ar metāla rokturīšiem, slēdzamas;</w:t>
            </w:r>
          </w:p>
          <w:p w:rsidR="00BF0F79" w:rsidRDefault="00BF0F79" w:rsidP="00BF0F79">
            <w:pPr>
              <w:pStyle w:val="ListParagraph"/>
              <w:numPr>
                <w:ilvl w:val="0"/>
                <w:numId w:val="3"/>
              </w:numPr>
              <w:tabs>
                <w:tab w:val="left" w:pos="270"/>
              </w:tabs>
            </w:pPr>
            <w:r>
              <w:t xml:space="preserve">Aiz slēdzamajām durvīm 2 plaukti </w:t>
            </w:r>
            <w:r w:rsidR="00972403">
              <w:t>(horizontāls novietojums): LKSP 18 mm aplīmēta ar 2 mm PVC (gaiša koka tekstūra)</w:t>
            </w:r>
            <w:r>
              <w:t>;</w:t>
            </w:r>
          </w:p>
          <w:p w:rsidR="0059477E" w:rsidRDefault="00BF0F79" w:rsidP="00BF0F79">
            <w:pPr>
              <w:pStyle w:val="ListParagraph"/>
              <w:numPr>
                <w:ilvl w:val="0"/>
                <w:numId w:val="3"/>
              </w:numPr>
              <w:tabs>
                <w:tab w:val="left" w:pos="270"/>
              </w:tabs>
            </w:pPr>
            <w:r>
              <w:t>Skapja vaļējā daļā 3 plaukti (horizontāls novietojums): LKSP 18 mm aplīmēta ar 2 mm PVC (gaiša koka tekstūra);</w:t>
            </w:r>
          </w:p>
          <w:p w:rsidR="00BF0F79" w:rsidRDefault="00BF0F79" w:rsidP="00BF0F79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 xml:space="preserve">Skapja </w:t>
            </w:r>
            <w:proofErr w:type="spellStart"/>
            <w:r>
              <w:t>mugursiena</w:t>
            </w:r>
            <w:proofErr w:type="spellEnd"/>
            <w:r>
              <w:t xml:space="preserve"> 3 mm MDF (gaišs vai ar koka tekstūru);</w:t>
            </w:r>
          </w:p>
          <w:p w:rsidR="00BF0F79" w:rsidRDefault="00BF0F79" w:rsidP="00BF0F79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Cokols vai kājiņas līmeņošanai</w:t>
            </w:r>
          </w:p>
          <w:p w:rsidR="00BF0F79" w:rsidRDefault="00BF0F79" w:rsidP="00BF0F79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Skat.</w:t>
            </w:r>
            <w:r w:rsidR="00972403">
              <w:t xml:space="preserve"> 3</w:t>
            </w:r>
            <w:r>
              <w:t xml:space="preserve">. attēlu </w:t>
            </w:r>
            <w:r w:rsidR="001F1B2A" w:rsidRPr="001F1B2A">
              <w:rPr>
                <w:rFonts w:eastAsia="Times New Roman" w:cs="Times New Roman"/>
                <w:color w:val="222222"/>
                <w:szCs w:val="24"/>
                <w:lang w:eastAsia="lv-LV"/>
              </w:rPr>
              <w:t>Dokumentu skapis (slēdzams)</w:t>
            </w:r>
          </w:p>
          <w:p w:rsidR="00B94B33" w:rsidRDefault="00B94B33" w:rsidP="00972403">
            <w:pPr>
              <w:tabs>
                <w:tab w:val="left" w:pos="27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Default="002D0D6B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33" w:rsidRDefault="00972403" w:rsidP="002D0D6B">
            <w:pPr>
              <w:tabs>
                <w:tab w:val="left" w:pos="375"/>
              </w:tabs>
            </w:pPr>
            <w:r>
              <w:sym w:font="Wingdings" w:char="F0E1"/>
            </w:r>
            <w:r>
              <w:t xml:space="preserve">1950 </w:t>
            </w:r>
            <w:r>
              <w:sym w:font="Wingdings" w:char="F0E0"/>
            </w:r>
            <w:r>
              <w:t xml:space="preserve">800 </w:t>
            </w:r>
            <w:r>
              <w:sym w:font="Wingdings" w:char="F0E4"/>
            </w:r>
            <w:r>
              <w:t>350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3" w:rsidRDefault="00B94B33">
            <w:pPr>
              <w:jc w:val="center"/>
            </w:pPr>
          </w:p>
        </w:tc>
      </w:tr>
      <w:tr w:rsidR="00B94B33" w:rsidTr="00B94B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3" w:rsidRDefault="00B94B33" w:rsidP="00B94B33">
            <w:pPr>
              <w:jc w:val="center"/>
            </w:pPr>
            <w:r>
              <w:t xml:space="preserve">4.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3" w:rsidRDefault="00B94B33">
            <w:pPr>
              <w:jc w:val="center"/>
            </w:pPr>
            <w:r>
              <w:t>Skapis dokumentiem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3" w:rsidRDefault="0059477E" w:rsidP="00972403">
            <w:pPr>
              <w:jc w:val="both"/>
            </w:pPr>
            <w:r>
              <w:t>a)</w:t>
            </w:r>
            <w:r w:rsidR="00972403">
              <w:t xml:space="preserve"> Materiāls: LKSP 18 mm aplīmēta ar 2 mm PVC </w:t>
            </w:r>
            <w:r w:rsidR="00972403">
              <w:lastRenderedPageBreak/>
              <w:t>(gaiša koka tekstūra);</w:t>
            </w:r>
          </w:p>
          <w:p w:rsidR="0059477E" w:rsidRDefault="0059477E" w:rsidP="0059477E">
            <w:pPr>
              <w:tabs>
                <w:tab w:val="left" w:pos="270"/>
              </w:tabs>
            </w:pPr>
            <w:r>
              <w:t>b)</w:t>
            </w:r>
            <w:r w:rsidR="00972403">
              <w:t xml:space="preserve"> 5 plaukti;</w:t>
            </w:r>
          </w:p>
          <w:p w:rsidR="00972403" w:rsidRDefault="0059477E" w:rsidP="0059477E">
            <w:pPr>
              <w:tabs>
                <w:tab w:val="left" w:pos="270"/>
              </w:tabs>
            </w:pPr>
            <w:r>
              <w:t>c)</w:t>
            </w:r>
            <w:r w:rsidR="00972403">
              <w:t xml:space="preserve"> Divviru durvis augšējiem diviem plauktiem un apakšējiem diviem plauktiem;</w:t>
            </w:r>
          </w:p>
          <w:p w:rsidR="0059477E" w:rsidRDefault="00972403" w:rsidP="0059477E">
            <w:pPr>
              <w:tabs>
                <w:tab w:val="left" w:pos="270"/>
              </w:tabs>
            </w:pPr>
            <w:r>
              <w:t>d) Vidējais plaukts vaļējs (horizontāls novietojums);</w:t>
            </w:r>
          </w:p>
          <w:p w:rsidR="00972403" w:rsidRDefault="00972403" w:rsidP="00972403">
            <w:pPr>
              <w:jc w:val="both"/>
            </w:pPr>
            <w:r>
              <w:t xml:space="preserve">e) Skapja </w:t>
            </w:r>
            <w:proofErr w:type="spellStart"/>
            <w:r>
              <w:t>mugursiena</w:t>
            </w:r>
            <w:proofErr w:type="spellEnd"/>
            <w:r>
              <w:t xml:space="preserve"> 3 mm MDF (gaišs vai ar koka tekstūru);</w:t>
            </w:r>
          </w:p>
          <w:p w:rsidR="00972403" w:rsidRDefault="00972403" w:rsidP="00972403">
            <w:pPr>
              <w:jc w:val="both"/>
            </w:pPr>
            <w:r>
              <w:t>f) Cokols vai kājiņas līmeņošanai</w:t>
            </w:r>
          </w:p>
          <w:p w:rsidR="00972403" w:rsidRDefault="00972403" w:rsidP="00972403">
            <w:pPr>
              <w:jc w:val="both"/>
            </w:pPr>
            <w:r>
              <w:t xml:space="preserve">g) Skat. 4. attēlu </w:t>
            </w:r>
          </w:p>
          <w:p w:rsidR="00972403" w:rsidRDefault="00972403" w:rsidP="00972403">
            <w:pPr>
              <w:jc w:val="both"/>
            </w:pPr>
          </w:p>
          <w:p w:rsidR="00972403" w:rsidRDefault="00972403" w:rsidP="0059477E">
            <w:pPr>
              <w:tabs>
                <w:tab w:val="left" w:pos="270"/>
              </w:tabs>
            </w:pPr>
          </w:p>
          <w:p w:rsidR="002D0D6B" w:rsidRDefault="002D0D6B" w:rsidP="002D0D6B">
            <w:pPr>
              <w:tabs>
                <w:tab w:val="left" w:pos="27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3" w:rsidRDefault="002D0D6B">
            <w:pPr>
              <w:jc w:val="center"/>
            </w:pPr>
            <w: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3" w:rsidRDefault="00972403">
            <w:pPr>
              <w:tabs>
                <w:tab w:val="left" w:pos="375"/>
              </w:tabs>
            </w:pPr>
            <w:r>
              <w:sym w:font="Wingdings" w:char="F0E1"/>
            </w:r>
            <w:r>
              <w:t xml:space="preserve">1950 </w:t>
            </w:r>
            <w:r>
              <w:sym w:font="Wingdings" w:char="F0E0"/>
            </w:r>
            <w:r>
              <w:t xml:space="preserve">800 </w:t>
            </w:r>
            <w:r>
              <w:sym w:font="Wingdings" w:char="F0E4"/>
            </w:r>
            <w:r>
              <w:t>350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3" w:rsidRDefault="00B94B33">
            <w:pPr>
              <w:jc w:val="center"/>
            </w:pPr>
          </w:p>
        </w:tc>
      </w:tr>
    </w:tbl>
    <w:p w:rsidR="00B94B33" w:rsidRDefault="00972403" w:rsidP="00972403">
      <w:r>
        <w:lastRenderedPageBreak/>
        <w:t>Visi at</w:t>
      </w:r>
      <w:r w:rsidR="001F1B2A">
        <w:t>tēli informatīvi vizualizācijai. Krāsa attēlā nav ņemama vērā.</w:t>
      </w:r>
    </w:p>
    <w:p w:rsidR="003A5223" w:rsidRDefault="003A5223" w:rsidP="00972403">
      <w:r>
        <w:rPr>
          <w:rFonts w:ascii="Open Sans" w:hAnsi="Open Sans"/>
          <w:noProof/>
          <w:sz w:val="18"/>
          <w:szCs w:val="18"/>
          <w:lang w:eastAsia="lv-LV"/>
        </w:rPr>
        <w:drawing>
          <wp:inline distT="0" distB="0" distL="0" distR="0" wp14:anchorId="0DEC9767" wp14:editId="2CC2D197">
            <wp:extent cx="1933575" cy="1933575"/>
            <wp:effectExtent l="0" t="0" r="9525" b="9525"/>
            <wp:docPr id="5" name="Picture 5" descr="Dārza galds ar sol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ārza galds ar solie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41A7">
        <w:rPr>
          <w:noProof/>
          <w:color w:val="0000FF"/>
          <w:lang w:eastAsia="lv-LV"/>
        </w:rPr>
        <w:drawing>
          <wp:inline distT="0" distB="0" distL="0" distR="0" wp14:anchorId="2C71B657" wp14:editId="216CF289">
            <wp:extent cx="2085975" cy="2085975"/>
            <wp:effectExtent l="0" t="0" r="9525" b="9525"/>
            <wp:docPr id="1" name="irc_mi" descr="http://www.ekspobirojs.lv/Attachment/NomPicture2/7754_1000x1000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kspobirojs.lv/Attachment/NomPicture2/7754_1000x1000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41A7">
        <w:rPr>
          <w:rFonts w:ascii="Open Sans" w:hAnsi="Open Sans" w:cs="Arial"/>
          <w:noProof/>
          <w:color w:val="5A8095"/>
          <w:sz w:val="20"/>
          <w:szCs w:val="20"/>
          <w:lang w:eastAsia="lv-LV"/>
        </w:rPr>
        <w:drawing>
          <wp:inline distT="0" distB="0" distL="0" distR="0" wp14:anchorId="06DFBFDF" wp14:editId="50D074AD">
            <wp:extent cx="2933699" cy="2095500"/>
            <wp:effectExtent l="0" t="0" r="635" b="0"/>
            <wp:docPr id="2" name="det_img_4080156e7c766dad2b_94705" descr="http://www.mebeles1.lv/images/thumbnails/700/500/detailed/94/plaukts-cag3-94705.jpg?t=1455606695">
              <a:hlinkClick xmlns:a="http://schemas.openxmlformats.org/drawingml/2006/main" r:id="rId9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_img_4080156e7c766dad2b_94705" descr="http://www.mebeles1.lv/images/thumbnails/700/500/detailed/94/plaukts-cag3-94705.jpg?t=1455606695">
                      <a:hlinkClick r:id="rId9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769" cy="21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41A7">
        <w:rPr>
          <w:noProof/>
          <w:color w:val="0000FF"/>
          <w:lang w:eastAsia="lv-LV"/>
        </w:rPr>
        <w:drawing>
          <wp:inline distT="0" distB="0" distL="0" distR="0" wp14:anchorId="6ADBA0D6" wp14:editId="06B611BB">
            <wp:extent cx="1771650" cy="2253732"/>
            <wp:effectExtent l="0" t="0" r="0" b="0"/>
            <wp:docPr id="3" name="Picture 3" descr="http://www.meb.lv/data/img/20120116135438755071_main_zoom.jpg">
              <a:hlinkClick xmlns:a="http://schemas.openxmlformats.org/drawingml/2006/main" r:id="rId11" tooltip="&quot;Plaukts 1090+11x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eb.lv/data/img/20120116135438755071_main_zoom.jpg">
                      <a:hlinkClick r:id="rId11" tooltip="&quot;Plaukts 1090+11x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163" cy="2259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403" w:rsidRDefault="003A5223">
      <w:r>
        <w:t xml:space="preserve">1.attēls </w:t>
      </w:r>
      <w:r w:rsidR="009941A7">
        <w:t xml:space="preserve">galds ar soliem                               2.attēls Drēbju skapis               3.attēls </w:t>
      </w:r>
      <w:r w:rsidR="009941A7" w:rsidRPr="00972403">
        <w:rPr>
          <w:rFonts w:eastAsia="Times New Roman" w:cs="Times New Roman"/>
          <w:color w:val="222222"/>
          <w:szCs w:val="24"/>
          <w:lang w:eastAsia="lv-LV"/>
        </w:rPr>
        <w:t>Dokumentu skapis (slēdzams)</w:t>
      </w:r>
      <w:r w:rsidR="009941A7">
        <w:rPr>
          <w:rFonts w:eastAsia="Times New Roman" w:cs="Times New Roman"/>
          <w:color w:val="222222"/>
          <w:szCs w:val="24"/>
          <w:lang w:eastAsia="lv-LV"/>
        </w:rPr>
        <w:t xml:space="preserve">       </w:t>
      </w:r>
      <w:r w:rsidR="009941A7" w:rsidRPr="009941A7">
        <w:t xml:space="preserve"> </w:t>
      </w:r>
      <w:r w:rsidR="009941A7">
        <w:t xml:space="preserve">4.attēls </w:t>
      </w:r>
      <w:r w:rsidR="009941A7">
        <w:rPr>
          <w:rFonts w:eastAsia="Times New Roman" w:cs="Times New Roman"/>
          <w:color w:val="000000"/>
          <w:szCs w:val="24"/>
          <w:lang w:eastAsia="lv-LV"/>
        </w:rPr>
        <w:t>Dokumentu skapis</w:t>
      </w:r>
    </w:p>
    <w:p w:rsidR="00972403" w:rsidRDefault="00972403"/>
    <w:p w:rsidR="001F1B2A" w:rsidRDefault="001F1B2A"/>
    <w:p w:rsidR="009941A7" w:rsidRDefault="009941A7"/>
    <w:sectPr w:rsidR="009941A7" w:rsidSect="009941A7">
      <w:pgSz w:w="16838" w:h="11906" w:orient="landscape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67BBC"/>
    <w:multiLevelType w:val="hybridMultilevel"/>
    <w:tmpl w:val="6AD25F10"/>
    <w:lvl w:ilvl="0" w:tplc="24321870">
      <w:start w:val="1"/>
      <w:numFmt w:val="lowerLetter"/>
      <w:lvlText w:val="%1)"/>
      <w:lvlJc w:val="left"/>
      <w:pPr>
        <w:ind w:left="630" w:hanging="360"/>
      </w:pPr>
    </w:lvl>
    <w:lvl w:ilvl="1" w:tplc="04260019">
      <w:start w:val="1"/>
      <w:numFmt w:val="lowerLetter"/>
      <w:lvlText w:val="%2."/>
      <w:lvlJc w:val="left"/>
      <w:pPr>
        <w:ind w:left="1350" w:hanging="360"/>
      </w:pPr>
    </w:lvl>
    <w:lvl w:ilvl="2" w:tplc="0426001B">
      <w:start w:val="1"/>
      <w:numFmt w:val="lowerRoman"/>
      <w:lvlText w:val="%3."/>
      <w:lvlJc w:val="right"/>
      <w:pPr>
        <w:ind w:left="2070" w:hanging="180"/>
      </w:pPr>
    </w:lvl>
    <w:lvl w:ilvl="3" w:tplc="0426000F">
      <w:start w:val="1"/>
      <w:numFmt w:val="decimal"/>
      <w:lvlText w:val="%4."/>
      <w:lvlJc w:val="left"/>
      <w:pPr>
        <w:ind w:left="2790" w:hanging="360"/>
      </w:pPr>
    </w:lvl>
    <w:lvl w:ilvl="4" w:tplc="04260019">
      <w:start w:val="1"/>
      <w:numFmt w:val="lowerLetter"/>
      <w:lvlText w:val="%5."/>
      <w:lvlJc w:val="left"/>
      <w:pPr>
        <w:ind w:left="3510" w:hanging="360"/>
      </w:pPr>
    </w:lvl>
    <w:lvl w:ilvl="5" w:tplc="0426001B">
      <w:start w:val="1"/>
      <w:numFmt w:val="lowerRoman"/>
      <w:lvlText w:val="%6."/>
      <w:lvlJc w:val="right"/>
      <w:pPr>
        <w:ind w:left="4230" w:hanging="180"/>
      </w:pPr>
    </w:lvl>
    <w:lvl w:ilvl="6" w:tplc="0426000F">
      <w:start w:val="1"/>
      <w:numFmt w:val="decimal"/>
      <w:lvlText w:val="%7."/>
      <w:lvlJc w:val="left"/>
      <w:pPr>
        <w:ind w:left="4950" w:hanging="360"/>
      </w:pPr>
    </w:lvl>
    <w:lvl w:ilvl="7" w:tplc="04260019">
      <w:start w:val="1"/>
      <w:numFmt w:val="lowerLetter"/>
      <w:lvlText w:val="%8."/>
      <w:lvlJc w:val="left"/>
      <w:pPr>
        <w:ind w:left="5670" w:hanging="360"/>
      </w:pPr>
    </w:lvl>
    <w:lvl w:ilvl="8" w:tplc="0426001B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0B7708D"/>
    <w:multiLevelType w:val="hybridMultilevel"/>
    <w:tmpl w:val="F2983A40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27FCC"/>
    <w:multiLevelType w:val="hybridMultilevel"/>
    <w:tmpl w:val="3D3C9C06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75507"/>
    <w:multiLevelType w:val="hybridMultilevel"/>
    <w:tmpl w:val="EA123E46"/>
    <w:lvl w:ilvl="0" w:tplc="24321870">
      <w:start w:val="1"/>
      <w:numFmt w:val="lowerLetter"/>
      <w:lvlText w:val="%1)"/>
      <w:lvlJc w:val="left"/>
      <w:pPr>
        <w:ind w:left="630" w:hanging="360"/>
      </w:pPr>
    </w:lvl>
    <w:lvl w:ilvl="1" w:tplc="04260019">
      <w:start w:val="1"/>
      <w:numFmt w:val="lowerLetter"/>
      <w:lvlText w:val="%2."/>
      <w:lvlJc w:val="left"/>
      <w:pPr>
        <w:ind w:left="1350" w:hanging="360"/>
      </w:pPr>
    </w:lvl>
    <w:lvl w:ilvl="2" w:tplc="0426001B">
      <w:start w:val="1"/>
      <w:numFmt w:val="lowerRoman"/>
      <w:lvlText w:val="%3."/>
      <w:lvlJc w:val="right"/>
      <w:pPr>
        <w:ind w:left="2070" w:hanging="180"/>
      </w:pPr>
    </w:lvl>
    <w:lvl w:ilvl="3" w:tplc="0426000F">
      <w:start w:val="1"/>
      <w:numFmt w:val="decimal"/>
      <w:lvlText w:val="%4."/>
      <w:lvlJc w:val="left"/>
      <w:pPr>
        <w:ind w:left="2790" w:hanging="360"/>
      </w:pPr>
    </w:lvl>
    <w:lvl w:ilvl="4" w:tplc="04260019">
      <w:start w:val="1"/>
      <w:numFmt w:val="lowerLetter"/>
      <w:lvlText w:val="%5."/>
      <w:lvlJc w:val="left"/>
      <w:pPr>
        <w:ind w:left="3510" w:hanging="360"/>
      </w:pPr>
    </w:lvl>
    <w:lvl w:ilvl="5" w:tplc="0426001B">
      <w:start w:val="1"/>
      <w:numFmt w:val="lowerRoman"/>
      <w:lvlText w:val="%6."/>
      <w:lvlJc w:val="right"/>
      <w:pPr>
        <w:ind w:left="4230" w:hanging="180"/>
      </w:pPr>
    </w:lvl>
    <w:lvl w:ilvl="6" w:tplc="0426000F">
      <w:start w:val="1"/>
      <w:numFmt w:val="decimal"/>
      <w:lvlText w:val="%7."/>
      <w:lvlJc w:val="left"/>
      <w:pPr>
        <w:ind w:left="4950" w:hanging="360"/>
      </w:pPr>
    </w:lvl>
    <w:lvl w:ilvl="7" w:tplc="04260019">
      <w:start w:val="1"/>
      <w:numFmt w:val="lowerLetter"/>
      <w:lvlText w:val="%8."/>
      <w:lvlJc w:val="left"/>
      <w:pPr>
        <w:ind w:left="5670" w:hanging="360"/>
      </w:pPr>
    </w:lvl>
    <w:lvl w:ilvl="8" w:tplc="0426001B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452D0B79"/>
    <w:multiLevelType w:val="hybridMultilevel"/>
    <w:tmpl w:val="82F4344C"/>
    <w:lvl w:ilvl="0" w:tplc="24321870">
      <w:start w:val="1"/>
      <w:numFmt w:val="lowerLetter"/>
      <w:lvlText w:val="%1)"/>
      <w:lvlJc w:val="left"/>
      <w:pPr>
        <w:ind w:left="630" w:hanging="360"/>
      </w:pPr>
    </w:lvl>
    <w:lvl w:ilvl="1" w:tplc="04260019">
      <w:start w:val="1"/>
      <w:numFmt w:val="lowerLetter"/>
      <w:lvlText w:val="%2."/>
      <w:lvlJc w:val="left"/>
      <w:pPr>
        <w:ind w:left="1350" w:hanging="360"/>
      </w:pPr>
    </w:lvl>
    <w:lvl w:ilvl="2" w:tplc="0426001B">
      <w:start w:val="1"/>
      <w:numFmt w:val="lowerRoman"/>
      <w:lvlText w:val="%3."/>
      <w:lvlJc w:val="right"/>
      <w:pPr>
        <w:ind w:left="2070" w:hanging="180"/>
      </w:pPr>
    </w:lvl>
    <w:lvl w:ilvl="3" w:tplc="0426000F">
      <w:start w:val="1"/>
      <w:numFmt w:val="decimal"/>
      <w:lvlText w:val="%4."/>
      <w:lvlJc w:val="left"/>
      <w:pPr>
        <w:ind w:left="2790" w:hanging="360"/>
      </w:pPr>
    </w:lvl>
    <w:lvl w:ilvl="4" w:tplc="04260019">
      <w:start w:val="1"/>
      <w:numFmt w:val="lowerLetter"/>
      <w:lvlText w:val="%5."/>
      <w:lvlJc w:val="left"/>
      <w:pPr>
        <w:ind w:left="3510" w:hanging="360"/>
      </w:pPr>
    </w:lvl>
    <w:lvl w:ilvl="5" w:tplc="0426001B">
      <w:start w:val="1"/>
      <w:numFmt w:val="lowerRoman"/>
      <w:lvlText w:val="%6."/>
      <w:lvlJc w:val="right"/>
      <w:pPr>
        <w:ind w:left="4230" w:hanging="180"/>
      </w:pPr>
    </w:lvl>
    <w:lvl w:ilvl="6" w:tplc="0426000F">
      <w:start w:val="1"/>
      <w:numFmt w:val="decimal"/>
      <w:lvlText w:val="%7."/>
      <w:lvlJc w:val="left"/>
      <w:pPr>
        <w:ind w:left="4950" w:hanging="360"/>
      </w:pPr>
    </w:lvl>
    <w:lvl w:ilvl="7" w:tplc="04260019">
      <w:start w:val="1"/>
      <w:numFmt w:val="lowerLetter"/>
      <w:lvlText w:val="%8."/>
      <w:lvlJc w:val="left"/>
      <w:pPr>
        <w:ind w:left="5670" w:hanging="360"/>
      </w:pPr>
    </w:lvl>
    <w:lvl w:ilvl="8" w:tplc="0426001B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501D1FB2"/>
    <w:multiLevelType w:val="hybridMultilevel"/>
    <w:tmpl w:val="7B2CB0EA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CF6640"/>
    <w:multiLevelType w:val="hybridMultilevel"/>
    <w:tmpl w:val="B3544396"/>
    <w:lvl w:ilvl="0" w:tplc="0426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03298B"/>
    <w:multiLevelType w:val="hybridMultilevel"/>
    <w:tmpl w:val="A576265A"/>
    <w:lvl w:ilvl="0" w:tplc="24321870">
      <w:start w:val="1"/>
      <w:numFmt w:val="lowerLetter"/>
      <w:lvlText w:val="%1)"/>
      <w:lvlJc w:val="left"/>
      <w:pPr>
        <w:ind w:left="630" w:hanging="360"/>
      </w:pPr>
    </w:lvl>
    <w:lvl w:ilvl="1" w:tplc="04260019">
      <w:start w:val="1"/>
      <w:numFmt w:val="lowerLetter"/>
      <w:lvlText w:val="%2."/>
      <w:lvlJc w:val="left"/>
      <w:pPr>
        <w:ind w:left="1350" w:hanging="360"/>
      </w:pPr>
    </w:lvl>
    <w:lvl w:ilvl="2" w:tplc="0426001B">
      <w:start w:val="1"/>
      <w:numFmt w:val="lowerRoman"/>
      <w:lvlText w:val="%3."/>
      <w:lvlJc w:val="right"/>
      <w:pPr>
        <w:ind w:left="2070" w:hanging="180"/>
      </w:pPr>
    </w:lvl>
    <w:lvl w:ilvl="3" w:tplc="0426000F">
      <w:start w:val="1"/>
      <w:numFmt w:val="decimal"/>
      <w:lvlText w:val="%4."/>
      <w:lvlJc w:val="left"/>
      <w:pPr>
        <w:ind w:left="2790" w:hanging="360"/>
      </w:pPr>
    </w:lvl>
    <w:lvl w:ilvl="4" w:tplc="04260019">
      <w:start w:val="1"/>
      <w:numFmt w:val="lowerLetter"/>
      <w:lvlText w:val="%5."/>
      <w:lvlJc w:val="left"/>
      <w:pPr>
        <w:ind w:left="3510" w:hanging="360"/>
      </w:pPr>
    </w:lvl>
    <w:lvl w:ilvl="5" w:tplc="0426001B">
      <w:start w:val="1"/>
      <w:numFmt w:val="lowerRoman"/>
      <w:lvlText w:val="%6."/>
      <w:lvlJc w:val="right"/>
      <w:pPr>
        <w:ind w:left="4230" w:hanging="180"/>
      </w:pPr>
    </w:lvl>
    <w:lvl w:ilvl="6" w:tplc="0426000F">
      <w:start w:val="1"/>
      <w:numFmt w:val="decimal"/>
      <w:lvlText w:val="%7."/>
      <w:lvlJc w:val="left"/>
      <w:pPr>
        <w:ind w:left="4950" w:hanging="360"/>
      </w:pPr>
    </w:lvl>
    <w:lvl w:ilvl="7" w:tplc="04260019">
      <w:start w:val="1"/>
      <w:numFmt w:val="lowerLetter"/>
      <w:lvlText w:val="%8."/>
      <w:lvlJc w:val="left"/>
      <w:pPr>
        <w:ind w:left="5670" w:hanging="360"/>
      </w:pPr>
    </w:lvl>
    <w:lvl w:ilvl="8" w:tplc="0426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B33"/>
    <w:rsid w:val="00111A04"/>
    <w:rsid w:val="00130D8A"/>
    <w:rsid w:val="001F1B2A"/>
    <w:rsid w:val="002D0D6B"/>
    <w:rsid w:val="003A5223"/>
    <w:rsid w:val="0059477E"/>
    <w:rsid w:val="00685240"/>
    <w:rsid w:val="009554A2"/>
    <w:rsid w:val="00972403"/>
    <w:rsid w:val="009941A7"/>
    <w:rsid w:val="00B32DA0"/>
    <w:rsid w:val="00B94B33"/>
    <w:rsid w:val="00BF0F79"/>
    <w:rsid w:val="00CD646A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B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B33"/>
    <w:pPr>
      <w:ind w:left="720"/>
      <w:contextualSpacing/>
    </w:pPr>
  </w:style>
  <w:style w:type="table" w:styleId="TableGrid">
    <w:name w:val="Table Grid"/>
    <w:basedOn w:val="TableNormal"/>
    <w:uiPriority w:val="59"/>
    <w:rsid w:val="00B94B3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2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4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B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B33"/>
    <w:pPr>
      <w:ind w:left="720"/>
      <w:contextualSpacing/>
    </w:pPr>
  </w:style>
  <w:style w:type="table" w:styleId="TableGrid">
    <w:name w:val="Table Grid"/>
    <w:basedOn w:val="TableNormal"/>
    <w:uiPriority w:val="59"/>
    <w:rsid w:val="00B94B3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2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4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oogle.lv/url?sa=i&amp;rct=j&amp;q=&amp;esrc=s&amp;source=images&amp;cd=&amp;cad=rja&amp;uact=8&amp;ved=0ahUKEwjJ1cKJoMLLAhWsNJoKHax2Ds0QjRwIBw&amp;url=http://www.ekspobirojs.lv/Product/35804/Lielais-drebju-skapis-divdurvju-1800x1000x550mm-saplaksna&amp;psig=AFQjCNGIw2JmfLyoSHv2DIm_EVHyAvMrGg&amp;ust=1458116058528594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meb.lv/site/lat/mebeles/269-plaukts-1090+11x2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mebeles1.lv/images/detailed/94/plaukts-cag3-94705.jpg?t=145558496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Ivita Jansone</dc:creator>
  <cp:lastModifiedBy>Anzelika Kanberga</cp:lastModifiedBy>
  <cp:revision>7</cp:revision>
  <cp:lastPrinted>2016-03-15T10:48:00Z</cp:lastPrinted>
  <dcterms:created xsi:type="dcterms:W3CDTF">2016-03-11T12:51:00Z</dcterms:created>
  <dcterms:modified xsi:type="dcterms:W3CDTF">2016-04-15T10:11:00Z</dcterms:modified>
</cp:coreProperties>
</file>