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FD2AD7" w:rsidRDefault="00FD2AD7" w:rsidP="003E7895">
      <w:pPr>
        <w:pStyle w:val="BodyText"/>
        <w:spacing w:after="0"/>
        <w:rPr>
          <w:rFonts w:ascii="Arial" w:hAnsi="Arial" w:cs="Arial"/>
          <w:color w:val="000000" w:themeColor="text1"/>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3F7899" w:rsidRPr="003F7899" w:rsidRDefault="003B314F" w:rsidP="00E56EA9">
      <w:pPr>
        <w:jc w:val="right"/>
        <w:rPr>
          <w:rFonts w:ascii="Arial" w:hAnsi="Arial" w:cs="Arial"/>
          <w:color w:val="00000A"/>
          <w:sz w:val="20"/>
          <w:szCs w:val="20"/>
        </w:rPr>
      </w:pPr>
      <w:r>
        <w:rPr>
          <w:rFonts w:ascii="Arial" w:hAnsi="Arial" w:cs="Arial"/>
          <w:bCs/>
          <w:sz w:val="20"/>
          <w:szCs w:val="20"/>
        </w:rPr>
        <w:t>Identifikācijas Nr. JNP 2017/78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C211C1">
        <w:trPr>
          <w:trHeight w:val="1344"/>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F42424">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b/>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C211C1" w:rsidRPr="003F7899" w:rsidTr="00BA6471">
        <w:trPr>
          <w:trHeight w:val="1525"/>
        </w:trPr>
        <w:tc>
          <w:tcPr>
            <w:tcW w:w="3261" w:type="dxa"/>
            <w:shd w:val="clear" w:color="auto" w:fill="E5DFEC"/>
            <w:vAlign w:val="center"/>
          </w:tcPr>
          <w:p w:rsidR="00C211C1" w:rsidRDefault="00C211C1" w:rsidP="008F4915">
            <w:pPr>
              <w:rPr>
                <w:rFonts w:ascii="Arial" w:hAnsi="Arial" w:cs="Arial"/>
                <w:b/>
                <w:sz w:val="20"/>
                <w:szCs w:val="20"/>
              </w:rPr>
            </w:pPr>
          </w:p>
          <w:p w:rsidR="00C211C1" w:rsidRPr="00C211C1" w:rsidRDefault="00C211C1" w:rsidP="00D55DB5">
            <w:pPr>
              <w:snapToGrid w:val="0"/>
              <w:jc w:val="both"/>
              <w:rPr>
                <w:rFonts w:ascii="Arial" w:hAnsi="Arial" w:cs="Arial"/>
                <w:b/>
                <w:sz w:val="20"/>
                <w:szCs w:val="20"/>
              </w:rPr>
            </w:pPr>
            <w:r w:rsidRPr="00C211C1">
              <w:rPr>
                <w:rFonts w:ascii="Arial" w:hAnsi="Arial" w:cs="Arial"/>
                <w:b/>
                <w:sz w:val="20"/>
                <w:szCs w:val="20"/>
              </w:rPr>
              <w:t>Pretendenta uzņēmums vai tā piesaistītā apakšuzņēmēja uzņēmums atbilst mazā vai vidējā uzņēmuma statusam</w:t>
            </w:r>
          </w:p>
          <w:p w:rsidR="00C211C1" w:rsidRPr="00C211C1" w:rsidRDefault="00C211C1" w:rsidP="00D55DB5">
            <w:pPr>
              <w:jc w:val="both"/>
              <w:rPr>
                <w:rFonts w:ascii="Arial" w:hAnsi="Arial" w:cs="Arial"/>
                <w:sz w:val="20"/>
                <w:szCs w:val="20"/>
              </w:rPr>
            </w:pPr>
            <w:r w:rsidRPr="00C211C1">
              <w:rPr>
                <w:rFonts w:ascii="Arial" w:hAnsi="Arial" w:cs="Arial"/>
                <w:sz w:val="20"/>
                <w:szCs w:val="20"/>
              </w:rPr>
              <w:t>(norādīt informāciju)</w:t>
            </w:r>
          </w:p>
          <w:p w:rsidR="00C211C1" w:rsidRPr="003F7899" w:rsidRDefault="00C211C1" w:rsidP="008F4915">
            <w:pPr>
              <w:rPr>
                <w:rFonts w:ascii="Arial" w:hAnsi="Arial" w:cs="Arial"/>
                <w:b/>
                <w:sz w:val="20"/>
                <w:szCs w:val="20"/>
              </w:rPr>
            </w:pPr>
          </w:p>
        </w:tc>
        <w:tc>
          <w:tcPr>
            <w:tcW w:w="6378" w:type="dxa"/>
          </w:tcPr>
          <w:p w:rsidR="00C211C1" w:rsidRPr="003F7899" w:rsidRDefault="00C211C1"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570BDA" w:rsidRDefault="003F7899" w:rsidP="00570BDA">
      <w:pPr>
        <w:pStyle w:val="Rindkopa"/>
        <w:tabs>
          <w:tab w:val="left" w:pos="0"/>
        </w:tabs>
        <w:ind w:left="0"/>
        <w:jc w:val="left"/>
        <w:rPr>
          <w:rFonts w:cs="Arial"/>
          <w:bCs/>
          <w:iCs/>
          <w:szCs w:val="20"/>
        </w:rPr>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AE19CD" w:rsidRPr="00AE19CD">
        <w:t xml:space="preserve"> </w:t>
      </w:r>
      <w:r w:rsidR="00AE19CD" w:rsidRPr="00AE19CD">
        <w:rPr>
          <w:rFonts w:cs="Arial"/>
          <w:bCs/>
          <w:iCs/>
          <w:szCs w:val="20"/>
        </w:rPr>
        <w:t>Ventilācijas iekārtu tehniskās apkopes Jelgavas novada pašvaldības iestādēs</w:t>
      </w:r>
      <w:r w:rsidR="00B36C49">
        <w:rPr>
          <w:rFonts w:cs="Arial"/>
          <w:bCs/>
          <w:iCs/>
          <w:szCs w:val="20"/>
        </w:rPr>
        <w:t>”,</w:t>
      </w:r>
      <w:r w:rsidR="00B113E8">
        <w:rPr>
          <w:bCs/>
          <w:iCs/>
          <w:szCs w:val="20"/>
        </w:rPr>
        <w:t xml:space="preserve"> </w:t>
      </w:r>
      <w:r w:rsidR="00B113E8">
        <w:rPr>
          <w:rFonts w:cs="Arial"/>
          <w:szCs w:val="20"/>
        </w:rPr>
        <w:t>ID</w:t>
      </w:r>
      <w:r w:rsidR="00B113E8" w:rsidRPr="00FB24E7">
        <w:rPr>
          <w:rFonts w:cs="Arial"/>
          <w:szCs w:val="20"/>
        </w:rPr>
        <w:t>. Nr</w:t>
      </w:r>
      <w:r w:rsidR="00AE19CD">
        <w:rPr>
          <w:rFonts w:cs="Arial"/>
          <w:szCs w:val="20"/>
        </w:rPr>
        <w:t>. JNP 2017/7</w:t>
      </w:r>
      <w:r w:rsidR="003B314F">
        <w:rPr>
          <w:rFonts w:cs="Arial"/>
          <w:szCs w:val="20"/>
        </w:rPr>
        <w:t>8</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Pr="003F7899" w:rsidRDefault="00616737" w:rsidP="0098499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984997" w:rsidP="00994267">
      <w:pPr>
        <w:pStyle w:val="Rindkopa"/>
        <w:suppressAutoHyphens/>
        <w:spacing w:line="100" w:lineRule="atLeast"/>
        <w:ind w:left="0"/>
        <w:rPr>
          <w:rFonts w:cs="Arial"/>
          <w:szCs w:val="20"/>
        </w:rPr>
      </w:pPr>
      <w:r>
        <w:rPr>
          <w:rFonts w:cs="Arial"/>
          <w:szCs w:val="20"/>
        </w:rPr>
        <w:t xml:space="preserve">       </w:t>
      </w:r>
      <w:r w:rsidRPr="004226CB">
        <w:rPr>
          <w:rFonts w:cs="Arial"/>
          <w:szCs w:val="20"/>
        </w:rPr>
        <w:t>2</w:t>
      </w:r>
      <w:r w:rsidR="00994267" w:rsidRPr="004226CB">
        <w:rPr>
          <w:rFonts w:cs="Arial"/>
          <w:szCs w:val="20"/>
        </w:rPr>
        <w:t>)</w:t>
      </w:r>
      <w:r w:rsidR="00AE19CD">
        <w:rPr>
          <w:rFonts w:cs="Arial"/>
          <w:szCs w:val="20"/>
        </w:rPr>
        <w:t xml:space="preserve"> </w:t>
      </w:r>
      <w:r w:rsidR="003F7899" w:rsidRPr="004226CB">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7433E2">
      <w:pPr>
        <w:pStyle w:val="Rindkopa"/>
        <w:numPr>
          <w:ilvl w:val="0"/>
          <w:numId w:val="10"/>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C10E3" w:rsidRDefault="00FF5FB1" w:rsidP="003C10E3">
      <w:pPr>
        <w:pStyle w:val="Rindkopa"/>
        <w:numPr>
          <w:ilvl w:val="0"/>
          <w:numId w:val="11"/>
        </w:numPr>
        <w:suppressAutoHyphens/>
        <w:spacing w:line="100" w:lineRule="atLeast"/>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AE19CD" w:rsidRPr="00AE19CD">
        <w:t xml:space="preserve"> </w:t>
      </w:r>
      <w:r w:rsidR="00AE19CD" w:rsidRPr="00AE19CD">
        <w:rPr>
          <w:rFonts w:cs="Arial"/>
          <w:szCs w:val="20"/>
        </w:rPr>
        <w:t xml:space="preserve">Ventilācijas iekārtu tehniskās apkopes </w:t>
      </w:r>
      <w:r w:rsidR="00AE19CD" w:rsidRPr="003C10E3">
        <w:rPr>
          <w:rFonts w:cs="Arial"/>
          <w:szCs w:val="20"/>
        </w:rPr>
        <w:t>Jelgavas novada pašvaldības iestādēs</w:t>
      </w:r>
      <w:r w:rsidR="00AC5689" w:rsidRPr="003C10E3">
        <w:rPr>
          <w:rFonts w:cs="Arial"/>
          <w:bCs/>
          <w:iCs/>
          <w:szCs w:val="20"/>
        </w:rPr>
        <w:t>”,</w:t>
      </w:r>
      <w:r w:rsidR="00AC5689" w:rsidRPr="003C10E3">
        <w:rPr>
          <w:bCs/>
          <w:iCs/>
          <w:szCs w:val="20"/>
        </w:rPr>
        <w:t xml:space="preserve"> </w:t>
      </w:r>
      <w:r w:rsidR="00B113E8" w:rsidRPr="003C10E3">
        <w:rPr>
          <w:rFonts w:cs="Arial"/>
          <w:szCs w:val="20"/>
        </w:rPr>
        <w:t>ID. Nr</w:t>
      </w:r>
      <w:r w:rsidR="00AC5689" w:rsidRPr="003C10E3">
        <w:rPr>
          <w:rFonts w:cs="Arial"/>
          <w:szCs w:val="20"/>
        </w:rPr>
        <w:t>. JNP 2017/</w:t>
      </w:r>
      <w:r w:rsidR="00AE19CD" w:rsidRPr="003C10E3">
        <w:rPr>
          <w:rFonts w:cs="Arial"/>
          <w:szCs w:val="20"/>
        </w:rPr>
        <w:t>7</w:t>
      </w:r>
      <w:r w:rsidR="003B314F" w:rsidRPr="003C10E3">
        <w:rPr>
          <w:rFonts w:cs="Arial"/>
          <w:szCs w:val="20"/>
        </w:rPr>
        <w:t>8</w:t>
      </w:r>
      <w:r w:rsidR="00B113E8" w:rsidRPr="003C10E3">
        <w:rPr>
          <w:rFonts w:cs="Arial"/>
          <w:szCs w:val="20"/>
        </w:rPr>
        <w:t xml:space="preserve">, </w:t>
      </w:r>
      <w:r w:rsidR="00AC5689" w:rsidRPr="003C10E3">
        <w:rPr>
          <w:rFonts w:cs="Arial"/>
          <w:szCs w:val="20"/>
        </w:rPr>
        <w:t xml:space="preserve">izpildi </w:t>
      </w:r>
      <w:r w:rsidR="00693163" w:rsidRPr="003C10E3">
        <w:rPr>
          <w:rFonts w:cs="Arial"/>
          <w:szCs w:val="20"/>
        </w:rPr>
        <w:t xml:space="preserve">par </w:t>
      </w:r>
      <w:r w:rsidR="000623F1" w:rsidRPr="003C10E3">
        <w:rPr>
          <w:rFonts w:cs="Arial"/>
          <w:szCs w:val="20"/>
        </w:rPr>
        <w:t xml:space="preserve">kopējo cenu </w:t>
      </w:r>
      <w:r w:rsidR="003F7899" w:rsidRPr="003C10E3">
        <w:rPr>
          <w:rFonts w:cs="Arial"/>
          <w:szCs w:val="20"/>
        </w:rPr>
        <w:t xml:space="preserve">bez pievienotās vērtības nodokļa (turpmāk –PVN): </w:t>
      </w:r>
      <w:r w:rsidR="003F7899" w:rsidRPr="003C10E3">
        <w:rPr>
          <w:rFonts w:cs="Arial"/>
          <w:i/>
          <w:szCs w:val="20"/>
        </w:rPr>
        <w:t>summa</w:t>
      </w:r>
      <w:r w:rsidR="006B4CC8" w:rsidRPr="003C10E3">
        <w:rPr>
          <w:rFonts w:cs="Arial"/>
          <w:szCs w:val="20"/>
        </w:rPr>
        <w:t xml:space="preserve"> EUR</w:t>
      </w:r>
      <w:r w:rsidR="003F7899" w:rsidRPr="003C10E3">
        <w:rPr>
          <w:rFonts w:cs="Arial"/>
          <w:szCs w:val="20"/>
        </w:rPr>
        <w:t xml:space="preserve"> (</w:t>
      </w:r>
      <w:r w:rsidR="003F7899" w:rsidRPr="003C10E3">
        <w:rPr>
          <w:rFonts w:cs="Arial"/>
          <w:i/>
          <w:szCs w:val="20"/>
        </w:rPr>
        <w:t>summa vārdiem</w:t>
      </w:r>
      <w:r w:rsidR="00761E59" w:rsidRPr="003C10E3">
        <w:rPr>
          <w:rFonts w:cs="Arial"/>
          <w:i/>
          <w:szCs w:val="20"/>
        </w:rPr>
        <w:t xml:space="preserve"> euro</w:t>
      </w:r>
      <w:r w:rsidR="006B4CC8" w:rsidRPr="003C10E3">
        <w:rPr>
          <w:rFonts w:cs="Arial"/>
          <w:szCs w:val="20"/>
        </w:rPr>
        <w:t>), PVN 21%: summa EUR</w:t>
      </w:r>
      <w:r w:rsidR="003F7899" w:rsidRPr="003C10E3">
        <w:rPr>
          <w:rFonts w:cs="Arial"/>
          <w:szCs w:val="20"/>
        </w:rPr>
        <w:t xml:space="preserve"> (</w:t>
      </w:r>
      <w:r w:rsidR="003F7899" w:rsidRPr="003C10E3">
        <w:rPr>
          <w:rFonts w:cs="Arial"/>
          <w:i/>
          <w:szCs w:val="20"/>
        </w:rPr>
        <w:t>summa vārdiem</w:t>
      </w:r>
      <w:r w:rsidR="00761E59" w:rsidRPr="003C10E3">
        <w:rPr>
          <w:rFonts w:cs="Arial"/>
          <w:i/>
          <w:szCs w:val="20"/>
        </w:rPr>
        <w:t xml:space="preserve"> euro</w:t>
      </w:r>
      <w:r w:rsidR="00693163" w:rsidRPr="003C10E3">
        <w:rPr>
          <w:rFonts w:cs="Arial"/>
          <w:szCs w:val="20"/>
        </w:rPr>
        <w:t>). K</w:t>
      </w:r>
      <w:r w:rsidR="003F7899" w:rsidRPr="003C10E3">
        <w:rPr>
          <w:rFonts w:cs="Arial"/>
          <w:szCs w:val="20"/>
        </w:rPr>
        <w:t xml:space="preserve">opējā cena ar PVN: </w:t>
      </w:r>
      <w:r w:rsidR="003F7899" w:rsidRPr="003C10E3">
        <w:rPr>
          <w:rFonts w:cs="Arial"/>
          <w:i/>
          <w:szCs w:val="20"/>
        </w:rPr>
        <w:t>summa</w:t>
      </w:r>
      <w:r w:rsidR="006B4CC8" w:rsidRPr="003C10E3">
        <w:rPr>
          <w:rFonts w:cs="Arial"/>
          <w:szCs w:val="20"/>
        </w:rPr>
        <w:t xml:space="preserve"> EUR</w:t>
      </w:r>
      <w:r w:rsidR="003F7899" w:rsidRPr="003C10E3">
        <w:rPr>
          <w:rFonts w:cs="Arial"/>
          <w:szCs w:val="20"/>
        </w:rPr>
        <w:t xml:space="preserve"> (</w:t>
      </w:r>
      <w:r w:rsidR="003F7899" w:rsidRPr="003C10E3">
        <w:rPr>
          <w:rFonts w:cs="Arial"/>
          <w:i/>
          <w:szCs w:val="20"/>
        </w:rPr>
        <w:t>summa vārdiem</w:t>
      </w:r>
      <w:r w:rsidR="00761E59" w:rsidRPr="003C10E3">
        <w:rPr>
          <w:rFonts w:cs="Arial"/>
          <w:szCs w:val="20"/>
        </w:rPr>
        <w:t xml:space="preserve"> </w:t>
      </w:r>
      <w:r w:rsidR="00761E59" w:rsidRPr="003C10E3">
        <w:rPr>
          <w:rFonts w:cs="Arial"/>
          <w:i/>
          <w:szCs w:val="20"/>
        </w:rPr>
        <w:t>euro</w:t>
      </w:r>
      <w:r w:rsidR="003F7899" w:rsidRPr="003C10E3">
        <w:rPr>
          <w:rFonts w:cs="Arial"/>
          <w:szCs w:val="20"/>
        </w:rPr>
        <w:t>),</w:t>
      </w:r>
    </w:p>
    <w:p w:rsidR="003F7899" w:rsidRPr="003F7899" w:rsidRDefault="003F7899" w:rsidP="007433E2">
      <w:pPr>
        <w:pStyle w:val="Rindkopa"/>
        <w:numPr>
          <w:ilvl w:val="0"/>
          <w:numId w:val="11"/>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7433E2">
      <w:pPr>
        <w:pStyle w:val="Rindkopa"/>
        <w:numPr>
          <w:ilvl w:val="0"/>
          <w:numId w:val="11"/>
        </w:numPr>
        <w:suppressAutoHyphens/>
        <w:spacing w:line="100" w:lineRule="atLeast"/>
        <w:ind w:left="709" w:hanging="426"/>
        <w:rPr>
          <w:rFonts w:cs="Arial"/>
          <w:szCs w:val="20"/>
        </w:rPr>
      </w:pPr>
      <w:r w:rsidRPr="003F7899">
        <w:rPr>
          <w:rFonts w:cs="Arial"/>
          <w:szCs w:val="20"/>
        </w:rPr>
        <w:t xml:space="preserve">veikt </w:t>
      </w:r>
      <w:r w:rsidR="00AC5689">
        <w:rPr>
          <w:rFonts w:cs="Arial"/>
          <w:szCs w:val="20"/>
        </w:rPr>
        <w:t xml:space="preserve">darbu izpildi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7433E2">
      <w:pPr>
        <w:pStyle w:val="Rindkopa"/>
        <w:numPr>
          <w:ilvl w:val="0"/>
          <w:numId w:val="11"/>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3C10E3">
      <w:pPr>
        <w:pStyle w:val="Punkts"/>
        <w:numPr>
          <w:ilvl w:val="0"/>
          <w:numId w:val="11"/>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3C10E3">
      <w:pPr>
        <w:pStyle w:val="Rindkopa"/>
        <w:numPr>
          <w:ilvl w:val="0"/>
          <w:numId w:val="11"/>
        </w:numPr>
        <w:suppressAutoHyphens/>
        <w:spacing w:line="100" w:lineRule="atLeast"/>
        <w:rPr>
          <w:rFonts w:cs="Arial"/>
          <w:b/>
          <w:szCs w:val="20"/>
        </w:rPr>
      </w:pP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8F4915" w:rsidRPr="003F7899" w:rsidRDefault="00FE51B2" w:rsidP="00E56EA9">
      <w:pPr>
        <w:jc w:val="right"/>
        <w:rPr>
          <w:rFonts w:ascii="Arial" w:hAnsi="Arial" w:cs="Arial"/>
          <w:color w:val="00000A"/>
          <w:sz w:val="20"/>
          <w:szCs w:val="20"/>
        </w:rPr>
      </w:pPr>
      <w:r>
        <w:rPr>
          <w:rFonts w:ascii="Arial" w:hAnsi="Arial" w:cs="Arial"/>
          <w:bCs/>
          <w:sz w:val="20"/>
          <w:szCs w:val="20"/>
        </w:rPr>
        <w:t>Identifikācijas Nr. JNP 2017/7</w:t>
      </w:r>
      <w:r w:rsidR="007F77D0">
        <w:rPr>
          <w:rFonts w:ascii="Arial" w:hAnsi="Arial" w:cs="Arial"/>
          <w:bCs/>
          <w:sz w:val="20"/>
          <w:szCs w:val="20"/>
        </w:rPr>
        <w:t>8</w:t>
      </w:r>
      <w:r w:rsidR="008F4915" w:rsidRPr="003F7899">
        <w:rPr>
          <w:rFonts w:ascii="Arial" w:hAnsi="Arial" w:cs="Arial"/>
          <w:bCs/>
          <w:sz w:val="20"/>
          <w:szCs w:val="20"/>
        </w:rPr>
        <w:t xml:space="preserve"> </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570BDA" w:rsidRPr="00176776" w:rsidRDefault="005B2F0C" w:rsidP="00570BDA">
      <w:pPr>
        <w:jc w:val="center"/>
        <w:rPr>
          <w:rFonts w:ascii="Arial" w:hAnsi="Arial" w:cs="Arial"/>
          <w:b/>
          <w:bCs/>
          <w:iCs/>
          <w:sz w:val="20"/>
          <w:szCs w:val="20"/>
        </w:rPr>
      </w:pPr>
      <w:r w:rsidRPr="00176776">
        <w:rPr>
          <w:rFonts w:ascii="Arial" w:hAnsi="Arial" w:cs="Arial"/>
          <w:b/>
          <w:bCs/>
          <w:iCs/>
          <w:sz w:val="20"/>
          <w:szCs w:val="20"/>
        </w:rPr>
        <w:t>Iepirkumam “</w:t>
      </w:r>
      <w:r w:rsidR="00570BDA" w:rsidRPr="00176776">
        <w:rPr>
          <w:rFonts w:ascii="Arial" w:hAnsi="Arial" w:cs="Arial"/>
          <w:b/>
          <w:bCs/>
          <w:iCs/>
          <w:sz w:val="20"/>
          <w:szCs w:val="20"/>
        </w:rPr>
        <w:t xml:space="preserve">Ventilācijas iekārtu tehniskās apkopes </w:t>
      </w:r>
    </w:p>
    <w:p w:rsidR="00AC5689" w:rsidRPr="00176776" w:rsidRDefault="00570BDA" w:rsidP="00570BDA">
      <w:pPr>
        <w:jc w:val="center"/>
        <w:rPr>
          <w:rFonts w:ascii="Arial" w:hAnsi="Arial" w:cs="Arial"/>
          <w:b/>
          <w:bCs/>
          <w:iCs/>
          <w:sz w:val="20"/>
          <w:szCs w:val="20"/>
        </w:rPr>
      </w:pPr>
      <w:r w:rsidRPr="00176776">
        <w:rPr>
          <w:rFonts w:ascii="Arial" w:hAnsi="Arial" w:cs="Arial"/>
          <w:b/>
          <w:bCs/>
          <w:iCs/>
          <w:sz w:val="20"/>
          <w:szCs w:val="20"/>
        </w:rPr>
        <w:t>Jelgavas novada pašvaldības iestādēs</w:t>
      </w:r>
      <w:r w:rsidR="00AC5689" w:rsidRPr="00176776">
        <w:rPr>
          <w:rFonts w:ascii="Arial" w:hAnsi="Arial" w:cs="Arial"/>
          <w:b/>
          <w:bCs/>
          <w:iCs/>
          <w:sz w:val="20"/>
          <w:szCs w:val="20"/>
        </w:rPr>
        <w:t>”</w:t>
      </w:r>
    </w:p>
    <w:p w:rsidR="00B113E8" w:rsidRPr="00176776" w:rsidRDefault="00AC5689" w:rsidP="00570BDA">
      <w:pPr>
        <w:jc w:val="center"/>
        <w:rPr>
          <w:rFonts w:ascii="Arial" w:hAnsi="Arial" w:cs="Arial"/>
          <w:b/>
          <w:bCs/>
          <w:iCs/>
          <w:sz w:val="20"/>
          <w:szCs w:val="20"/>
        </w:rPr>
      </w:pPr>
      <w:r w:rsidRPr="00176776">
        <w:rPr>
          <w:rFonts w:ascii="Arial" w:hAnsi="Arial" w:cs="Arial"/>
          <w:b/>
          <w:bCs/>
          <w:iCs/>
          <w:sz w:val="20"/>
          <w:szCs w:val="20"/>
        </w:rPr>
        <w:t xml:space="preserve"> </w:t>
      </w:r>
      <w:r w:rsidR="007F77D0">
        <w:rPr>
          <w:rFonts w:ascii="Arial" w:hAnsi="Arial" w:cs="Arial"/>
          <w:b/>
          <w:sz w:val="20"/>
          <w:szCs w:val="20"/>
        </w:rPr>
        <w:t>ID. Nr. JNP 2017/78</w:t>
      </w:r>
    </w:p>
    <w:p w:rsidR="00D647F6" w:rsidRPr="00900048" w:rsidRDefault="00D647F6" w:rsidP="008F4915">
      <w:pPr>
        <w:spacing w:after="120"/>
        <w:jc w:val="center"/>
        <w:rPr>
          <w:rFonts w:ascii="Arial" w:hAnsi="Arial" w:cs="Arial"/>
          <w:b/>
          <w:sz w:val="22"/>
          <w:szCs w:val="22"/>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630A48" w:rsidP="00FF5FB1">
      <w:pPr>
        <w:pStyle w:val="Apakpunkts"/>
        <w:numPr>
          <w:ilvl w:val="0"/>
          <w:numId w:val="0"/>
        </w:numPr>
        <w:jc w:val="center"/>
      </w:pPr>
      <w:r>
        <w:t>Realizēto darbu</w:t>
      </w:r>
      <w:r w:rsidR="007149E1">
        <w:t xml:space="preserve">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5"/>
        <w:gridCol w:w="1483"/>
        <w:gridCol w:w="2159"/>
        <w:gridCol w:w="2293"/>
      </w:tblGrid>
      <w:tr w:rsidR="008F4915" w:rsidRPr="008F4915" w:rsidTr="00E62C21">
        <w:trPr>
          <w:cantSplit/>
          <w:trHeight w:hRule="exact" w:val="243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25" w:type="dxa"/>
            <w:shd w:val="clear" w:color="auto" w:fill="E5DFEC"/>
            <w:vAlign w:val="center"/>
          </w:tcPr>
          <w:p w:rsidR="00B94DB6" w:rsidRPr="00B94DB6" w:rsidRDefault="00B94DB6" w:rsidP="00B94DB6">
            <w:pPr>
              <w:pStyle w:val="BodyText"/>
              <w:jc w:val="center"/>
              <w:rPr>
                <w:rFonts w:ascii="Arial" w:hAnsi="Arial" w:cs="Arial"/>
                <w:b/>
                <w:sz w:val="20"/>
                <w:szCs w:val="20"/>
              </w:rPr>
            </w:pPr>
            <w:r w:rsidRPr="00B94DB6">
              <w:rPr>
                <w:rFonts w:ascii="Arial" w:hAnsi="Arial" w:cs="Arial"/>
                <w:b/>
                <w:sz w:val="20"/>
                <w:szCs w:val="20"/>
              </w:rPr>
              <w:t>Veiktie darbi</w:t>
            </w:r>
          </w:p>
          <w:p w:rsidR="00E62C21" w:rsidRPr="008F4915" w:rsidRDefault="00914F22" w:rsidP="00914F22">
            <w:pPr>
              <w:pStyle w:val="BodyText"/>
              <w:jc w:val="center"/>
              <w:rPr>
                <w:rFonts w:ascii="Arial" w:hAnsi="Arial" w:cs="Arial"/>
                <w:b/>
                <w:sz w:val="20"/>
                <w:szCs w:val="20"/>
              </w:rPr>
            </w:pPr>
            <w:r>
              <w:rPr>
                <w:rFonts w:ascii="Arial" w:hAnsi="Arial" w:cs="Arial"/>
                <w:b/>
                <w:sz w:val="20"/>
                <w:szCs w:val="20"/>
              </w:rPr>
              <w:t>(objekti,</w:t>
            </w:r>
            <w:r w:rsidR="00B94DB6" w:rsidRPr="00B94DB6">
              <w:rPr>
                <w:rFonts w:ascii="Arial" w:hAnsi="Arial" w:cs="Arial"/>
                <w:b/>
                <w:sz w:val="20"/>
                <w:szCs w:val="20"/>
              </w:rPr>
              <w:t>darba apraksts)</w:t>
            </w:r>
          </w:p>
        </w:tc>
        <w:tc>
          <w:tcPr>
            <w:tcW w:w="1483" w:type="dxa"/>
            <w:shd w:val="clear" w:color="auto" w:fill="E5DFEC"/>
            <w:vAlign w:val="center"/>
          </w:tcPr>
          <w:p w:rsidR="008F4915" w:rsidRPr="008F4915" w:rsidRDefault="002F11DD" w:rsidP="008F4915">
            <w:pPr>
              <w:pStyle w:val="BodyText"/>
              <w:jc w:val="center"/>
              <w:rPr>
                <w:rFonts w:ascii="Arial" w:hAnsi="Arial" w:cs="Arial"/>
                <w:b/>
                <w:sz w:val="20"/>
                <w:szCs w:val="20"/>
              </w:rPr>
            </w:pPr>
            <w:r>
              <w:rPr>
                <w:rFonts w:ascii="Arial" w:hAnsi="Arial" w:cs="Arial"/>
                <w:b/>
                <w:sz w:val="20"/>
                <w:szCs w:val="20"/>
              </w:rPr>
              <w:t>D</w:t>
            </w:r>
            <w:r w:rsidR="00CA62B8">
              <w:rPr>
                <w:rFonts w:ascii="Arial" w:hAnsi="Arial" w:cs="Arial"/>
                <w:b/>
                <w:sz w:val="20"/>
                <w:szCs w:val="20"/>
              </w:rPr>
              <w:t>arbu vērtība EUR</w:t>
            </w:r>
            <w:r w:rsidR="008F4915" w:rsidRPr="008F4915">
              <w:rPr>
                <w:rFonts w:ascii="Arial" w:hAnsi="Arial" w:cs="Arial"/>
                <w:b/>
                <w:sz w:val="20"/>
                <w:szCs w:val="20"/>
              </w:rPr>
              <w:t xml:space="preserve"> bez PVN </w:t>
            </w:r>
          </w:p>
        </w:tc>
        <w:tc>
          <w:tcPr>
            <w:tcW w:w="2159" w:type="dxa"/>
            <w:shd w:val="clear" w:color="auto" w:fill="E5DFEC"/>
            <w:vAlign w:val="center"/>
          </w:tcPr>
          <w:p w:rsidR="00A62808" w:rsidRPr="008F4915" w:rsidRDefault="00A62808" w:rsidP="00B94DB6">
            <w:pPr>
              <w:pStyle w:val="BodyText"/>
              <w:jc w:val="center"/>
              <w:rPr>
                <w:rFonts w:ascii="Arial" w:hAnsi="Arial" w:cs="Arial"/>
                <w:b/>
                <w:sz w:val="20"/>
                <w:szCs w:val="20"/>
              </w:rPr>
            </w:pPr>
            <w:r w:rsidRPr="00A62808">
              <w:rPr>
                <w:rFonts w:ascii="Arial" w:hAnsi="Arial" w:cs="Arial"/>
                <w:b/>
                <w:sz w:val="20"/>
                <w:szCs w:val="20"/>
              </w:rPr>
              <w:t>Pakalpojuma sniegšanas periods</w:t>
            </w:r>
          </w:p>
        </w:tc>
        <w:tc>
          <w:tcPr>
            <w:tcW w:w="2293" w:type="dxa"/>
            <w:shd w:val="clear" w:color="auto" w:fill="E5DFEC"/>
            <w:vAlign w:val="center"/>
          </w:tcPr>
          <w:p w:rsidR="008F4915" w:rsidRPr="008F4915" w:rsidRDefault="00A62808" w:rsidP="008F4915">
            <w:pPr>
              <w:pStyle w:val="BodyText"/>
              <w:jc w:val="center"/>
              <w:rPr>
                <w:rFonts w:ascii="Arial" w:hAnsi="Arial" w:cs="Arial"/>
                <w:b/>
                <w:sz w:val="20"/>
                <w:szCs w:val="20"/>
              </w:rPr>
            </w:pPr>
            <w:r w:rsidRPr="00A62808">
              <w:rPr>
                <w:rFonts w:ascii="Arial" w:hAnsi="Arial" w:cs="Arial"/>
                <w:b/>
                <w:sz w:val="20"/>
                <w:szCs w:val="20"/>
              </w:rPr>
              <w:t>Pasūtītājs un  Pasūtītāja kontaktpersona, tālrunis</w:t>
            </w:r>
          </w:p>
        </w:tc>
      </w:tr>
      <w:tr w:rsidR="008F4915" w:rsidRPr="008F4915" w:rsidTr="00E62C21">
        <w:trPr>
          <w:cantSplit/>
          <w:trHeight w:hRule="exact" w:val="318"/>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25" w:type="dxa"/>
            <w:vAlign w:val="center"/>
          </w:tcPr>
          <w:p w:rsidR="008F4915" w:rsidRPr="008F4915" w:rsidRDefault="008F4915" w:rsidP="008F4915">
            <w:pPr>
              <w:pStyle w:val="BodyText"/>
              <w:jc w:val="center"/>
              <w:rPr>
                <w:rFonts w:ascii="Arial" w:hAnsi="Arial" w:cs="Arial"/>
                <w:sz w:val="20"/>
                <w:szCs w:val="20"/>
              </w:rPr>
            </w:pPr>
          </w:p>
        </w:tc>
        <w:tc>
          <w:tcPr>
            <w:tcW w:w="1483" w:type="dxa"/>
            <w:vAlign w:val="center"/>
          </w:tcPr>
          <w:p w:rsidR="008F4915" w:rsidRPr="008F4915" w:rsidRDefault="008F4915" w:rsidP="008F4915">
            <w:pPr>
              <w:pStyle w:val="BodyText"/>
              <w:jc w:val="center"/>
              <w:rPr>
                <w:rFonts w:ascii="Arial" w:hAnsi="Arial" w:cs="Arial"/>
                <w:sz w:val="20"/>
                <w:szCs w:val="20"/>
              </w:rPr>
            </w:pPr>
          </w:p>
        </w:tc>
        <w:tc>
          <w:tcPr>
            <w:tcW w:w="21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3"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E62C21">
        <w:trPr>
          <w:cantSplit/>
          <w:trHeight w:hRule="exact" w:val="318"/>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25"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3" w:type="dxa"/>
            <w:vAlign w:val="center"/>
          </w:tcPr>
          <w:p w:rsidR="008F4915" w:rsidRPr="008F4915" w:rsidRDefault="008F4915" w:rsidP="008F4915">
            <w:pPr>
              <w:pStyle w:val="BodyText"/>
              <w:jc w:val="center"/>
              <w:rPr>
                <w:rFonts w:ascii="Arial" w:hAnsi="Arial" w:cs="Arial"/>
                <w:sz w:val="20"/>
                <w:szCs w:val="20"/>
                <w:highlight w:val="lightGray"/>
              </w:rPr>
            </w:pPr>
          </w:p>
        </w:tc>
        <w:tc>
          <w:tcPr>
            <w:tcW w:w="21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3"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dar</w:t>
      </w:r>
      <w:r w:rsidR="002F11DD">
        <w:rPr>
          <w:rFonts w:ascii="Arial" w:hAnsi="Arial" w:cs="Arial"/>
          <w:sz w:val="20"/>
          <w:szCs w:val="20"/>
        </w:rPr>
        <w:t xml:space="preserve">bu sarakstā iekļauj </w:t>
      </w:r>
      <w:r w:rsidR="008F4915" w:rsidRPr="008F4915">
        <w:rPr>
          <w:rFonts w:ascii="Arial" w:hAnsi="Arial" w:cs="Arial"/>
          <w:sz w:val="20"/>
          <w:szCs w:val="20"/>
        </w:rPr>
        <w:t>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8F4915" w:rsidRDefault="009F75C5" w:rsidP="00E56EA9">
      <w:pPr>
        <w:jc w:val="right"/>
        <w:rPr>
          <w:rFonts w:ascii="Arial" w:hAnsi="Arial" w:cs="Arial"/>
          <w:bCs/>
          <w:color w:val="000000" w:themeColor="text1"/>
          <w:sz w:val="20"/>
          <w:szCs w:val="20"/>
        </w:rPr>
      </w:pPr>
      <w:r>
        <w:rPr>
          <w:rFonts w:ascii="Arial" w:hAnsi="Arial" w:cs="Arial"/>
          <w:bCs/>
          <w:sz w:val="20"/>
          <w:szCs w:val="20"/>
        </w:rPr>
        <w:t>Identifikācijas Nr. JNP 2017/7</w:t>
      </w:r>
      <w:r w:rsidR="00100064">
        <w:rPr>
          <w:rFonts w:ascii="Arial" w:hAnsi="Arial" w:cs="Arial"/>
          <w:bCs/>
          <w:sz w:val="20"/>
          <w:szCs w:val="20"/>
        </w:rPr>
        <w:t>8</w:t>
      </w:r>
      <w:r w:rsidR="008F4915" w:rsidRPr="003F7899">
        <w:rPr>
          <w:rFonts w:ascii="Arial" w:hAnsi="Arial" w:cs="Arial"/>
          <w:bCs/>
          <w:sz w:val="20"/>
          <w:szCs w:val="20"/>
        </w:rPr>
        <w:t xml:space="preserve"> </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9F75C5" w:rsidRPr="009F75C5" w:rsidRDefault="00055F87" w:rsidP="009F75C5">
      <w:pPr>
        <w:jc w:val="center"/>
        <w:rPr>
          <w:rFonts w:ascii="Arial" w:hAnsi="Arial" w:cs="Arial"/>
          <w:b/>
          <w:bCs/>
          <w:iCs/>
          <w:sz w:val="20"/>
          <w:szCs w:val="20"/>
        </w:rPr>
      </w:pPr>
      <w:r w:rsidRPr="009F75C5">
        <w:rPr>
          <w:rFonts w:ascii="Arial" w:hAnsi="Arial" w:cs="Arial"/>
          <w:b/>
          <w:bCs/>
          <w:iCs/>
          <w:sz w:val="20"/>
          <w:szCs w:val="20"/>
        </w:rPr>
        <w:t xml:space="preserve">Iepirkumam </w:t>
      </w:r>
      <w:r w:rsidR="009F75C5" w:rsidRPr="009F75C5">
        <w:rPr>
          <w:rFonts w:ascii="Arial" w:hAnsi="Arial" w:cs="Arial"/>
          <w:b/>
          <w:bCs/>
          <w:iCs/>
          <w:sz w:val="20"/>
          <w:szCs w:val="20"/>
        </w:rPr>
        <w:t xml:space="preserve">“Ventilācijas iekārtu tehniskās apkopes </w:t>
      </w:r>
    </w:p>
    <w:p w:rsidR="009F75C5" w:rsidRPr="009F75C5" w:rsidRDefault="009F75C5" w:rsidP="009F75C5">
      <w:pPr>
        <w:jc w:val="center"/>
        <w:rPr>
          <w:rFonts w:ascii="Arial" w:hAnsi="Arial" w:cs="Arial"/>
          <w:b/>
          <w:bCs/>
          <w:iCs/>
          <w:sz w:val="20"/>
          <w:szCs w:val="20"/>
        </w:rPr>
      </w:pPr>
      <w:r w:rsidRPr="009F75C5">
        <w:rPr>
          <w:rFonts w:ascii="Arial" w:hAnsi="Arial" w:cs="Arial"/>
          <w:b/>
          <w:bCs/>
          <w:iCs/>
          <w:sz w:val="20"/>
          <w:szCs w:val="20"/>
        </w:rPr>
        <w:t>Jelgavas novada pašvaldības iestādēs”</w:t>
      </w:r>
    </w:p>
    <w:p w:rsidR="00055F87" w:rsidRDefault="009F75C5" w:rsidP="009F75C5">
      <w:pPr>
        <w:jc w:val="center"/>
        <w:rPr>
          <w:rFonts w:ascii="Arial" w:hAnsi="Arial" w:cs="Arial"/>
          <w:b/>
          <w:bCs/>
          <w:iCs/>
          <w:sz w:val="20"/>
          <w:szCs w:val="20"/>
        </w:rPr>
      </w:pPr>
      <w:r w:rsidRPr="009F75C5">
        <w:rPr>
          <w:rFonts w:ascii="Arial" w:hAnsi="Arial" w:cs="Arial"/>
          <w:b/>
          <w:bCs/>
          <w:iCs/>
          <w:sz w:val="20"/>
          <w:szCs w:val="20"/>
        </w:rPr>
        <w:t xml:space="preserve"> ID. Nr. JNP 2017/7</w:t>
      </w:r>
      <w:r w:rsidR="00100064">
        <w:rPr>
          <w:rFonts w:ascii="Arial" w:hAnsi="Arial" w:cs="Arial"/>
          <w:b/>
          <w:bCs/>
          <w:iCs/>
          <w:sz w:val="20"/>
          <w:szCs w:val="20"/>
        </w:rPr>
        <w:t>8</w:t>
      </w:r>
    </w:p>
    <w:p w:rsidR="009F75C5" w:rsidRPr="009F75C5" w:rsidRDefault="009F75C5" w:rsidP="009F75C5">
      <w:pPr>
        <w:jc w:val="center"/>
        <w:rPr>
          <w:rFonts w:ascii="Arial" w:hAnsi="Arial" w:cs="Arial"/>
          <w:b/>
          <w:bCs/>
          <w:iCs/>
          <w:sz w:val="20"/>
          <w:szCs w:val="20"/>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9F75C5" w:rsidRDefault="00EA6EDB" w:rsidP="009F75C5">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0055378E">
        <w:rPr>
          <w:rFonts w:ascii="Arial" w:hAnsi="Arial" w:cs="Arial"/>
          <w:sz w:val="20"/>
          <w:szCs w:val="20"/>
        </w:rPr>
        <w:t xml:space="preserve"> nevarētu piedalīties iepirkuma</w:t>
      </w:r>
      <w:r w:rsidR="0055378E" w:rsidRPr="0055378E">
        <w:rPr>
          <w:rFonts w:ascii="Arial" w:hAnsi="Arial" w:cs="Arial"/>
          <w:bCs/>
          <w:iCs/>
          <w:sz w:val="22"/>
          <w:szCs w:val="22"/>
        </w:rPr>
        <w:t xml:space="preserve"> </w:t>
      </w:r>
      <w:r w:rsidR="00055F87" w:rsidRPr="00055F87">
        <w:rPr>
          <w:rFonts w:ascii="Arial" w:hAnsi="Arial" w:cs="Arial"/>
          <w:bCs/>
          <w:iCs/>
          <w:sz w:val="20"/>
          <w:szCs w:val="20"/>
        </w:rPr>
        <w:t>“</w:t>
      </w:r>
      <w:r w:rsidR="009F75C5" w:rsidRPr="009F75C5">
        <w:rPr>
          <w:rFonts w:ascii="Arial" w:hAnsi="Arial" w:cs="Arial"/>
          <w:bCs/>
          <w:iCs/>
          <w:sz w:val="20"/>
          <w:szCs w:val="20"/>
        </w:rPr>
        <w:t>Ventilāc</w:t>
      </w:r>
      <w:r w:rsidR="009F75C5">
        <w:rPr>
          <w:rFonts w:ascii="Arial" w:hAnsi="Arial" w:cs="Arial"/>
          <w:bCs/>
          <w:iCs/>
          <w:sz w:val="20"/>
          <w:szCs w:val="20"/>
        </w:rPr>
        <w:t xml:space="preserve">ijas iekārtu tehniskās apkopes </w:t>
      </w:r>
      <w:r w:rsidR="009F75C5" w:rsidRPr="009F75C5">
        <w:rPr>
          <w:rFonts w:ascii="Arial" w:hAnsi="Arial" w:cs="Arial"/>
          <w:bCs/>
          <w:iCs/>
          <w:sz w:val="20"/>
          <w:szCs w:val="20"/>
        </w:rPr>
        <w:t>Jelgavas novada pašvaldības iestādēs</w:t>
      </w:r>
      <w:r w:rsidR="00055F87" w:rsidRPr="009F75C5">
        <w:rPr>
          <w:rFonts w:ascii="Arial" w:hAnsi="Arial" w:cs="Arial"/>
          <w:bCs/>
          <w:iCs/>
          <w:sz w:val="20"/>
          <w:szCs w:val="20"/>
        </w:rPr>
        <w:t>”</w:t>
      </w:r>
      <w:r w:rsidR="00055F87" w:rsidRPr="009F75C5">
        <w:rPr>
          <w:rFonts w:ascii="Arial" w:hAnsi="Arial" w:cs="Arial"/>
          <w:b/>
          <w:bCs/>
          <w:iCs/>
          <w:sz w:val="20"/>
          <w:szCs w:val="20"/>
        </w:rPr>
        <w:t xml:space="preserve">, </w:t>
      </w:r>
      <w:r w:rsidR="009F75C5">
        <w:rPr>
          <w:rFonts w:ascii="Arial" w:hAnsi="Arial" w:cs="Arial"/>
          <w:sz w:val="20"/>
          <w:szCs w:val="20"/>
        </w:rPr>
        <w:t>ID. Nr. JNP 2017/7</w:t>
      </w:r>
      <w:r w:rsidR="00F35D3E">
        <w:rPr>
          <w:rFonts w:ascii="Arial" w:hAnsi="Arial" w:cs="Arial"/>
          <w:sz w:val="20"/>
          <w:szCs w:val="20"/>
        </w:rPr>
        <w:t>8</w:t>
      </w:r>
      <w:r w:rsidR="0055378E">
        <w:rPr>
          <w:rFonts w:ascii="Arial" w:hAnsi="Arial" w:cs="Arial"/>
          <w:bCs/>
          <w:iCs/>
          <w:sz w:val="20"/>
          <w:szCs w:val="20"/>
        </w:rPr>
        <w:t>,</w:t>
      </w:r>
      <w:r w:rsidRPr="00523155">
        <w:rPr>
          <w:rFonts w:ascii="Arial" w:hAnsi="Arial" w:cs="Arial"/>
          <w:sz w:val="20"/>
          <w:szCs w:val="20"/>
        </w:rPr>
        <w:t xml:space="preserve"> realizācijā, gadījumā, ja Pretendentam tiek piešķirtas tiesības slēgt iepirkuma līgumu un iepirkuma līgums tiek noslēgts.</w:t>
      </w:r>
    </w:p>
    <w:p w:rsidR="00EA6EDB" w:rsidRPr="00B67EF6" w:rsidRDefault="00EA6EDB" w:rsidP="00056E7A">
      <w:pPr>
        <w:jc w:val="both"/>
        <w:rPr>
          <w:rFonts w:ascii="Arial" w:hAnsi="Arial" w:cs="Arial"/>
          <w:color w:val="FF0000"/>
          <w:sz w:val="20"/>
          <w:szCs w:val="20"/>
        </w:rPr>
      </w:pPr>
    </w:p>
    <w:p w:rsidR="00EA6EDB" w:rsidRPr="00EA6EDB" w:rsidRDefault="00EA6EDB" w:rsidP="00056E7A">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294FCA" w:rsidRDefault="00E56EA9" w:rsidP="00E56EA9">
      <w:pPr>
        <w:jc w:val="right"/>
        <w:rPr>
          <w:rFonts w:ascii="Arial" w:hAnsi="Arial" w:cs="Arial"/>
          <w:color w:val="000000" w:themeColor="text1"/>
          <w:sz w:val="20"/>
          <w:szCs w:val="20"/>
        </w:rPr>
      </w:pPr>
      <w:r w:rsidRPr="00E56EA9">
        <w:rPr>
          <w:rFonts w:ascii="Arial" w:hAnsi="Arial" w:cs="Arial"/>
          <w:bCs/>
          <w:sz w:val="20"/>
          <w:szCs w:val="20"/>
        </w:rPr>
        <w:t>Identifikācijas Nr. JNP</w:t>
      </w:r>
      <w:r w:rsidR="00B33C34">
        <w:rPr>
          <w:rFonts w:ascii="Arial" w:hAnsi="Arial" w:cs="Arial"/>
          <w:bCs/>
          <w:sz w:val="20"/>
          <w:szCs w:val="20"/>
        </w:rPr>
        <w:t xml:space="preserve"> 2017/7</w:t>
      </w:r>
      <w:r w:rsidR="00F35D3E">
        <w:rPr>
          <w:rFonts w:ascii="Arial" w:hAnsi="Arial" w:cs="Arial"/>
          <w:bCs/>
          <w:sz w:val="20"/>
          <w:szCs w:val="20"/>
        </w:rPr>
        <w:t>8</w:t>
      </w:r>
      <w:r w:rsidR="00294FCA" w:rsidRPr="003F7899">
        <w:rPr>
          <w:rFonts w:ascii="Arial" w:hAnsi="Arial" w:cs="Arial"/>
          <w:bCs/>
          <w:sz w:val="20"/>
          <w:szCs w:val="20"/>
        </w:rPr>
        <w:t xml:space="preserve"> </w:t>
      </w: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DARBU IZPILDĒ IESAISTĪTĀ PERSONĀLA PIEREDZES APRAKSTS (CV)</w:t>
      </w:r>
      <w:bookmarkEnd w:id="1"/>
    </w:p>
    <w:p w:rsidR="00EA6EDB" w:rsidRPr="00EA6EDB" w:rsidRDefault="00EA6EDB" w:rsidP="00AB195C">
      <w:pPr>
        <w:widowControl w:val="0"/>
        <w:suppressAutoHyphens/>
        <w:jc w:val="center"/>
        <w:rPr>
          <w:rFonts w:ascii="Arial" w:hAnsi="Arial" w:cs="Arial"/>
          <w:b/>
          <w:caps/>
          <w:color w:val="000000"/>
          <w:sz w:val="20"/>
          <w:szCs w:val="20"/>
          <w:highlight w:val="yellow"/>
          <w:lang w:eastAsia="ar-SA"/>
        </w:rPr>
      </w:pPr>
    </w:p>
    <w:p w:rsidR="00EA6EDB" w:rsidRPr="00EA6EDB" w:rsidRDefault="00EA6EDB" w:rsidP="00AB195C">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C204A1" w:rsidP="00AB195C">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AB195C">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AB195C">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AB195C">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B33C34" w:rsidP="00B33C34">
            <w:pPr>
              <w:widowControl w:val="0"/>
              <w:suppressAutoHyphens/>
              <w:jc w:val="center"/>
              <w:rPr>
                <w:rFonts w:ascii="Arial" w:hAnsi="Arial" w:cs="Arial"/>
                <w:bCs/>
                <w:color w:val="000000"/>
                <w:sz w:val="20"/>
                <w:szCs w:val="20"/>
                <w:lang w:eastAsia="ar-SA"/>
              </w:rPr>
            </w:pPr>
            <w:r w:rsidRPr="00B012CE">
              <w:rPr>
                <w:rFonts w:ascii="Arial" w:hAnsi="Arial" w:cs="Arial"/>
                <w:color w:val="000000" w:themeColor="text1"/>
                <w:sz w:val="20"/>
                <w:szCs w:val="20"/>
              </w:rPr>
              <w:t xml:space="preserve">Speciālista </w:t>
            </w:r>
            <w:r w:rsidR="00ED434F" w:rsidRPr="00B012CE">
              <w:rPr>
                <w:rFonts w:ascii="Arial" w:hAnsi="Arial" w:cs="Arial"/>
                <w:color w:val="000000" w:themeColor="text1"/>
                <w:sz w:val="20"/>
                <w:szCs w:val="20"/>
              </w:rPr>
              <w:t xml:space="preserve"> pieredze </w:t>
            </w:r>
            <w:r w:rsidRPr="00B012CE">
              <w:rPr>
                <w:rFonts w:ascii="Arial" w:hAnsi="Arial" w:cs="Arial"/>
                <w:color w:val="000000" w:themeColor="text1"/>
                <w:sz w:val="20"/>
                <w:szCs w:val="20"/>
              </w:rPr>
              <w:t>,</w:t>
            </w:r>
            <w:r w:rsidR="00ED434F">
              <w:rPr>
                <w:rFonts w:ascii="Arial" w:hAnsi="Arial" w:cs="Arial"/>
                <w:sz w:val="20"/>
                <w:szCs w:val="20"/>
              </w:rPr>
              <w:t>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04046B" w:rsidRPr="00EA7CF7">
        <w:rPr>
          <w:rFonts w:ascii="Arial" w:hAnsi="Arial" w:cs="Arial"/>
          <w:color w:val="000000"/>
          <w:sz w:val="20"/>
          <w:szCs w:val="20"/>
          <w:lang w:eastAsia="ar-SA"/>
        </w:rPr>
        <w:t xml:space="preserve">JNP </w:t>
      </w:r>
      <w:r w:rsidR="006718E1">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B33C34">
        <w:rPr>
          <w:rFonts w:ascii="Arial" w:hAnsi="Arial" w:cs="Arial"/>
          <w:color w:val="000000"/>
          <w:sz w:val="20"/>
          <w:szCs w:val="20"/>
          <w:lang w:eastAsia="ar-SA"/>
        </w:rPr>
        <w:t>7</w:t>
      </w:r>
      <w:r w:rsidR="00F35D3E">
        <w:rPr>
          <w:rFonts w:ascii="Arial" w:hAnsi="Arial" w:cs="Arial"/>
          <w:color w:val="000000"/>
          <w:sz w:val="20"/>
          <w:szCs w:val="20"/>
          <w:lang w:eastAsia="ar-SA"/>
        </w:rPr>
        <w:t>8</w:t>
      </w:r>
      <w:r w:rsidRPr="00CF4B84">
        <w:rPr>
          <w:rFonts w:ascii="Arial" w:hAnsi="Arial" w:cs="Arial"/>
          <w:color w:val="000000"/>
          <w:sz w:val="20"/>
          <w:szCs w:val="20"/>
          <w:lang w:eastAsia="ar-SA"/>
        </w:rPr>
        <w:t>.</w:t>
      </w: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575"/>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6718E1">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B33C34">
        <w:rPr>
          <w:rFonts w:ascii="Arial" w:hAnsi="Arial" w:cs="Arial"/>
          <w:bCs/>
          <w:color w:val="000000" w:themeColor="text1"/>
          <w:sz w:val="20"/>
          <w:szCs w:val="20"/>
        </w:rPr>
        <w:t>7</w:t>
      </w:r>
      <w:r w:rsidR="00F35D3E">
        <w:rPr>
          <w:rFonts w:ascii="Arial" w:hAnsi="Arial" w:cs="Arial"/>
          <w:bCs/>
          <w:color w:val="000000" w:themeColor="text1"/>
          <w:sz w:val="20"/>
          <w:szCs w:val="20"/>
        </w:rPr>
        <w:t>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176776" w:rsidRPr="009F75C5" w:rsidRDefault="00176776" w:rsidP="00176776">
      <w:pPr>
        <w:jc w:val="center"/>
        <w:rPr>
          <w:rFonts w:ascii="Arial" w:hAnsi="Arial" w:cs="Arial"/>
          <w:b/>
          <w:bCs/>
          <w:iCs/>
          <w:sz w:val="20"/>
          <w:szCs w:val="20"/>
        </w:rPr>
      </w:pPr>
      <w:r w:rsidRPr="009F75C5">
        <w:rPr>
          <w:rFonts w:ascii="Arial" w:hAnsi="Arial" w:cs="Arial"/>
          <w:b/>
          <w:bCs/>
          <w:iCs/>
          <w:sz w:val="20"/>
          <w:szCs w:val="20"/>
        </w:rPr>
        <w:t xml:space="preserve">Iepirkumam “Ventilācijas iekārtu tehniskās apkopes </w:t>
      </w:r>
    </w:p>
    <w:p w:rsidR="00176776" w:rsidRPr="009F75C5" w:rsidRDefault="00176776" w:rsidP="00176776">
      <w:pPr>
        <w:jc w:val="center"/>
        <w:rPr>
          <w:rFonts w:ascii="Arial" w:hAnsi="Arial" w:cs="Arial"/>
          <w:b/>
          <w:bCs/>
          <w:iCs/>
          <w:sz w:val="20"/>
          <w:szCs w:val="20"/>
        </w:rPr>
      </w:pPr>
      <w:r w:rsidRPr="009F75C5">
        <w:rPr>
          <w:rFonts w:ascii="Arial" w:hAnsi="Arial" w:cs="Arial"/>
          <w:b/>
          <w:bCs/>
          <w:iCs/>
          <w:sz w:val="20"/>
          <w:szCs w:val="20"/>
        </w:rPr>
        <w:t>Jelgavas novada pašvaldības iestādēs”</w:t>
      </w:r>
    </w:p>
    <w:p w:rsidR="00176776" w:rsidRDefault="00176776" w:rsidP="00176776">
      <w:pPr>
        <w:jc w:val="center"/>
        <w:rPr>
          <w:rFonts w:ascii="Arial" w:hAnsi="Arial" w:cs="Arial"/>
          <w:b/>
          <w:bCs/>
          <w:iCs/>
          <w:sz w:val="20"/>
          <w:szCs w:val="20"/>
        </w:rPr>
      </w:pPr>
      <w:r w:rsidRPr="009F75C5">
        <w:rPr>
          <w:rFonts w:ascii="Arial" w:hAnsi="Arial" w:cs="Arial"/>
          <w:b/>
          <w:bCs/>
          <w:iCs/>
          <w:sz w:val="20"/>
          <w:szCs w:val="20"/>
        </w:rPr>
        <w:t xml:space="preserve"> ID. Nr. JNP 2017/7</w:t>
      </w:r>
      <w:r w:rsidR="00F35D3E">
        <w:rPr>
          <w:rFonts w:ascii="Arial" w:hAnsi="Arial" w:cs="Arial"/>
          <w:b/>
          <w:bCs/>
          <w:iCs/>
          <w:sz w:val="20"/>
          <w:szCs w:val="20"/>
        </w:rPr>
        <w:t>8</w:t>
      </w: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893519" w:rsidRDefault="00893519" w:rsidP="00294FCA">
      <w:pPr>
        <w:jc w:val="right"/>
        <w:rPr>
          <w:rFonts w:ascii="Arial" w:hAnsi="Arial" w:cs="Arial"/>
          <w:color w:val="000000" w:themeColor="text1"/>
          <w:sz w:val="20"/>
          <w:szCs w:val="20"/>
        </w:rPr>
      </w:pPr>
    </w:p>
    <w:p w:rsidR="00893519" w:rsidRDefault="00893519" w:rsidP="00294FCA">
      <w:pPr>
        <w:jc w:val="right"/>
        <w:rPr>
          <w:rFonts w:ascii="Arial" w:hAnsi="Arial" w:cs="Arial"/>
          <w:color w:val="000000" w:themeColor="text1"/>
          <w:sz w:val="20"/>
          <w:szCs w:val="20"/>
        </w:rPr>
      </w:pPr>
    </w:p>
    <w:p w:rsidR="00893519" w:rsidRDefault="00893519"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BC4166" w:rsidRDefault="00176776" w:rsidP="00E56EA9">
      <w:pPr>
        <w:jc w:val="right"/>
        <w:rPr>
          <w:rFonts w:ascii="Arial" w:hAnsi="Arial" w:cs="Arial"/>
          <w:color w:val="000000" w:themeColor="text1"/>
          <w:sz w:val="20"/>
          <w:szCs w:val="20"/>
        </w:rPr>
      </w:pPr>
      <w:r>
        <w:rPr>
          <w:rFonts w:ascii="Arial" w:hAnsi="Arial" w:cs="Arial"/>
          <w:bCs/>
          <w:sz w:val="20"/>
          <w:szCs w:val="20"/>
        </w:rPr>
        <w:t>Identifikācijas Nr. JNP 2017/7</w:t>
      </w:r>
      <w:r w:rsidR="00F35D3E">
        <w:rPr>
          <w:rFonts w:ascii="Arial" w:hAnsi="Arial" w:cs="Arial"/>
          <w:bCs/>
          <w:sz w:val="20"/>
          <w:szCs w:val="20"/>
        </w:rPr>
        <w:t>8</w:t>
      </w:r>
      <w:r w:rsidR="00BC4166" w:rsidRPr="003F7899">
        <w:rPr>
          <w:rFonts w:ascii="Arial" w:hAnsi="Arial" w:cs="Arial"/>
          <w:bCs/>
          <w:sz w:val="20"/>
          <w:szCs w:val="20"/>
        </w:rPr>
        <w:t xml:space="preserve"> </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176776" w:rsidRPr="00176776" w:rsidRDefault="00176776" w:rsidP="00176776">
      <w:pPr>
        <w:pStyle w:val="Rindkopa"/>
        <w:shd w:val="clear" w:color="auto" w:fill="FFFFFF"/>
        <w:ind w:firstLine="720"/>
        <w:jc w:val="center"/>
        <w:rPr>
          <w:rFonts w:cs="Arial"/>
          <w:b/>
          <w:szCs w:val="20"/>
        </w:rPr>
      </w:pPr>
      <w:r w:rsidRPr="00176776">
        <w:rPr>
          <w:rFonts w:cs="Arial"/>
          <w:b/>
          <w:szCs w:val="20"/>
        </w:rPr>
        <w:t>Iepirkumam “Ventilācijas iekārtu tehniskās apkopes</w:t>
      </w:r>
    </w:p>
    <w:p w:rsidR="00176776" w:rsidRPr="00176776" w:rsidRDefault="00176776" w:rsidP="00176776">
      <w:pPr>
        <w:pStyle w:val="Rindkopa"/>
        <w:shd w:val="clear" w:color="auto" w:fill="FFFFFF"/>
        <w:ind w:firstLine="720"/>
        <w:jc w:val="center"/>
        <w:rPr>
          <w:rFonts w:cs="Arial"/>
          <w:b/>
          <w:szCs w:val="20"/>
        </w:rPr>
      </w:pPr>
      <w:r w:rsidRPr="00176776">
        <w:rPr>
          <w:rFonts w:cs="Arial"/>
          <w:b/>
          <w:szCs w:val="20"/>
        </w:rPr>
        <w:t>Jelgavas novada pašvaldības iestādēs”</w:t>
      </w:r>
    </w:p>
    <w:p w:rsidR="00BC4166" w:rsidRPr="00CE5B86" w:rsidRDefault="00176776" w:rsidP="00176776">
      <w:pPr>
        <w:pStyle w:val="Rindkopa"/>
        <w:shd w:val="clear" w:color="auto" w:fill="FFFFFF"/>
        <w:ind w:left="0" w:firstLine="720"/>
        <w:jc w:val="center"/>
        <w:rPr>
          <w:rFonts w:cs="Arial"/>
          <w:b/>
          <w:szCs w:val="20"/>
        </w:rPr>
      </w:pPr>
      <w:r w:rsidRPr="00176776">
        <w:rPr>
          <w:rFonts w:cs="Arial"/>
          <w:b/>
          <w:szCs w:val="20"/>
        </w:rPr>
        <w:t>ID. Nr. JNP 2017/7</w:t>
      </w:r>
      <w:r w:rsidR="00F35D3E">
        <w:rPr>
          <w:rFonts w:cs="Arial"/>
          <w:b/>
          <w:szCs w:val="20"/>
        </w:rPr>
        <w:t>8</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176776" w:rsidRDefault="00BC4166" w:rsidP="00176776">
      <w:pPr>
        <w:spacing w:after="120"/>
        <w:jc w:val="both"/>
        <w:rPr>
          <w:rFonts w:ascii="Arial" w:hAnsi="Arial" w:cs="Arial"/>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652F6E">
        <w:rPr>
          <w:rFonts w:ascii="Arial" w:hAnsi="Arial" w:cs="Arial"/>
          <w:sz w:val="20"/>
          <w:szCs w:val="20"/>
        </w:rPr>
        <w:t>iepirkumā</w:t>
      </w:r>
      <w:r w:rsidR="00176776">
        <w:rPr>
          <w:rFonts w:ascii="Arial" w:hAnsi="Arial" w:cs="Arial"/>
          <w:sz w:val="20"/>
          <w:szCs w:val="20"/>
        </w:rPr>
        <w:t xml:space="preserve"> </w:t>
      </w:r>
      <w:r w:rsidR="00176776" w:rsidRPr="00176776">
        <w:rPr>
          <w:rFonts w:ascii="Arial" w:hAnsi="Arial" w:cs="Arial"/>
          <w:sz w:val="20"/>
          <w:szCs w:val="20"/>
        </w:rPr>
        <w:t>“Ventilā</w:t>
      </w:r>
      <w:r w:rsidR="00176776">
        <w:rPr>
          <w:rFonts w:ascii="Arial" w:hAnsi="Arial" w:cs="Arial"/>
          <w:sz w:val="20"/>
          <w:szCs w:val="20"/>
        </w:rPr>
        <w:t>cijas iekārtu tehniskās apkopes</w:t>
      </w:r>
      <w:r w:rsidR="00A365C0">
        <w:rPr>
          <w:rFonts w:ascii="Arial" w:hAnsi="Arial" w:cs="Arial"/>
          <w:sz w:val="20"/>
          <w:szCs w:val="20"/>
        </w:rPr>
        <w:t xml:space="preserve"> </w:t>
      </w:r>
      <w:r w:rsidR="00176776" w:rsidRPr="00176776">
        <w:rPr>
          <w:rFonts w:ascii="Arial" w:hAnsi="Arial" w:cs="Arial"/>
          <w:sz w:val="20"/>
          <w:szCs w:val="20"/>
        </w:rPr>
        <w:t>Jelgavas novada pašvaldības iestādēs”</w:t>
      </w:r>
      <w:r w:rsidR="00176776">
        <w:rPr>
          <w:rFonts w:ascii="Arial" w:hAnsi="Arial" w:cs="Arial"/>
          <w:sz w:val="20"/>
          <w:szCs w:val="20"/>
        </w:rPr>
        <w:t xml:space="preserve"> </w:t>
      </w:r>
      <w:r w:rsidR="00055F87">
        <w:rPr>
          <w:rFonts w:cs="Arial"/>
          <w:bCs/>
          <w:iCs/>
          <w:szCs w:val="20"/>
        </w:rPr>
        <w:t xml:space="preserve">, </w:t>
      </w:r>
      <w:r w:rsidR="00176776">
        <w:rPr>
          <w:rFonts w:ascii="Arial" w:hAnsi="Arial" w:cs="Arial"/>
          <w:sz w:val="20"/>
          <w:szCs w:val="20"/>
        </w:rPr>
        <w:t>ID. Nr. JNP 2017/7</w:t>
      </w:r>
      <w:r w:rsidR="00F35D3E">
        <w:rPr>
          <w:rFonts w:ascii="Arial" w:hAnsi="Arial" w:cs="Arial"/>
          <w:sz w:val="20"/>
          <w:szCs w:val="20"/>
        </w:rPr>
        <w:t>8</w:t>
      </w:r>
      <w:r w:rsidR="00893519">
        <w:rPr>
          <w:rFonts w:ascii="Arial" w:hAnsi="Arial" w:cs="Arial"/>
          <w:bCs/>
          <w:iCs/>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r w:rsidR="00056E7A">
        <w:rPr>
          <w:rFonts w:ascii="Arial" w:hAnsi="Arial" w:cs="Arial"/>
          <w:sz w:val="20"/>
          <w:szCs w:val="20"/>
        </w:rPr>
        <w:t>:</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7433E2">
      <w:pPr>
        <w:pStyle w:val="Rindkopa"/>
        <w:numPr>
          <w:ilvl w:val="0"/>
          <w:numId w:val="14"/>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8709F8" w:rsidRDefault="008709F8" w:rsidP="00893519">
      <w:pPr>
        <w:rPr>
          <w:rFonts w:ascii="Arial" w:hAnsi="Arial" w:cs="Arial"/>
          <w:b/>
          <w:color w:val="00000A"/>
          <w:sz w:val="20"/>
          <w:szCs w:val="20"/>
        </w:rPr>
      </w:pPr>
    </w:p>
    <w:p w:rsidR="008709F8" w:rsidRDefault="008709F8"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176776" w:rsidRDefault="00176776" w:rsidP="00A94563">
      <w:pPr>
        <w:jc w:val="right"/>
        <w:rPr>
          <w:rFonts w:ascii="Arial" w:hAnsi="Arial" w:cs="Arial"/>
          <w:b/>
          <w:color w:val="00000A"/>
          <w:sz w:val="20"/>
          <w:szCs w:val="20"/>
        </w:rPr>
      </w:pPr>
    </w:p>
    <w:p w:rsidR="00176776" w:rsidRDefault="00176776" w:rsidP="00A94563">
      <w:pPr>
        <w:jc w:val="right"/>
        <w:rPr>
          <w:rFonts w:ascii="Arial" w:hAnsi="Arial" w:cs="Arial"/>
          <w:b/>
          <w:color w:val="00000A"/>
          <w:sz w:val="20"/>
          <w:szCs w:val="20"/>
        </w:rPr>
      </w:pPr>
    </w:p>
    <w:p w:rsidR="00176776" w:rsidRDefault="00176776" w:rsidP="00A94563">
      <w:pPr>
        <w:jc w:val="right"/>
        <w:rPr>
          <w:rFonts w:ascii="Arial" w:hAnsi="Arial" w:cs="Arial"/>
          <w:b/>
          <w:color w:val="00000A"/>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w:t>
      </w:r>
      <w:r w:rsidR="00A978A5">
        <w:rPr>
          <w:rFonts w:ascii="Arial" w:hAnsi="Arial" w:cs="Arial"/>
          <w:bCs/>
          <w:sz w:val="20"/>
          <w:szCs w:val="20"/>
        </w:rPr>
        <w:t>iepirkuma</w:t>
      </w:r>
      <w:r w:rsidRPr="003F7899">
        <w:rPr>
          <w:rFonts w:ascii="Arial" w:hAnsi="Arial" w:cs="Arial"/>
          <w:bCs/>
          <w:sz w:val="20"/>
          <w:szCs w:val="20"/>
        </w:rPr>
        <w:t xml:space="preserve">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176776">
        <w:rPr>
          <w:rFonts w:ascii="Arial" w:hAnsi="Arial" w:cs="Arial"/>
          <w:b/>
          <w:bCs/>
          <w:color w:val="000000" w:themeColor="text1"/>
          <w:sz w:val="20"/>
          <w:szCs w:val="20"/>
        </w:rPr>
        <w:t>7</w:t>
      </w:r>
      <w:r w:rsidR="00F35D3E">
        <w:rPr>
          <w:rFonts w:ascii="Arial" w:hAnsi="Arial" w:cs="Arial"/>
          <w:b/>
          <w:bCs/>
          <w:color w:val="000000" w:themeColor="text1"/>
          <w:sz w:val="20"/>
          <w:szCs w:val="20"/>
        </w:rPr>
        <w:t>8</w:t>
      </w:r>
    </w:p>
    <w:p w:rsidR="00B12768" w:rsidRDefault="00B12768"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A2E65" w:rsidRDefault="009E42AB" w:rsidP="00BC4166">
      <w:pPr>
        <w:spacing w:line="100" w:lineRule="atLeast"/>
        <w:jc w:val="center"/>
        <w:rPr>
          <w:rFonts w:ascii="Arial" w:hAnsi="Arial" w:cs="Arial"/>
          <w:b/>
          <w:caps/>
          <w:sz w:val="20"/>
          <w:szCs w:val="20"/>
        </w:rPr>
      </w:pPr>
      <w:r>
        <w:rPr>
          <w:rFonts w:ascii="Arial" w:hAnsi="Arial" w:cs="Arial"/>
          <w:b/>
          <w:caps/>
          <w:sz w:val="20"/>
          <w:szCs w:val="20"/>
        </w:rPr>
        <w:t>finanšu piedāvājums</w:t>
      </w: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A2E65" w:rsidRDefault="00A44DAD" w:rsidP="00BC4166">
      <w:pPr>
        <w:spacing w:line="100" w:lineRule="atLeast"/>
        <w:jc w:val="center"/>
        <w:rPr>
          <w:rFonts w:ascii="Arial" w:hAnsi="Arial" w:cs="Arial"/>
          <w:b/>
          <w:sz w:val="20"/>
          <w:szCs w:val="20"/>
        </w:rPr>
      </w:pPr>
      <w:r>
        <w:rPr>
          <w:rFonts w:ascii="Arial" w:hAnsi="Arial" w:cs="Arial"/>
          <w:b/>
          <w:sz w:val="20"/>
          <w:szCs w:val="20"/>
        </w:rPr>
        <w:t>P</w:t>
      </w:r>
      <w:r w:rsidRPr="00AC45A1">
        <w:rPr>
          <w:rFonts w:ascii="Arial" w:hAnsi="Arial" w:cs="Arial"/>
          <w:b/>
          <w:sz w:val="20"/>
          <w:szCs w:val="20"/>
        </w:rPr>
        <w:t>ieejams elektroniski pasūtītāja mājas lapā pie esošajiem iepirkuma dokumentiem</w:t>
      </w:r>
    </w:p>
    <w:p w:rsidR="00A44DAD" w:rsidRDefault="00A44DAD" w:rsidP="00BC4166">
      <w:pPr>
        <w:spacing w:line="100" w:lineRule="atLeast"/>
        <w:jc w:val="center"/>
        <w:rPr>
          <w:rFonts w:ascii="Arial" w:hAnsi="Arial" w:cs="Arial"/>
          <w:b/>
          <w:sz w:val="20"/>
          <w:szCs w:val="20"/>
        </w:rPr>
      </w:pPr>
    </w:p>
    <w:p w:rsidR="00A44DAD" w:rsidRDefault="00A44DAD" w:rsidP="00BC4166">
      <w:pPr>
        <w:spacing w:line="100" w:lineRule="atLeast"/>
        <w:jc w:val="center"/>
        <w:rPr>
          <w:rFonts w:ascii="Arial" w:hAnsi="Arial" w:cs="Arial"/>
          <w:b/>
          <w:caps/>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A2E65" w:rsidRPr="003F7899" w:rsidRDefault="007A2E65" w:rsidP="007A2E65">
      <w:pPr>
        <w:jc w:val="right"/>
        <w:rPr>
          <w:rFonts w:ascii="Arial" w:hAnsi="Arial" w:cs="Arial"/>
          <w:b/>
          <w:color w:val="00000A"/>
          <w:sz w:val="20"/>
          <w:szCs w:val="20"/>
        </w:rPr>
      </w:pPr>
      <w:r>
        <w:rPr>
          <w:rFonts w:ascii="Arial" w:hAnsi="Arial" w:cs="Arial"/>
          <w:b/>
          <w:color w:val="00000A"/>
          <w:sz w:val="20"/>
          <w:szCs w:val="20"/>
        </w:rPr>
        <w:t>Pielikums Nr.8</w:t>
      </w:r>
    </w:p>
    <w:p w:rsidR="007A2E65" w:rsidRPr="00781C16" w:rsidRDefault="007A2E65" w:rsidP="007A2E65">
      <w:pPr>
        <w:jc w:val="right"/>
        <w:rPr>
          <w:rFonts w:ascii="Arial" w:hAnsi="Arial" w:cs="Arial"/>
          <w:color w:val="000000" w:themeColor="text1"/>
          <w:sz w:val="20"/>
          <w:szCs w:val="20"/>
        </w:rPr>
      </w:pPr>
    </w:p>
    <w:p w:rsidR="007A2E65" w:rsidRPr="00A978A5" w:rsidRDefault="007A2E65" w:rsidP="007A2E65">
      <w:pPr>
        <w:jc w:val="right"/>
        <w:rPr>
          <w:rFonts w:ascii="Arial" w:hAnsi="Arial" w:cs="Arial"/>
          <w:color w:val="000000" w:themeColor="text1"/>
          <w:sz w:val="20"/>
          <w:szCs w:val="20"/>
        </w:rPr>
      </w:pPr>
      <w:r w:rsidRPr="00A978A5">
        <w:rPr>
          <w:rFonts w:ascii="Arial" w:hAnsi="Arial" w:cs="Arial"/>
          <w:color w:val="000000" w:themeColor="text1"/>
          <w:sz w:val="20"/>
          <w:szCs w:val="20"/>
        </w:rPr>
        <w:t>iepirkuma Nolikumam</w:t>
      </w:r>
    </w:p>
    <w:p w:rsidR="007A2E65" w:rsidRPr="00781C16" w:rsidRDefault="007A2E65" w:rsidP="007A2E65">
      <w:pPr>
        <w:jc w:val="right"/>
        <w:rPr>
          <w:rFonts w:ascii="Arial" w:hAnsi="Arial" w:cs="Arial"/>
          <w:color w:val="000000" w:themeColor="text1"/>
          <w:sz w:val="20"/>
          <w:szCs w:val="20"/>
        </w:rPr>
      </w:pPr>
      <w:r>
        <w:rPr>
          <w:rFonts w:ascii="Arial" w:hAnsi="Arial" w:cs="Arial"/>
          <w:color w:val="000000" w:themeColor="text1"/>
          <w:sz w:val="20"/>
          <w:szCs w:val="20"/>
        </w:rPr>
        <w:t>Identifikācijas Nr. JNP 2017/7</w:t>
      </w:r>
      <w:r w:rsidR="00F35D3E">
        <w:rPr>
          <w:rFonts w:ascii="Arial" w:hAnsi="Arial" w:cs="Arial"/>
          <w:color w:val="000000" w:themeColor="text1"/>
          <w:sz w:val="20"/>
          <w:szCs w:val="20"/>
        </w:rPr>
        <w:t>8</w:t>
      </w:r>
    </w:p>
    <w:p w:rsidR="007A2E65" w:rsidRDefault="007A2E65" w:rsidP="00BC4166">
      <w:pPr>
        <w:spacing w:line="100" w:lineRule="atLeast"/>
        <w:jc w:val="center"/>
        <w:rPr>
          <w:rFonts w:ascii="Arial" w:hAnsi="Arial" w:cs="Arial"/>
          <w:b/>
          <w:caps/>
          <w:sz w:val="20"/>
          <w:szCs w:val="20"/>
        </w:rPr>
      </w:pPr>
    </w:p>
    <w:p w:rsidR="007A2E65" w:rsidRDefault="007A2E65" w:rsidP="00BC4166">
      <w:pPr>
        <w:spacing w:line="100" w:lineRule="atLeast"/>
        <w:jc w:val="center"/>
        <w:rPr>
          <w:rFonts w:ascii="Arial" w:hAnsi="Arial" w:cs="Arial"/>
          <w:b/>
          <w:caps/>
          <w:sz w:val="20"/>
          <w:szCs w:val="20"/>
        </w:rPr>
      </w:pPr>
    </w:p>
    <w:p w:rsidR="00BC4166" w:rsidRDefault="00176776" w:rsidP="00BC4166">
      <w:pPr>
        <w:spacing w:line="100" w:lineRule="atLeast"/>
        <w:jc w:val="center"/>
        <w:rPr>
          <w:rFonts w:ascii="Arial" w:hAnsi="Arial" w:cs="Arial"/>
          <w:b/>
          <w:caps/>
          <w:sz w:val="20"/>
          <w:szCs w:val="20"/>
        </w:rPr>
      </w:pPr>
      <w:r>
        <w:rPr>
          <w:rFonts w:ascii="Arial" w:hAnsi="Arial" w:cs="Arial"/>
          <w:b/>
          <w:caps/>
          <w:sz w:val="20"/>
          <w:szCs w:val="20"/>
        </w:rPr>
        <w:t>Tehniskā specifikācija</w:t>
      </w:r>
    </w:p>
    <w:p w:rsidR="00C14AD0" w:rsidRPr="001277D2" w:rsidRDefault="00C14AD0" w:rsidP="00C14AD0">
      <w:pPr>
        <w:jc w:val="center"/>
        <w:rPr>
          <w:rFonts w:ascii="Arial" w:hAnsi="Arial" w:cs="Arial"/>
          <w:b/>
          <w:sz w:val="20"/>
          <w:szCs w:val="20"/>
        </w:rPr>
      </w:pPr>
      <w:r w:rsidRPr="001277D2">
        <w:rPr>
          <w:rFonts w:ascii="Arial" w:hAnsi="Arial" w:cs="Arial"/>
          <w:b/>
          <w:sz w:val="20"/>
          <w:szCs w:val="20"/>
        </w:rPr>
        <w:t>Veicamo apkalpošanas darbu apraksts:</w:t>
      </w:r>
    </w:p>
    <w:p w:rsidR="00C14AD0" w:rsidRPr="001277D2" w:rsidRDefault="00C14AD0" w:rsidP="00C14AD0">
      <w:pPr>
        <w:jc w:val="both"/>
        <w:rPr>
          <w:rFonts w:ascii="Arial" w:hAnsi="Arial" w:cs="Arial"/>
          <w:sz w:val="20"/>
          <w:szCs w:val="20"/>
        </w:rPr>
      </w:pPr>
    </w:p>
    <w:p w:rsidR="00C14AD0" w:rsidRPr="001277D2" w:rsidRDefault="00C14AD0" w:rsidP="00C14AD0">
      <w:pPr>
        <w:jc w:val="both"/>
        <w:rPr>
          <w:rFonts w:ascii="Arial" w:hAnsi="Arial" w:cs="Arial"/>
          <w:sz w:val="20"/>
          <w:szCs w:val="20"/>
        </w:rPr>
      </w:pPr>
    </w:p>
    <w:p w:rsidR="00C14AD0" w:rsidRPr="00D15836" w:rsidRDefault="00B41B94" w:rsidP="00C14AD0">
      <w:pPr>
        <w:jc w:val="center"/>
        <w:rPr>
          <w:rFonts w:ascii="Arial" w:hAnsi="Arial" w:cs="Arial"/>
          <w:b/>
          <w:sz w:val="20"/>
          <w:szCs w:val="20"/>
        </w:rPr>
      </w:pPr>
      <w:r>
        <w:rPr>
          <w:rFonts w:ascii="Arial" w:hAnsi="Arial" w:cs="Arial"/>
          <w:b/>
          <w:sz w:val="20"/>
          <w:szCs w:val="20"/>
        </w:rPr>
        <w:t>1.</w:t>
      </w:r>
      <w:r w:rsidR="00C14AD0" w:rsidRPr="00D15836">
        <w:rPr>
          <w:rFonts w:ascii="Arial" w:hAnsi="Arial" w:cs="Arial"/>
          <w:b/>
          <w:sz w:val="20"/>
          <w:szCs w:val="20"/>
        </w:rPr>
        <w:t>Gaisa apstrādes iekārtu (pieplūdes-nosūces iekārtu) tehniskās apkopes laikā jāveic sekojošus darbus:</w:t>
      </w:r>
    </w:p>
    <w:p w:rsidR="00D15836" w:rsidRPr="00C14AD0" w:rsidRDefault="00D15836" w:rsidP="00C14AD0">
      <w:pPr>
        <w:jc w:val="center"/>
        <w:rPr>
          <w:rFonts w:ascii="Arial" w:hAnsi="Arial" w:cs="Arial"/>
          <w:sz w:val="20"/>
          <w:szCs w:val="20"/>
        </w:rPr>
      </w:pPr>
    </w:p>
    <w:p w:rsidR="00C14AD0" w:rsidRPr="00C14AD0" w:rsidRDefault="00C14AD0" w:rsidP="00C14AD0">
      <w:pPr>
        <w:rPr>
          <w:rFonts w:ascii="Arial" w:hAnsi="Arial" w:cs="Arial"/>
          <w:sz w:val="20"/>
          <w:szCs w:val="20"/>
        </w:rPr>
      </w:pPr>
      <w:r w:rsidRPr="00C14AD0">
        <w:rPr>
          <w:rFonts w:ascii="Arial" w:hAnsi="Arial" w:cs="Arial"/>
          <w:sz w:val="20"/>
          <w:szCs w:val="20"/>
        </w:rPr>
        <w:t>1.Pārbaudīt iekārtas agregātu (ventilatori, vārsti, sūkņi utt.) darbību visos režīmos.</w:t>
      </w:r>
    </w:p>
    <w:p w:rsidR="00C14AD0" w:rsidRPr="00C14AD0" w:rsidRDefault="00D15836" w:rsidP="00C14AD0">
      <w:pPr>
        <w:jc w:val="both"/>
        <w:rPr>
          <w:rFonts w:ascii="Arial" w:hAnsi="Arial" w:cs="Arial"/>
          <w:sz w:val="20"/>
          <w:szCs w:val="20"/>
        </w:rPr>
      </w:pPr>
      <w:r>
        <w:rPr>
          <w:rFonts w:ascii="Arial" w:hAnsi="Arial" w:cs="Arial"/>
          <w:sz w:val="20"/>
          <w:szCs w:val="20"/>
        </w:rPr>
        <w:t>2.</w:t>
      </w:r>
      <w:r w:rsidR="00C14AD0" w:rsidRPr="00C14AD0">
        <w:rPr>
          <w:rFonts w:ascii="Arial" w:hAnsi="Arial" w:cs="Arial"/>
          <w:sz w:val="20"/>
          <w:szCs w:val="20"/>
        </w:rPr>
        <w:t>Vizuāli novērtēt vispārējo stāvokli, ieskaitot cauruļvadu izolāciju, gaisavadus, metāla konstrukcijas un vadības paneli - salabot, ja nepieciešams.</w:t>
      </w:r>
    </w:p>
    <w:p w:rsidR="00C14AD0" w:rsidRPr="00C14AD0" w:rsidRDefault="00C14AD0" w:rsidP="00C14AD0">
      <w:pPr>
        <w:jc w:val="both"/>
        <w:rPr>
          <w:rFonts w:ascii="Arial" w:hAnsi="Arial" w:cs="Arial"/>
          <w:sz w:val="20"/>
          <w:szCs w:val="20"/>
        </w:rPr>
      </w:pPr>
      <w:r w:rsidRPr="00C14AD0">
        <w:rPr>
          <w:rFonts w:ascii="Arial" w:hAnsi="Arial" w:cs="Arial"/>
          <w:sz w:val="20"/>
          <w:szCs w:val="20"/>
        </w:rPr>
        <w:t>3</w:t>
      </w:r>
      <w:r w:rsidR="00D15836">
        <w:rPr>
          <w:rFonts w:ascii="Arial" w:hAnsi="Arial" w:cs="Arial"/>
          <w:sz w:val="20"/>
          <w:szCs w:val="20"/>
        </w:rPr>
        <w:t>.</w:t>
      </w:r>
      <w:r w:rsidRPr="00C14AD0">
        <w:rPr>
          <w:rFonts w:ascii="Arial" w:hAnsi="Arial" w:cs="Arial"/>
          <w:sz w:val="20"/>
          <w:szCs w:val="20"/>
        </w:rPr>
        <w:t>Pārbaudīt sistēmas kontroliera darbību un avārijas situāciju reģistru.</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4</w:t>
      </w:r>
      <w:r w:rsidR="00D15836">
        <w:rPr>
          <w:rFonts w:ascii="Arial" w:hAnsi="Arial" w:cs="Arial"/>
          <w:sz w:val="20"/>
          <w:szCs w:val="20"/>
        </w:rPr>
        <w:t>.</w:t>
      </w:r>
      <w:r w:rsidRPr="00C14AD0">
        <w:rPr>
          <w:rFonts w:ascii="Arial" w:hAnsi="Arial" w:cs="Arial"/>
          <w:sz w:val="20"/>
          <w:szCs w:val="20"/>
        </w:rPr>
        <w:t>Iztīrīt ūdens filtru pirms siltummaiņa pirmās apkalpošanas laikā.</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D15836" w:rsidRDefault="00C14AD0" w:rsidP="00C14AD0">
      <w:pPr>
        <w:jc w:val="both"/>
        <w:rPr>
          <w:rFonts w:ascii="Arial" w:hAnsi="Arial" w:cs="Arial"/>
          <w:sz w:val="20"/>
          <w:szCs w:val="20"/>
        </w:rPr>
      </w:pPr>
      <w:r w:rsidRPr="00C14AD0">
        <w:rPr>
          <w:rFonts w:ascii="Arial" w:hAnsi="Arial" w:cs="Arial"/>
          <w:sz w:val="20"/>
          <w:szCs w:val="20"/>
        </w:rPr>
        <w:t>5</w:t>
      </w:r>
      <w:r w:rsidR="00D15836">
        <w:rPr>
          <w:rFonts w:ascii="Arial" w:hAnsi="Arial" w:cs="Arial"/>
          <w:sz w:val="20"/>
          <w:szCs w:val="20"/>
        </w:rPr>
        <w:t>.</w:t>
      </w:r>
      <w:r w:rsidRPr="00C14AD0">
        <w:rPr>
          <w:rFonts w:ascii="Arial" w:hAnsi="Arial" w:cs="Arial"/>
          <w:sz w:val="20"/>
          <w:szCs w:val="20"/>
        </w:rPr>
        <w:t xml:space="preserve">Pārbaudīt ventilatoru, dzinēju stiprinājumu drošību - </w:t>
      </w:r>
      <w:r w:rsidR="00D15836">
        <w:rPr>
          <w:rFonts w:ascii="Arial" w:hAnsi="Arial" w:cs="Arial"/>
          <w:sz w:val="20"/>
          <w:szCs w:val="20"/>
        </w:rPr>
        <w:t>nostiprināt, ja nepieciešams.</w:t>
      </w:r>
      <w:r w:rsidR="00D15836">
        <w:rPr>
          <w:rFonts w:ascii="Arial" w:hAnsi="Arial" w:cs="Arial"/>
          <w:sz w:val="20"/>
          <w:szCs w:val="20"/>
        </w:rPr>
        <w:tab/>
      </w:r>
      <w:r w:rsidR="00D15836">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6</w:t>
      </w:r>
      <w:r w:rsidR="00D15836">
        <w:rPr>
          <w:rFonts w:ascii="Arial" w:hAnsi="Arial" w:cs="Arial"/>
          <w:sz w:val="20"/>
          <w:szCs w:val="20"/>
        </w:rPr>
        <w:t>.</w:t>
      </w:r>
      <w:r w:rsidRPr="00C14AD0">
        <w:rPr>
          <w:rFonts w:ascii="Arial" w:hAnsi="Arial" w:cs="Arial"/>
          <w:sz w:val="20"/>
          <w:szCs w:val="20"/>
        </w:rPr>
        <w:t>Pārbaudīt pretvibrācijas blīvju stiprinājumu drošību - nostiprināt, ja nepieciešams.</w:t>
      </w:r>
      <w:r w:rsidRPr="00C14AD0">
        <w:rPr>
          <w:rFonts w:ascii="Arial" w:hAnsi="Arial" w:cs="Arial"/>
          <w:sz w:val="20"/>
          <w:szCs w:val="20"/>
        </w:rPr>
        <w:tab/>
      </w:r>
      <w:r w:rsidRPr="00C14AD0">
        <w:rPr>
          <w:rFonts w:ascii="Arial" w:hAnsi="Arial" w:cs="Arial"/>
          <w:sz w:val="20"/>
          <w:szCs w:val="20"/>
        </w:rPr>
        <w:tab/>
      </w:r>
    </w:p>
    <w:p w:rsidR="00D15836" w:rsidRDefault="00C14AD0" w:rsidP="00C14AD0">
      <w:pPr>
        <w:jc w:val="both"/>
        <w:rPr>
          <w:rFonts w:ascii="Arial" w:hAnsi="Arial" w:cs="Arial"/>
          <w:sz w:val="20"/>
          <w:szCs w:val="20"/>
        </w:rPr>
      </w:pPr>
      <w:r w:rsidRPr="00C14AD0">
        <w:rPr>
          <w:rFonts w:ascii="Arial" w:hAnsi="Arial" w:cs="Arial"/>
          <w:sz w:val="20"/>
          <w:szCs w:val="20"/>
        </w:rPr>
        <w:t>7</w:t>
      </w:r>
      <w:r w:rsidR="00D15836">
        <w:rPr>
          <w:rFonts w:ascii="Arial" w:hAnsi="Arial" w:cs="Arial"/>
          <w:sz w:val="20"/>
          <w:szCs w:val="20"/>
        </w:rPr>
        <w:t>.</w:t>
      </w:r>
      <w:r w:rsidRPr="00C14AD0">
        <w:rPr>
          <w:rFonts w:ascii="Arial" w:hAnsi="Arial" w:cs="Arial"/>
          <w:sz w:val="20"/>
          <w:szCs w:val="20"/>
        </w:rPr>
        <w:t>Pārbaudīt ventilatoru siksnu stāvokli un saspīlējumu - nospriegot, ja nepieciešams.</w:t>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8</w:t>
      </w:r>
      <w:r w:rsidR="00D15836">
        <w:rPr>
          <w:rFonts w:ascii="Arial" w:hAnsi="Arial" w:cs="Arial"/>
          <w:sz w:val="20"/>
          <w:szCs w:val="20"/>
        </w:rPr>
        <w:t>.</w:t>
      </w:r>
      <w:r w:rsidRPr="00C14AD0">
        <w:rPr>
          <w:rFonts w:ascii="Arial" w:hAnsi="Arial" w:cs="Arial"/>
          <w:sz w:val="20"/>
          <w:szCs w:val="20"/>
        </w:rPr>
        <w:t>Pārbaudīt filtru stāvokli – nomainīt, ja nepieciešams.</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9</w:t>
      </w:r>
      <w:r w:rsidR="00D15836">
        <w:rPr>
          <w:rFonts w:ascii="Arial" w:hAnsi="Arial" w:cs="Arial"/>
          <w:sz w:val="20"/>
          <w:szCs w:val="20"/>
        </w:rPr>
        <w:t>.</w:t>
      </w:r>
      <w:r w:rsidRPr="00C14AD0">
        <w:rPr>
          <w:rFonts w:ascii="Arial" w:hAnsi="Arial" w:cs="Arial"/>
          <w:sz w:val="20"/>
          <w:szCs w:val="20"/>
        </w:rPr>
        <w:t>Pārbaudīt filtru aizsērēšanas sensoru darbību.</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10</w:t>
      </w:r>
      <w:r w:rsidR="00D15836">
        <w:rPr>
          <w:rFonts w:ascii="Arial" w:hAnsi="Arial" w:cs="Arial"/>
          <w:sz w:val="20"/>
          <w:szCs w:val="20"/>
        </w:rPr>
        <w:t>.</w:t>
      </w:r>
      <w:r w:rsidRPr="00C14AD0">
        <w:rPr>
          <w:rFonts w:ascii="Arial" w:hAnsi="Arial" w:cs="Arial"/>
          <w:sz w:val="20"/>
          <w:szCs w:val="20"/>
        </w:rPr>
        <w:t>Pārbaudīt ventilatoru bloķēšanas sensoru darbību.</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11</w:t>
      </w:r>
      <w:r w:rsidR="00D15836">
        <w:rPr>
          <w:rFonts w:ascii="Arial" w:hAnsi="Arial" w:cs="Arial"/>
          <w:sz w:val="20"/>
          <w:szCs w:val="20"/>
        </w:rPr>
        <w:t>.</w:t>
      </w:r>
      <w:r w:rsidRPr="00C14AD0">
        <w:rPr>
          <w:rFonts w:ascii="Arial" w:hAnsi="Arial" w:cs="Arial"/>
          <w:sz w:val="20"/>
          <w:szCs w:val="20"/>
        </w:rPr>
        <w:t>Iztīrīt siltummaini no putekļiem, pārbaudīt tā automātikas darbību.</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D15836" w:rsidRDefault="00C14AD0" w:rsidP="00C14AD0">
      <w:pPr>
        <w:jc w:val="both"/>
        <w:rPr>
          <w:rFonts w:ascii="Arial" w:hAnsi="Arial" w:cs="Arial"/>
          <w:sz w:val="20"/>
          <w:szCs w:val="20"/>
        </w:rPr>
      </w:pPr>
      <w:r w:rsidRPr="00C14AD0">
        <w:rPr>
          <w:rFonts w:ascii="Arial" w:hAnsi="Arial" w:cs="Arial"/>
          <w:sz w:val="20"/>
          <w:szCs w:val="20"/>
        </w:rPr>
        <w:t>12</w:t>
      </w:r>
      <w:r w:rsidR="00D15836">
        <w:rPr>
          <w:rFonts w:ascii="Arial" w:hAnsi="Arial" w:cs="Arial"/>
          <w:sz w:val="20"/>
          <w:szCs w:val="20"/>
        </w:rPr>
        <w:t>.</w:t>
      </w:r>
      <w:r w:rsidRPr="00C14AD0">
        <w:rPr>
          <w:rFonts w:ascii="Arial" w:hAnsi="Arial" w:cs="Arial"/>
          <w:sz w:val="20"/>
          <w:szCs w:val="20"/>
        </w:rPr>
        <w:t>Pārbaudīt, vai kondensāta drenāžas caurules ir tīras - iztīrīt caurules, ja nepiec</w:t>
      </w:r>
      <w:r w:rsidR="00D15836">
        <w:rPr>
          <w:rFonts w:ascii="Arial" w:hAnsi="Arial" w:cs="Arial"/>
          <w:sz w:val="20"/>
          <w:szCs w:val="20"/>
        </w:rPr>
        <w:t>iešams.</w:t>
      </w:r>
      <w:r w:rsidR="00D15836">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13</w:t>
      </w:r>
      <w:r w:rsidR="00D15836">
        <w:rPr>
          <w:rFonts w:ascii="Arial" w:hAnsi="Arial" w:cs="Arial"/>
          <w:sz w:val="20"/>
          <w:szCs w:val="20"/>
        </w:rPr>
        <w:t>.</w:t>
      </w:r>
      <w:r w:rsidRPr="00C14AD0">
        <w:rPr>
          <w:rFonts w:ascii="Arial" w:hAnsi="Arial" w:cs="Arial"/>
          <w:sz w:val="20"/>
          <w:szCs w:val="20"/>
        </w:rPr>
        <w:t>Iztīrīt iekārtas korpusu no iekšpuses.</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14</w:t>
      </w:r>
      <w:r w:rsidR="00D15836">
        <w:rPr>
          <w:rFonts w:ascii="Arial" w:hAnsi="Arial" w:cs="Arial"/>
          <w:sz w:val="20"/>
          <w:szCs w:val="20"/>
        </w:rPr>
        <w:t>.</w:t>
      </w:r>
      <w:r w:rsidRPr="00C14AD0">
        <w:rPr>
          <w:rFonts w:ascii="Arial" w:hAnsi="Arial" w:cs="Arial"/>
          <w:sz w:val="20"/>
          <w:szCs w:val="20"/>
        </w:rPr>
        <w:t>Iztīrīt sildīšanas un/vai dzesēšanas radiatora darba virsmu.</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15</w:t>
      </w:r>
      <w:r w:rsidR="00D15836">
        <w:rPr>
          <w:rFonts w:ascii="Arial" w:hAnsi="Arial" w:cs="Arial"/>
          <w:sz w:val="20"/>
          <w:szCs w:val="20"/>
        </w:rPr>
        <w:t>.</w:t>
      </w:r>
      <w:r w:rsidRPr="00C14AD0">
        <w:rPr>
          <w:rFonts w:ascii="Arial" w:hAnsi="Arial" w:cs="Arial"/>
          <w:sz w:val="20"/>
          <w:szCs w:val="20"/>
        </w:rPr>
        <w:t>Pārbaudīt gaisa ieņemšanas/izplūdes restes (difuzorus) - iztīrīt, ja nepieciešams.</w:t>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16</w:t>
      </w:r>
      <w:r w:rsidR="00D15836">
        <w:rPr>
          <w:rFonts w:ascii="Arial" w:hAnsi="Arial" w:cs="Arial"/>
          <w:sz w:val="20"/>
          <w:szCs w:val="20"/>
        </w:rPr>
        <w:t>.</w:t>
      </w:r>
      <w:r w:rsidRPr="00C14AD0">
        <w:rPr>
          <w:rFonts w:ascii="Arial" w:hAnsi="Arial" w:cs="Arial"/>
          <w:sz w:val="20"/>
          <w:szCs w:val="20"/>
        </w:rPr>
        <w:t>Pārbaudīt elektrisko savienojumu drošību elektriskajā nodaļā, pie dzinējiem, sildītājiem utt., pievilkt visas skrūves savienojumu vietās.</w:t>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17</w:t>
      </w:r>
      <w:r w:rsidR="00D15836">
        <w:rPr>
          <w:rFonts w:ascii="Arial" w:hAnsi="Arial" w:cs="Arial"/>
          <w:sz w:val="20"/>
          <w:szCs w:val="20"/>
        </w:rPr>
        <w:t>.</w:t>
      </w:r>
      <w:r w:rsidRPr="00C14AD0">
        <w:rPr>
          <w:rFonts w:ascii="Arial" w:hAnsi="Arial" w:cs="Arial"/>
          <w:sz w:val="20"/>
          <w:szCs w:val="20"/>
        </w:rPr>
        <w:t>Pārbaudīt sildītāju pārkarsēšanas aizsardzības darbību.</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18</w:t>
      </w:r>
      <w:r w:rsidR="00D15836">
        <w:rPr>
          <w:rFonts w:ascii="Arial" w:hAnsi="Arial" w:cs="Arial"/>
          <w:sz w:val="20"/>
          <w:szCs w:val="20"/>
        </w:rPr>
        <w:t>.</w:t>
      </w:r>
      <w:r w:rsidRPr="00C14AD0">
        <w:rPr>
          <w:rFonts w:ascii="Arial" w:hAnsi="Arial" w:cs="Arial"/>
          <w:sz w:val="20"/>
          <w:szCs w:val="20"/>
        </w:rPr>
        <w:t>Pārbaudīt pretaizsalšanas aizsardzību kaloriferim.</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D15836" w:rsidRDefault="00C14AD0" w:rsidP="00C14AD0">
      <w:pPr>
        <w:jc w:val="both"/>
        <w:rPr>
          <w:rFonts w:ascii="Arial" w:hAnsi="Arial" w:cs="Arial"/>
          <w:sz w:val="20"/>
          <w:szCs w:val="20"/>
        </w:rPr>
      </w:pPr>
      <w:r w:rsidRPr="00C14AD0">
        <w:rPr>
          <w:rFonts w:ascii="Arial" w:hAnsi="Arial" w:cs="Arial"/>
          <w:sz w:val="20"/>
          <w:szCs w:val="20"/>
        </w:rPr>
        <w:t>19</w:t>
      </w:r>
      <w:r w:rsidR="00D15836">
        <w:rPr>
          <w:rFonts w:ascii="Arial" w:hAnsi="Arial" w:cs="Arial"/>
          <w:sz w:val="20"/>
          <w:szCs w:val="20"/>
        </w:rPr>
        <w:t>.</w:t>
      </w:r>
      <w:r w:rsidRPr="00C14AD0">
        <w:rPr>
          <w:rFonts w:ascii="Arial" w:hAnsi="Arial" w:cs="Arial"/>
          <w:sz w:val="20"/>
          <w:szCs w:val="20"/>
        </w:rPr>
        <w:t>Pārbaudīt ventilatora gultņu trokšņa līmeni un vizuāli</w:t>
      </w:r>
      <w:r w:rsidR="00D15836">
        <w:rPr>
          <w:rFonts w:ascii="Arial" w:hAnsi="Arial" w:cs="Arial"/>
          <w:sz w:val="20"/>
          <w:szCs w:val="20"/>
        </w:rPr>
        <w:t xml:space="preserve"> – pēc pārkarsēšanas pazīmēm.</w:t>
      </w:r>
      <w:r w:rsidR="00D15836">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20</w:t>
      </w:r>
      <w:r w:rsidR="00D15836">
        <w:rPr>
          <w:rFonts w:ascii="Arial" w:hAnsi="Arial" w:cs="Arial"/>
          <w:sz w:val="20"/>
          <w:szCs w:val="20"/>
        </w:rPr>
        <w:t>.</w:t>
      </w:r>
      <w:r w:rsidRPr="00C14AD0">
        <w:rPr>
          <w:rFonts w:ascii="Arial" w:hAnsi="Arial" w:cs="Arial"/>
          <w:sz w:val="20"/>
          <w:szCs w:val="20"/>
        </w:rPr>
        <w:t>Pārbaudīt dzinēja gultņu trokšņa līmeni un vizuāli – pēc pārkarsēšanas pazīmēm.</w:t>
      </w:r>
      <w:r w:rsidRPr="00C14AD0">
        <w:rPr>
          <w:rFonts w:ascii="Arial" w:hAnsi="Arial" w:cs="Arial"/>
          <w:sz w:val="20"/>
          <w:szCs w:val="20"/>
        </w:rPr>
        <w:tab/>
      </w:r>
      <w:r w:rsidRPr="00C14AD0">
        <w:rPr>
          <w:rFonts w:ascii="Arial" w:hAnsi="Arial" w:cs="Arial"/>
          <w:sz w:val="20"/>
          <w:szCs w:val="20"/>
        </w:rPr>
        <w:tab/>
      </w:r>
    </w:p>
    <w:p w:rsidR="00D15836" w:rsidRDefault="00C14AD0" w:rsidP="00C14AD0">
      <w:pPr>
        <w:jc w:val="both"/>
        <w:rPr>
          <w:rFonts w:ascii="Arial" w:hAnsi="Arial" w:cs="Arial"/>
          <w:sz w:val="20"/>
          <w:szCs w:val="20"/>
        </w:rPr>
      </w:pPr>
      <w:r w:rsidRPr="00C14AD0">
        <w:rPr>
          <w:rFonts w:ascii="Arial" w:hAnsi="Arial" w:cs="Arial"/>
          <w:sz w:val="20"/>
          <w:szCs w:val="20"/>
        </w:rPr>
        <w:t>21</w:t>
      </w:r>
      <w:r w:rsidR="00D15836">
        <w:rPr>
          <w:rFonts w:ascii="Arial" w:hAnsi="Arial" w:cs="Arial"/>
          <w:sz w:val="20"/>
          <w:szCs w:val="20"/>
        </w:rPr>
        <w:t>.</w:t>
      </w:r>
      <w:r w:rsidRPr="00C14AD0">
        <w:rPr>
          <w:rFonts w:ascii="Arial" w:hAnsi="Arial" w:cs="Arial"/>
          <w:sz w:val="20"/>
          <w:szCs w:val="20"/>
        </w:rPr>
        <w:t xml:space="preserve">Apsekot ēkā uzstādītos nosūces ventilatorus, sniegt informāciju par </w:t>
      </w:r>
      <w:r w:rsidR="00D15836">
        <w:rPr>
          <w:rFonts w:ascii="Arial" w:hAnsi="Arial" w:cs="Arial"/>
          <w:sz w:val="20"/>
          <w:szCs w:val="20"/>
        </w:rPr>
        <w:t>to nomaiņas nepieciešamību.</w:t>
      </w:r>
    </w:p>
    <w:p w:rsidR="00C14AD0" w:rsidRPr="00C14AD0" w:rsidRDefault="00C14AD0" w:rsidP="00C14AD0">
      <w:pPr>
        <w:jc w:val="both"/>
        <w:rPr>
          <w:rFonts w:ascii="Arial" w:hAnsi="Arial" w:cs="Arial"/>
          <w:sz w:val="20"/>
          <w:szCs w:val="20"/>
        </w:rPr>
      </w:pPr>
      <w:r w:rsidRPr="00C14AD0">
        <w:rPr>
          <w:rFonts w:ascii="Arial" w:hAnsi="Arial" w:cs="Arial"/>
          <w:sz w:val="20"/>
          <w:szCs w:val="20"/>
        </w:rPr>
        <w:t>22</w:t>
      </w:r>
      <w:r w:rsidR="00D15836">
        <w:rPr>
          <w:rFonts w:ascii="Arial" w:hAnsi="Arial" w:cs="Arial"/>
          <w:sz w:val="20"/>
          <w:szCs w:val="20"/>
        </w:rPr>
        <w:t>.</w:t>
      </w:r>
      <w:r w:rsidRPr="00C14AD0">
        <w:rPr>
          <w:rFonts w:ascii="Arial" w:hAnsi="Arial" w:cs="Arial"/>
          <w:sz w:val="20"/>
          <w:szCs w:val="20"/>
        </w:rPr>
        <w:t>Sastādīt izmaksu tāmes veicamajiem remontdarbiem, kas nepieciešami turpmākai ventilācijas sistēmas normālai darbībai.</w:t>
      </w:r>
      <w:r w:rsidRPr="00C14AD0">
        <w:rPr>
          <w:rFonts w:ascii="Arial" w:hAnsi="Arial" w:cs="Arial"/>
          <w:sz w:val="20"/>
          <w:szCs w:val="20"/>
        </w:rPr>
        <w:tab/>
      </w:r>
      <w:r w:rsidRPr="00C14AD0">
        <w:rPr>
          <w:rFonts w:ascii="Arial" w:hAnsi="Arial" w:cs="Arial"/>
          <w:sz w:val="20"/>
          <w:szCs w:val="20"/>
        </w:rPr>
        <w:tab/>
      </w:r>
    </w:p>
    <w:p w:rsidR="00D15836" w:rsidRDefault="00C14AD0" w:rsidP="00C14AD0">
      <w:pPr>
        <w:jc w:val="both"/>
        <w:rPr>
          <w:rFonts w:ascii="Arial" w:hAnsi="Arial" w:cs="Arial"/>
          <w:sz w:val="20"/>
          <w:szCs w:val="20"/>
        </w:rPr>
      </w:pPr>
      <w:r w:rsidRPr="00C14AD0">
        <w:rPr>
          <w:rFonts w:ascii="Arial" w:hAnsi="Arial" w:cs="Arial"/>
          <w:sz w:val="20"/>
          <w:szCs w:val="20"/>
        </w:rPr>
        <w:t>23</w:t>
      </w:r>
      <w:r w:rsidR="00D15836">
        <w:rPr>
          <w:rFonts w:ascii="Arial" w:hAnsi="Arial" w:cs="Arial"/>
          <w:sz w:val="20"/>
          <w:szCs w:val="20"/>
        </w:rPr>
        <w:t>.</w:t>
      </w:r>
      <w:r w:rsidRPr="00C14AD0">
        <w:rPr>
          <w:rFonts w:ascii="Arial" w:hAnsi="Arial" w:cs="Arial"/>
          <w:sz w:val="20"/>
          <w:szCs w:val="20"/>
        </w:rPr>
        <w:t xml:space="preserve">Pirms filtru pasūtīšanas pārbaudīt iekārtās uzstādīto esošo filtru </w:t>
      </w:r>
      <w:r w:rsidR="00D15836">
        <w:rPr>
          <w:rFonts w:ascii="Arial" w:hAnsi="Arial" w:cs="Arial"/>
          <w:sz w:val="20"/>
          <w:szCs w:val="20"/>
        </w:rPr>
        <w:t>izmērus, klasi un kabatu skaitu</w:t>
      </w:r>
    </w:p>
    <w:p w:rsidR="00C14AD0" w:rsidRPr="00C14AD0" w:rsidRDefault="00C14AD0" w:rsidP="00C14AD0">
      <w:pPr>
        <w:jc w:val="both"/>
        <w:rPr>
          <w:rFonts w:ascii="Arial" w:hAnsi="Arial" w:cs="Arial"/>
          <w:sz w:val="20"/>
          <w:szCs w:val="20"/>
        </w:rPr>
      </w:pPr>
      <w:r w:rsidRPr="00C14AD0">
        <w:rPr>
          <w:rFonts w:ascii="Arial" w:hAnsi="Arial" w:cs="Arial"/>
          <w:sz w:val="20"/>
          <w:szCs w:val="20"/>
        </w:rPr>
        <w:t>24</w:t>
      </w:r>
      <w:r w:rsidR="00D15836">
        <w:rPr>
          <w:rFonts w:ascii="Arial" w:hAnsi="Arial" w:cs="Arial"/>
          <w:sz w:val="20"/>
          <w:szCs w:val="20"/>
        </w:rPr>
        <w:t>.</w:t>
      </w:r>
      <w:r w:rsidRPr="00C14AD0">
        <w:rPr>
          <w:rFonts w:ascii="Arial" w:hAnsi="Arial" w:cs="Arial"/>
          <w:sz w:val="20"/>
          <w:szCs w:val="20"/>
        </w:rPr>
        <w:t>Sastādīt darbu apjomu sarakstus gaisa vadu tīrīšanai pa objektiem.</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25</w:t>
      </w:r>
      <w:r w:rsidR="00D15836">
        <w:rPr>
          <w:rFonts w:ascii="Arial" w:hAnsi="Arial" w:cs="Arial"/>
          <w:sz w:val="20"/>
          <w:szCs w:val="20"/>
        </w:rPr>
        <w:t>.</w:t>
      </w:r>
      <w:r w:rsidRPr="00C14AD0">
        <w:rPr>
          <w:rFonts w:ascii="Arial" w:hAnsi="Arial" w:cs="Arial"/>
          <w:sz w:val="20"/>
          <w:szCs w:val="20"/>
        </w:rPr>
        <w:t>Veikt citas darbības, ja to nosaka iekārtas ražotājs.</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D15836" w:rsidRDefault="00C14AD0" w:rsidP="00C14AD0">
      <w:pPr>
        <w:jc w:val="both"/>
        <w:rPr>
          <w:rFonts w:ascii="Arial" w:hAnsi="Arial" w:cs="Arial"/>
          <w:b/>
          <w:sz w:val="20"/>
          <w:szCs w:val="20"/>
        </w:rPr>
      </w:pPr>
      <w:r w:rsidRPr="00C14AD0">
        <w:rPr>
          <w:rFonts w:ascii="Arial" w:hAnsi="Arial" w:cs="Arial"/>
          <w:sz w:val="20"/>
          <w:szCs w:val="20"/>
        </w:rPr>
        <w:tab/>
      </w:r>
      <w:r w:rsidR="00B41B94" w:rsidRPr="00B41B94">
        <w:rPr>
          <w:rFonts w:ascii="Arial" w:hAnsi="Arial" w:cs="Arial"/>
          <w:b/>
          <w:sz w:val="20"/>
          <w:szCs w:val="20"/>
        </w:rPr>
        <w:t>2.</w:t>
      </w:r>
      <w:r w:rsidRPr="00D15836">
        <w:rPr>
          <w:rFonts w:ascii="Arial" w:hAnsi="Arial" w:cs="Arial"/>
          <w:b/>
          <w:sz w:val="20"/>
          <w:szCs w:val="20"/>
        </w:rPr>
        <w:t>Gaisa kondicionieru tehniskās apkopes laikā jāveic sekojošus darbus:</w:t>
      </w:r>
      <w:r w:rsidRPr="00D15836">
        <w:rPr>
          <w:rFonts w:ascii="Arial" w:hAnsi="Arial" w:cs="Arial"/>
          <w:b/>
          <w:sz w:val="20"/>
          <w:szCs w:val="20"/>
        </w:rPr>
        <w:tab/>
      </w:r>
      <w:r w:rsidRPr="00D15836">
        <w:rPr>
          <w:rFonts w:ascii="Arial" w:hAnsi="Arial" w:cs="Arial"/>
          <w:b/>
          <w:sz w:val="20"/>
          <w:szCs w:val="20"/>
        </w:rPr>
        <w:tab/>
      </w:r>
      <w:r w:rsidRPr="00D15836">
        <w:rPr>
          <w:rFonts w:ascii="Arial" w:hAnsi="Arial" w:cs="Arial"/>
          <w:b/>
          <w:sz w:val="20"/>
          <w:szCs w:val="20"/>
        </w:rPr>
        <w:tab/>
      </w:r>
      <w:r w:rsidRPr="00D15836">
        <w:rPr>
          <w:rFonts w:ascii="Arial" w:hAnsi="Arial" w:cs="Arial"/>
          <w:b/>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1</w:t>
      </w:r>
      <w:r w:rsidR="00D15836">
        <w:rPr>
          <w:rFonts w:ascii="Arial" w:hAnsi="Arial" w:cs="Arial"/>
          <w:sz w:val="20"/>
          <w:szCs w:val="20"/>
        </w:rPr>
        <w:t>.</w:t>
      </w:r>
      <w:r w:rsidRPr="00C14AD0">
        <w:rPr>
          <w:rFonts w:ascii="Arial" w:hAnsi="Arial" w:cs="Arial"/>
          <w:sz w:val="20"/>
          <w:szCs w:val="20"/>
        </w:rPr>
        <w:t>Iztīrīt iekšējam blokam siltummaini un filtrus (ja nepieciešams nomainīt).</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2</w:t>
      </w:r>
      <w:r w:rsidR="00D15836">
        <w:rPr>
          <w:rFonts w:ascii="Arial" w:hAnsi="Arial" w:cs="Arial"/>
          <w:sz w:val="20"/>
          <w:szCs w:val="20"/>
        </w:rPr>
        <w:t>.</w:t>
      </w:r>
      <w:r w:rsidRPr="00C14AD0">
        <w:rPr>
          <w:rFonts w:ascii="Arial" w:hAnsi="Arial" w:cs="Arial"/>
          <w:sz w:val="20"/>
          <w:szCs w:val="20"/>
        </w:rPr>
        <w:t>Iztīrīt dzesēšanas radiatora darba virsmu ārējam blokam.</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3</w:t>
      </w:r>
      <w:r w:rsidR="00D15836">
        <w:rPr>
          <w:rFonts w:ascii="Arial" w:hAnsi="Arial" w:cs="Arial"/>
          <w:sz w:val="20"/>
          <w:szCs w:val="20"/>
        </w:rPr>
        <w:t>.</w:t>
      </w:r>
      <w:r w:rsidRPr="00C14AD0">
        <w:rPr>
          <w:rFonts w:ascii="Arial" w:hAnsi="Arial" w:cs="Arial"/>
          <w:sz w:val="20"/>
          <w:szCs w:val="20"/>
        </w:rPr>
        <w:t>Parbaudīt spiedienu sistēmā, uzpildīt ja nepieciešams.</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4</w:t>
      </w:r>
      <w:r w:rsidR="00D15836">
        <w:rPr>
          <w:rFonts w:ascii="Arial" w:hAnsi="Arial" w:cs="Arial"/>
          <w:sz w:val="20"/>
          <w:szCs w:val="20"/>
        </w:rPr>
        <w:t>.</w:t>
      </w:r>
      <w:r w:rsidRPr="00C14AD0">
        <w:rPr>
          <w:rFonts w:ascii="Arial" w:hAnsi="Arial" w:cs="Arial"/>
          <w:sz w:val="20"/>
          <w:szCs w:val="20"/>
        </w:rPr>
        <w:t>Pārbaudīt elektrības spriegumu un fāzes pie iekārtas.</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5</w:t>
      </w:r>
      <w:r w:rsidR="00D15836">
        <w:rPr>
          <w:rFonts w:ascii="Arial" w:hAnsi="Arial" w:cs="Arial"/>
          <w:sz w:val="20"/>
          <w:szCs w:val="20"/>
        </w:rPr>
        <w:t>.</w:t>
      </w:r>
      <w:r w:rsidRPr="00C14AD0">
        <w:rPr>
          <w:rFonts w:ascii="Arial" w:hAnsi="Arial" w:cs="Arial"/>
          <w:sz w:val="20"/>
          <w:szCs w:val="20"/>
        </w:rPr>
        <w:t>Veikt citas darbības, ja to nosaka iekārtas ražotājs.</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D15836" w:rsidRDefault="00C14AD0" w:rsidP="00C14AD0">
      <w:pPr>
        <w:jc w:val="both"/>
        <w:rPr>
          <w:rFonts w:ascii="Arial" w:hAnsi="Arial" w:cs="Arial"/>
          <w:b/>
          <w:sz w:val="20"/>
          <w:szCs w:val="20"/>
        </w:rPr>
      </w:pPr>
      <w:r w:rsidRPr="00C14AD0">
        <w:rPr>
          <w:rFonts w:ascii="Arial" w:hAnsi="Arial" w:cs="Arial"/>
          <w:sz w:val="20"/>
          <w:szCs w:val="20"/>
        </w:rPr>
        <w:tab/>
      </w:r>
      <w:r w:rsidR="00B41B94" w:rsidRPr="00B41B94">
        <w:rPr>
          <w:rFonts w:ascii="Arial" w:hAnsi="Arial" w:cs="Arial"/>
          <w:b/>
          <w:sz w:val="20"/>
          <w:szCs w:val="20"/>
        </w:rPr>
        <w:t>3.</w:t>
      </w:r>
      <w:r w:rsidRPr="00D15836">
        <w:rPr>
          <w:rFonts w:ascii="Arial" w:hAnsi="Arial" w:cs="Arial"/>
          <w:b/>
          <w:sz w:val="20"/>
          <w:szCs w:val="20"/>
        </w:rPr>
        <w:t>Avārijas izsaukums</w:t>
      </w:r>
      <w:r w:rsidRPr="00D15836">
        <w:rPr>
          <w:rFonts w:ascii="Arial" w:hAnsi="Arial" w:cs="Arial"/>
          <w:b/>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Reaģēšanas laiks avārijas bojājumu gadījumā:</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D15836" w:rsidRDefault="00C14AD0" w:rsidP="00C14AD0">
      <w:pPr>
        <w:jc w:val="both"/>
        <w:rPr>
          <w:rFonts w:ascii="Arial" w:hAnsi="Arial" w:cs="Arial"/>
          <w:sz w:val="20"/>
          <w:szCs w:val="20"/>
        </w:rPr>
      </w:pPr>
      <w:r w:rsidRPr="00C14AD0">
        <w:rPr>
          <w:rFonts w:ascii="Arial" w:hAnsi="Arial" w:cs="Arial"/>
          <w:sz w:val="20"/>
          <w:szCs w:val="20"/>
        </w:rPr>
        <w:t>1 (viena) stunda darba laikā (darba dienās 8.00-17.00), 3 (trī</w:t>
      </w:r>
      <w:r w:rsidR="00D15836">
        <w:rPr>
          <w:rFonts w:ascii="Arial" w:hAnsi="Arial" w:cs="Arial"/>
          <w:sz w:val="20"/>
          <w:szCs w:val="20"/>
        </w:rPr>
        <w:t>s) stundas ārpus darba laika.</w:t>
      </w:r>
      <w:r w:rsidR="00D15836">
        <w:rPr>
          <w:rFonts w:ascii="Arial" w:hAnsi="Arial" w:cs="Arial"/>
          <w:sz w:val="20"/>
          <w:szCs w:val="20"/>
        </w:rPr>
        <w:tab/>
      </w:r>
    </w:p>
    <w:p w:rsidR="00041376" w:rsidRDefault="00C14AD0" w:rsidP="00C14AD0">
      <w:pPr>
        <w:jc w:val="both"/>
        <w:rPr>
          <w:rFonts w:ascii="Arial" w:hAnsi="Arial" w:cs="Arial"/>
          <w:b/>
          <w:sz w:val="20"/>
          <w:szCs w:val="20"/>
        </w:rPr>
      </w:pPr>
      <w:r w:rsidRPr="004B79C6">
        <w:rPr>
          <w:rFonts w:ascii="Arial" w:hAnsi="Arial" w:cs="Arial"/>
          <w:b/>
          <w:sz w:val="20"/>
          <w:szCs w:val="20"/>
        </w:rPr>
        <w:t xml:space="preserve">Izmaksas par avārijas izsaukumu (Tehniskā-finanšu piedāvājumā) par katru </w:t>
      </w:r>
      <w:r w:rsidR="004B79C6">
        <w:rPr>
          <w:rFonts w:ascii="Arial" w:hAnsi="Arial" w:cs="Arial"/>
          <w:b/>
          <w:sz w:val="20"/>
          <w:szCs w:val="20"/>
        </w:rPr>
        <w:t>pagasta pārvaldi un novada pašvaldības ēku</w:t>
      </w:r>
      <w:r w:rsidRPr="004B79C6">
        <w:rPr>
          <w:rFonts w:ascii="Arial" w:hAnsi="Arial" w:cs="Arial"/>
          <w:b/>
          <w:sz w:val="20"/>
          <w:szCs w:val="20"/>
        </w:rPr>
        <w:t xml:space="preserve"> </w:t>
      </w:r>
      <w:r w:rsidR="004B79C6">
        <w:rPr>
          <w:rFonts w:ascii="Arial" w:hAnsi="Arial" w:cs="Arial"/>
          <w:b/>
          <w:sz w:val="20"/>
          <w:szCs w:val="20"/>
        </w:rPr>
        <w:t>-</w:t>
      </w:r>
      <w:r w:rsidRPr="004B79C6">
        <w:rPr>
          <w:rFonts w:ascii="Arial" w:hAnsi="Arial" w:cs="Arial"/>
          <w:b/>
          <w:sz w:val="20"/>
          <w:szCs w:val="20"/>
        </w:rPr>
        <w:t>1 (vie</w:t>
      </w:r>
      <w:r w:rsidR="004B79C6">
        <w:rPr>
          <w:rFonts w:ascii="Arial" w:hAnsi="Arial" w:cs="Arial"/>
          <w:b/>
          <w:sz w:val="20"/>
          <w:szCs w:val="20"/>
        </w:rPr>
        <w:t xml:space="preserve">na) avārijas izsaukuma izmaksas </w:t>
      </w:r>
      <w:r w:rsidR="004B79C6" w:rsidRPr="004B79C6">
        <w:rPr>
          <w:rFonts w:ascii="Arial" w:hAnsi="Arial" w:cs="Arial"/>
          <w:b/>
          <w:sz w:val="20"/>
          <w:szCs w:val="20"/>
        </w:rPr>
        <w:t>norādīt atsevišķi</w:t>
      </w:r>
      <w:r w:rsidR="004B79C6">
        <w:rPr>
          <w:rFonts w:ascii="Arial" w:hAnsi="Arial" w:cs="Arial"/>
          <w:b/>
          <w:sz w:val="20"/>
          <w:szCs w:val="20"/>
        </w:rPr>
        <w:t>.</w:t>
      </w:r>
      <w:r w:rsidRPr="004B79C6">
        <w:rPr>
          <w:rFonts w:ascii="Arial" w:hAnsi="Arial" w:cs="Arial"/>
          <w:b/>
          <w:sz w:val="20"/>
          <w:szCs w:val="20"/>
        </w:rPr>
        <w:tab/>
      </w:r>
    </w:p>
    <w:p w:rsidR="00C14AD0" w:rsidRPr="00C14AD0" w:rsidRDefault="00C14AD0" w:rsidP="000C7FC6">
      <w:pPr>
        <w:jc w:val="both"/>
        <w:rPr>
          <w:rFonts w:ascii="Arial" w:hAnsi="Arial" w:cs="Arial"/>
          <w:sz w:val="20"/>
          <w:szCs w:val="20"/>
        </w:rPr>
      </w:pPr>
      <w:r w:rsidRPr="004B79C6">
        <w:rPr>
          <w:rFonts w:ascii="Arial" w:hAnsi="Arial" w:cs="Arial"/>
          <w:b/>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D15836" w:rsidRDefault="00C14AD0" w:rsidP="00C14AD0">
      <w:pPr>
        <w:jc w:val="both"/>
        <w:rPr>
          <w:rFonts w:ascii="Arial" w:hAnsi="Arial" w:cs="Arial"/>
          <w:b/>
          <w:sz w:val="20"/>
          <w:szCs w:val="20"/>
        </w:rPr>
      </w:pPr>
      <w:r w:rsidRPr="00C14AD0">
        <w:rPr>
          <w:rFonts w:ascii="Arial" w:hAnsi="Arial" w:cs="Arial"/>
          <w:sz w:val="20"/>
          <w:szCs w:val="20"/>
        </w:rPr>
        <w:tab/>
      </w:r>
      <w:r w:rsidR="00B41B94" w:rsidRPr="00B41B94">
        <w:rPr>
          <w:rFonts w:ascii="Arial" w:hAnsi="Arial" w:cs="Arial"/>
          <w:b/>
          <w:sz w:val="20"/>
          <w:szCs w:val="20"/>
        </w:rPr>
        <w:t>4.</w:t>
      </w:r>
      <w:r w:rsidRPr="00D15836">
        <w:rPr>
          <w:rFonts w:ascii="Arial" w:hAnsi="Arial" w:cs="Arial"/>
          <w:b/>
          <w:sz w:val="20"/>
          <w:szCs w:val="20"/>
        </w:rPr>
        <w:t>Prasības pretendentam</w:t>
      </w:r>
      <w:r w:rsidR="00D15836">
        <w:rPr>
          <w:rFonts w:ascii="Arial" w:hAnsi="Arial" w:cs="Arial"/>
          <w:b/>
          <w:sz w:val="20"/>
          <w:szCs w:val="20"/>
        </w:rPr>
        <w:t>:</w:t>
      </w:r>
      <w:r w:rsidRPr="00D15836">
        <w:rPr>
          <w:rFonts w:ascii="Arial" w:hAnsi="Arial" w:cs="Arial"/>
          <w:b/>
          <w:sz w:val="20"/>
          <w:szCs w:val="20"/>
        </w:rPr>
        <w:tab/>
      </w:r>
      <w:r w:rsidRPr="00D15836">
        <w:rPr>
          <w:rFonts w:ascii="Arial" w:hAnsi="Arial" w:cs="Arial"/>
          <w:b/>
          <w:sz w:val="20"/>
          <w:szCs w:val="20"/>
        </w:rPr>
        <w:tab/>
      </w:r>
      <w:r w:rsidRPr="00D15836">
        <w:rPr>
          <w:rFonts w:ascii="Arial" w:hAnsi="Arial" w:cs="Arial"/>
          <w:b/>
          <w:sz w:val="20"/>
          <w:szCs w:val="20"/>
        </w:rPr>
        <w:tab/>
      </w:r>
      <w:r w:rsidRPr="00D15836">
        <w:rPr>
          <w:rFonts w:ascii="Arial" w:hAnsi="Arial" w:cs="Arial"/>
          <w:b/>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1</w:t>
      </w:r>
      <w:r w:rsidR="00D15836">
        <w:rPr>
          <w:rFonts w:ascii="Arial" w:hAnsi="Arial" w:cs="Arial"/>
          <w:sz w:val="20"/>
          <w:szCs w:val="20"/>
        </w:rPr>
        <w:t>.</w:t>
      </w:r>
      <w:r w:rsidRPr="00C14AD0">
        <w:rPr>
          <w:rFonts w:ascii="Arial" w:hAnsi="Arial" w:cs="Arial"/>
          <w:sz w:val="20"/>
          <w:szCs w:val="20"/>
        </w:rPr>
        <w:t>Iekārtu apkal</w:t>
      </w:r>
      <w:r w:rsidR="00D15836">
        <w:rPr>
          <w:rFonts w:ascii="Arial" w:hAnsi="Arial" w:cs="Arial"/>
          <w:sz w:val="20"/>
          <w:szCs w:val="20"/>
        </w:rPr>
        <w:t>p</w:t>
      </w:r>
      <w:r w:rsidRPr="00C14AD0">
        <w:rPr>
          <w:rFonts w:ascii="Arial" w:hAnsi="Arial" w:cs="Arial"/>
          <w:sz w:val="20"/>
          <w:szCs w:val="20"/>
        </w:rPr>
        <w:t>ošana jāveic pēc pasūtītāja pieprasījuma un vai atbi</w:t>
      </w:r>
      <w:r w:rsidR="00D15836">
        <w:rPr>
          <w:rFonts w:ascii="Arial" w:hAnsi="Arial" w:cs="Arial"/>
          <w:sz w:val="20"/>
          <w:szCs w:val="20"/>
        </w:rPr>
        <w:t xml:space="preserve">lstoši ražotāja norādījumiem. </w:t>
      </w:r>
      <w:r w:rsidRPr="00C14AD0">
        <w:rPr>
          <w:rFonts w:ascii="Arial" w:hAnsi="Arial" w:cs="Arial"/>
          <w:sz w:val="20"/>
          <w:szCs w:val="20"/>
        </w:rPr>
        <w:t>2</w:t>
      </w:r>
      <w:r w:rsidR="00D15836">
        <w:rPr>
          <w:rFonts w:ascii="Arial" w:hAnsi="Arial" w:cs="Arial"/>
          <w:sz w:val="20"/>
          <w:szCs w:val="20"/>
        </w:rPr>
        <w:t>.</w:t>
      </w:r>
      <w:r w:rsidRPr="00C14AD0">
        <w:rPr>
          <w:rFonts w:ascii="Arial" w:hAnsi="Arial" w:cs="Arial"/>
          <w:sz w:val="20"/>
          <w:szCs w:val="20"/>
        </w:rPr>
        <w:t>Iekārtas apkopes veikšanas laiks saskaņojams ar pasūtītāju.</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C14AD0" w:rsidRPr="00C14AD0" w:rsidRDefault="00C14AD0" w:rsidP="00C14AD0">
      <w:pPr>
        <w:jc w:val="both"/>
        <w:rPr>
          <w:rFonts w:ascii="Arial" w:hAnsi="Arial" w:cs="Arial"/>
          <w:sz w:val="20"/>
          <w:szCs w:val="20"/>
        </w:rPr>
      </w:pPr>
      <w:r w:rsidRPr="00C14AD0">
        <w:rPr>
          <w:rFonts w:ascii="Arial" w:hAnsi="Arial" w:cs="Arial"/>
          <w:sz w:val="20"/>
          <w:szCs w:val="20"/>
        </w:rPr>
        <w:t>3</w:t>
      </w:r>
      <w:r w:rsidR="00D15836">
        <w:rPr>
          <w:rFonts w:ascii="Arial" w:hAnsi="Arial" w:cs="Arial"/>
          <w:sz w:val="20"/>
          <w:szCs w:val="20"/>
        </w:rPr>
        <w:t>.</w:t>
      </w:r>
      <w:r w:rsidRPr="00C14AD0">
        <w:rPr>
          <w:rFonts w:ascii="Arial" w:hAnsi="Arial" w:cs="Arial"/>
          <w:sz w:val="20"/>
          <w:szCs w:val="20"/>
        </w:rPr>
        <w:t>Iekārtu apkopes grafiks saskaņojams ar Pasūtītāju pirms līguma noslēgšanas</w:t>
      </w:r>
      <w:r w:rsidRPr="00C14AD0">
        <w:rPr>
          <w:rFonts w:ascii="Arial" w:hAnsi="Arial" w:cs="Arial"/>
          <w:sz w:val="20"/>
          <w:szCs w:val="20"/>
        </w:rPr>
        <w:tab/>
      </w:r>
      <w:r w:rsidRPr="00C14AD0">
        <w:rPr>
          <w:rFonts w:ascii="Arial" w:hAnsi="Arial" w:cs="Arial"/>
          <w:sz w:val="20"/>
          <w:szCs w:val="20"/>
        </w:rPr>
        <w:tab/>
      </w:r>
      <w:r w:rsidRPr="00C14AD0">
        <w:rPr>
          <w:rFonts w:ascii="Arial" w:hAnsi="Arial" w:cs="Arial"/>
          <w:sz w:val="20"/>
          <w:szCs w:val="20"/>
        </w:rPr>
        <w:tab/>
      </w:r>
    </w:p>
    <w:p w:rsidR="00E615CE" w:rsidRPr="0049154A" w:rsidRDefault="00C14AD0" w:rsidP="00C14AD0">
      <w:pPr>
        <w:jc w:val="both"/>
        <w:rPr>
          <w:rFonts w:ascii="Arial" w:hAnsi="Arial" w:cs="Arial"/>
          <w:sz w:val="20"/>
          <w:szCs w:val="20"/>
        </w:rPr>
      </w:pPr>
      <w:r w:rsidRPr="00C14AD0">
        <w:rPr>
          <w:rFonts w:ascii="Arial" w:hAnsi="Arial" w:cs="Arial"/>
          <w:sz w:val="20"/>
          <w:szCs w:val="20"/>
        </w:rPr>
        <w:lastRenderedPageBreak/>
        <w:t>4</w:t>
      </w:r>
      <w:r w:rsidR="00D15836">
        <w:rPr>
          <w:rFonts w:ascii="Arial" w:hAnsi="Arial" w:cs="Arial"/>
          <w:sz w:val="20"/>
          <w:szCs w:val="20"/>
        </w:rPr>
        <w:t>.</w:t>
      </w:r>
      <w:r w:rsidRPr="00C14AD0">
        <w:rPr>
          <w:rFonts w:ascii="Arial" w:hAnsi="Arial" w:cs="Arial"/>
          <w:sz w:val="20"/>
          <w:szCs w:val="20"/>
        </w:rPr>
        <w:t xml:space="preserve">Nodrošināt un aizpildīt </w:t>
      </w:r>
      <w:r w:rsidRPr="0049154A">
        <w:rPr>
          <w:rFonts w:ascii="Arial" w:hAnsi="Arial" w:cs="Arial"/>
          <w:sz w:val="20"/>
          <w:szCs w:val="20"/>
          <w:u w:val="single"/>
        </w:rPr>
        <w:t>ventilācijas iekārtu tīrīšanas reģistrācijas žurnālu par katru apkalpojamo iekārtu</w:t>
      </w:r>
      <w:r w:rsidRPr="0049154A">
        <w:rPr>
          <w:rFonts w:ascii="Arial" w:hAnsi="Arial" w:cs="Arial"/>
          <w:sz w:val="20"/>
          <w:szCs w:val="20"/>
        </w:rPr>
        <w:tab/>
      </w:r>
      <w:r w:rsidRPr="0049154A">
        <w:rPr>
          <w:rFonts w:ascii="Arial" w:hAnsi="Arial" w:cs="Arial"/>
          <w:sz w:val="20"/>
          <w:szCs w:val="20"/>
        </w:rPr>
        <w:tab/>
      </w:r>
      <w:r w:rsidRPr="0049154A">
        <w:rPr>
          <w:rFonts w:ascii="Arial" w:hAnsi="Arial" w:cs="Arial"/>
          <w:sz w:val="20"/>
          <w:szCs w:val="20"/>
        </w:rPr>
        <w:tab/>
      </w:r>
      <w:r w:rsidRPr="0049154A">
        <w:rPr>
          <w:rFonts w:ascii="Arial" w:hAnsi="Arial" w:cs="Arial"/>
          <w:sz w:val="20"/>
          <w:szCs w:val="20"/>
        </w:rPr>
        <w:tab/>
      </w:r>
    </w:p>
    <w:p w:rsidR="00B41B94" w:rsidRPr="00B41B94" w:rsidRDefault="00B41B94" w:rsidP="00B41B94">
      <w:pPr>
        <w:rPr>
          <w:rFonts w:ascii="Arial" w:hAnsi="Arial" w:cs="Arial"/>
          <w:b/>
          <w:color w:val="00000A"/>
          <w:sz w:val="20"/>
          <w:szCs w:val="20"/>
        </w:rPr>
      </w:pPr>
    </w:p>
    <w:p w:rsidR="00986480" w:rsidRPr="0049154A" w:rsidRDefault="00986480" w:rsidP="004D0FF5">
      <w:pPr>
        <w:rPr>
          <w:rFonts w:ascii="Arial" w:hAnsi="Arial" w:cs="Arial"/>
          <w:b/>
          <w:color w:val="00000A"/>
          <w:sz w:val="20"/>
          <w:szCs w:val="20"/>
        </w:rPr>
      </w:pPr>
    </w:p>
    <w:p w:rsidR="00B41B94" w:rsidRPr="0072096E" w:rsidRDefault="00B41B94" w:rsidP="00A622BA">
      <w:pPr>
        <w:jc w:val="both"/>
        <w:rPr>
          <w:rFonts w:ascii="Arial" w:hAnsi="Arial" w:cs="Arial"/>
          <w:color w:val="000000" w:themeColor="text1"/>
          <w:sz w:val="20"/>
          <w:szCs w:val="20"/>
        </w:rPr>
      </w:pPr>
      <w:r w:rsidRPr="0072096E">
        <w:rPr>
          <w:rFonts w:ascii="Arial" w:hAnsi="Arial" w:cs="Arial"/>
          <w:color w:val="000000" w:themeColor="text1"/>
          <w:sz w:val="20"/>
          <w:szCs w:val="20"/>
        </w:rPr>
        <w:t>5</w:t>
      </w:r>
      <w:r>
        <w:rPr>
          <w:rFonts w:ascii="Arial" w:hAnsi="Arial" w:cs="Arial"/>
          <w:b/>
          <w:color w:val="00000A"/>
          <w:sz w:val="20"/>
          <w:szCs w:val="20"/>
        </w:rPr>
        <w:t>.</w:t>
      </w:r>
      <w:r w:rsidRPr="0072096E">
        <w:rPr>
          <w:rFonts w:ascii="Arial" w:hAnsi="Arial" w:cs="Arial"/>
          <w:color w:val="000000" w:themeColor="text1"/>
          <w:sz w:val="20"/>
          <w:szCs w:val="20"/>
        </w:rPr>
        <w:t>Iekārtu filtru specifikāciju (filtra izmēri, filtru veids, kabatu skaits un filtrēšanas klasi) un cik bieži ir jāmaina filtri precizēt ar kontaktpersonām (norādītas pielikumā Nr.9), apsekojot iekārtas uz vietas.</w:t>
      </w:r>
      <w:r w:rsidRPr="0072096E">
        <w:rPr>
          <w:color w:val="000000" w:themeColor="text1"/>
        </w:rPr>
        <w:t xml:space="preserve"> </w:t>
      </w:r>
      <w:r w:rsidRPr="0072096E">
        <w:rPr>
          <w:rFonts w:ascii="Arial" w:hAnsi="Arial" w:cs="Arial"/>
          <w:color w:val="000000" w:themeColor="text1"/>
          <w:sz w:val="20"/>
          <w:szCs w:val="20"/>
        </w:rPr>
        <w:t>Iekārtas un objektus, kuriem ir nepieciešami speciāli palīglīdzekļi (pacēlāji u.c. līdzekļi) tehnisko apkopju veikšanai, precizēt uz vietas.</w:t>
      </w:r>
    </w:p>
    <w:p w:rsidR="00B41B94" w:rsidRPr="00B41B94" w:rsidRDefault="00B41B94" w:rsidP="00B41B94">
      <w:pPr>
        <w:rPr>
          <w:rFonts w:ascii="Arial" w:hAnsi="Arial" w:cs="Arial"/>
          <w:b/>
          <w:color w:val="00000A"/>
          <w:sz w:val="20"/>
          <w:szCs w:val="20"/>
        </w:rPr>
      </w:pPr>
    </w:p>
    <w:p w:rsidR="00D9651F" w:rsidRDefault="00D9651F" w:rsidP="001277D2">
      <w:pPr>
        <w:rPr>
          <w:color w:val="C00000"/>
          <w:lang w:eastAsia="en-US"/>
        </w:rPr>
      </w:pPr>
    </w:p>
    <w:p w:rsidR="00D9651F" w:rsidRPr="00D9651F" w:rsidRDefault="00D9651F" w:rsidP="001277D2">
      <w:pPr>
        <w:rPr>
          <w:color w:val="C00000"/>
          <w:lang w:eastAsia="en-US"/>
        </w:rPr>
      </w:pPr>
    </w:p>
    <w:p w:rsidR="001277D2" w:rsidRDefault="001277D2"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C03FA5" w:rsidRPr="003F7899" w:rsidRDefault="004B79C6" w:rsidP="00C03FA5">
      <w:pPr>
        <w:jc w:val="right"/>
        <w:rPr>
          <w:rFonts w:ascii="Arial" w:hAnsi="Arial" w:cs="Arial"/>
          <w:b/>
          <w:color w:val="00000A"/>
          <w:sz w:val="20"/>
          <w:szCs w:val="20"/>
        </w:rPr>
      </w:pPr>
      <w:r>
        <w:rPr>
          <w:rFonts w:ascii="Arial" w:hAnsi="Arial" w:cs="Arial"/>
          <w:b/>
          <w:color w:val="00000A"/>
          <w:sz w:val="20"/>
          <w:szCs w:val="20"/>
        </w:rPr>
        <w:t>Pielikums Nr.9</w:t>
      </w:r>
    </w:p>
    <w:p w:rsidR="00A978A5" w:rsidRPr="00781C16" w:rsidRDefault="00A978A5" w:rsidP="00A978A5">
      <w:pPr>
        <w:jc w:val="right"/>
        <w:rPr>
          <w:rFonts w:ascii="Arial" w:hAnsi="Arial" w:cs="Arial"/>
          <w:color w:val="000000" w:themeColor="text1"/>
          <w:sz w:val="20"/>
          <w:szCs w:val="20"/>
        </w:rPr>
      </w:pPr>
    </w:p>
    <w:p w:rsidR="00A978A5" w:rsidRPr="00A978A5" w:rsidRDefault="00A978A5" w:rsidP="00A978A5">
      <w:pPr>
        <w:jc w:val="right"/>
        <w:rPr>
          <w:rFonts w:ascii="Arial" w:hAnsi="Arial" w:cs="Arial"/>
          <w:color w:val="000000" w:themeColor="text1"/>
          <w:sz w:val="20"/>
          <w:szCs w:val="20"/>
        </w:rPr>
      </w:pPr>
      <w:r w:rsidRPr="00A978A5">
        <w:rPr>
          <w:rFonts w:ascii="Arial" w:hAnsi="Arial" w:cs="Arial"/>
          <w:color w:val="000000" w:themeColor="text1"/>
          <w:sz w:val="20"/>
          <w:szCs w:val="20"/>
        </w:rPr>
        <w:t>iepirkuma Nolikumam</w:t>
      </w:r>
    </w:p>
    <w:p w:rsidR="00C03FA5" w:rsidRPr="00781C16" w:rsidRDefault="00176776" w:rsidP="00A978A5">
      <w:pPr>
        <w:jc w:val="right"/>
        <w:rPr>
          <w:rFonts w:ascii="Arial" w:hAnsi="Arial" w:cs="Arial"/>
          <w:color w:val="000000" w:themeColor="text1"/>
          <w:sz w:val="20"/>
          <w:szCs w:val="20"/>
        </w:rPr>
      </w:pPr>
      <w:r>
        <w:rPr>
          <w:rFonts w:ascii="Arial" w:hAnsi="Arial" w:cs="Arial"/>
          <w:color w:val="000000" w:themeColor="text1"/>
          <w:sz w:val="20"/>
          <w:szCs w:val="20"/>
        </w:rPr>
        <w:t>Identifikācijas Nr. JNP 2017/7</w:t>
      </w:r>
      <w:r w:rsidR="00F35D3E">
        <w:rPr>
          <w:rFonts w:ascii="Arial" w:hAnsi="Arial" w:cs="Arial"/>
          <w:color w:val="000000" w:themeColor="text1"/>
          <w:sz w:val="20"/>
          <w:szCs w:val="20"/>
        </w:rPr>
        <w:t>8</w:t>
      </w:r>
    </w:p>
    <w:p w:rsidR="00B71D09" w:rsidRDefault="00B71D09" w:rsidP="00C03FA5">
      <w:pPr>
        <w:suppressAutoHyphens/>
        <w:spacing w:line="100" w:lineRule="atLeast"/>
        <w:jc w:val="both"/>
        <w:rPr>
          <w:rFonts w:ascii="Arial" w:hAnsi="Arial" w:cs="Arial"/>
          <w:sz w:val="20"/>
          <w:szCs w:val="20"/>
        </w:rPr>
      </w:pPr>
    </w:p>
    <w:p w:rsidR="00C14AD0" w:rsidRDefault="00C14AD0" w:rsidP="004C436D">
      <w:pPr>
        <w:suppressAutoHyphens/>
        <w:autoSpaceDN w:val="0"/>
        <w:jc w:val="center"/>
        <w:textAlignment w:val="baseline"/>
        <w:rPr>
          <w:rFonts w:ascii="Arial" w:hAnsi="Arial" w:cs="Arial"/>
          <w:b/>
          <w:sz w:val="20"/>
          <w:szCs w:val="20"/>
        </w:rPr>
      </w:pPr>
      <w:r w:rsidRPr="00C14AD0">
        <w:rPr>
          <w:rFonts w:ascii="Arial" w:hAnsi="Arial" w:cs="Arial"/>
          <w:b/>
          <w:sz w:val="20"/>
          <w:szCs w:val="20"/>
        </w:rPr>
        <w:t>Pasūtītāja kontaktpersonas, adreses, norēķinu konti</w:t>
      </w:r>
    </w:p>
    <w:p w:rsidR="00D74E7E" w:rsidRPr="00C14AD0" w:rsidRDefault="00D74E7E" w:rsidP="00D74E7E">
      <w:pPr>
        <w:suppressAutoHyphens/>
        <w:autoSpaceDN w:val="0"/>
        <w:textAlignment w:val="baseline"/>
        <w:rPr>
          <w:rFonts w:ascii="Arial" w:hAnsi="Arial" w:cs="Arial"/>
          <w:b/>
          <w:sz w:val="20"/>
          <w:szCs w:val="20"/>
        </w:rPr>
      </w:pPr>
    </w:p>
    <w:p w:rsidR="00D74E7E" w:rsidRPr="004C436D" w:rsidRDefault="00D74E7E" w:rsidP="00D74E7E">
      <w:pPr>
        <w:autoSpaceDE w:val="0"/>
        <w:autoSpaceDN w:val="0"/>
        <w:adjustRightInd w:val="0"/>
        <w:jc w:val="both"/>
        <w:rPr>
          <w:rFonts w:ascii="Arial" w:hAnsi="Arial" w:cs="Arial"/>
          <w:color w:val="000000"/>
          <w:sz w:val="20"/>
          <w:szCs w:val="20"/>
        </w:rPr>
      </w:pPr>
      <w:r w:rsidRPr="004C436D">
        <w:rPr>
          <w:rFonts w:ascii="Arial" w:hAnsi="Arial" w:cs="Arial"/>
          <w:color w:val="000000"/>
          <w:sz w:val="20"/>
          <w:szCs w:val="20"/>
        </w:rPr>
        <w:t xml:space="preserve">1. </w:t>
      </w:r>
      <w:r w:rsidRPr="004C436D">
        <w:rPr>
          <w:rFonts w:ascii="Arial" w:hAnsi="Arial" w:cs="Arial"/>
          <w:b/>
          <w:color w:val="000000"/>
          <w:sz w:val="20"/>
          <w:szCs w:val="20"/>
        </w:rPr>
        <w:t>Jelgavas novada pašvaldība-</w:t>
      </w:r>
      <w:r w:rsidRPr="004C436D">
        <w:rPr>
          <w:rFonts w:ascii="Arial" w:hAnsi="Arial" w:cs="Arial"/>
          <w:color w:val="000000"/>
          <w:sz w:val="20"/>
          <w:szCs w:val="20"/>
        </w:rPr>
        <w:t xml:space="preserve"> maksātājs Jelgavas novada pašvaldība, Pasta iela 37, Jelgava, Pircēja pilnvarotā persona saimniecības daļas vadītājs Jānis Šmits (tel.26633896), norēķinu konts AS SWEDBANK, kods HABALV22, konta Nr.LV07HABA0551025900443.</w:t>
      </w:r>
    </w:p>
    <w:p w:rsidR="00D74E7E" w:rsidRPr="004C436D" w:rsidRDefault="00D74E7E" w:rsidP="00D74E7E">
      <w:pPr>
        <w:ind w:left="1"/>
        <w:jc w:val="both"/>
        <w:rPr>
          <w:rFonts w:ascii="Arial" w:hAnsi="Arial" w:cs="Arial"/>
          <w:color w:val="000000"/>
          <w:sz w:val="20"/>
          <w:szCs w:val="20"/>
          <w:lang w:eastAsia="en-US"/>
        </w:rPr>
      </w:pPr>
      <w:r w:rsidRPr="004C436D">
        <w:rPr>
          <w:rFonts w:ascii="Arial" w:hAnsi="Arial" w:cs="Arial"/>
          <w:sz w:val="20"/>
          <w:szCs w:val="20"/>
        </w:rPr>
        <w:t xml:space="preserve">2. </w:t>
      </w:r>
      <w:r w:rsidRPr="004C436D">
        <w:rPr>
          <w:rFonts w:ascii="Arial" w:hAnsi="Arial" w:cs="Arial"/>
          <w:b/>
          <w:color w:val="000000"/>
          <w:sz w:val="20"/>
          <w:szCs w:val="20"/>
        </w:rPr>
        <w:t>Valgundes pagasta pārvalde-</w:t>
      </w:r>
      <w:r w:rsidRPr="004C436D">
        <w:rPr>
          <w:rFonts w:ascii="Arial" w:hAnsi="Arial" w:cs="Arial"/>
          <w:color w:val="000000"/>
          <w:sz w:val="20"/>
          <w:szCs w:val="20"/>
        </w:rPr>
        <w:t xml:space="preserve"> maksātājs Jelgavas novada pašvaldība, Pircēja pilnvarotā persona pārvaldes vadītāja Maija Lasmane (tel.26397810),</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ind w:left="1"/>
        <w:jc w:val="both"/>
        <w:rPr>
          <w:rFonts w:ascii="Arial" w:hAnsi="Arial" w:cs="Arial"/>
          <w:color w:val="000000"/>
          <w:sz w:val="20"/>
          <w:szCs w:val="20"/>
        </w:rPr>
      </w:pPr>
      <w:r w:rsidRPr="004C436D">
        <w:rPr>
          <w:rFonts w:ascii="Arial" w:hAnsi="Arial" w:cs="Arial"/>
          <w:color w:val="000000"/>
          <w:sz w:val="20"/>
          <w:szCs w:val="20"/>
        </w:rPr>
        <w:t xml:space="preserve">3. </w:t>
      </w:r>
      <w:r w:rsidRPr="004C436D">
        <w:rPr>
          <w:rFonts w:ascii="Arial" w:hAnsi="Arial" w:cs="Arial"/>
          <w:b/>
          <w:color w:val="000000"/>
          <w:sz w:val="20"/>
          <w:szCs w:val="20"/>
        </w:rPr>
        <w:t>Līvbērzes pagasta pārvalde-</w:t>
      </w:r>
      <w:r w:rsidRPr="004C436D">
        <w:rPr>
          <w:rFonts w:ascii="Arial" w:hAnsi="Arial" w:cs="Arial"/>
          <w:color w:val="000000"/>
          <w:sz w:val="20"/>
          <w:szCs w:val="20"/>
        </w:rPr>
        <w:t xml:space="preserve"> maksātājs Jelgavas novada pašvaldība, Pircēja pilnvarotā persona pārvaldes vadītājs Ruta Medne (tel.29126800),</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ind w:left="1"/>
        <w:jc w:val="both"/>
        <w:rPr>
          <w:rFonts w:ascii="Arial" w:hAnsi="Arial" w:cs="Arial"/>
          <w:color w:val="000000"/>
          <w:sz w:val="20"/>
          <w:szCs w:val="20"/>
        </w:rPr>
      </w:pPr>
      <w:r w:rsidRPr="004C436D">
        <w:rPr>
          <w:rFonts w:ascii="Arial" w:hAnsi="Arial" w:cs="Arial"/>
          <w:color w:val="000000"/>
          <w:sz w:val="20"/>
          <w:szCs w:val="20"/>
        </w:rPr>
        <w:t>4.</w:t>
      </w:r>
      <w:r w:rsidRPr="004C436D">
        <w:rPr>
          <w:rFonts w:ascii="Arial" w:hAnsi="Arial" w:cs="Arial"/>
          <w:b/>
          <w:color w:val="000000"/>
          <w:sz w:val="20"/>
          <w:szCs w:val="20"/>
        </w:rPr>
        <w:t>Vircavas pagasta pārvalde-</w:t>
      </w:r>
      <w:r w:rsidRPr="004C436D">
        <w:rPr>
          <w:rFonts w:ascii="Arial" w:hAnsi="Arial" w:cs="Arial"/>
          <w:color w:val="000000"/>
          <w:sz w:val="20"/>
          <w:szCs w:val="20"/>
        </w:rPr>
        <w:t xml:space="preserve"> maksātājs Jelgavas novada pašvaldība, Pircēja pilnvarotā persona pārvaldes vadītāja Rita Borščevska (tel.63086023),</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ind w:left="1"/>
        <w:jc w:val="both"/>
        <w:rPr>
          <w:rFonts w:ascii="Arial" w:hAnsi="Arial" w:cs="Arial"/>
          <w:color w:val="000000"/>
          <w:sz w:val="20"/>
          <w:szCs w:val="20"/>
        </w:rPr>
      </w:pPr>
      <w:r w:rsidRPr="004C436D">
        <w:rPr>
          <w:rFonts w:ascii="Arial" w:hAnsi="Arial" w:cs="Arial"/>
          <w:color w:val="000000"/>
          <w:sz w:val="20"/>
          <w:szCs w:val="20"/>
        </w:rPr>
        <w:t>5.</w:t>
      </w:r>
      <w:r w:rsidRPr="004C436D">
        <w:rPr>
          <w:rFonts w:ascii="Arial" w:hAnsi="Arial" w:cs="Arial"/>
          <w:b/>
          <w:color w:val="000000"/>
          <w:sz w:val="20"/>
          <w:szCs w:val="20"/>
        </w:rPr>
        <w:t>Vilces pagasta pārvalde-</w:t>
      </w:r>
      <w:r w:rsidRPr="004C436D">
        <w:rPr>
          <w:rFonts w:ascii="Arial" w:hAnsi="Arial" w:cs="Arial"/>
          <w:color w:val="000000"/>
          <w:sz w:val="20"/>
          <w:szCs w:val="20"/>
        </w:rPr>
        <w:t xml:space="preserve"> maksātājs Jelgavas novada pašvaldība, Pircēja pilnvarotā persona pārvaldes vadītāja Anda Duge (tel.29383060),</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ind w:left="1"/>
        <w:jc w:val="both"/>
        <w:rPr>
          <w:rFonts w:ascii="Arial" w:hAnsi="Arial" w:cs="Arial"/>
          <w:color w:val="000000"/>
          <w:sz w:val="20"/>
          <w:szCs w:val="20"/>
        </w:rPr>
      </w:pPr>
      <w:r w:rsidRPr="004C436D">
        <w:rPr>
          <w:rFonts w:ascii="Arial" w:hAnsi="Arial" w:cs="Arial"/>
          <w:color w:val="000000"/>
          <w:sz w:val="20"/>
          <w:szCs w:val="20"/>
        </w:rPr>
        <w:t>6.</w:t>
      </w:r>
      <w:r w:rsidRPr="004C436D">
        <w:rPr>
          <w:rFonts w:ascii="Arial" w:hAnsi="Arial" w:cs="Arial"/>
          <w:b/>
          <w:color w:val="000000"/>
          <w:sz w:val="20"/>
          <w:szCs w:val="20"/>
        </w:rPr>
        <w:t>Platones pagasta pārvalde-</w:t>
      </w:r>
      <w:r w:rsidRPr="004C436D">
        <w:rPr>
          <w:rFonts w:ascii="Arial" w:hAnsi="Arial" w:cs="Arial"/>
          <w:color w:val="000000"/>
          <w:sz w:val="20"/>
          <w:szCs w:val="20"/>
        </w:rPr>
        <w:t xml:space="preserve"> maksātājs Jelgavas novada pašvaldība, Pircēja pilnvarotā persona pārvaldes vadītājs Vladislavs Pogožeļskis (tel.29254629),</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ind w:left="1"/>
        <w:jc w:val="both"/>
        <w:rPr>
          <w:rFonts w:ascii="Arial" w:hAnsi="Arial" w:cs="Arial"/>
          <w:color w:val="000000"/>
          <w:sz w:val="20"/>
          <w:szCs w:val="20"/>
        </w:rPr>
      </w:pPr>
      <w:r w:rsidRPr="004C436D">
        <w:rPr>
          <w:rFonts w:ascii="Arial" w:hAnsi="Arial" w:cs="Arial"/>
          <w:color w:val="000000"/>
          <w:sz w:val="20"/>
          <w:szCs w:val="20"/>
        </w:rPr>
        <w:t xml:space="preserve">7. </w:t>
      </w:r>
      <w:r w:rsidRPr="004C436D">
        <w:rPr>
          <w:rFonts w:ascii="Arial" w:hAnsi="Arial" w:cs="Arial"/>
          <w:b/>
          <w:color w:val="000000"/>
          <w:sz w:val="20"/>
          <w:szCs w:val="20"/>
        </w:rPr>
        <w:t>Sesavas pagasta pārvalde</w:t>
      </w:r>
      <w:r w:rsidRPr="004C436D">
        <w:rPr>
          <w:rFonts w:ascii="Arial" w:hAnsi="Arial" w:cs="Arial"/>
          <w:color w:val="000000"/>
          <w:sz w:val="20"/>
          <w:szCs w:val="20"/>
        </w:rPr>
        <w:t>- maksātājs Jelgavas novada pašvaldība, Pircēja pilnvarotā persona pārvaldes vadītājs Staņislavs Matuss (tel.27234237), norēķinu konts AS SWEDBANK, kods HABALV22, konta Nr.LV07HABA0551025900443.</w:t>
      </w:r>
    </w:p>
    <w:p w:rsidR="00D74E7E" w:rsidRPr="004C436D" w:rsidRDefault="00D74E7E" w:rsidP="00D74E7E">
      <w:pPr>
        <w:ind w:left="1"/>
        <w:jc w:val="both"/>
        <w:rPr>
          <w:rFonts w:ascii="Arial" w:hAnsi="Arial" w:cs="Arial"/>
          <w:color w:val="000000"/>
          <w:sz w:val="20"/>
          <w:szCs w:val="20"/>
        </w:rPr>
      </w:pPr>
      <w:r w:rsidRPr="004C436D">
        <w:rPr>
          <w:rFonts w:ascii="Arial" w:hAnsi="Arial" w:cs="Arial"/>
          <w:color w:val="000000"/>
          <w:sz w:val="20"/>
          <w:szCs w:val="20"/>
        </w:rPr>
        <w:t>8.</w:t>
      </w:r>
      <w:r w:rsidRPr="004C436D">
        <w:rPr>
          <w:rFonts w:ascii="Arial" w:hAnsi="Arial" w:cs="Arial"/>
          <w:b/>
          <w:color w:val="000000"/>
          <w:sz w:val="20"/>
          <w:szCs w:val="20"/>
        </w:rPr>
        <w:t>Kalnciema pagasta pārvalde-</w:t>
      </w:r>
      <w:r w:rsidRPr="004C436D">
        <w:rPr>
          <w:rFonts w:ascii="Arial" w:hAnsi="Arial" w:cs="Arial"/>
          <w:color w:val="000000"/>
          <w:sz w:val="20"/>
          <w:szCs w:val="20"/>
        </w:rPr>
        <w:t xml:space="preserve"> maksātājs Jelgavas novada pašvaldība, Pircēja pilnvarotā persona pārvaldes vadītājs Dainis Keidāns (tel.29124567),</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ind w:left="1"/>
        <w:jc w:val="both"/>
        <w:rPr>
          <w:rFonts w:ascii="Arial" w:hAnsi="Arial" w:cs="Arial"/>
          <w:color w:val="000000"/>
          <w:sz w:val="20"/>
          <w:szCs w:val="20"/>
        </w:rPr>
      </w:pPr>
      <w:r w:rsidRPr="004C436D">
        <w:rPr>
          <w:rFonts w:ascii="Arial" w:hAnsi="Arial" w:cs="Arial"/>
          <w:color w:val="000000"/>
          <w:sz w:val="20"/>
          <w:szCs w:val="20"/>
        </w:rPr>
        <w:t xml:space="preserve">9. </w:t>
      </w:r>
      <w:r w:rsidRPr="004C436D">
        <w:rPr>
          <w:rFonts w:ascii="Arial" w:hAnsi="Arial" w:cs="Arial"/>
          <w:b/>
          <w:color w:val="000000"/>
          <w:sz w:val="20"/>
          <w:szCs w:val="20"/>
        </w:rPr>
        <w:t>Glūdas pagasta pārvalde-</w:t>
      </w:r>
      <w:r w:rsidRPr="004C436D">
        <w:rPr>
          <w:rFonts w:ascii="Arial" w:hAnsi="Arial" w:cs="Arial"/>
          <w:color w:val="000000"/>
          <w:sz w:val="20"/>
          <w:szCs w:val="20"/>
        </w:rPr>
        <w:t xml:space="preserve"> maksātājs Jelgavas novada pašvaldība, Pircēja pilnvarotā persona pārvaldes vadītāja Silvija Zīberte (tel.26366631),</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ind w:left="1"/>
        <w:jc w:val="both"/>
        <w:rPr>
          <w:rFonts w:ascii="Arial" w:hAnsi="Arial" w:cs="Arial"/>
          <w:color w:val="000000"/>
          <w:sz w:val="20"/>
          <w:szCs w:val="20"/>
        </w:rPr>
      </w:pPr>
      <w:r w:rsidRPr="004C436D">
        <w:rPr>
          <w:rFonts w:ascii="Arial" w:hAnsi="Arial" w:cs="Arial"/>
          <w:color w:val="000000"/>
          <w:sz w:val="20"/>
          <w:szCs w:val="20"/>
        </w:rPr>
        <w:t xml:space="preserve">10. </w:t>
      </w:r>
      <w:r w:rsidRPr="004C436D">
        <w:rPr>
          <w:rFonts w:ascii="Arial" w:hAnsi="Arial" w:cs="Arial"/>
          <w:b/>
          <w:color w:val="000000"/>
          <w:sz w:val="20"/>
          <w:szCs w:val="20"/>
        </w:rPr>
        <w:t>Jaunsvirlaukas pagasta pārvalde-</w:t>
      </w:r>
      <w:r w:rsidRPr="004C436D">
        <w:rPr>
          <w:rFonts w:ascii="Arial" w:hAnsi="Arial" w:cs="Arial"/>
          <w:color w:val="000000"/>
          <w:sz w:val="20"/>
          <w:szCs w:val="20"/>
        </w:rPr>
        <w:t xml:space="preserve"> maksātājs Jelgavas novada pašvaldība, Pircēja pilnvarotā persona pārvaldes vadītāja Iveta Strēlniece (tel.26309131),</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ind w:left="1"/>
        <w:jc w:val="both"/>
        <w:rPr>
          <w:rFonts w:ascii="Arial" w:hAnsi="Arial" w:cs="Arial"/>
          <w:color w:val="000000"/>
          <w:sz w:val="20"/>
          <w:szCs w:val="20"/>
        </w:rPr>
      </w:pPr>
      <w:r w:rsidRPr="004C436D">
        <w:rPr>
          <w:rFonts w:ascii="Arial" w:hAnsi="Arial" w:cs="Arial"/>
          <w:color w:val="000000"/>
          <w:sz w:val="20"/>
          <w:szCs w:val="20"/>
        </w:rPr>
        <w:t>11.</w:t>
      </w:r>
      <w:r w:rsidRPr="004C436D">
        <w:rPr>
          <w:rFonts w:ascii="Arial" w:hAnsi="Arial" w:cs="Arial"/>
          <w:b/>
          <w:color w:val="000000"/>
          <w:sz w:val="20"/>
          <w:szCs w:val="20"/>
        </w:rPr>
        <w:t>Lielplatones pagasta pārvalde-</w:t>
      </w:r>
      <w:r w:rsidRPr="004C436D">
        <w:rPr>
          <w:rFonts w:ascii="Arial" w:hAnsi="Arial" w:cs="Arial"/>
          <w:color w:val="000000"/>
          <w:sz w:val="20"/>
          <w:szCs w:val="20"/>
        </w:rPr>
        <w:t xml:space="preserve"> maksātājs Jelgavas novada pašvaldība, Pircēja pilnvarotā persona pārvaldes vadītāja Līga Rozenbaha (tel.29469223),</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autoSpaceDE w:val="0"/>
        <w:autoSpaceDN w:val="0"/>
        <w:adjustRightInd w:val="0"/>
        <w:jc w:val="both"/>
        <w:rPr>
          <w:rFonts w:ascii="Arial" w:hAnsi="Arial" w:cs="Arial"/>
          <w:color w:val="000000"/>
          <w:sz w:val="20"/>
          <w:szCs w:val="20"/>
        </w:rPr>
      </w:pPr>
      <w:r w:rsidRPr="004C436D">
        <w:rPr>
          <w:rFonts w:ascii="Arial" w:hAnsi="Arial" w:cs="Arial"/>
          <w:color w:val="000000"/>
          <w:sz w:val="20"/>
          <w:szCs w:val="20"/>
        </w:rPr>
        <w:t xml:space="preserve">12. </w:t>
      </w:r>
      <w:r w:rsidRPr="004C436D">
        <w:rPr>
          <w:rFonts w:ascii="Arial" w:hAnsi="Arial" w:cs="Arial"/>
          <w:b/>
          <w:color w:val="000000"/>
          <w:sz w:val="20"/>
          <w:szCs w:val="20"/>
        </w:rPr>
        <w:t>Svētes pagasta pārvalde-</w:t>
      </w:r>
      <w:r w:rsidRPr="004C436D">
        <w:rPr>
          <w:rFonts w:ascii="Arial" w:hAnsi="Arial" w:cs="Arial"/>
          <w:color w:val="000000"/>
          <w:sz w:val="20"/>
          <w:szCs w:val="20"/>
        </w:rPr>
        <w:t xml:space="preserve"> maksātājs Jelgavas novada pašvaldība, Pircēja pilnvarotā persona pārvaldes vadītājs Edgars Grīnofs (tel.29522868),</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autoSpaceDE w:val="0"/>
        <w:autoSpaceDN w:val="0"/>
        <w:adjustRightInd w:val="0"/>
        <w:jc w:val="both"/>
        <w:rPr>
          <w:rFonts w:ascii="Arial" w:hAnsi="Arial" w:cs="Arial"/>
          <w:color w:val="000000"/>
          <w:sz w:val="20"/>
          <w:szCs w:val="20"/>
        </w:rPr>
      </w:pPr>
      <w:r w:rsidRPr="004C436D">
        <w:rPr>
          <w:rFonts w:ascii="Arial" w:hAnsi="Arial" w:cs="Arial"/>
          <w:color w:val="000000"/>
          <w:sz w:val="20"/>
          <w:szCs w:val="20"/>
        </w:rPr>
        <w:t xml:space="preserve">13. </w:t>
      </w:r>
      <w:r w:rsidRPr="004C436D">
        <w:rPr>
          <w:rFonts w:ascii="Arial" w:hAnsi="Arial" w:cs="Arial"/>
          <w:b/>
          <w:color w:val="000000"/>
          <w:sz w:val="20"/>
          <w:szCs w:val="20"/>
        </w:rPr>
        <w:t>Elejas pagasta pārvalde-</w:t>
      </w:r>
      <w:r w:rsidRPr="004C436D">
        <w:rPr>
          <w:rFonts w:ascii="Arial" w:hAnsi="Arial" w:cs="Arial"/>
          <w:color w:val="000000"/>
          <w:sz w:val="20"/>
          <w:szCs w:val="20"/>
        </w:rPr>
        <w:t xml:space="preserve"> maksātājs Jelgavas novada pašvaldība, Pircēja pilnvarotā persona pārvaldes vadītājs Ingus Zālītis (tel.28296031),</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autoSpaceDE w:val="0"/>
        <w:autoSpaceDN w:val="0"/>
        <w:adjustRightInd w:val="0"/>
        <w:jc w:val="both"/>
        <w:rPr>
          <w:rFonts w:ascii="Arial" w:hAnsi="Arial" w:cs="Arial"/>
          <w:color w:val="000000"/>
          <w:sz w:val="20"/>
          <w:szCs w:val="20"/>
        </w:rPr>
      </w:pPr>
      <w:r w:rsidRPr="004C436D">
        <w:rPr>
          <w:rFonts w:ascii="Arial" w:hAnsi="Arial" w:cs="Arial"/>
          <w:color w:val="000000"/>
          <w:sz w:val="20"/>
          <w:szCs w:val="20"/>
        </w:rPr>
        <w:t xml:space="preserve">14. </w:t>
      </w:r>
      <w:r w:rsidRPr="004C436D">
        <w:rPr>
          <w:rFonts w:ascii="Arial" w:hAnsi="Arial" w:cs="Arial"/>
          <w:b/>
          <w:color w:val="000000"/>
          <w:sz w:val="20"/>
          <w:szCs w:val="20"/>
        </w:rPr>
        <w:t>Zaļenieku pagasta pārvalde-</w:t>
      </w:r>
      <w:r w:rsidRPr="004C436D">
        <w:rPr>
          <w:rFonts w:ascii="Arial" w:hAnsi="Arial" w:cs="Arial"/>
          <w:color w:val="000000"/>
          <w:sz w:val="20"/>
          <w:szCs w:val="20"/>
        </w:rPr>
        <w:t xml:space="preserve"> maksātājs Jelgavas novada pašvaldība, Pircēja pilnvarotā persona pārvaldes vadītājs</w:t>
      </w:r>
      <w:r w:rsidR="004C1BC2" w:rsidRPr="004C436D">
        <w:rPr>
          <w:rFonts w:ascii="Arial" w:hAnsi="Arial" w:cs="Arial"/>
          <w:color w:val="000000"/>
          <w:sz w:val="20"/>
          <w:szCs w:val="20"/>
        </w:rPr>
        <w:t xml:space="preserve"> Aivars Brikmanis (tel.22016330)</w:t>
      </w:r>
      <w:r w:rsidRPr="004C436D">
        <w:rPr>
          <w:rFonts w:ascii="Arial" w:hAnsi="Arial" w:cs="Arial"/>
          <w:color w:val="000000"/>
          <w:sz w:val="20"/>
          <w:szCs w:val="20"/>
        </w:rPr>
        <w:t>,</w:t>
      </w:r>
      <w:r w:rsidRPr="004C436D">
        <w:rPr>
          <w:rFonts w:ascii="Arial" w:hAnsi="Arial" w:cs="Arial"/>
          <w:sz w:val="20"/>
          <w:szCs w:val="20"/>
        </w:rPr>
        <w:t xml:space="preserve"> </w:t>
      </w:r>
      <w:r w:rsidRPr="004C436D">
        <w:rPr>
          <w:rFonts w:ascii="Arial" w:hAnsi="Arial" w:cs="Arial"/>
          <w:color w:val="000000"/>
          <w:sz w:val="20"/>
          <w:szCs w:val="20"/>
        </w:rPr>
        <w:t>norēķinu konts AS SWEDBANK, kods HABALV22, konta Nr.LV07HABA0551025900443.</w:t>
      </w:r>
    </w:p>
    <w:p w:rsidR="00D74E7E" w:rsidRPr="004C436D" w:rsidRDefault="00D74E7E" w:rsidP="00D74E7E">
      <w:pPr>
        <w:tabs>
          <w:tab w:val="left" w:pos="3852"/>
          <w:tab w:val="left" w:pos="3912"/>
        </w:tabs>
        <w:rPr>
          <w:rFonts w:ascii="Arial" w:hAnsi="Arial" w:cs="Arial"/>
          <w:color w:val="000000"/>
          <w:sz w:val="20"/>
          <w:szCs w:val="20"/>
          <w:lang w:eastAsia="en-US"/>
        </w:rPr>
      </w:pPr>
      <w:r w:rsidRPr="004C436D">
        <w:rPr>
          <w:rFonts w:ascii="Arial" w:hAnsi="Arial" w:cs="Arial"/>
          <w:sz w:val="20"/>
          <w:szCs w:val="20"/>
        </w:rPr>
        <w:tab/>
      </w:r>
    </w:p>
    <w:p w:rsidR="00D74E7E" w:rsidRPr="004C436D" w:rsidRDefault="00D74E7E" w:rsidP="00D74E7E">
      <w:pPr>
        <w:tabs>
          <w:tab w:val="left" w:pos="2988"/>
          <w:tab w:val="center" w:pos="4314"/>
        </w:tabs>
        <w:rPr>
          <w:rFonts w:ascii="Arial" w:hAnsi="Arial" w:cs="Arial"/>
          <w:b/>
          <w:sz w:val="20"/>
          <w:szCs w:val="20"/>
        </w:rPr>
      </w:pPr>
    </w:p>
    <w:p w:rsidR="00D74E7E" w:rsidRDefault="00D74E7E" w:rsidP="00D74E7E">
      <w:pPr>
        <w:tabs>
          <w:tab w:val="left" w:pos="2988"/>
          <w:tab w:val="center" w:pos="4314"/>
        </w:tabs>
        <w:rPr>
          <w:b/>
        </w:rPr>
      </w:pPr>
    </w:p>
    <w:p w:rsidR="00D74E7E" w:rsidRDefault="00D74E7E" w:rsidP="00D74E7E">
      <w:pPr>
        <w:tabs>
          <w:tab w:val="left" w:pos="2988"/>
          <w:tab w:val="center" w:pos="4314"/>
        </w:tabs>
        <w:rPr>
          <w:b/>
        </w:rPr>
      </w:pPr>
    </w:p>
    <w:p w:rsidR="00D74E7E" w:rsidRDefault="00D74E7E" w:rsidP="00D74E7E">
      <w:pPr>
        <w:tabs>
          <w:tab w:val="left" w:pos="2988"/>
          <w:tab w:val="center" w:pos="4314"/>
        </w:tabs>
        <w:rPr>
          <w:b/>
        </w:rPr>
      </w:pPr>
    </w:p>
    <w:p w:rsidR="004C436D" w:rsidRDefault="004C436D" w:rsidP="00D74E7E">
      <w:pPr>
        <w:tabs>
          <w:tab w:val="left" w:pos="2988"/>
          <w:tab w:val="center" w:pos="4314"/>
        </w:tabs>
        <w:rPr>
          <w:b/>
        </w:rPr>
      </w:pPr>
    </w:p>
    <w:p w:rsidR="004C436D" w:rsidRDefault="004C436D" w:rsidP="00D74E7E">
      <w:pPr>
        <w:tabs>
          <w:tab w:val="left" w:pos="2988"/>
          <w:tab w:val="center" w:pos="4314"/>
        </w:tabs>
        <w:rPr>
          <w:b/>
        </w:rPr>
      </w:pPr>
    </w:p>
    <w:p w:rsidR="004C436D" w:rsidRDefault="004C436D" w:rsidP="00D74E7E">
      <w:pPr>
        <w:tabs>
          <w:tab w:val="left" w:pos="2988"/>
          <w:tab w:val="center" w:pos="4314"/>
        </w:tabs>
        <w:rPr>
          <w:b/>
        </w:rPr>
      </w:pPr>
    </w:p>
    <w:p w:rsidR="004C436D" w:rsidRDefault="004C436D" w:rsidP="00D74E7E">
      <w:pPr>
        <w:tabs>
          <w:tab w:val="left" w:pos="2988"/>
          <w:tab w:val="center" w:pos="4314"/>
        </w:tabs>
        <w:rPr>
          <w:b/>
        </w:rPr>
      </w:pPr>
    </w:p>
    <w:p w:rsidR="00B71D09" w:rsidRPr="008F68E2" w:rsidRDefault="00B71D09" w:rsidP="0003644C">
      <w:pPr>
        <w:widowControl w:val="0"/>
        <w:suppressAutoHyphens/>
        <w:spacing w:after="120"/>
        <w:rPr>
          <w:rFonts w:ascii="Arial" w:eastAsia="Arial Unicode MS" w:hAnsi="Arial" w:cs="Arial"/>
          <w:kern w:val="1"/>
          <w:sz w:val="20"/>
          <w:szCs w:val="20"/>
        </w:rPr>
      </w:pPr>
    </w:p>
    <w:p w:rsidR="006913AA" w:rsidRPr="00BC0779" w:rsidRDefault="006913AA" w:rsidP="006913AA">
      <w:pPr>
        <w:jc w:val="right"/>
        <w:rPr>
          <w:rFonts w:ascii="Arial" w:hAnsi="Arial" w:cs="Arial"/>
          <w:b/>
          <w:color w:val="00000A"/>
          <w:sz w:val="20"/>
          <w:szCs w:val="20"/>
        </w:rPr>
      </w:pPr>
      <w:r w:rsidRPr="00BC0779">
        <w:rPr>
          <w:rFonts w:ascii="Arial" w:hAnsi="Arial" w:cs="Arial"/>
          <w:b/>
          <w:color w:val="00000A"/>
          <w:sz w:val="20"/>
          <w:szCs w:val="20"/>
        </w:rPr>
        <w:lastRenderedPageBreak/>
        <w:t>Pielikums Nr.</w:t>
      </w:r>
      <w:r w:rsidR="004B79C6">
        <w:rPr>
          <w:rFonts w:ascii="Arial" w:hAnsi="Arial" w:cs="Arial"/>
          <w:b/>
          <w:color w:val="00000A"/>
          <w:sz w:val="20"/>
          <w:szCs w:val="20"/>
        </w:rPr>
        <w:t>10</w:t>
      </w:r>
    </w:p>
    <w:p w:rsidR="00A978A5" w:rsidRPr="00BC0779" w:rsidRDefault="00A978A5" w:rsidP="00A978A5">
      <w:pPr>
        <w:jc w:val="right"/>
        <w:rPr>
          <w:rFonts w:ascii="Arial" w:hAnsi="Arial" w:cs="Arial"/>
          <w:bCs/>
          <w:sz w:val="20"/>
          <w:szCs w:val="20"/>
        </w:rPr>
      </w:pPr>
      <w:r w:rsidRPr="00BC0779">
        <w:rPr>
          <w:rFonts w:ascii="Arial" w:hAnsi="Arial" w:cs="Arial"/>
          <w:bCs/>
          <w:sz w:val="20"/>
          <w:szCs w:val="20"/>
        </w:rPr>
        <w:t>iepirkuma Nolikumam</w:t>
      </w:r>
    </w:p>
    <w:p w:rsidR="00A978A5" w:rsidRPr="00093385" w:rsidRDefault="00A978A5" w:rsidP="00A978A5">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1F1CCC">
        <w:rPr>
          <w:rFonts w:ascii="Arial" w:hAnsi="Arial" w:cs="Arial"/>
          <w:b/>
          <w:bCs/>
          <w:color w:val="000000" w:themeColor="text1"/>
          <w:sz w:val="20"/>
          <w:szCs w:val="20"/>
        </w:rPr>
        <w:t xml:space="preserve">. JNP </w:t>
      </w:r>
      <w:r>
        <w:rPr>
          <w:rFonts w:ascii="Arial" w:hAnsi="Arial" w:cs="Arial"/>
          <w:b/>
          <w:bCs/>
          <w:color w:val="000000" w:themeColor="text1"/>
          <w:sz w:val="20"/>
          <w:szCs w:val="20"/>
        </w:rPr>
        <w:t>2017</w:t>
      </w:r>
      <w:r w:rsidRPr="00672901">
        <w:rPr>
          <w:rFonts w:ascii="Arial" w:hAnsi="Arial" w:cs="Arial"/>
          <w:b/>
          <w:bCs/>
          <w:color w:val="000000" w:themeColor="text1"/>
          <w:sz w:val="20"/>
          <w:szCs w:val="20"/>
        </w:rPr>
        <w:t>/</w:t>
      </w:r>
      <w:r w:rsidR="00176776">
        <w:rPr>
          <w:rFonts w:ascii="Arial" w:hAnsi="Arial" w:cs="Arial"/>
          <w:b/>
          <w:bCs/>
          <w:color w:val="000000" w:themeColor="text1"/>
          <w:sz w:val="20"/>
          <w:szCs w:val="20"/>
        </w:rPr>
        <w:t>7</w:t>
      </w:r>
      <w:r w:rsidR="00914F22">
        <w:rPr>
          <w:rFonts w:ascii="Arial" w:hAnsi="Arial" w:cs="Arial"/>
          <w:b/>
          <w:bCs/>
          <w:color w:val="000000" w:themeColor="text1"/>
          <w:sz w:val="20"/>
          <w:szCs w:val="20"/>
        </w:rPr>
        <w:t>8</w:t>
      </w:r>
    </w:p>
    <w:p w:rsidR="00C14AD0" w:rsidRPr="00BC0779" w:rsidRDefault="00C14AD0" w:rsidP="00C14AD0">
      <w:pPr>
        <w:widowControl w:val="0"/>
        <w:suppressAutoHyphens/>
        <w:jc w:val="center"/>
        <w:rPr>
          <w:rFonts w:ascii="Arial" w:eastAsia="Arial Unicode MS" w:hAnsi="Arial" w:cs="Arial"/>
          <w:b/>
          <w:kern w:val="1"/>
          <w:sz w:val="20"/>
          <w:szCs w:val="20"/>
        </w:rPr>
      </w:pPr>
      <w:r w:rsidRPr="00BC0779">
        <w:rPr>
          <w:rFonts w:ascii="Arial" w:eastAsia="Arial Unicode MS" w:hAnsi="Arial" w:cs="Arial"/>
          <w:b/>
          <w:kern w:val="1"/>
          <w:sz w:val="20"/>
          <w:szCs w:val="20"/>
        </w:rPr>
        <w:t>LĪGUMS (Projekts)</w:t>
      </w:r>
    </w:p>
    <w:p w:rsidR="004B3C8F" w:rsidRDefault="004B3C8F" w:rsidP="00B23998">
      <w:pPr>
        <w:suppressAutoHyphens/>
        <w:jc w:val="center"/>
        <w:rPr>
          <w:rFonts w:eastAsia="Calibri"/>
          <w:lang w:eastAsia="ar-SA"/>
        </w:rPr>
      </w:pP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val="fr-BE" w:eastAsia="en-US"/>
        </w:rPr>
        <w:t xml:space="preserve">            </w:t>
      </w:r>
      <w:r w:rsidRPr="0084183A">
        <w:rPr>
          <w:rFonts w:ascii="Arial" w:hAnsi="Arial" w:cs="Arial"/>
          <w:b/>
          <w:sz w:val="20"/>
          <w:szCs w:val="20"/>
          <w:lang w:eastAsia="en-US"/>
        </w:rPr>
        <w:t>Jelgavas novada pašvaldība</w:t>
      </w:r>
      <w:r w:rsidRPr="0084183A">
        <w:rPr>
          <w:rFonts w:ascii="Arial" w:hAnsi="Arial" w:cs="Arial"/>
          <w:sz w:val="20"/>
          <w:szCs w:val="20"/>
          <w:lang w:eastAsia="en-US"/>
        </w:rPr>
        <w:t xml:space="preserve"> (juridiskā adrese: Pasta iela 37, Jelgava, LV-3001, reģistrācijas Nr. LV90009118031), (turpmāk-Pasūtītājs), kuru pārstāv </w:t>
      </w:r>
      <w:r w:rsidRPr="0084183A">
        <w:rPr>
          <w:rFonts w:ascii="Arial" w:hAnsi="Arial" w:cs="Arial"/>
          <w:b/>
          <w:sz w:val="20"/>
          <w:szCs w:val="20"/>
          <w:lang w:eastAsia="en-US"/>
        </w:rPr>
        <w:t>izpilddirektors Ivars Romānovs</w:t>
      </w:r>
      <w:r w:rsidRPr="0084183A">
        <w:rPr>
          <w:rFonts w:ascii="Arial" w:hAnsi="Arial" w:cs="Arial"/>
          <w:sz w:val="20"/>
          <w:szCs w:val="20"/>
          <w:lang w:eastAsia="en-US"/>
        </w:rPr>
        <w:t xml:space="preserve">, no vienas puses, un </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 xml:space="preserve">         </w:t>
      </w:r>
      <w:r w:rsidRPr="0084183A">
        <w:rPr>
          <w:rFonts w:ascii="Arial" w:hAnsi="Arial" w:cs="Arial"/>
          <w:b/>
          <w:sz w:val="20"/>
          <w:szCs w:val="20"/>
          <w:lang w:eastAsia="en-US"/>
        </w:rPr>
        <w:t>sabiedrība ar ierobežotu atbildību  „ ”</w:t>
      </w:r>
      <w:r w:rsidRPr="0084183A">
        <w:rPr>
          <w:rFonts w:ascii="Arial" w:hAnsi="Arial" w:cs="Arial"/>
          <w:sz w:val="20"/>
          <w:szCs w:val="20"/>
          <w:lang w:eastAsia="en-US"/>
        </w:rPr>
        <w:t>, (juridiskā adrese:), (turpmāk–Izpildītājs), kuru pārstāv  , no otras puses, abi kopā turpmāk Puses, noslēdz šādu līgumu (turpmāk tekstā - Līgums):</w:t>
      </w:r>
    </w:p>
    <w:p w:rsidR="0084183A" w:rsidRPr="0084183A" w:rsidRDefault="0084183A" w:rsidP="0084183A">
      <w:pPr>
        <w:jc w:val="both"/>
        <w:rPr>
          <w:rFonts w:ascii="Arial" w:hAnsi="Arial" w:cs="Arial"/>
          <w:sz w:val="20"/>
          <w:szCs w:val="20"/>
          <w:lang w:eastAsia="en-US"/>
        </w:rPr>
      </w:pPr>
    </w:p>
    <w:p w:rsidR="0084183A" w:rsidRPr="0084183A" w:rsidRDefault="0084183A" w:rsidP="0084183A">
      <w:pPr>
        <w:jc w:val="both"/>
        <w:rPr>
          <w:rFonts w:ascii="Arial" w:hAnsi="Arial" w:cs="Arial"/>
          <w:b/>
          <w:sz w:val="20"/>
          <w:szCs w:val="20"/>
          <w:lang w:eastAsia="en-US"/>
        </w:rPr>
      </w:pPr>
      <w:r w:rsidRPr="0084183A">
        <w:rPr>
          <w:rFonts w:ascii="Arial" w:hAnsi="Arial" w:cs="Arial"/>
          <w:b/>
          <w:sz w:val="20"/>
          <w:szCs w:val="20"/>
          <w:lang w:eastAsia="en-US"/>
        </w:rPr>
        <w:t>1. Līguma priekšmets</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 xml:space="preserve">1.1. Pamatojoties uz iepirkuma .. rezultātiem, Pasūtītājs uzdod un Izpildītājs apņemas ar saviem spēkiem, tehniskajiem līdzekļiem un materiāliem veikt ventilācijas iekārtu tehniskās apkopes Jelgavas novada pašvaldības iestādēs (turpmāk tekstā – Darbs). Darbs izpildāms saskaņā ar Pasūtītāja Tehnisko specifikāciju (līgums pielikums Nr.1) un Izpildītāja iesniegto finanšu piedāvājumu (līgums pielikums Nr.2), un atbilstoši Latvijas Republikas normatīvajiem aktiem un noteikumiem, kas attiecināmi uz Darba izpildi. </w:t>
      </w:r>
    </w:p>
    <w:p w:rsidR="0084183A" w:rsidRPr="0084183A" w:rsidRDefault="0084183A" w:rsidP="0084183A">
      <w:pPr>
        <w:jc w:val="both"/>
        <w:rPr>
          <w:rFonts w:ascii="Arial" w:hAnsi="Arial" w:cs="Arial"/>
          <w:sz w:val="20"/>
          <w:szCs w:val="20"/>
          <w:lang w:eastAsia="en-US"/>
        </w:rPr>
      </w:pPr>
    </w:p>
    <w:p w:rsidR="0084183A" w:rsidRPr="0084183A" w:rsidRDefault="0084183A" w:rsidP="0084183A">
      <w:pPr>
        <w:jc w:val="both"/>
        <w:rPr>
          <w:rFonts w:ascii="Arial" w:hAnsi="Arial" w:cs="Arial"/>
          <w:b/>
          <w:sz w:val="20"/>
          <w:szCs w:val="20"/>
          <w:lang w:eastAsia="en-US"/>
        </w:rPr>
      </w:pPr>
      <w:r w:rsidRPr="0084183A">
        <w:rPr>
          <w:rFonts w:ascii="Arial" w:hAnsi="Arial" w:cs="Arial"/>
          <w:b/>
          <w:sz w:val="20"/>
          <w:szCs w:val="20"/>
          <w:lang w:eastAsia="en-US"/>
        </w:rPr>
        <w:t>2. Līguma summa un norēķinu kārtība</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 xml:space="preserve">2.1. Kopējā Līguma summa par Līgumā noteiktā Darba izpildi tiek noteikta </w:t>
      </w:r>
      <w:r w:rsidRPr="00914F22">
        <w:rPr>
          <w:rFonts w:ascii="Arial" w:hAnsi="Arial" w:cs="Arial"/>
          <w:sz w:val="20"/>
          <w:szCs w:val="20"/>
          <w:lang w:eastAsia="en-US"/>
        </w:rPr>
        <w:t>EUR (</w:t>
      </w:r>
      <w:r w:rsidRPr="0084183A">
        <w:rPr>
          <w:rFonts w:ascii="Arial" w:hAnsi="Arial" w:cs="Arial"/>
          <w:sz w:val="20"/>
          <w:szCs w:val="20"/>
          <w:lang w:eastAsia="en-US"/>
        </w:rPr>
        <w:t xml:space="preserve">) apmērā, tajā skaitā līguma summa bez PVN (turpmāk –Līguma cena) EUR () un PVN 21 % apmērā jeb EUR (), </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2.2.Par mēnesī izpildīto Darba apjomu Pasūtītājs samaksās Uzņēmējam 30 (trīsdesmit) dienu laikā, skaitot no dienas, kad Puses ir parakstījuši līguma 4.1.punktā noteikto Darbu pieņemšanas – nodošanas aktu. Samaksa tiek veikta saskaņā ar Pušu parakstīto aktu un Uzņēmēja sagatavoto un iesniegto rēķinu, kas ir līguma 4.1.punktā noteiktā Darbu pieņemšanas – nodošanas akta neatņemama sastāvdaļa.</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 xml:space="preserve">2.3.Pasūtītājs Līgumā noteiktos maksājumus par Darba izpildi veic ar pārskaitījumu uz Izpildītāja Līgumā vai Izpildītāja iesniegtajā rēķinā, kura apmaksa tiek veikta atbilstoši Līgumam, norādīto Izpildītāja bankas kontu. </w:t>
      </w:r>
    </w:p>
    <w:p w:rsidR="0084183A" w:rsidRPr="0084183A" w:rsidRDefault="0084183A" w:rsidP="0084183A">
      <w:pPr>
        <w:jc w:val="both"/>
        <w:rPr>
          <w:rFonts w:ascii="Arial" w:hAnsi="Arial" w:cs="Arial"/>
          <w:spacing w:val="4"/>
          <w:sz w:val="20"/>
          <w:szCs w:val="20"/>
          <w:lang w:eastAsia="en-US"/>
        </w:rPr>
      </w:pPr>
      <w:r w:rsidRPr="0084183A">
        <w:rPr>
          <w:rFonts w:ascii="Arial" w:hAnsi="Arial" w:cs="Arial"/>
          <w:sz w:val="20"/>
          <w:szCs w:val="20"/>
          <w:lang w:eastAsia="en-US"/>
        </w:rPr>
        <w:t>2.4.</w:t>
      </w:r>
      <w:r w:rsidRPr="0084183A">
        <w:rPr>
          <w:rFonts w:ascii="Arial" w:hAnsi="Arial" w:cs="Arial"/>
          <w:spacing w:val="4"/>
          <w:sz w:val="20"/>
          <w:szCs w:val="20"/>
          <w:lang w:eastAsia="en-US"/>
        </w:rPr>
        <w:t xml:space="preserve">Līgumā noteikts Pasūtītāja maksājums tiek uzskatīts par izpildītu dienā, kad Līgumā noteikts maksājums ir saņemts Izpildītāja Līgumā </w:t>
      </w:r>
      <w:r w:rsidRPr="0084183A">
        <w:rPr>
          <w:rFonts w:ascii="Arial" w:hAnsi="Arial" w:cs="Arial"/>
          <w:sz w:val="20"/>
          <w:szCs w:val="20"/>
          <w:lang w:eastAsia="en-US"/>
        </w:rPr>
        <w:t>vai Izpildītāja iesniegtajā rēķinā, kura apmaksa tiek veikta atbilstoši Līgumam,</w:t>
      </w:r>
      <w:r w:rsidRPr="0084183A">
        <w:rPr>
          <w:rFonts w:ascii="Arial" w:hAnsi="Arial" w:cs="Arial"/>
          <w:spacing w:val="4"/>
          <w:sz w:val="20"/>
          <w:szCs w:val="20"/>
          <w:lang w:eastAsia="en-US"/>
        </w:rPr>
        <w:t xml:space="preserve"> norādītajā Izpildītāja bankas kontā. Strīdus gadījumā Līgumā noteikts Pasūtītāja maksājums tiek uzskatīts par izpildītu dienā, kad Pasūtītājs ir iesniedzis bankā izpildei maksājuma uzdevumu par konkrēto maksājumu un tā to ir pieņēmusi izpildei.</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 xml:space="preserve">2.5 Pasūtītāja pilnvarotās personas Līguma izpildei  ir.. </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2.6 Pasūtītāja pilnvarotajai personai šā Līguma izpratnē ir sekojošas pilnvaras:</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-nekavējoties informēt Pasūtītāju (tajā skaitā Jelgavas novada pašvaldības Izpilddirektoru) par Darba izpildes gaitu (iespējamiem un/vai faktiskiem līguma izpildes kavējumiem), ievērojot konkrētā iepirkuma nosacījumus (tajā skaitā Izpildītāja sniegtā pakalpojuma kvalitātes atbilstību), kā arī par citiem jautājumiem, kas skar vai var skart Līguma izpildes gaitu.</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-parakstīt darbu nodošanas-pieņemšanas aktus, konstatējot atbilstību esošajai situācijai šā Līguma izpratnē.</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2.7 Izpildītāja  kontaktpersona–...</w:t>
      </w:r>
    </w:p>
    <w:p w:rsidR="0084183A" w:rsidRPr="0084183A" w:rsidRDefault="0084183A" w:rsidP="000441F1">
      <w:pPr>
        <w:jc w:val="both"/>
        <w:rPr>
          <w:rFonts w:ascii="Arial" w:hAnsi="Arial" w:cs="Arial"/>
          <w:sz w:val="20"/>
          <w:szCs w:val="20"/>
          <w:lang w:eastAsia="en-US"/>
        </w:rPr>
      </w:pPr>
    </w:p>
    <w:p w:rsidR="0084183A" w:rsidRPr="0084183A" w:rsidRDefault="0084183A" w:rsidP="000441F1">
      <w:pPr>
        <w:jc w:val="both"/>
        <w:rPr>
          <w:rFonts w:ascii="Arial" w:hAnsi="Arial" w:cs="Arial"/>
          <w:b/>
          <w:sz w:val="20"/>
          <w:szCs w:val="20"/>
          <w:lang w:eastAsia="en-US"/>
        </w:rPr>
      </w:pPr>
      <w:r w:rsidRPr="0084183A">
        <w:rPr>
          <w:rFonts w:ascii="Arial" w:hAnsi="Arial" w:cs="Arial"/>
          <w:b/>
          <w:sz w:val="20"/>
          <w:szCs w:val="20"/>
          <w:lang w:eastAsia="en-US"/>
        </w:rPr>
        <w:t>3. Līguma un Darba izpildes termiņš</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3.1. Līgums stājas spēkā no līguma abpusējas parakstīšanas dienas un Līgums ir spēkā līdz brīdim, kad Puses ir izpildījušas visas tām Līgumā noteiktās saistības.</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3.2. Līgumā noteikto Darbu izpildītājs uzsāk pildīt Līguma spēkā stāšanās dienā un Darbu pilda 24 (divdesmit četri) mēnešus, vai mazāku termiņu - kad Darbs tiek izpildīts Līguma 2.1.punkā noteiktās Līguma summas apmērā.</w:t>
      </w:r>
    </w:p>
    <w:p w:rsidR="0084183A" w:rsidRPr="0084183A" w:rsidRDefault="0084183A" w:rsidP="0084183A">
      <w:pPr>
        <w:jc w:val="both"/>
        <w:rPr>
          <w:rFonts w:ascii="Arial" w:hAnsi="Arial" w:cs="Arial"/>
          <w:sz w:val="20"/>
          <w:szCs w:val="20"/>
          <w:lang w:eastAsia="en-US"/>
        </w:rPr>
      </w:pPr>
    </w:p>
    <w:p w:rsidR="0084183A" w:rsidRPr="0084183A" w:rsidRDefault="0084183A" w:rsidP="0084183A">
      <w:pPr>
        <w:ind w:right="43"/>
        <w:jc w:val="both"/>
        <w:rPr>
          <w:rFonts w:ascii="Arial" w:hAnsi="Arial" w:cs="Arial"/>
          <w:b/>
          <w:sz w:val="20"/>
          <w:szCs w:val="20"/>
          <w:lang w:eastAsia="en-US"/>
        </w:rPr>
      </w:pPr>
      <w:r w:rsidRPr="0084183A">
        <w:rPr>
          <w:rFonts w:ascii="Arial" w:hAnsi="Arial" w:cs="Arial"/>
          <w:b/>
          <w:sz w:val="20"/>
          <w:szCs w:val="20"/>
          <w:lang w:eastAsia="en-US"/>
        </w:rPr>
        <w:t>4. Darbu pieņemšana-nodošana</w:t>
      </w:r>
    </w:p>
    <w:p w:rsidR="0084183A" w:rsidRPr="0084183A" w:rsidRDefault="0084183A" w:rsidP="008418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Arial" w:hAnsi="Arial" w:cs="Arial"/>
          <w:snapToGrid w:val="0"/>
          <w:sz w:val="20"/>
          <w:szCs w:val="20"/>
          <w:lang w:eastAsia="en-US"/>
        </w:rPr>
      </w:pPr>
      <w:r w:rsidRPr="0084183A">
        <w:rPr>
          <w:rFonts w:ascii="Arial" w:hAnsi="Arial" w:cs="Arial"/>
          <w:snapToGrid w:val="0"/>
          <w:color w:val="000000"/>
          <w:sz w:val="20"/>
          <w:szCs w:val="20"/>
          <w:lang w:eastAsia="en-US"/>
        </w:rPr>
        <w:t xml:space="preserve">4.1. </w:t>
      </w:r>
      <w:r w:rsidRPr="0084183A">
        <w:rPr>
          <w:rFonts w:ascii="Arial" w:hAnsi="Arial" w:cs="Arial"/>
          <w:snapToGrid w:val="0"/>
          <w:sz w:val="20"/>
          <w:szCs w:val="20"/>
          <w:lang w:eastAsia="en-US"/>
        </w:rPr>
        <w:t>Izpildīto Darbu atbilstība Līguma un tā pielikumu nosacījumiem tiek apstiprināta ar Darbu pieņemšanas - nodošanas aktu. Šajā Līguma punktā noteikto ikmēneša Darbu pieņemšanas-nodošanas aktu paraksta Puses. Aktu sagatavo Izpildītājs un tam pievieno līguma 4.1.punktā noteikto rēķinu un šos dokumentus par kārtējā mēnesī izpildīto Darbu apjomu iesniedz Pasūtītājam līdz nākamā mēneša 5. datumam.</w:t>
      </w:r>
    </w:p>
    <w:p w:rsidR="0084183A" w:rsidRPr="0084183A" w:rsidRDefault="0084183A" w:rsidP="008418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Arial" w:hAnsi="Arial" w:cs="Arial"/>
          <w:snapToGrid w:val="0"/>
          <w:sz w:val="20"/>
          <w:szCs w:val="20"/>
          <w:lang w:eastAsia="en-US"/>
        </w:rPr>
      </w:pPr>
      <w:r w:rsidRPr="0084183A">
        <w:rPr>
          <w:rFonts w:ascii="Arial" w:hAnsi="Arial" w:cs="Arial"/>
          <w:snapToGrid w:val="0"/>
          <w:sz w:val="20"/>
          <w:szCs w:val="20"/>
          <w:lang w:eastAsia="en-US"/>
        </w:rPr>
        <w:t>4.2.</w:t>
      </w:r>
      <w:r w:rsidRPr="0084183A">
        <w:rPr>
          <w:rFonts w:ascii="Arial" w:hAnsi="Arial" w:cs="Arial"/>
          <w:snapToGrid w:val="0"/>
          <w:color w:val="000000"/>
          <w:sz w:val="20"/>
          <w:szCs w:val="20"/>
          <w:lang w:eastAsia="en-US"/>
        </w:rPr>
        <w:t>Ja tiek konstatēti Darba trūkumi vai to neizpilde, tad ir piemērojami Līguma 8.2.punkta nosacījumi.</w:t>
      </w:r>
    </w:p>
    <w:p w:rsidR="0084183A" w:rsidRPr="0084183A" w:rsidRDefault="0084183A" w:rsidP="008418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Arial" w:hAnsi="Arial" w:cs="Arial"/>
          <w:snapToGrid w:val="0"/>
          <w:sz w:val="20"/>
          <w:szCs w:val="20"/>
          <w:lang w:eastAsia="en-US"/>
        </w:rPr>
      </w:pPr>
      <w:r w:rsidRPr="0084183A">
        <w:rPr>
          <w:rFonts w:ascii="Arial" w:hAnsi="Arial" w:cs="Arial"/>
          <w:snapToGrid w:val="0"/>
          <w:color w:val="000000"/>
          <w:sz w:val="20"/>
          <w:szCs w:val="20"/>
          <w:lang w:eastAsia="en-US"/>
        </w:rPr>
        <w:tab/>
      </w:r>
    </w:p>
    <w:p w:rsidR="0084183A" w:rsidRPr="0084183A" w:rsidRDefault="0084183A" w:rsidP="000441F1">
      <w:pPr>
        <w:jc w:val="both"/>
        <w:rPr>
          <w:rFonts w:ascii="Arial" w:hAnsi="Arial" w:cs="Arial"/>
          <w:b/>
          <w:sz w:val="20"/>
          <w:szCs w:val="20"/>
          <w:lang w:eastAsia="en-US"/>
        </w:rPr>
      </w:pPr>
      <w:r w:rsidRPr="0084183A">
        <w:rPr>
          <w:rFonts w:ascii="Arial" w:hAnsi="Arial" w:cs="Arial"/>
          <w:b/>
          <w:sz w:val="20"/>
          <w:szCs w:val="20"/>
          <w:lang w:eastAsia="en-US"/>
        </w:rPr>
        <w:t>5. Izpildītāja tiesības un pienākumi</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lastRenderedPageBreak/>
        <w:t>5.1. Izpildītājs apņemas Līguma darbības laikā ievērot un Darba izpildē pildīt LR spēkā esošo normatīvo aktu un noteikumu prasības, kuras reglamentē Līgumā noteiktā Darba izpildi, kā arī pildīt un ievērot Līguma un tā pielikuma noteikumus un prasības.</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 xml:space="preserve">5.2. Izpildītājs apņemas un garantē Līgumā paredzētos Darbus veikt kvalitatīvi un noteiktajos termiņos saskaņā ar Līgumu, novērst Darba trūkumus un defektus, kuri atklājušies Darbu izpildes laikā, Darbu pieņemšanas – nodošanas laikā, izmantojot savu darbaspēku un līdzekļus. </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5.3. Izpildītājs nav tiesīgs bez Pasūtītāja rakstiskas piekrišanas veikt jebkādus Darbus, kas nav paredzēti Līgumā un tā pielikumos.</w:t>
      </w:r>
    </w:p>
    <w:p w:rsidR="0084183A" w:rsidRPr="0084183A" w:rsidRDefault="0084183A" w:rsidP="0084183A">
      <w:pPr>
        <w:tabs>
          <w:tab w:val="left" w:pos="900"/>
        </w:tabs>
        <w:jc w:val="both"/>
        <w:rPr>
          <w:rFonts w:ascii="Arial" w:hAnsi="Arial" w:cs="Arial"/>
          <w:bCs/>
          <w:color w:val="000000"/>
          <w:sz w:val="20"/>
          <w:szCs w:val="20"/>
          <w:lang w:eastAsia="en-US"/>
        </w:rPr>
      </w:pPr>
      <w:r w:rsidRPr="0084183A">
        <w:rPr>
          <w:rFonts w:ascii="Arial" w:hAnsi="Arial" w:cs="Arial"/>
          <w:color w:val="000000"/>
          <w:sz w:val="20"/>
          <w:szCs w:val="20"/>
          <w:lang w:eastAsia="en-US"/>
        </w:rPr>
        <w:t xml:space="preserve">5.4. </w:t>
      </w:r>
      <w:r w:rsidRPr="0084183A">
        <w:rPr>
          <w:rFonts w:ascii="Arial" w:hAnsi="Arial" w:cs="Arial"/>
          <w:bCs/>
          <w:color w:val="000000"/>
          <w:sz w:val="20"/>
          <w:szCs w:val="20"/>
          <w:lang w:eastAsia="en-US"/>
        </w:rPr>
        <w:t xml:space="preserve">Par Līguma izpildē piesaistīto apakšuzņēmēju veiktā darba kvalitāti un atbilstību Līguma un tā pielikuma nosacījumiem atbild </w:t>
      </w:r>
      <w:r w:rsidRPr="0084183A">
        <w:rPr>
          <w:rFonts w:ascii="Arial" w:hAnsi="Arial" w:cs="Arial"/>
          <w:color w:val="000000"/>
          <w:sz w:val="20"/>
          <w:szCs w:val="20"/>
          <w:lang w:eastAsia="en-US"/>
        </w:rPr>
        <w:t>Izpildītājs</w:t>
      </w:r>
      <w:r w:rsidRPr="0084183A">
        <w:rPr>
          <w:rFonts w:ascii="Arial" w:hAnsi="Arial" w:cs="Arial"/>
          <w:bCs/>
          <w:color w:val="000000"/>
          <w:sz w:val="20"/>
          <w:szCs w:val="20"/>
          <w:lang w:eastAsia="en-US"/>
        </w:rPr>
        <w:t>.</w:t>
      </w:r>
    </w:p>
    <w:p w:rsidR="0084183A" w:rsidRPr="0084183A" w:rsidRDefault="0084183A" w:rsidP="0084183A">
      <w:pPr>
        <w:jc w:val="both"/>
        <w:rPr>
          <w:rFonts w:ascii="Arial" w:hAnsi="Arial" w:cs="Arial"/>
          <w:bCs/>
          <w:color w:val="FF0000"/>
          <w:sz w:val="20"/>
          <w:szCs w:val="20"/>
          <w:lang w:eastAsia="en-US"/>
        </w:rPr>
      </w:pPr>
      <w:r w:rsidRPr="0084183A">
        <w:rPr>
          <w:rFonts w:ascii="Arial" w:hAnsi="Arial" w:cs="Arial"/>
          <w:sz w:val="20"/>
          <w:szCs w:val="20"/>
          <w:lang w:eastAsia="en-US"/>
        </w:rPr>
        <w:t xml:space="preserve">5.5. </w:t>
      </w:r>
      <w:r w:rsidRPr="0084183A">
        <w:rPr>
          <w:rFonts w:ascii="Arial" w:hAnsi="Arial" w:cs="Arial"/>
          <w:bCs/>
          <w:sz w:val="20"/>
          <w:szCs w:val="20"/>
          <w:lang w:eastAsia="en-US"/>
        </w:rPr>
        <w:t xml:space="preserve">Gadījumā, ja </w:t>
      </w:r>
      <w:r w:rsidRPr="0084183A">
        <w:rPr>
          <w:rFonts w:ascii="Arial" w:hAnsi="Arial" w:cs="Arial"/>
          <w:sz w:val="20"/>
          <w:szCs w:val="20"/>
          <w:lang w:eastAsia="en-US"/>
        </w:rPr>
        <w:t>Izpildītājs</w:t>
      </w:r>
      <w:r w:rsidRPr="0084183A">
        <w:rPr>
          <w:rFonts w:ascii="Arial" w:hAnsi="Arial" w:cs="Arial"/>
          <w:bCs/>
          <w:sz w:val="20"/>
          <w:szCs w:val="20"/>
          <w:lang w:eastAsia="en-US"/>
        </w:rPr>
        <w:t xml:space="preserve"> Līguma izpildē vēlas iesaistīt papildus apakšuzņēmēju, tad </w:t>
      </w:r>
      <w:r w:rsidRPr="0084183A">
        <w:rPr>
          <w:rFonts w:ascii="Arial" w:hAnsi="Arial" w:cs="Arial"/>
          <w:sz w:val="20"/>
          <w:szCs w:val="20"/>
          <w:lang w:eastAsia="en-US"/>
        </w:rPr>
        <w:t>Izpildītājs</w:t>
      </w:r>
      <w:r w:rsidRPr="0084183A">
        <w:rPr>
          <w:rFonts w:ascii="Arial" w:hAnsi="Arial" w:cs="Arial"/>
          <w:bCs/>
          <w:sz w:val="20"/>
          <w:szCs w:val="20"/>
          <w:lang w:eastAsia="en-US"/>
        </w:rPr>
        <w:t xml:space="preserve"> par to iesniedz Pasūtītājam rakstisku paziņojumu,</w:t>
      </w:r>
      <w:r w:rsidRPr="0084183A">
        <w:rPr>
          <w:rFonts w:ascii="Arial" w:hAnsi="Arial" w:cs="Arial"/>
          <w:sz w:val="20"/>
          <w:szCs w:val="20"/>
          <w:lang w:eastAsia="en-US"/>
        </w:rPr>
        <w:t xml:space="preserve"> tajā norādot arī Līguma daļas un apjomu, kuru ir paredzēts nodot šim apakšuzņēmējam.</w:t>
      </w:r>
      <w:r w:rsidRPr="0084183A">
        <w:rPr>
          <w:rFonts w:ascii="Arial" w:hAnsi="Arial" w:cs="Arial"/>
          <w:bCs/>
          <w:sz w:val="20"/>
          <w:szCs w:val="20"/>
          <w:lang w:eastAsia="en-US"/>
        </w:rPr>
        <w:t xml:space="preserve"> Pasūtītājs rakstveida piekrišanu vai atteikumu par piedāvāta apakšuzņēmēja piesaisti </w:t>
      </w:r>
      <w:r w:rsidRPr="0084183A">
        <w:rPr>
          <w:rFonts w:ascii="Arial" w:hAnsi="Arial" w:cs="Arial"/>
          <w:sz w:val="20"/>
          <w:szCs w:val="20"/>
          <w:lang w:eastAsia="en-US"/>
        </w:rPr>
        <w:t xml:space="preserve">Izpildītājam </w:t>
      </w:r>
      <w:r w:rsidRPr="0084183A">
        <w:rPr>
          <w:rFonts w:ascii="Arial" w:hAnsi="Arial" w:cs="Arial"/>
          <w:bCs/>
          <w:sz w:val="20"/>
          <w:szCs w:val="20"/>
          <w:lang w:eastAsia="en-US"/>
        </w:rPr>
        <w:t xml:space="preserve">sniedz 5 (piecu) darba dienu laikā, skaitot no dienas, kad Pasūtītājs ir saņēmis šajā Līguma punktā noteikto </w:t>
      </w:r>
      <w:r w:rsidRPr="0084183A">
        <w:rPr>
          <w:rFonts w:ascii="Arial" w:hAnsi="Arial" w:cs="Arial"/>
          <w:sz w:val="20"/>
          <w:szCs w:val="20"/>
          <w:lang w:eastAsia="en-US"/>
        </w:rPr>
        <w:t xml:space="preserve">Izpildītāja </w:t>
      </w:r>
      <w:r w:rsidRPr="0084183A">
        <w:rPr>
          <w:rFonts w:ascii="Arial" w:hAnsi="Arial" w:cs="Arial"/>
          <w:bCs/>
          <w:sz w:val="20"/>
          <w:szCs w:val="20"/>
          <w:lang w:eastAsia="en-US"/>
        </w:rPr>
        <w:t>paziņojumu.</w:t>
      </w:r>
      <w:r w:rsidRPr="0084183A">
        <w:rPr>
          <w:rFonts w:ascii="Arial" w:hAnsi="Arial" w:cs="Arial"/>
          <w:bCs/>
          <w:color w:val="FF0000"/>
          <w:sz w:val="20"/>
          <w:szCs w:val="20"/>
          <w:lang w:eastAsia="en-US"/>
        </w:rPr>
        <w:t xml:space="preserve"> </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 xml:space="preserve">5.6. </w:t>
      </w:r>
      <w:r w:rsidRPr="0084183A">
        <w:rPr>
          <w:rFonts w:ascii="Arial" w:hAnsi="Arial" w:cs="Arial"/>
          <w:bCs/>
          <w:sz w:val="20"/>
          <w:szCs w:val="20"/>
          <w:lang w:eastAsia="en-US"/>
        </w:rPr>
        <w:t xml:space="preserve">Piedāvātā apakšuzņēmēja piesaiste Līguma izpildē netiek pieļauta, ja </w:t>
      </w:r>
      <w:r w:rsidRPr="0084183A">
        <w:rPr>
          <w:rFonts w:ascii="Arial" w:hAnsi="Arial" w:cs="Arial"/>
          <w:sz w:val="20"/>
          <w:szCs w:val="20"/>
          <w:lang w:eastAsia="en-US"/>
        </w:rPr>
        <w:t>piedāvātais apakšuzņēmējs nav reģistrēts, licencēts vai sertificēts veikt tos Līguma darbus, kuru izpildei Izpildītājs piedāvā to piesaistīt.</w:t>
      </w:r>
    </w:p>
    <w:p w:rsidR="0084183A" w:rsidRPr="0084183A" w:rsidRDefault="0084183A" w:rsidP="0084183A">
      <w:pPr>
        <w:jc w:val="both"/>
        <w:rPr>
          <w:rFonts w:ascii="Arial" w:hAnsi="Arial" w:cs="Arial"/>
          <w:sz w:val="20"/>
          <w:szCs w:val="20"/>
          <w:lang w:eastAsia="en-US"/>
        </w:rPr>
      </w:pPr>
      <w:r w:rsidRPr="0084183A">
        <w:rPr>
          <w:rFonts w:ascii="Arial" w:hAnsi="Arial" w:cs="Arial"/>
          <w:bCs/>
          <w:sz w:val="20"/>
          <w:szCs w:val="20"/>
          <w:lang w:eastAsia="en-US"/>
        </w:rPr>
        <w:t xml:space="preserve">5.7. </w:t>
      </w:r>
      <w:r w:rsidRPr="0084183A">
        <w:rPr>
          <w:rFonts w:ascii="Arial" w:hAnsi="Arial" w:cs="Arial"/>
          <w:sz w:val="20"/>
          <w:szCs w:val="20"/>
          <w:lang w:eastAsia="en-US"/>
        </w:rPr>
        <w:t>Par Līguma izpildē piesaistīto apakšuzņēmēju veiktā darba kvalitāti un atbilstību Līguma un tā pielikuma nosacījumiem atbild Izpildītājs.</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5.8. Līguma darbības laikā Pasūtītājam ir tiesības pieprasīt nomainīt apakšuzņēmēju gadījumā, ja apakšuzņēmējs tam nodoto darba daļu veic nekvalitatīvi vai neievēro spēkā esošus normatīvus aktus. Izpildītāja pienākums ir nodrošināt Pasūtītāja prasību izpildi par apakšuzņēmēja nomaiņu.</w:t>
      </w:r>
    </w:p>
    <w:p w:rsidR="0084183A" w:rsidRPr="0084183A" w:rsidRDefault="0084183A" w:rsidP="0084183A">
      <w:pPr>
        <w:jc w:val="both"/>
        <w:rPr>
          <w:rFonts w:ascii="Arial" w:hAnsi="Arial" w:cs="Arial"/>
          <w:sz w:val="20"/>
          <w:szCs w:val="20"/>
        </w:rPr>
      </w:pPr>
    </w:p>
    <w:p w:rsidR="0084183A" w:rsidRPr="0084183A" w:rsidRDefault="0084183A" w:rsidP="000441F1">
      <w:pPr>
        <w:jc w:val="both"/>
        <w:rPr>
          <w:rFonts w:ascii="Arial" w:hAnsi="Arial" w:cs="Arial"/>
          <w:b/>
          <w:sz w:val="20"/>
          <w:szCs w:val="20"/>
          <w:lang w:eastAsia="en-US"/>
        </w:rPr>
      </w:pPr>
      <w:r w:rsidRPr="0084183A">
        <w:rPr>
          <w:rFonts w:ascii="Arial" w:hAnsi="Arial" w:cs="Arial"/>
          <w:b/>
          <w:sz w:val="20"/>
          <w:szCs w:val="20"/>
          <w:lang w:eastAsia="en-US"/>
        </w:rPr>
        <w:t>6. Pasūtītāja tiesības un pienākumi</w:t>
      </w:r>
    </w:p>
    <w:p w:rsidR="0084183A" w:rsidRPr="0084183A" w:rsidRDefault="0084183A" w:rsidP="000441F1">
      <w:pPr>
        <w:jc w:val="both"/>
        <w:rPr>
          <w:rFonts w:ascii="Arial" w:hAnsi="Arial" w:cs="Arial"/>
          <w:bCs/>
          <w:sz w:val="20"/>
          <w:szCs w:val="20"/>
          <w:lang w:eastAsia="en-US"/>
        </w:rPr>
      </w:pPr>
      <w:r w:rsidRPr="0084183A">
        <w:rPr>
          <w:rFonts w:ascii="Arial" w:hAnsi="Arial" w:cs="Arial"/>
          <w:sz w:val="20"/>
          <w:szCs w:val="20"/>
          <w:lang w:eastAsia="en-US"/>
        </w:rPr>
        <w:t xml:space="preserve">6.1. </w:t>
      </w:r>
      <w:r w:rsidRPr="0084183A">
        <w:rPr>
          <w:rFonts w:ascii="Arial" w:hAnsi="Arial" w:cs="Arial"/>
          <w:bCs/>
          <w:sz w:val="20"/>
          <w:szCs w:val="20"/>
          <w:lang w:eastAsia="en-US"/>
        </w:rPr>
        <w:t xml:space="preserve">Pasūtītājam ir tiesības jebkurā brīdī veikt Darbu un to izpildes pārbaudi, pārbaudot to atbilstību Līgumam un tā pielikumiem, kā arī normatīvo aktu, kas reglamentē Līgumā noteikto Darbu izpildi, prasībām. Šajā Līguma punktā noteiktās pārbaudes var veikt pats Pasūtītājs, kā arī Pasūtītājs pēc saviem ieskatiem ir tiesīgs pieaicināt jebkuras personas šajā Līguma punktā noteikto pārbaužu veikšanai. </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6.2. Pasūtītājam ir pienākums visā Līguma darbības laikā nekavējoši brīdināt Izpildītāju par neparedzētiem apstākļiem, kādi radušies no Pasūtītāja neatkarīgu iemeslu dēļ un kuru dēļ var tikt traucēta šī Līguma izpilde.</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6.3. Pieņemt izpildīto Darbu atbilstoši Līguma nosacījumiem, norēķināties ar Izpildītāju par Darba izpildi atbilstoši Līguma nosacījumiem.</w:t>
      </w:r>
    </w:p>
    <w:p w:rsidR="0084183A" w:rsidRPr="0084183A" w:rsidRDefault="0084183A" w:rsidP="0084183A">
      <w:pPr>
        <w:jc w:val="both"/>
        <w:rPr>
          <w:rFonts w:ascii="Arial" w:hAnsi="Arial" w:cs="Arial"/>
          <w:bCs/>
          <w:sz w:val="20"/>
          <w:szCs w:val="20"/>
          <w:lang w:eastAsia="en-US"/>
        </w:rPr>
      </w:pPr>
      <w:r w:rsidRPr="0084183A">
        <w:rPr>
          <w:rFonts w:ascii="Arial" w:hAnsi="Arial" w:cs="Arial"/>
          <w:bCs/>
          <w:sz w:val="20"/>
          <w:szCs w:val="20"/>
          <w:lang w:eastAsia="en-US"/>
        </w:rPr>
        <w:t>6.4. Pasūtītājam ir arī citas Līgumā un normatīvajos aktos noteiktās tiesības.</w:t>
      </w:r>
    </w:p>
    <w:p w:rsidR="0084183A" w:rsidRPr="0084183A" w:rsidRDefault="0084183A" w:rsidP="000441F1">
      <w:pPr>
        <w:jc w:val="both"/>
        <w:rPr>
          <w:rFonts w:ascii="Arial" w:hAnsi="Arial" w:cs="Arial"/>
          <w:sz w:val="20"/>
          <w:szCs w:val="20"/>
          <w:lang w:eastAsia="en-US"/>
        </w:rPr>
      </w:pPr>
    </w:p>
    <w:p w:rsidR="0084183A" w:rsidRPr="0084183A" w:rsidRDefault="0084183A" w:rsidP="000441F1">
      <w:pPr>
        <w:jc w:val="both"/>
        <w:rPr>
          <w:rFonts w:ascii="Arial" w:hAnsi="Arial" w:cs="Arial"/>
          <w:b/>
          <w:sz w:val="20"/>
          <w:szCs w:val="20"/>
          <w:lang w:eastAsia="en-US"/>
        </w:rPr>
      </w:pPr>
      <w:r w:rsidRPr="0084183A">
        <w:rPr>
          <w:rFonts w:ascii="Arial" w:hAnsi="Arial" w:cs="Arial"/>
          <w:b/>
          <w:sz w:val="20"/>
          <w:szCs w:val="20"/>
          <w:lang w:eastAsia="en-US"/>
        </w:rPr>
        <w:t>7. Pušu mantiskā atbildība</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7.1. Līgumā noteikto maksājumu samaksas termiņa kavējuma gadījumā Pasūtītājs maksā Izpildītājam līgumsodu 0,1% apmērā no summas, kuras samaksa tiek kavēta, par katru kavēto dienu, taču kopumā ne vairāk kā 10% no summas, kuras samaksa tiek kavēta. Līgumsoda samaksa tiek veikta saskaņā ar Izpildītāja iesniegto rēķinu. Līgumsods nomaksājams 30 (trīsdesmit) kalendāro dienu laikā, skaitot no dienas, kad Pasūtītājs ir saņēmis no Uzņēmēja šajā Līguma punktā noteikto rēķinu.</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 xml:space="preserve">7.2. Gadījumā, ja Izpildītājs neizpilda kādu Līgumā noteiktā Darba daļu, tad tas maksā Pasūtītājam līgumsodu par katru konstatēto Darba daļas neizpildi EUR 50,- (piecdesmit </w:t>
      </w:r>
      <w:r w:rsidRPr="0084183A">
        <w:rPr>
          <w:rFonts w:ascii="Arial" w:hAnsi="Arial" w:cs="Arial"/>
          <w:i/>
          <w:sz w:val="20"/>
          <w:szCs w:val="20"/>
          <w:lang w:eastAsia="en-US"/>
        </w:rPr>
        <w:t>euro</w:t>
      </w:r>
      <w:r w:rsidRPr="0084183A">
        <w:rPr>
          <w:rFonts w:ascii="Arial" w:hAnsi="Arial" w:cs="Arial"/>
          <w:sz w:val="20"/>
          <w:szCs w:val="20"/>
          <w:lang w:eastAsia="en-US"/>
        </w:rPr>
        <w:t xml:space="preserve"> un 00 centi). Par šajā līguma punktā noteiktajiem Darba neizpildes gadījumiem Pasūtītājs sagatavo aktu par konstatēto un nodod to Izpildītājam. Izpildītājs uz sava rēķina izpilda neizpildīto Darba daļu 3 darba dienu laikā, skaitot no dienas, kad ir saņēmis šajā Līguma punktā noteikto Pasūtītāja aktu. Šajā līguma punktā noteikto aktu Pasūtītājs ir tiesīgs sastādīt gan ikmēneša Darbu pieņemšanas-nodošanas laikā, attiecīgi apturot Darbu pieņemšanu-nodošanu, gan arī jebkurā citā laikā, kad tas ir konstatējis Darba izpildes trūkumus. </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 xml:space="preserve">7.3. Gadījumā, ja Izpildītājs kavē Līguma pielikumā esošajā Iepirkuma specifikācijā noteiktos reaģēšanas laikus avārijas izsaukuma gadījumā (līguma pielikums Nr.2), tad Izpildītājs maksā Pasūtītājam līgumsodu EUR 10,- (desmit </w:t>
      </w:r>
      <w:r w:rsidRPr="003463DE">
        <w:rPr>
          <w:rFonts w:ascii="Arial" w:hAnsi="Arial" w:cs="Arial"/>
          <w:i/>
          <w:iCs/>
          <w:sz w:val="20"/>
          <w:szCs w:val="20"/>
          <w:lang w:eastAsia="en-US"/>
        </w:rPr>
        <w:t>euro</w:t>
      </w:r>
      <w:r w:rsidRPr="0084183A">
        <w:rPr>
          <w:rFonts w:ascii="Arial" w:hAnsi="Arial" w:cs="Arial"/>
          <w:sz w:val="20"/>
          <w:szCs w:val="20"/>
          <w:lang w:eastAsia="en-US"/>
        </w:rPr>
        <w:t xml:space="preserve"> un 00 centi) par katru nokavēto stundu, taču kopumā ne vairāk kā 10% no konkrētās iekārtas vienas apkopes cenas, kas noteikta Līguma pielikumā.</w:t>
      </w:r>
    </w:p>
    <w:p w:rsidR="0084183A" w:rsidRPr="0084183A" w:rsidRDefault="0084183A" w:rsidP="000441F1">
      <w:pPr>
        <w:jc w:val="both"/>
        <w:rPr>
          <w:rFonts w:ascii="Arial" w:hAnsi="Arial" w:cs="Arial"/>
          <w:sz w:val="20"/>
          <w:szCs w:val="20"/>
          <w:lang w:eastAsia="en-US"/>
        </w:rPr>
      </w:pPr>
      <w:r w:rsidRPr="0084183A">
        <w:rPr>
          <w:rFonts w:ascii="Arial" w:hAnsi="Arial" w:cs="Arial"/>
          <w:sz w:val="20"/>
          <w:szCs w:val="20"/>
          <w:lang w:eastAsia="en-US"/>
        </w:rPr>
        <w:t xml:space="preserve">7.4. Gadījumā ja Izpildītājs kavē </w:t>
      </w:r>
      <w:r w:rsidRPr="0084183A">
        <w:rPr>
          <w:rFonts w:ascii="Arial" w:hAnsi="Arial" w:cs="Arial"/>
          <w:color w:val="000000"/>
          <w:sz w:val="20"/>
          <w:szCs w:val="20"/>
          <w:lang w:eastAsia="en-US"/>
        </w:rPr>
        <w:t xml:space="preserve">iekārtu apkopes grafikā noteiktu iekārtas apkopes veikšanu vairāk kā 1 nedēļu, tad tas maksā  Pasūtītājam līgumsodu </w:t>
      </w:r>
      <w:r w:rsidRPr="0084183A">
        <w:rPr>
          <w:rFonts w:ascii="Arial" w:hAnsi="Arial" w:cs="Arial"/>
          <w:sz w:val="20"/>
          <w:szCs w:val="20"/>
          <w:lang w:eastAsia="en-US"/>
        </w:rPr>
        <w:t xml:space="preserve">EUR 50,- (piecdesmit </w:t>
      </w:r>
      <w:r w:rsidRPr="003463DE">
        <w:rPr>
          <w:rFonts w:ascii="Arial" w:hAnsi="Arial" w:cs="Arial"/>
          <w:i/>
          <w:iCs/>
          <w:sz w:val="20"/>
          <w:szCs w:val="20"/>
          <w:lang w:eastAsia="en-US"/>
        </w:rPr>
        <w:t>euro</w:t>
      </w:r>
      <w:r w:rsidRPr="0084183A">
        <w:rPr>
          <w:rFonts w:ascii="Arial" w:hAnsi="Arial" w:cs="Arial"/>
          <w:sz w:val="20"/>
          <w:szCs w:val="20"/>
          <w:lang w:eastAsia="en-US"/>
        </w:rPr>
        <w:t xml:space="preserve"> un 00 centi) par katru gadījumu.</w:t>
      </w:r>
    </w:p>
    <w:p w:rsidR="0084183A" w:rsidRPr="0084183A" w:rsidRDefault="0084183A" w:rsidP="003E2576">
      <w:pPr>
        <w:jc w:val="both"/>
        <w:rPr>
          <w:rFonts w:ascii="Arial" w:hAnsi="Arial" w:cs="Arial"/>
          <w:sz w:val="20"/>
          <w:szCs w:val="20"/>
          <w:lang w:eastAsia="en-US"/>
        </w:rPr>
      </w:pPr>
      <w:r w:rsidRPr="0084183A">
        <w:rPr>
          <w:rFonts w:ascii="Arial" w:hAnsi="Arial" w:cs="Arial"/>
          <w:sz w:val="20"/>
          <w:szCs w:val="20"/>
          <w:lang w:eastAsia="en-US"/>
        </w:rPr>
        <w:t>7.5. Ja Pasūtītājs izbeidz Līgumu saskaņā ar Līguma 8.2.punktu, tad Izpildītājs maksā Pasūtītājam līgumsodu 10% (desmit</w:t>
      </w:r>
      <w:r w:rsidRPr="0084183A">
        <w:rPr>
          <w:rFonts w:ascii="Arial" w:hAnsi="Arial" w:cs="Arial"/>
          <w:iCs/>
          <w:sz w:val="20"/>
          <w:szCs w:val="20"/>
          <w:lang w:eastAsia="en-US"/>
        </w:rPr>
        <w:t xml:space="preserve"> procenti</w:t>
      </w:r>
      <w:r w:rsidRPr="0084183A">
        <w:rPr>
          <w:rFonts w:ascii="Arial" w:hAnsi="Arial" w:cs="Arial"/>
          <w:sz w:val="20"/>
          <w:szCs w:val="20"/>
          <w:lang w:eastAsia="en-US"/>
        </w:rPr>
        <w:t>) no Līguma cenas, kas noteikta Līguma 2.1.punktā.</w:t>
      </w:r>
    </w:p>
    <w:p w:rsidR="0084183A" w:rsidRPr="0084183A" w:rsidRDefault="0084183A" w:rsidP="003E2576">
      <w:pPr>
        <w:jc w:val="both"/>
        <w:rPr>
          <w:rFonts w:ascii="Arial" w:hAnsi="Arial" w:cs="Arial"/>
          <w:sz w:val="20"/>
          <w:szCs w:val="20"/>
          <w:lang w:eastAsia="en-US"/>
        </w:rPr>
      </w:pPr>
      <w:r w:rsidRPr="0084183A">
        <w:rPr>
          <w:rFonts w:ascii="Arial" w:hAnsi="Arial" w:cs="Arial"/>
          <w:sz w:val="20"/>
          <w:szCs w:val="20"/>
          <w:lang w:eastAsia="en-US"/>
        </w:rPr>
        <w:t xml:space="preserve">7.6. Pasūtītājam, veicot Līgumā noteiktos maksājumus, ir tiesības ieturēt no tiem līgumsodus, kas Izpildītājam noteikti un aprēķināti saskaņā ar Līgumu. </w:t>
      </w:r>
    </w:p>
    <w:p w:rsidR="0084183A" w:rsidRPr="0084183A" w:rsidRDefault="0084183A" w:rsidP="003E2576">
      <w:pPr>
        <w:jc w:val="both"/>
        <w:rPr>
          <w:rFonts w:ascii="Arial" w:hAnsi="Arial" w:cs="Arial"/>
          <w:sz w:val="20"/>
          <w:szCs w:val="20"/>
          <w:lang w:eastAsia="en-US"/>
        </w:rPr>
      </w:pPr>
      <w:r w:rsidRPr="0084183A">
        <w:rPr>
          <w:rFonts w:ascii="Arial" w:hAnsi="Arial" w:cs="Arial"/>
          <w:sz w:val="20"/>
          <w:szCs w:val="20"/>
          <w:lang w:eastAsia="en-US"/>
        </w:rPr>
        <w:lastRenderedPageBreak/>
        <w:t>7.7. Līgumsoda samaksa neatbrīvo Puses no Līgumā noteikto saistību izpildes.</w:t>
      </w:r>
    </w:p>
    <w:p w:rsidR="0084183A" w:rsidRPr="0084183A" w:rsidRDefault="0084183A" w:rsidP="003E2576">
      <w:pPr>
        <w:jc w:val="both"/>
        <w:rPr>
          <w:rFonts w:ascii="Arial" w:hAnsi="Arial" w:cs="Arial"/>
          <w:sz w:val="20"/>
          <w:szCs w:val="20"/>
          <w:lang w:eastAsia="en-US"/>
        </w:rPr>
      </w:pPr>
      <w:r w:rsidRPr="0084183A">
        <w:rPr>
          <w:rFonts w:ascii="Arial" w:hAnsi="Arial" w:cs="Arial"/>
          <w:sz w:val="20"/>
          <w:szCs w:val="20"/>
          <w:lang w:eastAsia="en-US"/>
        </w:rPr>
        <w:t>7.8. Ja Izpildītājam saskaņā ar Līgumu jāmaksā līgumsods Pasūtītājam, tad Pasūtītājs rīkojas saskaņā ar Līguma 7.6.punktu vai arī Pasūtītājs iesniedz Izpildītājam rēķinu par līgumsodu, kuru Izpildītājam ir jāsamaksā 30 kalendāro dienu laikā, skaitot no dienas, kad Izpildītājs ir saņēmis no Pasūtītāja šajā Līguma punktā noteikto rēķinu.</w:t>
      </w:r>
    </w:p>
    <w:p w:rsidR="0084183A" w:rsidRPr="0084183A" w:rsidRDefault="0084183A" w:rsidP="003E2576">
      <w:pPr>
        <w:jc w:val="both"/>
        <w:rPr>
          <w:rFonts w:ascii="Arial" w:hAnsi="Arial" w:cs="Arial"/>
          <w:sz w:val="20"/>
          <w:szCs w:val="20"/>
          <w:lang w:eastAsia="en-US"/>
        </w:rPr>
      </w:pPr>
      <w:r w:rsidRPr="0084183A">
        <w:rPr>
          <w:rFonts w:ascii="Arial" w:hAnsi="Arial" w:cs="Arial"/>
          <w:sz w:val="20"/>
          <w:szCs w:val="20"/>
          <w:lang w:eastAsia="en-US"/>
        </w:rPr>
        <w:t>7.9. Puses viena otrai ir mantiski atbildīgas par līgumsaistību pārkāpšanu, kā arī zaudējumu radīšanu kādai no Pusēm saskaņā ar Latvijas Republikas normatīvajiem aktiem un Līgumu. Puses nav atbildīgas par jebkāda veida netiešajiem zaudējumiem.</w:t>
      </w:r>
    </w:p>
    <w:p w:rsidR="0084183A" w:rsidRPr="0084183A" w:rsidRDefault="0084183A" w:rsidP="003E2576">
      <w:pPr>
        <w:jc w:val="both"/>
        <w:rPr>
          <w:rFonts w:ascii="Arial" w:hAnsi="Arial" w:cs="Arial"/>
          <w:sz w:val="20"/>
          <w:szCs w:val="20"/>
          <w:lang w:eastAsia="en-US"/>
        </w:rPr>
      </w:pPr>
    </w:p>
    <w:p w:rsidR="0084183A" w:rsidRPr="0084183A" w:rsidRDefault="0084183A" w:rsidP="0084183A">
      <w:pPr>
        <w:ind w:right="57"/>
        <w:jc w:val="both"/>
        <w:rPr>
          <w:rFonts w:ascii="Arial" w:hAnsi="Arial" w:cs="Arial"/>
          <w:b/>
          <w:sz w:val="20"/>
          <w:szCs w:val="20"/>
          <w:lang w:eastAsia="en-US"/>
        </w:rPr>
      </w:pPr>
      <w:r w:rsidRPr="0084183A">
        <w:rPr>
          <w:rFonts w:ascii="Arial" w:hAnsi="Arial" w:cs="Arial"/>
          <w:b/>
          <w:sz w:val="20"/>
          <w:szCs w:val="20"/>
          <w:lang w:eastAsia="en-US"/>
        </w:rPr>
        <w:t>8.Līguma izbeigšana</w:t>
      </w:r>
    </w:p>
    <w:p w:rsidR="0084183A" w:rsidRPr="0084183A" w:rsidRDefault="0084183A" w:rsidP="0084183A">
      <w:pPr>
        <w:ind w:right="57"/>
        <w:jc w:val="both"/>
        <w:rPr>
          <w:rFonts w:ascii="Arial" w:hAnsi="Arial" w:cs="Arial"/>
          <w:sz w:val="20"/>
          <w:szCs w:val="20"/>
          <w:lang w:eastAsia="en-US"/>
        </w:rPr>
      </w:pPr>
      <w:r w:rsidRPr="0084183A">
        <w:rPr>
          <w:rFonts w:ascii="Arial" w:hAnsi="Arial" w:cs="Arial"/>
          <w:sz w:val="20"/>
          <w:szCs w:val="20"/>
          <w:lang w:eastAsia="en-US"/>
        </w:rPr>
        <w:t>8.1.Izpildītājam ir tiesības vienpusēji izbeigt Līgumu, iepriekš par to rakstiski paziņojot Pasūtītājam, ja Pasūtītājs kavē Līgumā noteiktu maksājuma samaksas termiņu vairāk kā 30 kalendārās dienas.</w:t>
      </w:r>
    </w:p>
    <w:p w:rsidR="0084183A" w:rsidRPr="0084183A" w:rsidRDefault="0084183A" w:rsidP="0084183A">
      <w:pPr>
        <w:jc w:val="both"/>
        <w:rPr>
          <w:rFonts w:ascii="Arial" w:hAnsi="Arial" w:cs="Arial"/>
          <w:bCs/>
          <w:sz w:val="20"/>
          <w:szCs w:val="20"/>
          <w:lang w:eastAsia="en-US"/>
        </w:rPr>
      </w:pPr>
      <w:r w:rsidRPr="0084183A">
        <w:rPr>
          <w:rFonts w:ascii="Arial" w:hAnsi="Arial" w:cs="Arial"/>
          <w:sz w:val="20"/>
          <w:szCs w:val="20"/>
          <w:lang w:eastAsia="en-US"/>
        </w:rPr>
        <w:t>8.2.</w:t>
      </w:r>
      <w:r w:rsidRPr="0084183A">
        <w:rPr>
          <w:rFonts w:ascii="Arial" w:hAnsi="Arial" w:cs="Arial"/>
          <w:bCs/>
          <w:sz w:val="20"/>
          <w:szCs w:val="20"/>
          <w:lang w:eastAsia="en-US"/>
        </w:rPr>
        <w:t xml:space="preserve"> Pasūtītājam ir tiesības vienpusēji izbeigt Līgumu, </w:t>
      </w:r>
      <w:r w:rsidRPr="0084183A">
        <w:rPr>
          <w:rFonts w:ascii="Arial" w:hAnsi="Arial" w:cs="Arial"/>
          <w:sz w:val="20"/>
          <w:szCs w:val="20"/>
          <w:lang w:eastAsia="en-US"/>
        </w:rPr>
        <w:t>iepriekš par to rakstiski paziņojot</w:t>
      </w:r>
      <w:r w:rsidRPr="0084183A">
        <w:rPr>
          <w:rFonts w:ascii="Arial" w:hAnsi="Arial" w:cs="Arial"/>
          <w:bCs/>
          <w:sz w:val="20"/>
          <w:szCs w:val="20"/>
          <w:lang w:eastAsia="en-US"/>
        </w:rPr>
        <w:t xml:space="preserve"> Izpildītājam, gadījumos, ja:</w:t>
      </w:r>
    </w:p>
    <w:p w:rsidR="0084183A" w:rsidRPr="0084183A" w:rsidRDefault="0084183A" w:rsidP="0084183A">
      <w:pPr>
        <w:ind w:right="57"/>
        <w:jc w:val="both"/>
        <w:rPr>
          <w:rFonts w:ascii="Arial" w:hAnsi="Arial" w:cs="Arial"/>
          <w:sz w:val="20"/>
          <w:szCs w:val="20"/>
          <w:lang w:eastAsia="en-US"/>
        </w:rPr>
      </w:pPr>
      <w:r w:rsidRPr="0084183A">
        <w:rPr>
          <w:rFonts w:ascii="Arial" w:hAnsi="Arial" w:cs="Arial"/>
          <w:sz w:val="20"/>
          <w:szCs w:val="20"/>
          <w:lang w:eastAsia="en-US"/>
        </w:rPr>
        <w:t>8.2.1.Tiek pasludināts Izpildītāja maksātnespējas process vai tiek uzsākts Izpildītāja likvidācijas process.</w:t>
      </w:r>
    </w:p>
    <w:p w:rsidR="0084183A" w:rsidRPr="0084183A" w:rsidRDefault="0084183A" w:rsidP="0084183A">
      <w:pPr>
        <w:ind w:right="57"/>
        <w:jc w:val="both"/>
        <w:rPr>
          <w:rFonts w:ascii="Arial" w:hAnsi="Arial" w:cs="Arial"/>
          <w:bCs/>
          <w:sz w:val="20"/>
          <w:szCs w:val="20"/>
          <w:lang w:eastAsia="en-US"/>
        </w:rPr>
      </w:pPr>
      <w:r w:rsidRPr="0084183A">
        <w:rPr>
          <w:rFonts w:ascii="Arial" w:hAnsi="Arial" w:cs="Arial"/>
          <w:sz w:val="20"/>
          <w:szCs w:val="20"/>
          <w:lang w:eastAsia="en-US"/>
        </w:rPr>
        <w:t>8.2.2.</w:t>
      </w:r>
      <w:r w:rsidRPr="0084183A">
        <w:rPr>
          <w:rFonts w:ascii="Arial" w:hAnsi="Arial" w:cs="Arial"/>
          <w:bCs/>
          <w:sz w:val="20"/>
          <w:szCs w:val="20"/>
          <w:lang w:eastAsia="en-US"/>
        </w:rPr>
        <w:t>Izpildītājs Darbu nepilda atbilstoši Līguma un tā pielikumu nosacījumiem.</w:t>
      </w:r>
    </w:p>
    <w:p w:rsidR="0084183A" w:rsidRPr="0084183A" w:rsidRDefault="0084183A" w:rsidP="0084183A">
      <w:pPr>
        <w:ind w:right="57"/>
        <w:jc w:val="both"/>
        <w:rPr>
          <w:rFonts w:ascii="Arial" w:hAnsi="Arial" w:cs="Arial"/>
          <w:sz w:val="20"/>
          <w:szCs w:val="20"/>
          <w:lang w:eastAsia="en-US"/>
        </w:rPr>
      </w:pPr>
      <w:r w:rsidRPr="0084183A">
        <w:rPr>
          <w:rFonts w:ascii="Arial" w:hAnsi="Arial" w:cs="Arial"/>
          <w:sz w:val="20"/>
          <w:szCs w:val="20"/>
          <w:lang w:eastAsia="en-US"/>
        </w:rPr>
        <w:t>8.3.Puses ir tiesīgas izbeigt Līgumu, rakstiski vienojoties.</w:t>
      </w:r>
    </w:p>
    <w:p w:rsidR="0084183A" w:rsidRPr="0084183A" w:rsidRDefault="0084183A" w:rsidP="0084183A">
      <w:pPr>
        <w:spacing w:before="120"/>
        <w:ind w:right="57"/>
        <w:jc w:val="both"/>
        <w:rPr>
          <w:rFonts w:ascii="Arial" w:hAnsi="Arial" w:cs="Arial"/>
          <w:sz w:val="20"/>
          <w:szCs w:val="20"/>
          <w:lang w:eastAsia="en-US"/>
        </w:rPr>
      </w:pPr>
    </w:p>
    <w:p w:rsidR="0084183A" w:rsidRPr="0084183A" w:rsidRDefault="0084183A" w:rsidP="003E2576">
      <w:pPr>
        <w:jc w:val="both"/>
        <w:rPr>
          <w:rFonts w:ascii="Arial" w:hAnsi="Arial" w:cs="Arial"/>
          <w:b/>
          <w:sz w:val="20"/>
          <w:szCs w:val="20"/>
          <w:lang w:eastAsia="en-US"/>
        </w:rPr>
      </w:pPr>
      <w:r w:rsidRPr="0084183A">
        <w:rPr>
          <w:rFonts w:ascii="Arial" w:hAnsi="Arial" w:cs="Arial"/>
          <w:b/>
          <w:sz w:val="20"/>
          <w:szCs w:val="20"/>
          <w:lang w:eastAsia="en-US"/>
        </w:rPr>
        <w:t>9. Nepārvaramas varas apstākļi</w:t>
      </w:r>
    </w:p>
    <w:p w:rsidR="0084183A" w:rsidRPr="0084183A" w:rsidRDefault="0084183A" w:rsidP="0084183A">
      <w:pPr>
        <w:ind w:right="45"/>
        <w:jc w:val="both"/>
        <w:rPr>
          <w:rFonts w:ascii="Arial" w:hAnsi="Arial" w:cs="Arial"/>
          <w:sz w:val="20"/>
          <w:szCs w:val="20"/>
          <w:lang w:eastAsia="en-US"/>
        </w:rPr>
      </w:pPr>
      <w:r w:rsidRPr="0084183A">
        <w:rPr>
          <w:rFonts w:ascii="Arial" w:hAnsi="Arial" w:cs="Arial"/>
          <w:sz w:val="20"/>
          <w:szCs w:val="20"/>
          <w:lang w:eastAsia="en-US"/>
        </w:rPr>
        <w:t>9.1. Pušu atbildība neiestājas, ja Līguma saistību izpildi aizkavē vai padara neiespējamu nepārvaramas varas apstākļi (stihiskas nelaimes, avārijas, katastrofas, epidēmijas, kara darbība, streiki, iekšējie nemieri, blokādes utt.).</w:t>
      </w:r>
    </w:p>
    <w:p w:rsidR="0084183A" w:rsidRPr="0084183A" w:rsidRDefault="0084183A" w:rsidP="0084183A">
      <w:pPr>
        <w:ind w:right="45"/>
        <w:jc w:val="both"/>
        <w:rPr>
          <w:rFonts w:ascii="Arial" w:hAnsi="Arial" w:cs="Arial"/>
          <w:sz w:val="20"/>
          <w:szCs w:val="20"/>
          <w:lang w:eastAsia="en-US"/>
        </w:rPr>
      </w:pPr>
      <w:r w:rsidRPr="0084183A">
        <w:rPr>
          <w:rFonts w:ascii="Arial" w:hAnsi="Arial" w:cs="Arial"/>
          <w:sz w:val="20"/>
          <w:szCs w:val="20"/>
          <w:lang w:eastAsia="en-US"/>
        </w:rPr>
        <w:t>9.2. Pusei, kurai saistību izpildē iestājušies nepārvaramas varas apstākļi, par to rakstveidā jāziņo otrai Pusei, norādot šos apstākļus, to iestāšanās laiku un iespējamo izbeigšanos ne vēlāk kā triju kalendāro dienu laikā no to iestāšanās dienas.</w:t>
      </w:r>
    </w:p>
    <w:p w:rsidR="0084183A" w:rsidRPr="0084183A" w:rsidRDefault="0084183A" w:rsidP="0084183A">
      <w:pPr>
        <w:ind w:right="45"/>
        <w:jc w:val="both"/>
        <w:rPr>
          <w:rFonts w:ascii="Arial" w:hAnsi="Arial" w:cs="Arial"/>
          <w:bCs/>
          <w:sz w:val="20"/>
          <w:szCs w:val="20"/>
          <w:lang w:eastAsia="en-US"/>
        </w:rPr>
      </w:pPr>
      <w:r w:rsidRPr="0084183A">
        <w:rPr>
          <w:rFonts w:ascii="Arial" w:hAnsi="Arial" w:cs="Arial"/>
          <w:sz w:val="20"/>
          <w:szCs w:val="20"/>
          <w:lang w:eastAsia="en-US"/>
        </w:rPr>
        <w:t xml:space="preserve">9.3. Pēc nepārvaramās varas apstākļu izbeigšanās Puses rakstiski vienojas par Līguma darbības termiņa pagarināšanu vai arī tā darbības izbeigšanu. Līguma darbības termiņš var tikt pagarināts uz laiku, kas vienāds ar laiku uz kādu bija iestājušies nepārvaramas varas apstākļi. </w:t>
      </w:r>
      <w:r w:rsidRPr="0084183A">
        <w:rPr>
          <w:rFonts w:ascii="Arial" w:hAnsi="Arial" w:cs="Arial"/>
          <w:bCs/>
          <w:sz w:val="20"/>
          <w:szCs w:val="20"/>
          <w:lang w:eastAsia="en-US"/>
        </w:rPr>
        <w:t>Ja nepārvaramas varas apstākļi ilgst vairāk kā 1 (vienu) mēnesi, tad Puses rakstiski vienojas par turpmāko Līguma darbību vai tā pārtraukšanu, negaidot nepārvaramas varas apstākļu izbeigšanos.</w:t>
      </w:r>
    </w:p>
    <w:p w:rsidR="0084183A" w:rsidRPr="0084183A" w:rsidRDefault="0084183A" w:rsidP="0084183A">
      <w:pPr>
        <w:ind w:right="45"/>
        <w:jc w:val="both"/>
        <w:rPr>
          <w:rFonts w:ascii="Arial" w:hAnsi="Arial" w:cs="Arial"/>
          <w:sz w:val="20"/>
          <w:szCs w:val="20"/>
          <w:lang w:eastAsia="en-US"/>
        </w:rPr>
      </w:pPr>
    </w:p>
    <w:p w:rsidR="0084183A" w:rsidRPr="0084183A" w:rsidRDefault="0084183A" w:rsidP="0084183A">
      <w:pPr>
        <w:jc w:val="both"/>
        <w:rPr>
          <w:rFonts w:ascii="Arial" w:hAnsi="Arial" w:cs="Arial"/>
          <w:b/>
          <w:bCs/>
          <w:sz w:val="20"/>
          <w:szCs w:val="20"/>
          <w:lang w:eastAsia="en-US"/>
        </w:rPr>
      </w:pPr>
      <w:r w:rsidRPr="0084183A">
        <w:rPr>
          <w:rFonts w:ascii="Arial" w:hAnsi="Arial" w:cs="Arial"/>
          <w:b/>
          <w:sz w:val="20"/>
          <w:szCs w:val="20"/>
          <w:lang w:eastAsia="en-US"/>
        </w:rPr>
        <w:t>10.</w:t>
      </w:r>
      <w:r w:rsidRPr="0084183A">
        <w:rPr>
          <w:rFonts w:ascii="Arial" w:hAnsi="Arial" w:cs="Arial"/>
          <w:b/>
          <w:bCs/>
          <w:sz w:val="20"/>
          <w:szCs w:val="20"/>
          <w:lang w:eastAsia="en-US"/>
        </w:rPr>
        <w:t>Līguma grozījumi</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10.1.Jebkuri grozījumi Līgumā jānoformē rakstiski un jāparaksta Pusēm. Rakstiski noformēti un Pušu parakstīti Līguma grozījumi kļūst par Līguma neatņemamu sastāvdaļu.</w:t>
      </w:r>
    </w:p>
    <w:p w:rsidR="0084183A" w:rsidRPr="0084183A" w:rsidRDefault="0084183A" w:rsidP="0084183A">
      <w:pPr>
        <w:jc w:val="both"/>
        <w:rPr>
          <w:rFonts w:ascii="Arial" w:hAnsi="Arial" w:cs="Arial"/>
          <w:bCs/>
          <w:sz w:val="20"/>
          <w:szCs w:val="20"/>
          <w:lang w:eastAsia="en-US"/>
        </w:rPr>
      </w:pPr>
      <w:r w:rsidRPr="0084183A">
        <w:rPr>
          <w:rFonts w:ascii="Arial" w:hAnsi="Arial" w:cs="Arial"/>
          <w:sz w:val="20"/>
          <w:szCs w:val="20"/>
          <w:lang w:eastAsia="en-US"/>
        </w:rPr>
        <w:t>10.2.</w:t>
      </w:r>
      <w:r w:rsidRPr="0084183A">
        <w:rPr>
          <w:rFonts w:ascii="Arial" w:hAnsi="Arial" w:cs="Arial"/>
          <w:bCs/>
          <w:sz w:val="20"/>
          <w:szCs w:val="20"/>
          <w:lang w:eastAsia="en-US"/>
        </w:rPr>
        <w:t>Gadījumā, ja mainās kādas Puses rekvizīti, nosaukums, norādītās kontaktpersonas, tiesiskā forma, tad par šādām izmaiņām var tikt noslēgta vienošanās, kuru paraksta Puses. Šāda vienošanās kļūst par Līguma neatņemamu sastāvdaļu.</w:t>
      </w:r>
    </w:p>
    <w:p w:rsidR="0084183A" w:rsidRPr="0084183A" w:rsidRDefault="0084183A" w:rsidP="0084183A">
      <w:pPr>
        <w:jc w:val="both"/>
        <w:rPr>
          <w:rFonts w:ascii="Arial" w:hAnsi="Arial" w:cs="Arial"/>
          <w:bCs/>
          <w:sz w:val="20"/>
          <w:szCs w:val="20"/>
          <w:lang w:eastAsia="en-US"/>
        </w:rPr>
      </w:pPr>
      <w:r w:rsidRPr="0084183A">
        <w:rPr>
          <w:rFonts w:ascii="Arial" w:hAnsi="Arial" w:cs="Arial"/>
          <w:bCs/>
          <w:sz w:val="20"/>
          <w:szCs w:val="20"/>
          <w:lang w:eastAsia="en-US"/>
        </w:rPr>
        <w:t>10.3.Līguma grozījumi par apakšuzņēmēja piesaisti un nomaiņu, personāla nomaiņu tiek veikti atbilstoši Līguma nosacījumiem par apakšuzņēmēja piesaisti un nomaiņu, personāla nomaiņu.</w:t>
      </w:r>
    </w:p>
    <w:p w:rsidR="0084183A" w:rsidRPr="0084183A" w:rsidRDefault="0084183A" w:rsidP="0084183A">
      <w:pPr>
        <w:jc w:val="both"/>
        <w:rPr>
          <w:rFonts w:ascii="Arial" w:hAnsi="Arial" w:cs="Arial"/>
          <w:sz w:val="20"/>
          <w:szCs w:val="20"/>
          <w:lang w:eastAsia="en-US"/>
        </w:rPr>
      </w:pPr>
    </w:p>
    <w:p w:rsidR="0084183A" w:rsidRPr="0084183A" w:rsidRDefault="0084183A" w:rsidP="0084183A">
      <w:pPr>
        <w:jc w:val="both"/>
        <w:rPr>
          <w:rFonts w:ascii="Arial" w:hAnsi="Arial" w:cs="Arial"/>
          <w:b/>
          <w:bCs/>
          <w:sz w:val="20"/>
          <w:szCs w:val="20"/>
          <w:lang w:eastAsia="en-US"/>
        </w:rPr>
      </w:pPr>
      <w:r w:rsidRPr="0084183A">
        <w:rPr>
          <w:rFonts w:ascii="Arial" w:hAnsi="Arial" w:cs="Arial"/>
          <w:b/>
          <w:bCs/>
          <w:sz w:val="20"/>
          <w:szCs w:val="20"/>
          <w:lang w:eastAsia="en-US"/>
        </w:rPr>
        <w:t>11.Strīdu izskatīšanas kārtība</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11.1.Strīdus un domstarpības, kas Pusēm var rasties Līguma izpildes gaitā par Līgumu un tā izpildi, Puses risina pārrunu ceļā, noformējot to rakstveidā un parakstot Pusēm vai to pilnvarotiem pārstāvjiem.</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11.2.Ja strīdus un domstarpības nav iespējams atrisināt pārrunu ceļā, tad tie nododami izšķiršanai tiesā, Latvijas Republikas normatīvajos aktos noteiktajā kārtībā.</w:t>
      </w:r>
    </w:p>
    <w:p w:rsidR="0084183A" w:rsidRPr="0084183A" w:rsidRDefault="0084183A" w:rsidP="0084183A">
      <w:pPr>
        <w:jc w:val="both"/>
        <w:rPr>
          <w:rFonts w:ascii="Arial" w:hAnsi="Arial" w:cs="Arial"/>
          <w:sz w:val="20"/>
          <w:szCs w:val="20"/>
          <w:lang w:eastAsia="en-US"/>
        </w:rPr>
      </w:pPr>
    </w:p>
    <w:p w:rsidR="0084183A" w:rsidRPr="0084183A" w:rsidRDefault="0084183A" w:rsidP="003E2576">
      <w:pPr>
        <w:jc w:val="both"/>
        <w:rPr>
          <w:rFonts w:ascii="Arial" w:hAnsi="Arial" w:cs="Arial"/>
          <w:b/>
          <w:sz w:val="20"/>
          <w:szCs w:val="20"/>
          <w:lang w:eastAsia="en-US"/>
        </w:rPr>
      </w:pPr>
      <w:r w:rsidRPr="0084183A">
        <w:rPr>
          <w:rFonts w:ascii="Arial" w:hAnsi="Arial" w:cs="Arial"/>
          <w:b/>
          <w:sz w:val="20"/>
          <w:szCs w:val="20"/>
          <w:lang w:eastAsia="en-US"/>
        </w:rPr>
        <w:t>12. Citi noteikumi</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12.1.Līgumā noteiktās saistības ir saistošas Pusēm. Līgumā noteiktās saistības pāriet uz Pušu saistību pārņēmējiem un ir tiem saistošas.</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12.2.Visus strīdus un domstarpības Puses risina atbilstoši Līgumam un spēkā esošajiem Latvijas Republikas normatīvajiem aktiem. Visus jautājumus, kas nav regulēti Līgumā, Puses risina atbilstoši spēkā esošajiem Latvijas Republikas normatīvajiem aktiem.</w:t>
      </w:r>
    </w:p>
    <w:p w:rsidR="0084183A" w:rsidRPr="0084183A" w:rsidRDefault="0084183A" w:rsidP="0084183A">
      <w:pPr>
        <w:jc w:val="both"/>
        <w:rPr>
          <w:rFonts w:ascii="Arial" w:hAnsi="Arial" w:cs="Arial"/>
          <w:sz w:val="20"/>
          <w:szCs w:val="20"/>
          <w:lang w:eastAsia="en-US"/>
        </w:rPr>
      </w:pPr>
      <w:r w:rsidRPr="0084183A">
        <w:rPr>
          <w:rFonts w:ascii="Arial" w:hAnsi="Arial" w:cs="Arial"/>
          <w:sz w:val="20"/>
          <w:szCs w:val="20"/>
          <w:lang w:eastAsia="en-US"/>
        </w:rPr>
        <w:t>12.3.Līgums sagatavots un parakstīts 2 eksemplāros, katrs Līguma eksemplārs uz  (</w:t>
      </w:r>
      <w:r w:rsidR="00A46082" w:rsidRPr="003463DE">
        <w:rPr>
          <w:rFonts w:ascii="Arial" w:hAnsi="Arial" w:cs="Arial"/>
          <w:sz w:val="20"/>
          <w:szCs w:val="20"/>
          <w:lang w:eastAsia="en-US"/>
        </w:rPr>
        <w:t>..)</w:t>
      </w:r>
      <w:r w:rsidRPr="0084183A">
        <w:rPr>
          <w:rFonts w:ascii="Arial" w:hAnsi="Arial" w:cs="Arial"/>
          <w:sz w:val="20"/>
          <w:szCs w:val="20"/>
          <w:lang w:eastAsia="en-US"/>
        </w:rPr>
        <w:t>lapām. Viens Līguma eksemplārs Pasūtītājam, viens Izpildītājam. Abiem Līguma eksemplāriem ir vienāds juridiskais spēks.</w:t>
      </w:r>
    </w:p>
    <w:p w:rsidR="0084183A" w:rsidRPr="0084183A" w:rsidRDefault="0084183A" w:rsidP="0084183A">
      <w:pPr>
        <w:jc w:val="both"/>
        <w:rPr>
          <w:rFonts w:ascii="Arial" w:hAnsi="Arial" w:cs="Arial"/>
          <w:sz w:val="20"/>
          <w:szCs w:val="20"/>
          <w:lang w:eastAsia="en-US"/>
        </w:rPr>
      </w:pPr>
    </w:p>
    <w:tbl>
      <w:tblPr>
        <w:tblW w:w="9480" w:type="dxa"/>
        <w:jc w:val="center"/>
        <w:tblInd w:w="-252" w:type="dxa"/>
        <w:tblLayout w:type="fixed"/>
        <w:tblLook w:val="0000" w:firstRow="0" w:lastRow="0" w:firstColumn="0" w:lastColumn="0" w:noHBand="0" w:noVBand="0"/>
      </w:tblPr>
      <w:tblGrid>
        <w:gridCol w:w="4500"/>
        <w:gridCol w:w="4980"/>
      </w:tblGrid>
      <w:tr w:rsidR="0084183A" w:rsidRPr="0084183A" w:rsidTr="00FC1085">
        <w:trPr>
          <w:jc w:val="center"/>
        </w:trPr>
        <w:tc>
          <w:tcPr>
            <w:tcW w:w="4500" w:type="dxa"/>
          </w:tcPr>
          <w:p w:rsidR="0084183A" w:rsidRPr="0084183A" w:rsidRDefault="0084183A" w:rsidP="0084183A">
            <w:pPr>
              <w:tabs>
                <w:tab w:val="left" w:pos="972"/>
                <w:tab w:val="left" w:pos="4395"/>
              </w:tabs>
              <w:rPr>
                <w:rFonts w:ascii="Arial" w:hAnsi="Arial" w:cs="Arial"/>
                <w:sz w:val="20"/>
                <w:szCs w:val="20"/>
                <w:lang w:eastAsia="en-US"/>
              </w:rPr>
            </w:pPr>
          </w:p>
        </w:tc>
        <w:tc>
          <w:tcPr>
            <w:tcW w:w="4980" w:type="dxa"/>
          </w:tcPr>
          <w:p w:rsidR="0084183A" w:rsidRPr="0084183A" w:rsidRDefault="0084183A" w:rsidP="0084183A">
            <w:pPr>
              <w:ind w:right="-1414"/>
              <w:jc w:val="both"/>
              <w:rPr>
                <w:rFonts w:ascii="Arial" w:hAnsi="Arial" w:cs="Arial"/>
                <w:sz w:val="20"/>
                <w:szCs w:val="20"/>
                <w:lang w:eastAsia="en-US"/>
              </w:rPr>
            </w:pPr>
          </w:p>
        </w:tc>
      </w:tr>
    </w:tbl>
    <w:p w:rsidR="0084183A" w:rsidRPr="0084183A" w:rsidRDefault="0084183A" w:rsidP="0084183A">
      <w:pPr>
        <w:shd w:val="clear" w:color="auto" w:fill="FFFFFF"/>
        <w:tabs>
          <w:tab w:val="left" w:pos="4253"/>
        </w:tabs>
        <w:rPr>
          <w:rFonts w:ascii="Arial" w:hAnsi="Arial" w:cs="Arial"/>
          <w:b/>
          <w:sz w:val="20"/>
          <w:szCs w:val="20"/>
          <w:lang w:eastAsia="en-US"/>
        </w:rPr>
      </w:pPr>
      <w:r w:rsidRPr="0084183A">
        <w:rPr>
          <w:rFonts w:ascii="Arial" w:hAnsi="Arial" w:cs="Arial"/>
          <w:b/>
          <w:sz w:val="20"/>
          <w:szCs w:val="20"/>
          <w:lang w:eastAsia="en-US"/>
        </w:rPr>
        <w:t xml:space="preserve">    Izpildītājs:</w:t>
      </w:r>
      <w:r w:rsidRPr="0084183A">
        <w:rPr>
          <w:rFonts w:ascii="Arial" w:hAnsi="Arial" w:cs="Arial"/>
          <w:sz w:val="20"/>
          <w:szCs w:val="20"/>
          <w:lang w:eastAsia="en-US"/>
        </w:rPr>
        <w:tab/>
        <w:t xml:space="preserve">              </w:t>
      </w:r>
      <w:r w:rsidRPr="0084183A">
        <w:rPr>
          <w:rFonts w:ascii="Arial" w:hAnsi="Arial" w:cs="Arial"/>
          <w:b/>
          <w:sz w:val="20"/>
          <w:szCs w:val="20"/>
          <w:lang w:eastAsia="en-US"/>
        </w:rPr>
        <w:t>Pasūtītājs:</w:t>
      </w:r>
    </w:p>
    <w:tbl>
      <w:tblPr>
        <w:tblW w:w="9411" w:type="dxa"/>
        <w:jc w:val="center"/>
        <w:tblLayout w:type="fixed"/>
        <w:tblLook w:val="0000" w:firstRow="0" w:lastRow="0" w:firstColumn="0" w:lastColumn="0" w:noHBand="0" w:noVBand="0"/>
      </w:tblPr>
      <w:tblGrid>
        <w:gridCol w:w="4934"/>
        <w:gridCol w:w="4477"/>
      </w:tblGrid>
      <w:tr w:rsidR="0084183A" w:rsidRPr="0084183A" w:rsidTr="00FC1085">
        <w:trPr>
          <w:jc w:val="center"/>
        </w:trPr>
        <w:tc>
          <w:tcPr>
            <w:tcW w:w="4934" w:type="dxa"/>
          </w:tcPr>
          <w:p w:rsidR="0084183A" w:rsidRPr="0084183A" w:rsidRDefault="0084183A" w:rsidP="0084183A">
            <w:pPr>
              <w:ind w:left="57" w:right="57"/>
              <w:jc w:val="both"/>
              <w:rPr>
                <w:rFonts w:ascii="Arial" w:hAnsi="Arial" w:cs="Arial"/>
                <w:b/>
                <w:bCs/>
                <w:sz w:val="20"/>
                <w:szCs w:val="20"/>
                <w:lang w:eastAsia="en-US"/>
              </w:rPr>
            </w:pPr>
          </w:p>
          <w:p w:rsidR="0084183A" w:rsidRPr="0084183A" w:rsidRDefault="0084183A" w:rsidP="0084183A">
            <w:pPr>
              <w:ind w:right="57"/>
              <w:jc w:val="both"/>
              <w:rPr>
                <w:rFonts w:ascii="Arial" w:hAnsi="Arial" w:cs="Arial"/>
                <w:b/>
                <w:bCs/>
                <w:sz w:val="20"/>
                <w:szCs w:val="20"/>
                <w:lang w:eastAsia="en-US"/>
              </w:rPr>
            </w:pPr>
            <w:r w:rsidRPr="0084183A">
              <w:rPr>
                <w:rFonts w:ascii="Arial" w:hAnsi="Arial" w:cs="Arial"/>
                <w:b/>
                <w:bCs/>
                <w:sz w:val="20"/>
                <w:szCs w:val="20"/>
                <w:lang w:eastAsia="en-US"/>
              </w:rPr>
              <w:t>SIA””</w:t>
            </w:r>
          </w:p>
        </w:tc>
        <w:tc>
          <w:tcPr>
            <w:tcW w:w="4477" w:type="dxa"/>
          </w:tcPr>
          <w:p w:rsidR="0084183A" w:rsidRPr="0084183A" w:rsidRDefault="0084183A" w:rsidP="0084183A">
            <w:pPr>
              <w:jc w:val="both"/>
              <w:rPr>
                <w:rFonts w:ascii="Arial" w:hAnsi="Arial" w:cs="Arial"/>
                <w:b/>
                <w:bCs/>
                <w:sz w:val="20"/>
                <w:szCs w:val="20"/>
                <w:lang w:eastAsia="en-US"/>
              </w:rPr>
            </w:pPr>
          </w:p>
          <w:p w:rsidR="0084183A" w:rsidRPr="0084183A" w:rsidRDefault="0084183A" w:rsidP="0084183A">
            <w:pPr>
              <w:jc w:val="both"/>
              <w:rPr>
                <w:rFonts w:ascii="Arial" w:hAnsi="Arial" w:cs="Arial"/>
                <w:b/>
                <w:bCs/>
                <w:sz w:val="20"/>
                <w:szCs w:val="20"/>
                <w:lang w:eastAsia="en-US"/>
              </w:rPr>
            </w:pPr>
            <w:r w:rsidRPr="0084183A">
              <w:rPr>
                <w:rFonts w:ascii="Arial" w:hAnsi="Arial" w:cs="Arial"/>
                <w:b/>
                <w:bCs/>
                <w:sz w:val="20"/>
                <w:szCs w:val="20"/>
                <w:lang w:eastAsia="en-US"/>
              </w:rPr>
              <w:t>Jelgavas novada pašvaldība</w:t>
            </w:r>
          </w:p>
        </w:tc>
      </w:tr>
    </w:tbl>
    <w:p w:rsidR="00963ACE" w:rsidRPr="003463DE" w:rsidRDefault="00963ACE" w:rsidP="00914F22">
      <w:pPr>
        <w:widowControl w:val="0"/>
        <w:shd w:val="clear" w:color="auto" w:fill="FFFFFF"/>
        <w:suppressAutoHyphens/>
        <w:rPr>
          <w:rFonts w:ascii="Arial" w:hAnsi="Arial" w:cs="Arial"/>
          <w:color w:val="000000" w:themeColor="text1"/>
          <w:sz w:val="20"/>
          <w:szCs w:val="20"/>
        </w:rPr>
      </w:pPr>
    </w:p>
    <w:sectPr w:rsidR="00963ACE" w:rsidRPr="003463DE" w:rsidSect="008709F8">
      <w:footerReference w:type="default" r:id="rId10"/>
      <w:pgSz w:w="11906" w:h="16838"/>
      <w:pgMar w:top="993"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2B" w:rsidRDefault="00A0672B" w:rsidP="000631A3">
      <w:r>
        <w:separator/>
      </w:r>
    </w:p>
  </w:endnote>
  <w:endnote w:type="continuationSeparator" w:id="0">
    <w:p w:rsidR="00A0672B" w:rsidRDefault="00A0672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A0672B" w:rsidRDefault="00A0672B">
        <w:pPr>
          <w:pStyle w:val="Footer"/>
          <w:jc w:val="right"/>
        </w:pPr>
        <w:r>
          <w:fldChar w:fldCharType="begin"/>
        </w:r>
        <w:r>
          <w:instrText xml:space="preserve"> PAGE   \* MERGEFORMAT </w:instrText>
        </w:r>
        <w:r>
          <w:fldChar w:fldCharType="separate"/>
        </w:r>
        <w:r w:rsidR="00F711BB">
          <w:rPr>
            <w:noProof/>
          </w:rPr>
          <w:t>1</w:t>
        </w:r>
        <w:r>
          <w:rPr>
            <w:noProof/>
          </w:rPr>
          <w:fldChar w:fldCharType="end"/>
        </w:r>
      </w:p>
    </w:sdtContent>
  </w:sdt>
  <w:p w:rsidR="00A0672B" w:rsidRDefault="00A067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B" w:rsidRDefault="00A0672B">
    <w:pPr>
      <w:pStyle w:val="Footer"/>
      <w:jc w:val="center"/>
    </w:pPr>
    <w:r>
      <w:fldChar w:fldCharType="begin"/>
    </w:r>
    <w:r>
      <w:instrText xml:space="preserve"> PAGE   \* MERGEFORMAT </w:instrText>
    </w:r>
    <w:r>
      <w:fldChar w:fldCharType="separate"/>
    </w:r>
    <w:r w:rsidR="00F711BB">
      <w:rPr>
        <w:noProof/>
      </w:rPr>
      <w:t>14</w:t>
    </w:r>
    <w:r>
      <w:fldChar w:fldCharType="end"/>
    </w:r>
  </w:p>
  <w:p w:rsidR="00A0672B" w:rsidRDefault="00A06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2B" w:rsidRDefault="00A0672B" w:rsidP="000631A3">
      <w:r>
        <w:separator/>
      </w:r>
    </w:p>
  </w:footnote>
  <w:footnote w:type="continuationSeparator" w:id="0">
    <w:p w:rsidR="00A0672B" w:rsidRDefault="00A0672B"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394C7208"/>
    <w:name w:val="WW8Num31"/>
    <w:lvl w:ilvl="0">
      <w:start w:val="1"/>
      <w:numFmt w:val="lowerLetter"/>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B196A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nsid w:val="0E5C1189"/>
    <w:multiLevelType w:val="multilevel"/>
    <w:tmpl w:val="0BD40B20"/>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023290"/>
    <w:multiLevelType w:val="multilevel"/>
    <w:tmpl w:val="17383B1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C273E8"/>
    <w:multiLevelType w:val="hybridMultilevel"/>
    <w:tmpl w:val="68E82E56"/>
    <w:lvl w:ilvl="0" w:tplc="05CCD93C">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BB058A3"/>
    <w:multiLevelType w:val="multilevel"/>
    <w:tmpl w:val="444A1C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695690"/>
    <w:multiLevelType w:val="multilevel"/>
    <w:tmpl w:val="758AB9A0"/>
    <w:lvl w:ilvl="0">
      <w:start w:val="1"/>
      <w:numFmt w:val="decimal"/>
      <w:lvlText w:val="%1."/>
      <w:lvlJc w:val="left"/>
      <w:pPr>
        <w:tabs>
          <w:tab w:val="num" w:pos="540"/>
        </w:tabs>
        <w:ind w:left="540" w:hanging="540"/>
      </w:pPr>
      <w:rPr>
        <w:rFonts w:hint="default"/>
      </w:rPr>
    </w:lvl>
    <w:lvl w:ilvl="1">
      <w:start w:val="1"/>
      <w:numFmt w:val="decimal"/>
      <w:lvlText w:val="%2."/>
      <w:lvlJc w:val="left"/>
      <w:pPr>
        <w:tabs>
          <w:tab w:val="num" w:pos="540"/>
        </w:tabs>
        <w:ind w:left="540" w:hanging="540"/>
      </w:pPr>
      <w:rPr>
        <w:rFonts w:ascii="Times New Roman" w:eastAsiaTheme="minorHAnsi" w:hAnsi="Times New Roman" w:cs="Times New Roman"/>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4645C71"/>
    <w:multiLevelType w:val="multilevel"/>
    <w:tmpl w:val="2ABCC254"/>
    <w:lvl w:ilvl="0">
      <w:start w:val="8"/>
      <w:numFmt w:val="decimal"/>
      <w:lvlText w:val="%1."/>
      <w:lvlJc w:val="left"/>
      <w:pPr>
        <w:tabs>
          <w:tab w:val="num" w:pos="480"/>
        </w:tabs>
        <w:ind w:left="480" w:hanging="480"/>
      </w:pPr>
      <w:rPr>
        <w:rFonts w:cs="Times New Roman" w:hint="default"/>
        <w:b/>
        <w:bCs/>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5B01325"/>
    <w:multiLevelType w:val="multilevel"/>
    <w:tmpl w:val="7032B64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nsid w:val="4D4F0E73"/>
    <w:multiLevelType w:val="hybridMultilevel"/>
    <w:tmpl w:val="FA982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41613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776F1F"/>
    <w:multiLevelType w:val="multilevel"/>
    <w:tmpl w:val="20829AE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37A15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F12DF3"/>
    <w:multiLevelType w:val="multilevel"/>
    <w:tmpl w:val="41642BFC"/>
    <w:lvl w:ilvl="0">
      <w:start w:val="1"/>
      <w:numFmt w:val="decimal"/>
      <w:lvlText w:val="%1."/>
      <w:lvlJc w:val="left"/>
      <w:rPr>
        <w:rFonts w:cs="Times New Roman" w:hint="default"/>
        <w:b/>
        <w:bCs/>
      </w:rPr>
    </w:lvl>
    <w:lvl w:ilvl="1">
      <w:start w:val="1"/>
      <w:numFmt w:val="decimal"/>
      <w:isLgl/>
      <w:lvlText w:val="%1.%2."/>
      <w:lvlJc w:val="left"/>
      <w:rPr>
        <w:rFonts w:cs="Times New Roman" w:hint="default"/>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647456A"/>
    <w:multiLevelType w:val="multilevel"/>
    <w:tmpl w:val="528079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7"/>
  </w:num>
  <w:num w:numId="2">
    <w:abstractNumId w:val="30"/>
  </w:num>
  <w:num w:numId="3">
    <w:abstractNumId w:val="14"/>
  </w:num>
  <w:num w:numId="4">
    <w:abstractNumId w:val="15"/>
  </w:num>
  <w:num w:numId="5">
    <w:abstractNumId w:val="26"/>
  </w:num>
  <w:num w:numId="6">
    <w:abstractNumId w:val="3"/>
  </w:num>
  <w:num w:numId="7">
    <w:abstractNumId w:val="16"/>
  </w:num>
  <w:num w:numId="8">
    <w:abstractNumId w:val="4"/>
  </w:num>
  <w:num w:numId="9">
    <w:abstractNumId w:val="9"/>
  </w:num>
  <w:num w:numId="10">
    <w:abstractNumId w:val="0"/>
  </w:num>
  <w:num w:numId="11">
    <w:abstractNumId w:val="1"/>
  </w:num>
  <w:num w:numId="12">
    <w:abstractNumId w:val="11"/>
  </w:num>
  <w:num w:numId="13">
    <w:abstractNumId w:val="24"/>
  </w:num>
  <w:num w:numId="14">
    <w:abstractNumId w:val="17"/>
  </w:num>
  <w:num w:numId="15">
    <w:abstractNumId w:val="28"/>
  </w:num>
  <w:num w:numId="16">
    <w:abstractNumId w:val="23"/>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25"/>
  </w:num>
  <w:num w:numId="22">
    <w:abstractNumId w:val="12"/>
  </w:num>
  <w:num w:numId="23">
    <w:abstractNumId w:val="10"/>
  </w:num>
  <w:num w:numId="24">
    <w:abstractNumId w:val="13"/>
  </w:num>
  <w:num w:numId="25">
    <w:abstractNumId w:val="29"/>
  </w:num>
  <w:num w:numId="26">
    <w:abstractNumId w:val="19"/>
  </w:num>
  <w:num w:numId="27">
    <w:abstractNumId w:val="5"/>
  </w:num>
  <w:num w:numId="28">
    <w:abstractNumId w:val="2"/>
  </w:num>
  <w:num w:numId="29">
    <w:abstractNumId w:val="22"/>
  </w:num>
  <w:num w:numId="30">
    <w:abstractNumId w:val="20"/>
  </w:num>
  <w:num w:numId="3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2C1F"/>
    <w:rsid w:val="000036EB"/>
    <w:rsid w:val="00010271"/>
    <w:rsid w:val="00010600"/>
    <w:rsid w:val="00014C99"/>
    <w:rsid w:val="00015BD0"/>
    <w:rsid w:val="00016B4A"/>
    <w:rsid w:val="00017AED"/>
    <w:rsid w:val="00017B41"/>
    <w:rsid w:val="0002026B"/>
    <w:rsid w:val="0002092C"/>
    <w:rsid w:val="0002250D"/>
    <w:rsid w:val="0002546B"/>
    <w:rsid w:val="00025724"/>
    <w:rsid w:val="00026268"/>
    <w:rsid w:val="00032394"/>
    <w:rsid w:val="00032BC0"/>
    <w:rsid w:val="0003612F"/>
    <w:rsid w:val="0003644C"/>
    <w:rsid w:val="0004046B"/>
    <w:rsid w:val="00041376"/>
    <w:rsid w:val="00041B48"/>
    <w:rsid w:val="000441F1"/>
    <w:rsid w:val="00052508"/>
    <w:rsid w:val="00052591"/>
    <w:rsid w:val="00054193"/>
    <w:rsid w:val="000552F8"/>
    <w:rsid w:val="000556D0"/>
    <w:rsid w:val="00055E21"/>
    <w:rsid w:val="00055F87"/>
    <w:rsid w:val="00056E7A"/>
    <w:rsid w:val="00057BB5"/>
    <w:rsid w:val="000623F1"/>
    <w:rsid w:val="000624F6"/>
    <w:rsid w:val="000631A3"/>
    <w:rsid w:val="000649AC"/>
    <w:rsid w:val="000711EE"/>
    <w:rsid w:val="00071581"/>
    <w:rsid w:val="000715FB"/>
    <w:rsid w:val="0007650E"/>
    <w:rsid w:val="00080E09"/>
    <w:rsid w:val="00085303"/>
    <w:rsid w:val="000926CC"/>
    <w:rsid w:val="000927CC"/>
    <w:rsid w:val="00092AFE"/>
    <w:rsid w:val="00093385"/>
    <w:rsid w:val="00093F36"/>
    <w:rsid w:val="00094AE8"/>
    <w:rsid w:val="00095DB9"/>
    <w:rsid w:val="00096CE3"/>
    <w:rsid w:val="0009762F"/>
    <w:rsid w:val="000A052F"/>
    <w:rsid w:val="000A10CD"/>
    <w:rsid w:val="000A2E39"/>
    <w:rsid w:val="000A4EB2"/>
    <w:rsid w:val="000A6F88"/>
    <w:rsid w:val="000A7D61"/>
    <w:rsid w:val="000B023C"/>
    <w:rsid w:val="000B28DC"/>
    <w:rsid w:val="000B592B"/>
    <w:rsid w:val="000B6B94"/>
    <w:rsid w:val="000C0FB1"/>
    <w:rsid w:val="000C6402"/>
    <w:rsid w:val="000C7AA1"/>
    <w:rsid w:val="000C7FC6"/>
    <w:rsid w:val="000D23DA"/>
    <w:rsid w:val="000D3098"/>
    <w:rsid w:val="000D4495"/>
    <w:rsid w:val="000D53AD"/>
    <w:rsid w:val="000D673A"/>
    <w:rsid w:val="000E1F45"/>
    <w:rsid w:val="000E3031"/>
    <w:rsid w:val="000E5BE9"/>
    <w:rsid w:val="000E6F93"/>
    <w:rsid w:val="000F2035"/>
    <w:rsid w:val="000F3EE4"/>
    <w:rsid w:val="000F5ADF"/>
    <w:rsid w:val="000F653B"/>
    <w:rsid w:val="00100064"/>
    <w:rsid w:val="0010143A"/>
    <w:rsid w:val="0010189A"/>
    <w:rsid w:val="00103A71"/>
    <w:rsid w:val="00103FBA"/>
    <w:rsid w:val="00105207"/>
    <w:rsid w:val="00105E52"/>
    <w:rsid w:val="00114370"/>
    <w:rsid w:val="0011723F"/>
    <w:rsid w:val="00121EE3"/>
    <w:rsid w:val="001224FB"/>
    <w:rsid w:val="00122884"/>
    <w:rsid w:val="0012545E"/>
    <w:rsid w:val="00125524"/>
    <w:rsid w:val="001257CA"/>
    <w:rsid w:val="001277D2"/>
    <w:rsid w:val="00135201"/>
    <w:rsid w:val="001376E7"/>
    <w:rsid w:val="00137BC6"/>
    <w:rsid w:val="00137F6F"/>
    <w:rsid w:val="00145605"/>
    <w:rsid w:val="00145FF9"/>
    <w:rsid w:val="001506F0"/>
    <w:rsid w:val="00160C33"/>
    <w:rsid w:val="00163C41"/>
    <w:rsid w:val="00167401"/>
    <w:rsid w:val="00172FC4"/>
    <w:rsid w:val="00176776"/>
    <w:rsid w:val="00181F7B"/>
    <w:rsid w:val="00190878"/>
    <w:rsid w:val="0019164C"/>
    <w:rsid w:val="00191997"/>
    <w:rsid w:val="00191D13"/>
    <w:rsid w:val="0019218B"/>
    <w:rsid w:val="00195571"/>
    <w:rsid w:val="0019689E"/>
    <w:rsid w:val="00196983"/>
    <w:rsid w:val="00196A1D"/>
    <w:rsid w:val="001A2851"/>
    <w:rsid w:val="001A48A9"/>
    <w:rsid w:val="001A655D"/>
    <w:rsid w:val="001A6E95"/>
    <w:rsid w:val="001B0206"/>
    <w:rsid w:val="001C33C4"/>
    <w:rsid w:val="001C3459"/>
    <w:rsid w:val="001C4312"/>
    <w:rsid w:val="001C4BD9"/>
    <w:rsid w:val="001C4EE3"/>
    <w:rsid w:val="001C7FE7"/>
    <w:rsid w:val="001D2E56"/>
    <w:rsid w:val="001D44C5"/>
    <w:rsid w:val="001D7D0A"/>
    <w:rsid w:val="001E0887"/>
    <w:rsid w:val="001E4243"/>
    <w:rsid w:val="001F1CCC"/>
    <w:rsid w:val="001F27F6"/>
    <w:rsid w:val="001F4350"/>
    <w:rsid w:val="001F5666"/>
    <w:rsid w:val="001F5E12"/>
    <w:rsid w:val="00202FF0"/>
    <w:rsid w:val="00203094"/>
    <w:rsid w:val="00207E0A"/>
    <w:rsid w:val="00210453"/>
    <w:rsid w:val="002107C9"/>
    <w:rsid w:val="00213AFB"/>
    <w:rsid w:val="00217186"/>
    <w:rsid w:val="0022150F"/>
    <w:rsid w:val="002217E6"/>
    <w:rsid w:val="0023039D"/>
    <w:rsid w:val="002327FA"/>
    <w:rsid w:val="0023702D"/>
    <w:rsid w:val="002403CF"/>
    <w:rsid w:val="002505B2"/>
    <w:rsid w:val="00253147"/>
    <w:rsid w:val="002541A7"/>
    <w:rsid w:val="00257686"/>
    <w:rsid w:val="00262392"/>
    <w:rsid w:val="0026373B"/>
    <w:rsid w:val="002648AE"/>
    <w:rsid w:val="002653D9"/>
    <w:rsid w:val="00266BC6"/>
    <w:rsid w:val="00266D11"/>
    <w:rsid w:val="00267EC6"/>
    <w:rsid w:val="002730C7"/>
    <w:rsid w:val="002751B8"/>
    <w:rsid w:val="00280D5B"/>
    <w:rsid w:val="0028325A"/>
    <w:rsid w:val="00285BB6"/>
    <w:rsid w:val="002868E9"/>
    <w:rsid w:val="00287872"/>
    <w:rsid w:val="00287FF4"/>
    <w:rsid w:val="00294FCA"/>
    <w:rsid w:val="0029767C"/>
    <w:rsid w:val="002A15A7"/>
    <w:rsid w:val="002A197D"/>
    <w:rsid w:val="002A19D6"/>
    <w:rsid w:val="002A1AE5"/>
    <w:rsid w:val="002A1D2E"/>
    <w:rsid w:val="002A3024"/>
    <w:rsid w:val="002A384D"/>
    <w:rsid w:val="002A6497"/>
    <w:rsid w:val="002B24A8"/>
    <w:rsid w:val="002B4925"/>
    <w:rsid w:val="002B5E27"/>
    <w:rsid w:val="002B7C9A"/>
    <w:rsid w:val="002B7CB4"/>
    <w:rsid w:val="002C1A51"/>
    <w:rsid w:val="002C42B9"/>
    <w:rsid w:val="002C62A2"/>
    <w:rsid w:val="002C7379"/>
    <w:rsid w:val="002D0A7F"/>
    <w:rsid w:val="002D5000"/>
    <w:rsid w:val="002D5CF9"/>
    <w:rsid w:val="002D7CE4"/>
    <w:rsid w:val="002E10FC"/>
    <w:rsid w:val="002F1092"/>
    <w:rsid w:val="002F11DD"/>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3A17"/>
    <w:rsid w:val="003240A0"/>
    <w:rsid w:val="00327D49"/>
    <w:rsid w:val="00332C04"/>
    <w:rsid w:val="00334003"/>
    <w:rsid w:val="00335177"/>
    <w:rsid w:val="00337487"/>
    <w:rsid w:val="00337673"/>
    <w:rsid w:val="00346185"/>
    <w:rsid w:val="003463DE"/>
    <w:rsid w:val="00356572"/>
    <w:rsid w:val="00357FD7"/>
    <w:rsid w:val="00364EFB"/>
    <w:rsid w:val="00365FF1"/>
    <w:rsid w:val="003662A1"/>
    <w:rsid w:val="0036681B"/>
    <w:rsid w:val="003704CB"/>
    <w:rsid w:val="00371DD4"/>
    <w:rsid w:val="00371F94"/>
    <w:rsid w:val="003736CF"/>
    <w:rsid w:val="00375248"/>
    <w:rsid w:val="00375EE6"/>
    <w:rsid w:val="00376909"/>
    <w:rsid w:val="00383937"/>
    <w:rsid w:val="00385626"/>
    <w:rsid w:val="00385ED5"/>
    <w:rsid w:val="003861CA"/>
    <w:rsid w:val="003879D8"/>
    <w:rsid w:val="00387F3A"/>
    <w:rsid w:val="003903A2"/>
    <w:rsid w:val="00391D61"/>
    <w:rsid w:val="003920E4"/>
    <w:rsid w:val="00395509"/>
    <w:rsid w:val="003A0ADE"/>
    <w:rsid w:val="003A78AC"/>
    <w:rsid w:val="003B0B03"/>
    <w:rsid w:val="003B0D03"/>
    <w:rsid w:val="003B0E95"/>
    <w:rsid w:val="003B2582"/>
    <w:rsid w:val="003B314F"/>
    <w:rsid w:val="003B4FFE"/>
    <w:rsid w:val="003B59AD"/>
    <w:rsid w:val="003B6DFC"/>
    <w:rsid w:val="003B6E5F"/>
    <w:rsid w:val="003B7012"/>
    <w:rsid w:val="003B7514"/>
    <w:rsid w:val="003C0B78"/>
    <w:rsid w:val="003C10E3"/>
    <w:rsid w:val="003C22EA"/>
    <w:rsid w:val="003C301E"/>
    <w:rsid w:val="003C7D05"/>
    <w:rsid w:val="003D1C30"/>
    <w:rsid w:val="003D3958"/>
    <w:rsid w:val="003D3AEB"/>
    <w:rsid w:val="003D52EE"/>
    <w:rsid w:val="003E2576"/>
    <w:rsid w:val="003E2ECD"/>
    <w:rsid w:val="003E6AE2"/>
    <w:rsid w:val="003E6E83"/>
    <w:rsid w:val="003E7895"/>
    <w:rsid w:val="003F0E7C"/>
    <w:rsid w:val="003F1EBC"/>
    <w:rsid w:val="003F39A2"/>
    <w:rsid w:val="003F6E34"/>
    <w:rsid w:val="003F7899"/>
    <w:rsid w:val="004012C3"/>
    <w:rsid w:val="004036F2"/>
    <w:rsid w:val="00403A03"/>
    <w:rsid w:val="00404966"/>
    <w:rsid w:val="00404A9A"/>
    <w:rsid w:val="00413F3F"/>
    <w:rsid w:val="00415103"/>
    <w:rsid w:val="00415FBD"/>
    <w:rsid w:val="00421135"/>
    <w:rsid w:val="004226CB"/>
    <w:rsid w:val="00425152"/>
    <w:rsid w:val="004251F0"/>
    <w:rsid w:val="004257CA"/>
    <w:rsid w:val="00425EFA"/>
    <w:rsid w:val="004316FC"/>
    <w:rsid w:val="00431753"/>
    <w:rsid w:val="00435208"/>
    <w:rsid w:val="0043671B"/>
    <w:rsid w:val="00440ECC"/>
    <w:rsid w:val="00445A0B"/>
    <w:rsid w:val="0044654F"/>
    <w:rsid w:val="0044741D"/>
    <w:rsid w:val="004540F8"/>
    <w:rsid w:val="00454829"/>
    <w:rsid w:val="004554A6"/>
    <w:rsid w:val="004574F6"/>
    <w:rsid w:val="00461A51"/>
    <w:rsid w:val="00463CDE"/>
    <w:rsid w:val="00463CE7"/>
    <w:rsid w:val="00464554"/>
    <w:rsid w:val="00464A20"/>
    <w:rsid w:val="00465CE0"/>
    <w:rsid w:val="00466F18"/>
    <w:rsid w:val="00475CEB"/>
    <w:rsid w:val="004809C5"/>
    <w:rsid w:val="00486A29"/>
    <w:rsid w:val="0049154A"/>
    <w:rsid w:val="00496268"/>
    <w:rsid w:val="0049674D"/>
    <w:rsid w:val="004A077C"/>
    <w:rsid w:val="004A1E39"/>
    <w:rsid w:val="004A5D19"/>
    <w:rsid w:val="004B2FBC"/>
    <w:rsid w:val="004B3C8F"/>
    <w:rsid w:val="004B79C6"/>
    <w:rsid w:val="004B7A87"/>
    <w:rsid w:val="004C1123"/>
    <w:rsid w:val="004C1BC2"/>
    <w:rsid w:val="004C2074"/>
    <w:rsid w:val="004C2D05"/>
    <w:rsid w:val="004C3E19"/>
    <w:rsid w:val="004C436D"/>
    <w:rsid w:val="004C4699"/>
    <w:rsid w:val="004D0FF5"/>
    <w:rsid w:val="004D13A7"/>
    <w:rsid w:val="004D465E"/>
    <w:rsid w:val="004D5904"/>
    <w:rsid w:val="004E0544"/>
    <w:rsid w:val="004E087B"/>
    <w:rsid w:val="004E2762"/>
    <w:rsid w:val="004E6287"/>
    <w:rsid w:val="004E7D96"/>
    <w:rsid w:val="004F3768"/>
    <w:rsid w:val="004F6B63"/>
    <w:rsid w:val="004F76AA"/>
    <w:rsid w:val="0050151E"/>
    <w:rsid w:val="00503904"/>
    <w:rsid w:val="00516934"/>
    <w:rsid w:val="005207D4"/>
    <w:rsid w:val="00522FC3"/>
    <w:rsid w:val="00523155"/>
    <w:rsid w:val="0052339A"/>
    <w:rsid w:val="005238DD"/>
    <w:rsid w:val="00523D66"/>
    <w:rsid w:val="005274BD"/>
    <w:rsid w:val="00531717"/>
    <w:rsid w:val="00533672"/>
    <w:rsid w:val="005405FC"/>
    <w:rsid w:val="00547C12"/>
    <w:rsid w:val="0055164A"/>
    <w:rsid w:val="0055378E"/>
    <w:rsid w:val="00556405"/>
    <w:rsid w:val="00561566"/>
    <w:rsid w:val="005635C2"/>
    <w:rsid w:val="0056752F"/>
    <w:rsid w:val="00570B67"/>
    <w:rsid w:val="00570BDA"/>
    <w:rsid w:val="005711DA"/>
    <w:rsid w:val="005743D9"/>
    <w:rsid w:val="00574538"/>
    <w:rsid w:val="005760FE"/>
    <w:rsid w:val="00577E79"/>
    <w:rsid w:val="00582734"/>
    <w:rsid w:val="00587E22"/>
    <w:rsid w:val="00590B97"/>
    <w:rsid w:val="00592ABB"/>
    <w:rsid w:val="005958A9"/>
    <w:rsid w:val="00596BF7"/>
    <w:rsid w:val="005A61CF"/>
    <w:rsid w:val="005B238D"/>
    <w:rsid w:val="005B2F0C"/>
    <w:rsid w:val="005B4F9F"/>
    <w:rsid w:val="005B686E"/>
    <w:rsid w:val="005C0E98"/>
    <w:rsid w:val="005C1A74"/>
    <w:rsid w:val="005C378B"/>
    <w:rsid w:val="005C5F0B"/>
    <w:rsid w:val="005D100E"/>
    <w:rsid w:val="005D23B7"/>
    <w:rsid w:val="005D5C3C"/>
    <w:rsid w:val="005E1C1F"/>
    <w:rsid w:val="005E2DBC"/>
    <w:rsid w:val="005E43AE"/>
    <w:rsid w:val="005E607A"/>
    <w:rsid w:val="005E772A"/>
    <w:rsid w:val="005F0776"/>
    <w:rsid w:val="005F16AD"/>
    <w:rsid w:val="005F1DA4"/>
    <w:rsid w:val="005F3513"/>
    <w:rsid w:val="005F70D1"/>
    <w:rsid w:val="00601725"/>
    <w:rsid w:val="0060516B"/>
    <w:rsid w:val="0060527D"/>
    <w:rsid w:val="00616737"/>
    <w:rsid w:val="0062318B"/>
    <w:rsid w:val="00630A48"/>
    <w:rsid w:val="00632338"/>
    <w:rsid w:val="00634509"/>
    <w:rsid w:val="00641C94"/>
    <w:rsid w:val="006446B6"/>
    <w:rsid w:val="00644D53"/>
    <w:rsid w:val="006506A6"/>
    <w:rsid w:val="00651968"/>
    <w:rsid w:val="00652F6E"/>
    <w:rsid w:val="00655248"/>
    <w:rsid w:val="00655722"/>
    <w:rsid w:val="00656B01"/>
    <w:rsid w:val="00657D78"/>
    <w:rsid w:val="0066078A"/>
    <w:rsid w:val="00662388"/>
    <w:rsid w:val="006647C4"/>
    <w:rsid w:val="006657B1"/>
    <w:rsid w:val="006718BB"/>
    <w:rsid w:val="006718E1"/>
    <w:rsid w:val="00672901"/>
    <w:rsid w:val="0068527F"/>
    <w:rsid w:val="006864D3"/>
    <w:rsid w:val="006913AA"/>
    <w:rsid w:val="00693163"/>
    <w:rsid w:val="00695E6B"/>
    <w:rsid w:val="00696615"/>
    <w:rsid w:val="006975A1"/>
    <w:rsid w:val="006A01D9"/>
    <w:rsid w:val="006A0676"/>
    <w:rsid w:val="006A31AE"/>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E365F"/>
    <w:rsid w:val="006E6438"/>
    <w:rsid w:val="006E6767"/>
    <w:rsid w:val="006F1E95"/>
    <w:rsid w:val="006F539D"/>
    <w:rsid w:val="006F7227"/>
    <w:rsid w:val="006F7735"/>
    <w:rsid w:val="00704F12"/>
    <w:rsid w:val="007059DE"/>
    <w:rsid w:val="00706D5B"/>
    <w:rsid w:val="00712763"/>
    <w:rsid w:val="007149E1"/>
    <w:rsid w:val="007159E6"/>
    <w:rsid w:val="00716295"/>
    <w:rsid w:val="007207E3"/>
    <w:rsid w:val="0072096E"/>
    <w:rsid w:val="007213EA"/>
    <w:rsid w:val="00721512"/>
    <w:rsid w:val="0072577C"/>
    <w:rsid w:val="00725F17"/>
    <w:rsid w:val="00727DC7"/>
    <w:rsid w:val="00731B4B"/>
    <w:rsid w:val="00732BFD"/>
    <w:rsid w:val="00734938"/>
    <w:rsid w:val="0073730B"/>
    <w:rsid w:val="0074128E"/>
    <w:rsid w:val="007433E2"/>
    <w:rsid w:val="00745809"/>
    <w:rsid w:val="00747070"/>
    <w:rsid w:val="00750A8E"/>
    <w:rsid w:val="00751E04"/>
    <w:rsid w:val="0075274F"/>
    <w:rsid w:val="00761E59"/>
    <w:rsid w:val="00763B35"/>
    <w:rsid w:val="007661A3"/>
    <w:rsid w:val="00766790"/>
    <w:rsid w:val="00773203"/>
    <w:rsid w:val="0077336E"/>
    <w:rsid w:val="00775D58"/>
    <w:rsid w:val="0078030F"/>
    <w:rsid w:val="00780AE9"/>
    <w:rsid w:val="00781C16"/>
    <w:rsid w:val="00782628"/>
    <w:rsid w:val="00782E68"/>
    <w:rsid w:val="00783A72"/>
    <w:rsid w:val="00783FD4"/>
    <w:rsid w:val="007859CD"/>
    <w:rsid w:val="00787CD3"/>
    <w:rsid w:val="007901B5"/>
    <w:rsid w:val="00790977"/>
    <w:rsid w:val="007A0467"/>
    <w:rsid w:val="007A272C"/>
    <w:rsid w:val="007A2E65"/>
    <w:rsid w:val="007A3429"/>
    <w:rsid w:val="007A4630"/>
    <w:rsid w:val="007A4D20"/>
    <w:rsid w:val="007B0B77"/>
    <w:rsid w:val="007B5872"/>
    <w:rsid w:val="007B5C36"/>
    <w:rsid w:val="007C0774"/>
    <w:rsid w:val="007C23CE"/>
    <w:rsid w:val="007C39CF"/>
    <w:rsid w:val="007D664C"/>
    <w:rsid w:val="007E022C"/>
    <w:rsid w:val="007E1FF4"/>
    <w:rsid w:val="007E69D9"/>
    <w:rsid w:val="007F131A"/>
    <w:rsid w:val="007F77D0"/>
    <w:rsid w:val="0080397E"/>
    <w:rsid w:val="0080560F"/>
    <w:rsid w:val="00806A6C"/>
    <w:rsid w:val="00807DAA"/>
    <w:rsid w:val="00810C27"/>
    <w:rsid w:val="00812BD8"/>
    <w:rsid w:val="00813CC0"/>
    <w:rsid w:val="00816B2C"/>
    <w:rsid w:val="0082021A"/>
    <w:rsid w:val="008218A8"/>
    <w:rsid w:val="0082196F"/>
    <w:rsid w:val="00821D04"/>
    <w:rsid w:val="00826B32"/>
    <w:rsid w:val="008377B6"/>
    <w:rsid w:val="008415BD"/>
    <w:rsid w:val="0084183A"/>
    <w:rsid w:val="00842360"/>
    <w:rsid w:val="00843EAA"/>
    <w:rsid w:val="00844722"/>
    <w:rsid w:val="00845E3F"/>
    <w:rsid w:val="00852191"/>
    <w:rsid w:val="0085413E"/>
    <w:rsid w:val="008605F3"/>
    <w:rsid w:val="008636E5"/>
    <w:rsid w:val="00863B47"/>
    <w:rsid w:val="008649EB"/>
    <w:rsid w:val="00865023"/>
    <w:rsid w:val="0086526A"/>
    <w:rsid w:val="00865305"/>
    <w:rsid w:val="0086585F"/>
    <w:rsid w:val="00865AB0"/>
    <w:rsid w:val="00865EA9"/>
    <w:rsid w:val="0086736C"/>
    <w:rsid w:val="00870882"/>
    <w:rsid w:val="008709F8"/>
    <w:rsid w:val="0087248C"/>
    <w:rsid w:val="00875081"/>
    <w:rsid w:val="00875137"/>
    <w:rsid w:val="008753D1"/>
    <w:rsid w:val="008861F9"/>
    <w:rsid w:val="008877C6"/>
    <w:rsid w:val="00893519"/>
    <w:rsid w:val="00897927"/>
    <w:rsid w:val="008A06FD"/>
    <w:rsid w:val="008B2410"/>
    <w:rsid w:val="008B2D58"/>
    <w:rsid w:val="008B6A3B"/>
    <w:rsid w:val="008C1026"/>
    <w:rsid w:val="008C22F6"/>
    <w:rsid w:val="008C33E4"/>
    <w:rsid w:val="008C5497"/>
    <w:rsid w:val="008C55D0"/>
    <w:rsid w:val="008D12AB"/>
    <w:rsid w:val="008D3082"/>
    <w:rsid w:val="008D588A"/>
    <w:rsid w:val="008D775D"/>
    <w:rsid w:val="008E5C61"/>
    <w:rsid w:val="008E5E60"/>
    <w:rsid w:val="008E60E6"/>
    <w:rsid w:val="008E7127"/>
    <w:rsid w:val="008E7D9A"/>
    <w:rsid w:val="008F1463"/>
    <w:rsid w:val="008F19F8"/>
    <w:rsid w:val="008F20B2"/>
    <w:rsid w:val="008F2FB8"/>
    <w:rsid w:val="008F446D"/>
    <w:rsid w:val="008F4915"/>
    <w:rsid w:val="008F4B5F"/>
    <w:rsid w:val="008F5482"/>
    <w:rsid w:val="008F5868"/>
    <w:rsid w:val="008F6854"/>
    <w:rsid w:val="008F68E2"/>
    <w:rsid w:val="00900048"/>
    <w:rsid w:val="00903DEA"/>
    <w:rsid w:val="00904DC1"/>
    <w:rsid w:val="009118A2"/>
    <w:rsid w:val="00914F22"/>
    <w:rsid w:val="00920FAB"/>
    <w:rsid w:val="009234E9"/>
    <w:rsid w:val="00927E48"/>
    <w:rsid w:val="00933CE9"/>
    <w:rsid w:val="0093600F"/>
    <w:rsid w:val="009366D1"/>
    <w:rsid w:val="009443A2"/>
    <w:rsid w:val="00945297"/>
    <w:rsid w:val="00945D5B"/>
    <w:rsid w:val="00951F59"/>
    <w:rsid w:val="00960DAD"/>
    <w:rsid w:val="00961D74"/>
    <w:rsid w:val="00963ACE"/>
    <w:rsid w:val="0097012F"/>
    <w:rsid w:val="00970717"/>
    <w:rsid w:val="00970D66"/>
    <w:rsid w:val="00970E50"/>
    <w:rsid w:val="009733CF"/>
    <w:rsid w:val="009769EA"/>
    <w:rsid w:val="00980D1A"/>
    <w:rsid w:val="00982FF2"/>
    <w:rsid w:val="00983481"/>
    <w:rsid w:val="00984997"/>
    <w:rsid w:val="009853C1"/>
    <w:rsid w:val="00986480"/>
    <w:rsid w:val="0098695F"/>
    <w:rsid w:val="009871C9"/>
    <w:rsid w:val="00993C7F"/>
    <w:rsid w:val="00994267"/>
    <w:rsid w:val="00995CDE"/>
    <w:rsid w:val="0099714F"/>
    <w:rsid w:val="00997E70"/>
    <w:rsid w:val="009A223A"/>
    <w:rsid w:val="009A36D0"/>
    <w:rsid w:val="009A4199"/>
    <w:rsid w:val="009A41A4"/>
    <w:rsid w:val="009A481E"/>
    <w:rsid w:val="009B7019"/>
    <w:rsid w:val="009C0518"/>
    <w:rsid w:val="009C3A95"/>
    <w:rsid w:val="009D1524"/>
    <w:rsid w:val="009D2549"/>
    <w:rsid w:val="009D280B"/>
    <w:rsid w:val="009D3794"/>
    <w:rsid w:val="009D6A26"/>
    <w:rsid w:val="009E02D1"/>
    <w:rsid w:val="009E15A0"/>
    <w:rsid w:val="009E42AB"/>
    <w:rsid w:val="009E57A4"/>
    <w:rsid w:val="009E60E5"/>
    <w:rsid w:val="009E7934"/>
    <w:rsid w:val="009F09E8"/>
    <w:rsid w:val="009F2CB5"/>
    <w:rsid w:val="009F57D8"/>
    <w:rsid w:val="009F633B"/>
    <w:rsid w:val="009F75C5"/>
    <w:rsid w:val="00A020BE"/>
    <w:rsid w:val="00A023A5"/>
    <w:rsid w:val="00A0299B"/>
    <w:rsid w:val="00A02AB2"/>
    <w:rsid w:val="00A0672B"/>
    <w:rsid w:val="00A069A4"/>
    <w:rsid w:val="00A126B1"/>
    <w:rsid w:val="00A158F9"/>
    <w:rsid w:val="00A16350"/>
    <w:rsid w:val="00A21113"/>
    <w:rsid w:val="00A21A8B"/>
    <w:rsid w:val="00A2292C"/>
    <w:rsid w:val="00A25DE8"/>
    <w:rsid w:val="00A30D9B"/>
    <w:rsid w:val="00A30F18"/>
    <w:rsid w:val="00A31B4F"/>
    <w:rsid w:val="00A320DF"/>
    <w:rsid w:val="00A32A85"/>
    <w:rsid w:val="00A330C6"/>
    <w:rsid w:val="00A34E84"/>
    <w:rsid w:val="00A365C0"/>
    <w:rsid w:val="00A40AAF"/>
    <w:rsid w:val="00A410CA"/>
    <w:rsid w:val="00A447F6"/>
    <w:rsid w:val="00A44DAD"/>
    <w:rsid w:val="00A46082"/>
    <w:rsid w:val="00A468CC"/>
    <w:rsid w:val="00A46D69"/>
    <w:rsid w:val="00A47EAE"/>
    <w:rsid w:val="00A50044"/>
    <w:rsid w:val="00A503C0"/>
    <w:rsid w:val="00A622BA"/>
    <w:rsid w:val="00A62808"/>
    <w:rsid w:val="00A70399"/>
    <w:rsid w:val="00A70DBD"/>
    <w:rsid w:val="00A72BA2"/>
    <w:rsid w:val="00A7481D"/>
    <w:rsid w:val="00A76255"/>
    <w:rsid w:val="00A76507"/>
    <w:rsid w:val="00A76846"/>
    <w:rsid w:val="00A80A80"/>
    <w:rsid w:val="00A81983"/>
    <w:rsid w:val="00A83ACE"/>
    <w:rsid w:val="00A842A8"/>
    <w:rsid w:val="00A844D6"/>
    <w:rsid w:val="00A856B1"/>
    <w:rsid w:val="00A87256"/>
    <w:rsid w:val="00A90DDA"/>
    <w:rsid w:val="00A9125F"/>
    <w:rsid w:val="00A917DE"/>
    <w:rsid w:val="00A93367"/>
    <w:rsid w:val="00A94563"/>
    <w:rsid w:val="00A970A3"/>
    <w:rsid w:val="00A9762F"/>
    <w:rsid w:val="00A978A5"/>
    <w:rsid w:val="00AA0678"/>
    <w:rsid w:val="00AA18B7"/>
    <w:rsid w:val="00AA2CE8"/>
    <w:rsid w:val="00AA557C"/>
    <w:rsid w:val="00AA589F"/>
    <w:rsid w:val="00AA6627"/>
    <w:rsid w:val="00AB195C"/>
    <w:rsid w:val="00AB224B"/>
    <w:rsid w:val="00AB507D"/>
    <w:rsid w:val="00AC0C43"/>
    <w:rsid w:val="00AC5689"/>
    <w:rsid w:val="00AC6CE9"/>
    <w:rsid w:val="00AC6F33"/>
    <w:rsid w:val="00AC6F81"/>
    <w:rsid w:val="00AC7A4D"/>
    <w:rsid w:val="00AD0212"/>
    <w:rsid w:val="00AD039D"/>
    <w:rsid w:val="00AD0882"/>
    <w:rsid w:val="00AD52DE"/>
    <w:rsid w:val="00AD59F5"/>
    <w:rsid w:val="00AD6249"/>
    <w:rsid w:val="00AD6D1B"/>
    <w:rsid w:val="00AE01B9"/>
    <w:rsid w:val="00AE1723"/>
    <w:rsid w:val="00AE19CD"/>
    <w:rsid w:val="00AE302B"/>
    <w:rsid w:val="00AE6FDB"/>
    <w:rsid w:val="00AE73F9"/>
    <w:rsid w:val="00AE75B0"/>
    <w:rsid w:val="00AF1BF7"/>
    <w:rsid w:val="00AF52F0"/>
    <w:rsid w:val="00B00F04"/>
    <w:rsid w:val="00B012CE"/>
    <w:rsid w:val="00B05B03"/>
    <w:rsid w:val="00B113E8"/>
    <w:rsid w:val="00B11712"/>
    <w:rsid w:val="00B12768"/>
    <w:rsid w:val="00B12771"/>
    <w:rsid w:val="00B17474"/>
    <w:rsid w:val="00B17972"/>
    <w:rsid w:val="00B17EA0"/>
    <w:rsid w:val="00B20DDE"/>
    <w:rsid w:val="00B219E8"/>
    <w:rsid w:val="00B21D37"/>
    <w:rsid w:val="00B23998"/>
    <w:rsid w:val="00B2404B"/>
    <w:rsid w:val="00B24CD3"/>
    <w:rsid w:val="00B25F0C"/>
    <w:rsid w:val="00B3137E"/>
    <w:rsid w:val="00B321C7"/>
    <w:rsid w:val="00B32D91"/>
    <w:rsid w:val="00B33C34"/>
    <w:rsid w:val="00B34E15"/>
    <w:rsid w:val="00B36C49"/>
    <w:rsid w:val="00B36EDB"/>
    <w:rsid w:val="00B41B94"/>
    <w:rsid w:val="00B427D3"/>
    <w:rsid w:val="00B43D09"/>
    <w:rsid w:val="00B45B12"/>
    <w:rsid w:val="00B478F2"/>
    <w:rsid w:val="00B51DEE"/>
    <w:rsid w:val="00B520AD"/>
    <w:rsid w:val="00B52DCD"/>
    <w:rsid w:val="00B56CF8"/>
    <w:rsid w:val="00B62038"/>
    <w:rsid w:val="00B621A2"/>
    <w:rsid w:val="00B62B4D"/>
    <w:rsid w:val="00B64FDB"/>
    <w:rsid w:val="00B65348"/>
    <w:rsid w:val="00B666FC"/>
    <w:rsid w:val="00B6729A"/>
    <w:rsid w:val="00B67CBE"/>
    <w:rsid w:val="00B67EF6"/>
    <w:rsid w:val="00B71D09"/>
    <w:rsid w:val="00B7325A"/>
    <w:rsid w:val="00B757EC"/>
    <w:rsid w:val="00B83B45"/>
    <w:rsid w:val="00B9025E"/>
    <w:rsid w:val="00B94504"/>
    <w:rsid w:val="00B94DB6"/>
    <w:rsid w:val="00BA1EE9"/>
    <w:rsid w:val="00BA1EF1"/>
    <w:rsid w:val="00BA27EF"/>
    <w:rsid w:val="00BA4691"/>
    <w:rsid w:val="00BA54AD"/>
    <w:rsid w:val="00BA5518"/>
    <w:rsid w:val="00BA5949"/>
    <w:rsid w:val="00BA6471"/>
    <w:rsid w:val="00BB5A0E"/>
    <w:rsid w:val="00BB5FA7"/>
    <w:rsid w:val="00BB6128"/>
    <w:rsid w:val="00BC0779"/>
    <w:rsid w:val="00BC0C36"/>
    <w:rsid w:val="00BC23B4"/>
    <w:rsid w:val="00BC4166"/>
    <w:rsid w:val="00BC4F60"/>
    <w:rsid w:val="00BC6AA5"/>
    <w:rsid w:val="00BD31E9"/>
    <w:rsid w:val="00BD3CA0"/>
    <w:rsid w:val="00BD4C6C"/>
    <w:rsid w:val="00BD5BD5"/>
    <w:rsid w:val="00BE1C24"/>
    <w:rsid w:val="00BE273C"/>
    <w:rsid w:val="00BE48D7"/>
    <w:rsid w:val="00BE5C58"/>
    <w:rsid w:val="00BE5E45"/>
    <w:rsid w:val="00BF1D31"/>
    <w:rsid w:val="00BF2128"/>
    <w:rsid w:val="00BF3079"/>
    <w:rsid w:val="00BF53EC"/>
    <w:rsid w:val="00C03022"/>
    <w:rsid w:val="00C03FA5"/>
    <w:rsid w:val="00C07127"/>
    <w:rsid w:val="00C10C14"/>
    <w:rsid w:val="00C11679"/>
    <w:rsid w:val="00C13196"/>
    <w:rsid w:val="00C1361B"/>
    <w:rsid w:val="00C14AD0"/>
    <w:rsid w:val="00C15CC9"/>
    <w:rsid w:val="00C204A1"/>
    <w:rsid w:val="00C211C1"/>
    <w:rsid w:val="00C264CF"/>
    <w:rsid w:val="00C26A20"/>
    <w:rsid w:val="00C37EA2"/>
    <w:rsid w:val="00C415DF"/>
    <w:rsid w:val="00C44C4A"/>
    <w:rsid w:val="00C46C73"/>
    <w:rsid w:val="00C5034D"/>
    <w:rsid w:val="00C51D62"/>
    <w:rsid w:val="00C524F1"/>
    <w:rsid w:val="00C55704"/>
    <w:rsid w:val="00C55E3D"/>
    <w:rsid w:val="00C60317"/>
    <w:rsid w:val="00C60C5C"/>
    <w:rsid w:val="00C67EE1"/>
    <w:rsid w:val="00C72BE5"/>
    <w:rsid w:val="00C73850"/>
    <w:rsid w:val="00C76A2E"/>
    <w:rsid w:val="00C81B51"/>
    <w:rsid w:val="00C82336"/>
    <w:rsid w:val="00C8665D"/>
    <w:rsid w:val="00C87AA3"/>
    <w:rsid w:val="00C87FFC"/>
    <w:rsid w:val="00C918E6"/>
    <w:rsid w:val="00C923F0"/>
    <w:rsid w:val="00CA1B01"/>
    <w:rsid w:val="00CA2B1B"/>
    <w:rsid w:val="00CA62B8"/>
    <w:rsid w:val="00CA7E00"/>
    <w:rsid w:val="00CB1EC4"/>
    <w:rsid w:val="00CB23E8"/>
    <w:rsid w:val="00CB305B"/>
    <w:rsid w:val="00CB5F2A"/>
    <w:rsid w:val="00CB67E3"/>
    <w:rsid w:val="00CB6D2D"/>
    <w:rsid w:val="00CB7596"/>
    <w:rsid w:val="00CC0A57"/>
    <w:rsid w:val="00CC134C"/>
    <w:rsid w:val="00CC25E8"/>
    <w:rsid w:val="00CD0B72"/>
    <w:rsid w:val="00CD6CB8"/>
    <w:rsid w:val="00CE1613"/>
    <w:rsid w:val="00CE5B86"/>
    <w:rsid w:val="00CF4B84"/>
    <w:rsid w:val="00D02E73"/>
    <w:rsid w:val="00D06F2D"/>
    <w:rsid w:val="00D117BB"/>
    <w:rsid w:val="00D15836"/>
    <w:rsid w:val="00D249FE"/>
    <w:rsid w:val="00D25EAA"/>
    <w:rsid w:val="00D301E5"/>
    <w:rsid w:val="00D336D4"/>
    <w:rsid w:val="00D35198"/>
    <w:rsid w:val="00D421C5"/>
    <w:rsid w:val="00D4650B"/>
    <w:rsid w:val="00D5537C"/>
    <w:rsid w:val="00D55DB5"/>
    <w:rsid w:val="00D631CC"/>
    <w:rsid w:val="00D6358E"/>
    <w:rsid w:val="00D6392A"/>
    <w:rsid w:val="00D64310"/>
    <w:rsid w:val="00D647F6"/>
    <w:rsid w:val="00D74E7E"/>
    <w:rsid w:val="00D7511D"/>
    <w:rsid w:val="00D770F2"/>
    <w:rsid w:val="00D77A84"/>
    <w:rsid w:val="00D801D1"/>
    <w:rsid w:val="00D82A41"/>
    <w:rsid w:val="00D8351A"/>
    <w:rsid w:val="00D85023"/>
    <w:rsid w:val="00D8689F"/>
    <w:rsid w:val="00D9651F"/>
    <w:rsid w:val="00D976C9"/>
    <w:rsid w:val="00DA00BC"/>
    <w:rsid w:val="00DA2BEF"/>
    <w:rsid w:val="00DA3856"/>
    <w:rsid w:val="00DA3A41"/>
    <w:rsid w:val="00DA4A02"/>
    <w:rsid w:val="00DA70A2"/>
    <w:rsid w:val="00DA7B3B"/>
    <w:rsid w:val="00DB4C42"/>
    <w:rsid w:val="00DB5983"/>
    <w:rsid w:val="00DB6D76"/>
    <w:rsid w:val="00DB7327"/>
    <w:rsid w:val="00DB7B04"/>
    <w:rsid w:val="00DB7B55"/>
    <w:rsid w:val="00DC14E7"/>
    <w:rsid w:val="00DC1732"/>
    <w:rsid w:val="00DC25E1"/>
    <w:rsid w:val="00DC299E"/>
    <w:rsid w:val="00DC6004"/>
    <w:rsid w:val="00DC76F9"/>
    <w:rsid w:val="00DD09C7"/>
    <w:rsid w:val="00DD3233"/>
    <w:rsid w:val="00DD3C16"/>
    <w:rsid w:val="00DD5342"/>
    <w:rsid w:val="00DD538F"/>
    <w:rsid w:val="00DE151B"/>
    <w:rsid w:val="00DE1903"/>
    <w:rsid w:val="00DE30CE"/>
    <w:rsid w:val="00DE34FA"/>
    <w:rsid w:val="00DF6F8A"/>
    <w:rsid w:val="00E01875"/>
    <w:rsid w:val="00E01F03"/>
    <w:rsid w:val="00E03DB7"/>
    <w:rsid w:val="00E03EE7"/>
    <w:rsid w:val="00E1063D"/>
    <w:rsid w:val="00E13D7E"/>
    <w:rsid w:val="00E17CB2"/>
    <w:rsid w:val="00E2113B"/>
    <w:rsid w:val="00E21910"/>
    <w:rsid w:val="00E24C3C"/>
    <w:rsid w:val="00E267BA"/>
    <w:rsid w:val="00E322C6"/>
    <w:rsid w:val="00E3328C"/>
    <w:rsid w:val="00E3430B"/>
    <w:rsid w:val="00E365DF"/>
    <w:rsid w:val="00E41825"/>
    <w:rsid w:val="00E4284F"/>
    <w:rsid w:val="00E4538B"/>
    <w:rsid w:val="00E45F7E"/>
    <w:rsid w:val="00E47F21"/>
    <w:rsid w:val="00E53CBC"/>
    <w:rsid w:val="00E55184"/>
    <w:rsid w:val="00E56145"/>
    <w:rsid w:val="00E56EA9"/>
    <w:rsid w:val="00E615CE"/>
    <w:rsid w:val="00E62C21"/>
    <w:rsid w:val="00E638B3"/>
    <w:rsid w:val="00E652DA"/>
    <w:rsid w:val="00E673B7"/>
    <w:rsid w:val="00E67A24"/>
    <w:rsid w:val="00E72534"/>
    <w:rsid w:val="00E73125"/>
    <w:rsid w:val="00E732D8"/>
    <w:rsid w:val="00E735CB"/>
    <w:rsid w:val="00E7611D"/>
    <w:rsid w:val="00E77485"/>
    <w:rsid w:val="00E77E0E"/>
    <w:rsid w:val="00E77E26"/>
    <w:rsid w:val="00E8338C"/>
    <w:rsid w:val="00E839FA"/>
    <w:rsid w:val="00E8428A"/>
    <w:rsid w:val="00E84C5D"/>
    <w:rsid w:val="00E91DDA"/>
    <w:rsid w:val="00E94786"/>
    <w:rsid w:val="00E95B52"/>
    <w:rsid w:val="00E95F1A"/>
    <w:rsid w:val="00E97B9E"/>
    <w:rsid w:val="00E97D8D"/>
    <w:rsid w:val="00EA19BA"/>
    <w:rsid w:val="00EA3E7F"/>
    <w:rsid w:val="00EA4ABA"/>
    <w:rsid w:val="00EA55AF"/>
    <w:rsid w:val="00EA6302"/>
    <w:rsid w:val="00EA6EDB"/>
    <w:rsid w:val="00EA7CF7"/>
    <w:rsid w:val="00EB39BA"/>
    <w:rsid w:val="00EB67E7"/>
    <w:rsid w:val="00EB73F8"/>
    <w:rsid w:val="00EC6689"/>
    <w:rsid w:val="00EC7189"/>
    <w:rsid w:val="00ED1411"/>
    <w:rsid w:val="00ED326F"/>
    <w:rsid w:val="00ED434F"/>
    <w:rsid w:val="00ED462B"/>
    <w:rsid w:val="00ED5099"/>
    <w:rsid w:val="00EE22EE"/>
    <w:rsid w:val="00EE4C76"/>
    <w:rsid w:val="00EE7763"/>
    <w:rsid w:val="00EF2DE5"/>
    <w:rsid w:val="00EF3278"/>
    <w:rsid w:val="00EF50F0"/>
    <w:rsid w:val="00EF666C"/>
    <w:rsid w:val="00F05057"/>
    <w:rsid w:val="00F07D68"/>
    <w:rsid w:val="00F1149A"/>
    <w:rsid w:val="00F1474D"/>
    <w:rsid w:val="00F169B8"/>
    <w:rsid w:val="00F16B85"/>
    <w:rsid w:val="00F1765C"/>
    <w:rsid w:val="00F2348F"/>
    <w:rsid w:val="00F2365F"/>
    <w:rsid w:val="00F25E47"/>
    <w:rsid w:val="00F26FD2"/>
    <w:rsid w:val="00F32C3D"/>
    <w:rsid w:val="00F33711"/>
    <w:rsid w:val="00F3417C"/>
    <w:rsid w:val="00F35D3E"/>
    <w:rsid w:val="00F42424"/>
    <w:rsid w:val="00F42F75"/>
    <w:rsid w:val="00F53109"/>
    <w:rsid w:val="00F5367C"/>
    <w:rsid w:val="00F5518D"/>
    <w:rsid w:val="00F576D5"/>
    <w:rsid w:val="00F57C8B"/>
    <w:rsid w:val="00F63F32"/>
    <w:rsid w:val="00F647E7"/>
    <w:rsid w:val="00F64F82"/>
    <w:rsid w:val="00F6553A"/>
    <w:rsid w:val="00F65C08"/>
    <w:rsid w:val="00F70689"/>
    <w:rsid w:val="00F711BB"/>
    <w:rsid w:val="00F76F2C"/>
    <w:rsid w:val="00F84033"/>
    <w:rsid w:val="00F8411D"/>
    <w:rsid w:val="00F906EF"/>
    <w:rsid w:val="00F925D8"/>
    <w:rsid w:val="00F96789"/>
    <w:rsid w:val="00F97279"/>
    <w:rsid w:val="00FA0966"/>
    <w:rsid w:val="00FA0EE3"/>
    <w:rsid w:val="00FA29BA"/>
    <w:rsid w:val="00FA3F10"/>
    <w:rsid w:val="00FA7F2F"/>
    <w:rsid w:val="00FB24E7"/>
    <w:rsid w:val="00FC12CC"/>
    <w:rsid w:val="00FC1520"/>
    <w:rsid w:val="00FC6C87"/>
    <w:rsid w:val="00FD18DA"/>
    <w:rsid w:val="00FD2AD7"/>
    <w:rsid w:val="00FD371A"/>
    <w:rsid w:val="00FD4F82"/>
    <w:rsid w:val="00FD6178"/>
    <w:rsid w:val="00FD7E46"/>
    <w:rsid w:val="00FE14C6"/>
    <w:rsid w:val="00FE1DDB"/>
    <w:rsid w:val="00FE51B2"/>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A5"/>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paragraph" w:customStyle="1" w:styleId="RakstzRakstz">
    <w:name w:val="Rakstz. Rakstz."/>
    <w:basedOn w:val="Normal"/>
    <w:rsid w:val="00C14AD0"/>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A5"/>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paragraph" w:customStyle="1" w:styleId="RakstzRakstz">
    <w:name w:val="Rakstz. Rakstz."/>
    <w:basedOn w:val="Normal"/>
    <w:rsid w:val="00C14AD0"/>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205411569">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22894-8F99-491E-8AD5-285948E2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7966</TotalTime>
  <Pages>14</Pages>
  <Words>17770</Words>
  <Characters>10129</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600</cp:revision>
  <cp:lastPrinted>2017-01-13T07:39:00Z</cp:lastPrinted>
  <dcterms:created xsi:type="dcterms:W3CDTF">2013-02-28T09:44:00Z</dcterms:created>
  <dcterms:modified xsi:type="dcterms:W3CDTF">2017-10-26T06:24:00Z</dcterms:modified>
</cp:coreProperties>
</file>