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183DEC">
        <w:rPr>
          <w:rFonts w:ascii="Arial" w:hAnsi="Arial" w:cs="Arial"/>
          <w:color w:val="000000" w:themeColor="text1"/>
          <w:sz w:val="20"/>
          <w:szCs w:val="20"/>
        </w:rPr>
        <w:t>60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w:t>
      </w:r>
      <w:r w:rsidR="00071FE3" w:rsidRPr="00071FE3">
        <w:rPr>
          <w:rFonts w:cs="Arial"/>
          <w:bCs/>
          <w:iCs/>
          <w:szCs w:val="20"/>
        </w:rPr>
        <w:t xml:space="preserve"> </w:t>
      </w:r>
      <w:r w:rsidR="00183DEC">
        <w:rPr>
          <w:rFonts w:cs="Arial"/>
          <w:bCs/>
          <w:iCs/>
          <w:szCs w:val="20"/>
        </w:rPr>
        <w:t xml:space="preserve">Jelgavas novada pašvaldības Platones pagasta ceļa “Lielvircavas kapi-Alksnāji-Lietuvas šoseja” pārbūve km 0,00-km 1,170, </w:t>
      </w:r>
      <w:r w:rsidR="00183DEC">
        <w:rPr>
          <w:rFonts w:cs="Arial"/>
          <w:szCs w:val="20"/>
        </w:rPr>
        <w:t>ID</w:t>
      </w:r>
      <w:r w:rsidR="00183DEC" w:rsidRPr="00FB24E7">
        <w:rPr>
          <w:rFonts w:cs="Arial"/>
          <w:szCs w:val="20"/>
        </w:rPr>
        <w:t>. Nr</w:t>
      </w:r>
      <w:r w:rsidR="00183DEC">
        <w:rPr>
          <w:rFonts w:cs="Arial"/>
          <w:szCs w:val="20"/>
        </w:rPr>
        <w:t xml:space="preserve">. JNP 2016/60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 xml:space="preserve">Projekta </w:t>
      </w:r>
      <w:r w:rsidR="00071FE3">
        <w:rPr>
          <w:rFonts w:cs="Arial"/>
          <w:bCs/>
          <w:szCs w:val="20"/>
        </w:rPr>
        <w:t>“</w:t>
      </w:r>
      <w:r w:rsidR="00183DEC">
        <w:rPr>
          <w:rFonts w:cs="Arial"/>
          <w:bCs/>
          <w:iCs/>
          <w:szCs w:val="20"/>
        </w:rPr>
        <w:t xml:space="preserve">Jelgavas novada pašvaldības Platones pagasta ceļa “Lielvircavas kapi-Alksnāji-Lietuvas šoseja” pārbūve km 0,00-km 1,170”, </w:t>
      </w:r>
      <w:r w:rsidR="00183DEC">
        <w:rPr>
          <w:rFonts w:cs="Arial"/>
          <w:szCs w:val="20"/>
        </w:rPr>
        <w:t>ID</w:t>
      </w:r>
      <w:r w:rsidR="00183DEC" w:rsidRPr="00FB24E7">
        <w:rPr>
          <w:rFonts w:cs="Arial"/>
          <w:szCs w:val="20"/>
        </w:rPr>
        <w:t>. Nr</w:t>
      </w:r>
      <w:r w:rsidR="00183DEC">
        <w:rPr>
          <w:rFonts w:cs="Arial"/>
          <w:szCs w:val="20"/>
        </w:rPr>
        <w:t xml:space="preserve">. JNP 2016/60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2568F">
        <w:rPr>
          <w:rFonts w:ascii="Arial" w:hAnsi="Arial" w:cs="Arial"/>
          <w:color w:val="000000" w:themeColor="text1"/>
          <w:sz w:val="20"/>
          <w:szCs w:val="20"/>
        </w:rPr>
        <w:t>60</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B2568F" w:rsidRPr="00B2568F" w:rsidRDefault="008F4915" w:rsidP="008F4915">
      <w:pPr>
        <w:spacing w:after="120"/>
        <w:jc w:val="center"/>
        <w:rPr>
          <w:rFonts w:ascii="Arial" w:hAnsi="Arial" w:cs="Arial"/>
          <w:b/>
          <w:bCs/>
          <w:iCs/>
          <w:sz w:val="20"/>
          <w:szCs w:val="20"/>
        </w:rPr>
      </w:pPr>
      <w:r w:rsidRPr="00B2568F">
        <w:rPr>
          <w:rFonts w:ascii="Arial" w:hAnsi="Arial" w:cs="Arial"/>
          <w:b/>
          <w:i/>
          <w:sz w:val="20"/>
          <w:szCs w:val="20"/>
        </w:rPr>
        <w:t xml:space="preserve"> </w:t>
      </w:r>
      <w:r w:rsidR="00CE5B86" w:rsidRPr="00B2568F">
        <w:rPr>
          <w:rFonts w:ascii="Arial" w:hAnsi="Arial" w:cs="Arial"/>
          <w:b/>
          <w:bCs/>
          <w:sz w:val="20"/>
          <w:szCs w:val="20"/>
        </w:rPr>
        <w:t>atklātam konkursam „</w:t>
      </w:r>
      <w:r w:rsidR="00AA18B7" w:rsidRPr="00B2568F">
        <w:rPr>
          <w:rFonts w:ascii="Arial" w:hAnsi="Arial" w:cs="Arial"/>
          <w:b/>
          <w:bCs/>
          <w:sz w:val="20"/>
          <w:szCs w:val="20"/>
        </w:rPr>
        <w:t>Projekta „</w:t>
      </w:r>
      <w:r w:rsidR="00DB12C5" w:rsidRPr="00B2568F">
        <w:rPr>
          <w:rFonts w:ascii="Arial" w:hAnsi="Arial" w:cs="Arial"/>
          <w:b/>
          <w:bCs/>
          <w:sz w:val="20"/>
          <w:szCs w:val="20"/>
        </w:rPr>
        <w:t xml:space="preserve"> </w:t>
      </w:r>
      <w:r w:rsidR="00B2568F" w:rsidRPr="00B2568F">
        <w:rPr>
          <w:rFonts w:ascii="Arial" w:hAnsi="Arial" w:cs="Arial"/>
          <w:b/>
          <w:bCs/>
          <w:iCs/>
          <w:sz w:val="20"/>
          <w:szCs w:val="20"/>
        </w:rPr>
        <w:t>Jelgavas novada pašvaldības Platones pagasta ceļa “Lielvircavas kapi-Alksnāji-Lietuvas šoseja” pārbūve km 0,00-km 1,170”</w:t>
      </w:r>
    </w:p>
    <w:p w:rsidR="008F4915" w:rsidRPr="00B2568F" w:rsidRDefault="00B2568F" w:rsidP="008F4915">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2568F">
        <w:rPr>
          <w:rFonts w:ascii="Arial" w:hAnsi="Arial" w:cs="Arial"/>
          <w:bCs/>
          <w:color w:val="000000" w:themeColor="text1"/>
          <w:sz w:val="20"/>
          <w:szCs w:val="20"/>
        </w:rPr>
        <w:t>/60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B2568F" w:rsidRPr="00B2568F" w:rsidRDefault="00B2568F" w:rsidP="00B2568F">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B2568F" w:rsidRPr="00B2568F" w:rsidRDefault="00B2568F" w:rsidP="00B2568F">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2568F" w:rsidRDefault="00EA6EDB" w:rsidP="00423D23">
      <w:pPr>
        <w:spacing w:after="120"/>
        <w:jc w:val="both"/>
        <w:rPr>
          <w:rFonts w:ascii="Arial" w:hAnsi="Arial" w:cs="Arial"/>
          <w:b/>
          <w:bCs/>
          <w:i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B2568F" w:rsidRPr="00B2568F">
        <w:rPr>
          <w:rFonts w:ascii="Arial" w:hAnsi="Arial" w:cs="Arial"/>
          <w:b/>
          <w:bCs/>
          <w:sz w:val="20"/>
          <w:szCs w:val="20"/>
        </w:rPr>
        <w:t xml:space="preserve"> </w:t>
      </w:r>
      <w:r w:rsidR="00B2568F" w:rsidRPr="00B2568F">
        <w:rPr>
          <w:rFonts w:ascii="Arial" w:hAnsi="Arial" w:cs="Arial"/>
          <w:bCs/>
          <w:sz w:val="20"/>
          <w:szCs w:val="20"/>
        </w:rPr>
        <w:t xml:space="preserve">„Projekta „ </w:t>
      </w:r>
      <w:r w:rsidR="00B2568F" w:rsidRPr="00B2568F">
        <w:rPr>
          <w:rFonts w:ascii="Arial" w:hAnsi="Arial" w:cs="Arial"/>
          <w:bCs/>
          <w:iCs/>
          <w:sz w:val="20"/>
          <w:szCs w:val="20"/>
        </w:rPr>
        <w:t xml:space="preserve">Jelgavas novada pašvaldības Platones pagasta ceļa “Lielvircavas kapi-Alksnāji-Lietuvas šoseja” pārbūve km 0,00-km 1,170”, </w:t>
      </w:r>
      <w:r w:rsidR="00B2568F" w:rsidRPr="00B2568F">
        <w:rPr>
          <w:rFonts w:ascii="Arial" w:hAnsi="Arial" w:cs="Arial"/>
          <w:sz w:val="20"/>
          <w:szCs w:val="20"/>
        </w:rPr>
        <w:t>ID. Nr. JNP 2016/60,</w:t>
      </w:r>
      <w:r w:rsidR="00B2568F">
        <w:rPr>
          <w:rFonts w:ascii="Arial" w:hAnsi="Arial" w:cs="Arial"/>
          <w:b/>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2568F">
        <w:rPr>
          <w:rFonts w:ascii="Arial" w:hAnsi="Arial" w:cs="Arial"/>
          <w:bCs/>
          <w:color w:val="000000" w:themeColor="text1"/>
          <w:sz w:val="20"/>
          <w:szCs w:val="20"/>
        </w:rPr>
        <w:t>/60</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2568F">
        <w:rPr>
          <w:rFonts w:ascii="Arial" w:hAnsi="Arial" w:cs="Arial"/>
          <w:color w:val="000000"/>
          <w:sz w:val="20"/>
          <w:szCs w:val="20"/>
          <w:lang w:eastAsia="ar-SA"/>
        </w:rPr>
        <w:t>/60</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2568F">
        <w:rPr>
          <w:rFonts w:ascii="Arial" w:hAnsi="Arial" w:cs="Arial"/>
          <w:bCs/>
          <w:color w:val="000000" w:themeColor="text1"/>
          <w:sz w:val="20"/>
          <w:szCs w:val="20"/>
        </w:rPr>
        <w:t>/60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B2568F" w:rsidRPr="00B2568F" w:rsidRDefault="00B2568F" w:rsidP="00B2568F">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B2568F" w:rsidRPr="00B2568F" w:rsidRDefault="00B2568F" w:rsidP="00B2568F">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0A0D11">
        <w:rPr>
          <w:rFonts w:ascii="Arial" w:hAnsi="Arial" w:cs="Arial"/>
          <w:bCs/>
          <w:color w:val="000000" w:themeColor="text1"/>
          <w:sz w:val="20"/>
          <w:szCs w:val="20"/>
        </w:rPr>
        <w:t>/60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0A0D11" w:rsidRPr="00B2568F" w:rsidRDefault="000A0D11" w:rsidP="000A0D11">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0A0D11" w:rsidRPr="00B2568F" w:rsidRDefault="000A0D11" w:rsidP="000A0D11">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0A0D11" w:rsidRDefault="00BC4166" w:rsidP="00B24CD3">
      <w:pPr>
        <w:spacing w:after="120"/>
        <w:jc w:val="both"/>
        <w:rPr>
          <w:rFonts w:ascii="Arial" w:hAnsi="Arial" w:cs="Arial"/>
          <w:b/>
          <w:bCs/>
          <w:i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0A0D11" w:rsidRPr="00B2568F">
        <w:rPr>
          <w:rFonts w:ascii="Arial" w:hAnsi="Arial" w:cs="Arial"/>
          <w:b/>
          <w:bCs/>
          <w:sz w:val="20"/>
          <w:szCs w:val="20"/>
        </w:rPr>
        <w:t xml:space="preserve"> „</w:t>
      </w:r>
      <w:r w:rsidR="000A0D11" w:rsidRPr="000A0D11">
        <w:rPr>
          <w:rFonts w:ascii="Arial" w:hAnsi="Arial" w:cs="Arial"/>
          <w:bCs/>
          <w:sz w:val="20"/>
          <w:szCs w:val="20"/>
        </w:rPr>
        <w:t xml:space="preserve">Projekta „ </w:t>
      </w:r>
      <w:r w:rsidR="000A0D11" w:rsidRPr="000A0D11">
        <w:rPr>
          <w:rFonts w:ascii="Arial" w:hAnsi="Arial" w:cs="Arial"/>
          <w:bCs/>
          <w:iCs/>
          <w:sz w:val="20"/>
          <w:szCs w:val="20"/>
        </w:rPr>
        <w:t xml:space="preserve">Jelgavas novada pašvaldības Platones pagasta ceļa “Lielvircavas kapi-Alksnāji-Lietuvas šoseja” pārbūve km 0,00-km 1,170” </w:t>
      </w:r>
      <w:r w:rsidR="000A0D11" w:rsidRPr="000A0D11">
        <w:rPr>
          <w:rFonts w:ascii="Arial" w:hAnsi="Arial" w:cs="Arial"/>
          <w:sz w:val="20"/>
          <w:szCs w:val="20"/>
        </w:rPr>
        <w:t>ID. Nr. JNP 2016/60</w:t>
      </w:r>
      <w:r w:rsidR="000A0D11">
        <w:rPr>
          <w:rFonts w:ascii="Arial" w:hAnsi="Arial" w:cs="Arial"/>
          <w:b/>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F416EC">
        <w:rPr>
          <w:rFonts w:ascii="Arial" w:hAnsi="Arial" w:cs="Arial"/>
          <w:b/>
          <w:bCs/>
          <w:color w:val="000000" w:themeColor="text1"/>
          <w:sz w:val="20"/>
          <w:szCs w:val="20"/>
        </w:rPr>
        <w:t>/60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F416EC" w:rsidRPr="00B2568F" w:rsidRDefault="00F416EC" w:rsidP="00F416EC">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F416EC" w:rsidRPr="00B2568F" w:rsidRDefault="00F416EC" w:rsidP="00F416EC">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F416EC" w:rsidRPr="00B2568F" w:rsidRDefault="00F416EC" w:rsidP="00F416EC">
            <w:pPr>
              <w:spacing w:after="120"/>
              <w:jc w:val="center"/>
              <w:rPr>
                <w:rFonts w:ascii="Arial" w:hAnsi="Arial" w:cs="Arial"/>
                <w:b/>
                <w:bCs/>
                <w:iCs/>
                <w:sz w:val="20"/>
                <w:szCs w:val="20"/>
              </w:rPr>
            </w:pPr>
            <w:r w:rsidRPr="00B2568F">
              <w:rPr>
                <w:rFonts w:ascii="Arial" w:hAnsi="Arial" w:cs="Arial"/>
                <w:b/>
                <w:bCs/>
                <w:iCs/>
                <w:sz w:val="20"/>
                <w:szCs w:val="20"/>
              </w:rPr>
              <w:t>Jelgavas novada pašvaldības Platones pagasta ceļa “Lielvircavas kapi-Alksnāji-Lietuvas šoseja” pārbūve km 0,00-km 1,170”</w:t>
            </w:r>
          </w:p>
          <w:p w:rsidR="009D77E1" w:rsidRPr="0019214F" w:rsidRDefault="009D77E1" w:rsidP="0019214F">
            <w:pPr>
              <w:spacing w:after="120"/>
              <w:jc w:val="both"/>
              <w:rPr>
                <w:rFonts w:ascii="Arial" w:hAnsi="Arial" w:cs="Arial"/>
                <w:b/>
                <w:bCs/>
                <w:sz w:val="20"/>
                <w:szCs w:val="20"/>
              </w:rPr>
            </w:pPr>
          </w:p>
          <w:p w:rsidR="00540A83" w:rsidRDefault="00540A83" w:rsidP="0019214F">
            <w:pPr>
              <w:autoSpaceDE w:val="0"/>
              <w:autoSpaceDN w:val="0"/>
              <w:adjustRightInd w:val="0"/>
              <w:jc w:val="both"/>
              <w:rPr>
                <w:rFonts w:ascii="Arial" w:hAnsi="Arial" w:cs="Arial"/>
                <w:sz w:val="20"/>
                <w:szCs w:val="20"/>
              </w:rPr>
            </w:pPr>
          </w:p>
          <w:p w:rsidR="00540A83" w:rsidRPr="00A90DDA" w:rsidRDefault="00540A83" w:rsidP="0019214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3F758B">
        <w:rPr>
          <w:rFonts w:ascii="Arial" w:hAnsi="Arial" w:cs="Arial"/>
          <w:bCs/>
          <w:color w:val="000000" w:themeColor="text1"/>
          <w:sz w:val="20"/>
          <w:szCs w:val="20"/>
        </w:rPr>
        <w:t>60</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3F758B">
        <w:rPr>
          <w:rFonts w:ascii="Arial" w:hAnsi="Arial" w:cs="Arial"/>
          <w:bCs/>
          <w:color w:val="000000" w:themeColor="text1"/>
          <w:sz w:val="20"/>
          <w:szCs w:val="20"/>
        </w:rPr>
        <w:t>60</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 xml:space="preserve">izpilddirektors Ivars </w:t>
      </w:r>
      <w:proofErr w:type="spellStart"/>
      <w:r w:rsidRPr="005F16AD">
        <w:rPr>
          <w:rFonts w:ascii="Arial" w:eastAsia="Arial Unicode MS" w:hAnsi="Arial" w:cs="Arial"/>
          <w:b/>
          <w:bCs/>
          <w:kern w:val="1"/>
          <w:sz w:val="20"/>
          <w:szCs w:val="20"/>
        </w:rPr>
        <w:t>Romānovs</w:t>
      </w:r>
      <w:proofErr w:type="spellEnd"/>
      <w:r w:rsidRPr="005F16AD">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 </w:t>
      </w:r>
      <w:r w:rsidRPr="005F16AD">
        <w:rPr>
          <w:rFonts w:ascii="Arial" w:eastAsia="Arial Unicode MS" w:hAnsi="Arial" w:cs="Arial"/>
          <w:kern w:val="1"/>
          <w:sz w:val="20"/>
          <w:szCs w:val="20"/>
        </w:rPr>
        <w:t xml:space="preserve"> 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r w:rsidR="008C5615" w:rsidRPr="00144488">
        <w:rPr>
          <w:rFonts w:ascii="Arial" w:hAnsi="Arial" w:cs="Arial"/>
          <w:sz w:val="20"/>
          <w:szCs w:val="20"/>
        </w:rPr>
        <w:t>,</w:t>
      </w:r>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 xml:space="preserve">ievērojot Pasūtītāja norādījumus, spēkā esošos būvnormatīvus, būvniecības un citu tiesību aktu prasības. </w:t>
      </w:r>
      <w:r w:rsidRPr="005F16AD">
        <w:rPr>
          <w:rFonts w:ascii="Arial" w:eastAsia="Arial Unicode MS" w:hAnsi="Arial" w:cs="Arial"/>
          <w:kern w:val="1"/>
          <w:sz w:val="20"/>
          <w:szCs w:val="20"/>
        </w:rPr>
        <w:lastRenderedPageBreak/>
        <w:t>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(piem.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xml:space="preserve">) darba dienas pēc līguma </w:t>
      </w:r>
      <w:r w:rsidRPr="00357F4F">
        <w:rPr>
          <w:rFonts w:ascii="Arial" w:eastAsia="Arial Unicode MS" w:hAnsi="Arial" w:cs="Arial"/>
          <w:kern w:val="1"/>
          <w:sz w:val="20"/>
          <w:szCs w:val="20"/>
        </w:rPr>
        <w:lastRenderedPageBreak/>
        <w:t>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 xml:space="preserve">Būvuzņēmējs uz sava rēķina apņemas noslēgt Būvuzņēmēja civiltiesiskās atbildības </w:t>
      </w:r>
      <w:r>
        <w:rPr>
          <w:rStyle w:val="CaptionChar1"/>
          <w:rFonts w:ascii="Arial" w:eastAsia="Arial Unicode MS" w:hAnsi="Arial" w:cs="Arial"/>
          <w:i w:val="0"/>
          <w:sz w:val="20"/>
          <w:lang w:val="lv-LV"/>
        </w:rPr>
        <w:t xml:space="preserve">    </w:t>
      </w:r>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 xml:space="preserve">Būvuzņēmējs pēc Būvdarbu nodošanas-pieņemšanas akta parakstīšanas Pasūtītājam </w:t>
      </w:r>
      <w:r w:rsidR="00DA5D5B">
        <w:rPr>
          <w:rFonts w:ascii="Arial" w:eastAsia="Arial Unicode MS" w:hAnsi="Arial" w:cs="Arial"/>
          <w:kern w:val="1"/>
          <w:sz w:val="20"/>
          <w:szCs w:val="20"/>
          <w:lang w:eastAsia="en-US"/>
        </w:rPr>
        <w:t xml:space="preserve"> </w:t>
      </w:r>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  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 xml:space="preserve">Ja Pasūtītājs atsakās pieņemt izpildītos Būvdarbus, viņš paskaidro tā iemeslus protokolā. Ja Būvuzņēmējs nepiekrīt atteikumam, viņš motivē savus iebildumus </w:t>
      </w:r>
      <w:r w:rsidR="004F4C98" w:rsidRPr="005F16AD">
        <w:rPr>
          <w:rFonts w:ascii="Arial" w:eastAsia="Arial Unicode MS" w:hAnsi="Arial" w:cs="Arial"/>
          <w:kern w:val="1"/>
          <w:sz w:val="20"/>
          <w:szCs w:val="20"/>
        </w:rPr>
        <w:lastRenderedPageBreak/>
        <w:t>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    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 xml:space="preserve">Pasūtītājam ir tiesības prasīt līgumsodu par satiksmes organizācijas un darba vietas </w:t>
      </w:r>
      <w:r>
        <w:rPr>
          <w:rFonts w:ascii="Arial" w:hAnsi="Arial" w:cs="Arial"/>
          <w:sz w:val="20"/>
          <w:szCs w:val="20"/>
        </w:rPr>
        <w:t xml:space="preserve"> </w:t>
      </w:r>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  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 xml:space="preserve">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w:t>
      </w:r>
      <w:r w:rsidR="004F4C98" w:rsidRPr="005F16AD">
        <w:rPr>
          <w:rFonts w:ascii="Arial" w:eastAsia="Arial Unicode MS" w:hAnsi="Arial" w:cs="Arial"/>
          <w:kern w:val="1"/>
          <w:sz w:val="20"/>
          <w:szCs w:val="20"/>
        </w:rPr>
        <w:lastRenderedPageBreak/>
        <w:t>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 xml:space="preserve">Būvuzņēmējs, 5 (piecas) darba dienas iepriekš nosūtot Pasūtītājam rakstisku paziņojumu, ir tiesīgs vienpusēji izbeigt Līgumu, ja Pasūtītājs Līgumā 4.1. punktā noteikto maksājumu neveic līgumā noteiktajā termiņā un nokavējums ir 30 (trīsdesmit) </w:t>
      </w:r>
      <w:r>
        <w:rPr>
          <w:rFonts w:ascii="Arial" w:eastAsia="Arial Unicode MS" w:hAnsi="Arial" w:cs="Arial"/>
          <w:kern w:val="1"/>
          <w:sz w:val="20"/>
          <w:szCs w:val="20"/>
        </w:rPr>
        <w:lastRenderedPageBreak/>
        <w:t>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3F758B">
        <w:rPr>
          <w:rFonts w:ascii="Arial" w:hAnsi="Arial" w:cs="Arial"/>
          <w:bCs/>
          <w:color w:val="000000" w:themeColor="text1"/>
          <w:sz w:val="20"/>
          <w:szCs w:val="20"/>
        </w:rPr>
        <w:t>/60</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3F758B" w:rsidRPr="00B2568F" w:rsidRDefault="003F758B" w:rsidP="003F758B">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3F758B" w:rsidRPr="00B2568F" w:rsidRDefault="003F758B" w:rsidP="003F758B">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Jāuzrāda visu galveno materiālu ražotāji, un jāpievieno visu galveno materiālu specifikācijas vai aprakstus, galveno materiālu (</w:t>
      </w:r>
      <w:proofErr w:type="spellStart"/>
      <w:r w:rsidRPr="00F569A0">
        <w:rPr>
          <w:rFonts w:ascii="Arial" w:hAnsi="Arial" w:cs="Arial"/>
          <w:sz w:val="20"/>
          <w:szCs w:val="20"/>
        </w:rPr>
        <w:t>minerālmateriāli</w:t>
      </w:r>
      <w:proofErr w:type="spellEnd"/>
      <w:r w:rsidRPr="00F569A0">
        <w:rPr>
          <w:rFonts w:ascii="Arial" w:hAnsi="Arial" w:cs="Arial"/>
          <w:sz w:val="20"/>
          <w:szCs w:val="20"/>
        </w:rPr>
        <w:t>,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 xml:space="preserve">Ielas, kurās paredzēta transporta satiksmes slēgšana, ierobežota transporta vai </w:t>
      </w:r>
      <w:proofErr w:type="spellStart"/>
      <w:r w:rsidRPr="00F569A0">
        <w:rPr>
          <w:rFonts w:ascii="Arial" w:hAnsi="Arial" w:cs="Arial"/>
          <w:sz w:val="20"/>
          <w:szCs w:val="20"/>
        </w:rPr>
        <w:t>maiņvirziena</w:t>
      </w:r>
      <w:proofErr w:type="spellEnd"/>
      <w:r w:rsidRPr="00F569A0">
        <w:rPr>
          <w:rFonts w:ascii="Arial" w:hAnsi="Arial" w:cs="Arial"/>
          <w:sz w:val="20"/>
          <w:szCs w:val="20"/>
        </w:rPr>
        <w:t xml:space="preserve">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izpildāmo darbu un veicamo pasākumu sākumu, beigas, ilgumu, būvdarbu vadītāju un tehnikas vienību skaitu un noslodzes laika grafiku,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 xml:space="preserve">aika grafikā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 xml:space="preserve">Plānoto maksājumu un naudas plūsmas prognozes – sadalījumā pa mēnešiem, kas sagatavotas, ievērojot laika grafiku, un līgumā noteiktos apmaksas </w:t>
      </w:r>
      <w:proofErr w:type="spellStart"/>
      <w:r w:rsidRPr="00F569A0">
        <w:rPr>
          <w:rFonts w:ascii="Arial" w:hAnsi="Arial" w:cs="Arial"/>
          <w:sz w:val="20"/>
          <w:szCs w:val="20"/>
        </w:rPr>
        <w:t>noteikumus.</w:t>
      </w:r>
      <w:r w:rsidRPr="00144488">
        <w:rPr>
          <w:rFonts w:ascii="Arial" w:hAnsi="Arial" w:cs="Arial"/>
          <w:color w:val="000000"/>
          <w:sz w:val="20"/>
          <w:szCs w:val="20"/>
          <w:lang w:eastAsia="en-US"/>
        </w:rPr>
        <w:t>Tehniskajā</w:t>
      </w:r>
      <w:proofErr w:type="spellEnd"/>
      <w:r w:rsidRPr="00144488">
        <w:rPr>
          <w:rFonts w:ascii="Arial" w:hAnsi="Arial" w:cs="Arial"/>
          <w:color w:val="000000"/>
          <w:sz w:val="20"/>
          <w:szCs w:val="20"/>
          <w:lang w:eastAsia="en-US"/>
        </w:rPr>
        <w:t xml:space="preserve">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05F67" w:rsidRDefault="00A05F67" w:rsidP="00640C1D">
      <w:pPr>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3F758B">
        <w:rPr>
          <w:rFonts w:ascii="Arial" w:hAnsi="Arial" w:cs="Arial"/>
          <w:bCs/>
          <w:color w:val="000000" w:themeColor="text1"/>
          <w:sz w:val="20"/>
          <w:szCs w:val="20"/>
        </w:rPr>
        <w:t>/60</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3F758B">
        <w:rPr>
          <w:rFonts w:ascii="Arial" w:hAnsi="Arial" w:cs="Arial"/>
          <w:bCs/>
          <w:color w:val="000000" w:themeColor="text1"/>
          <w:sz w:val="20"/>
          <w:szCs w:val="20"/>
        </w:rPr>
        <w:t>/60</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3F758B" w:rsidRPr="00B2568F" w:rsidRDefault="003F758B" w:rsidP="003F758B">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3F758B" w:rsidRPr="00B2568F" w:rsidRDefault="003F758B" w:rsidP="003F758B">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585" w:rsidRDefault="001B6585" w:rsidP="000631A3">
      <w:r>
        <w:separator/>
      </w:r>
    </w:p>
  </w:endnote>
  <w:endnote w:type="continuationSeparator" w:id="0">
    <w:p w:rsidR="001B6585" w:rsidRDefault="001B658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B6585" w:rsidRDefault="001B6585">
        <w:pPr>
          <w:pStyle w:val="Footer"/>
          <w:jc w:val="right"/>
        </w:pPr>
        <w:r>
          <w:fldChar w:fldCharType="begin"/>
        </w:r>
        <w:r>
          <w:instrText xml:space="preserve"> PAGE   \* MERGEFORMAT </w:instrText>
        </w:r>
        <w:r>
          <w:fldChar w:fldCharType="separate"/>
        </w:r>
        <w:r w:rsidR="006F1D48">
          <w:rPr>
            <w:noProof/>
          </w:rPr>
          <w:t>1</w:t>
        </w:r>
        <w:r>
          <w:rPr>
            <w:noProof/>
          </w:rPr>
          <w:fldChar w:fldCharType="end"/>
        </w:r>
      </w:p>
    </w:sdtContent>
  </w:sdt>
  <w:p w:rsidR="001B6585" w:rsidRDefault="001B6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585" w:rsidRDefault="001B6585">
    <w:pPr>
      <w:pStyle w:val="Footer"/>
      <w:jc w:val="center"/>
    </w:pPr>
    <w:r>
      <w:fldChar w:fldCharType="begin"/>
    </w:r>
    <w:r>
      <w:instrText xml:space="preserve"> PAGE   \* MERGEFORMAT </w:instrText>
    </w:r>
    <w:r>
      <w:fldChar w:fldCharType="separate"/>
    </w:r>
    <w:r w:rsidR="006F1D48">
      <w:rPr>
        <w:noProof/>
      </w:rPr>
      <w:t>20</w:t>
    </w:r>
    <w:r>
      <w:fldChar w:fldCharType="end"/>
    </w:r>
  </w:p>
  <w:p w:rsidR="001B6585" w:rsidRDefault="001B6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585" w:rsidRDefault="001B6585" w:rsidP="000631A3">
      <w:r>
        <w:separator/>
      </w:r>
    </w:p>
  </w:footnote>
  <w:footnote w:type="continuationSeparator" w:id="0">
    <w:p w:rsidR="001B6585" w:rsidRDefault="001B658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06AA"/>
    <w:rsid w:val="000624F6"/>
    <w:rsid w:val="000631A3"/>
    <w:rsid w:val="000649AC"/>
    <w:rsid w:val="00071FE3"/>
    <w:rsid w:val="0007650E"/>
    <w:rsid w:val="000838F1"/>
    <w:rsid w:val="000927CC"/>
    <w:rsid w:val="00093385"/>
    <w:rsid w:val="000A052F"/>
    <w:rsid w:val="000A0D11"/>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83DEC"/>
    <w:rsid w:val="0019164C"/>
    <w:rsid w:val="0019214F"/>
    <w:rsid w:val="0019218B"/>
    <w:rsid w:val="001A2851"/>
    <w:rsid w:val="001A37BC"/>
    <w:rsid w:val="001A6E95"/>
    <w:rsid w:val="001B0206"/>
    <w:rsid w:val="001B6585"/>
    <w:rsid w:val="001B679A"/>
    <w:rsid w:val="001C3459"/>
    <w:rsid w:val="001C4312"/>
    <w:rsid w:val="001C4EE3"/>
    <w:rsid w:val="001C7FE7"/>
    <w:rsid w:val="001D2E56"/>
    <w:rsid w:val="001E0887"/>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1C1E"/>
    <w:rsid w:val="002F673D"/>
    <w:rsid w:val="002F7253"/>
    <w:rsid w:val="002F7BD8"/>
    <w:rsid w:val="002F7E90"/>
    <w:rsid w:val="00302999"/>
    <w:rsid w:val="00304099"/>
    <w:rsid w:val="003102C7"/>
    <w:rsid w:val="00313468"/>
    <w:rsid w:val="00316005"/>
    <w:rsid w:val="00316179"/>
    <w:rsid w:val="0032124D"/>
    <w:rsid w:val="003240A0"/>
    <w:rsid w:val="00326BCC"/>
    <w:rsid w:val="00327D49"/>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58B"/>
    <w:rsid w:val="003F7899"/>
    <w:rsid w:val="004012C3"/>
    <w:rsid w:val="00403A03"/>
    <w:rsid w:val="00404966"/>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23B7"/>
    <w:rsid w:val="005D5144"/>
    <w:rsid w:val="005D5C3C"/>
    <w:rsid w:val="005E235C"/>
    <w:rsid w:val="005E2DBC"/>
    <w:rsid w:val="005E607A"/>
    <w:rsid w:val="005E772A"/>
    <w:rsid w:val="005F0776"/>
    <w:rsid w:val="005F099C"/>
    <w:rsid w:val="005F16AD"/>
    <w:rsid w:val="005F1DA4"/>
    <w:rsid w:val="005F5F09"/>
    <w:rsid w:val="005F70D1"/>
    <w:rsid w:val="0060516B"/>
    <w:rsid w:val="0060527D"/>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60A99"/>
    <w:rsid w:val="006642C8"/>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D48"/>
    <w:rsid w:val="006F1E95"/>
    <w:rsid w:val="006F2852"/>
    <w:rsid w:val="006F630D"/>
    <w:rsid w:val="006F7735"/>
    <w:rsid w:val="00700F9E"/>
    <w:rsid w:val="00704F12"/>
    <w:rsid w:val="00706D5B"/>
    <w:rsid w:val="00712763"/>
    <w:rsid w:val="00716295"/>
    <w:rsid w:val="007207E3"/>
    <w:rsid w:val="00721512"/>
    <w:rsid w:val="00723922"/>
    <w:rsid w:val="0072577C"/>
    <w:rsid w:val="00731B4B"/>
    <w:rsid w:val="0074128E"/>
    <w:rsid w:val="007448EB"/>
    <w:rsid w:val="00750A8E"/>
    <w:rsid w:val="00751E04"/>
    <w:rsid w:val="00761E59"/>
    <w:rsid w:val="00763B35"/>
    <w:rsid w:val="00773203"/>
    <w:rsid w:val="0077336E"/>
    <w:rsid w:val="00782628"/>
    <w:rsid w:val="00783A72"/>
    <w:rsid w:val="00783B26"/>
    <w:rsid w:val="00783FD4"/>
    <w:rsid w:val="00787CD3"/>
    <w:rsid w:val="007901B5"/>
    <w:rsid w:val="00790977"/>
    <w:rsid w:val="007A0467"/>
    <w:rsid w:val="007A272C"/>
    <w:rsid w:val="007A4630"/>
    <w:rsid w:val="007B5C36"/>
    <w:rsid w:val="007C0774"/>
    <w:rsid w:val="007C23CE"/>
    <w:rsid w:val="007C503F"/>
    <w:rsid w:val="007C53AB"/>
    <w:rsid w:val="007D664C"/>
    <w:rsid w:val="007E022C"/>
    <w:rsid w:val="0080560F"/>
    <w:rsid w:val="00806A6C"/>
    <w:rsid w:val="00810C27"/>
    <w:rsid w:val="00812BD8"/>
    <w:rsid w:val="00813CC0"/>
    <w:rsid w:val="00816B2C"/>
    <w:rsid w:val="00821422"/>
    <w:rsid w:val="008215BD"/>
    <w:rsid w:val="00821D04"/>
    <w:rsid w:val="008377B6"/>
    <w:rsid w:val="00845107"/>
    <w:rsid w:val="00845E3F"/>
    <w:rsid w:val="008519B8"/>
    <w:rsid w:val="00852191"/>
    <w:rsid w:val="00852515"/>
    <w:rsid w:val="0085413E"/>
    <w:rsid w:val="00856E44"/>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6004"/>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275AE"/>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D68C1"/>
    <w:rsid w:val="00AE1723"/>
    <w:rsid w:val="00AE6FDB"/>
    <w:rsid w:val="00AE73F9"/>
    <w:rsid w:val="00AE75B0"/>
    <w:rsid w:val="00AF52F0"/>
    <w:rsid w:val="00B00F04"/>
    <w:rsid w:val="00B11712"/>
    <w:rsid w:val="00B12768"/>
    <w:rsid w:val="00B17972"/>
    <w:rsid w:val="00B21D37"/>
    <w:rsid w:val="00B2404B"/>
    <w:rsid w:val="00B24CD3"/>
    <w:rsid w:val="00B2568F"/>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57EC"/>
    <w:rsid w:val="00B82473"/>
    <w:rsid w:val="00B9025E"/>
    <w:rsid w:val="00B92DDA"/>
    <w:rsid w:val="00B94504"/>
    <w:rsid w:val="00BA1EE9"/>
    <w:rsid w:val="00BA1EF1"/>
    <w:rsid w:val="00BA27EF"/>
    <w:rsid w:val="00BA4691"/>
    <w:rsid w:val="00BA4840"/>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C6689"/>
    <w:rsid w:val="00ED1411"/>
    <w:rsid w:val="00ED434F"/>
    <w:rsid w:val="00ED5099"/>
    <w:rsid w:val="00EE22EE"/>
    <w:rsid w:val="00EF2DE5"/>
    <w:rsid w:val="00EF666C"/>
    <w:rsid w:val="00F008BD"/>
    <w:rsid w:val="00F05057"/>
    <w:rsid w:val="00F1149A"/>
    <w:rsid w:val="00F1374E"/>
    <w:rsid w:val="00F1765C"/>
    <w:rsid w:val="00F2348F"/>
    <w:rsid w:val="00F25E47"/>
    <w:rsid w:val="00F32C3D"/>
    <w:rsid w:val="00F416EC"/>
    <w:rsid w:val="00F42F75"/>
    <w:rsid w:val="00F4589F"/>
    <w:rsid w:val="00F5518D"/>
    <w:rsid w:val="00F569A0"/>
    <w:rsid w:val="00F56B76"/>
    <w:rsid w:val="00F576D5"/>
    <w:rsid w:val="00F57C8B"/>
    <w:rsid w:val="00F63F32"/>
    <w:rsid w:val="00F63F47"/>
    <w:rsid w:val="00F6553A"/>
    <w:rsid w:val="00F70689"/>
    <w:rsid w:val="00F80AA6"/>
    <w:rsid w:val="00F82C0C"/>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1B840-7480-4371-B29A-81D036B9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6441</TotalTime>
  <Pages>20</Pages>
  <Words>26203</Words>
  <Characters>14937</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293</cp:revision>
  <cp:lastPrinted>2016-05-24T11:04:00Z</cp:lastPrinted>
  <dcterms:created xsi:type="dcterms:W3CDTF">2013-02-28T09:44:00Z</dcterms:created>
  <dcterms:modified xsi:type="dcterms:W3CDTF">2016-08-18T10:29:00Z</dcterms:modified>
</cp:coreProperties>
</file>