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0B085" w14:textId="77777777" w:rsidR="00586555" w:rsidRPr="00ED379D" w:rsidRDefault="00586555" w:rsidP="00ED379D">
      <w:pPr>
        <w:jc w:val="right"/>
        <w:rPr>
          <w:rFonts w:ascii="Times New Roman" w:eastAsia="Times New Roman" w:hAnsi="Times New Roman" w:cs="Times New Roman"/>
          <w:i/>
        </w:rPr>
      </w:pPr>
      <w:r w:rsidRPr="00ED379D">
        <w:rPr>
          <w:rFonts w:ascii="Times New Roman" w:eastAsia="Times New Roman" w:hAnsi="Times New Roman" w:cs="Times New Roman"/>
          <w:i/>
        </w:rPr>
        <w:t>Apstiprināti:</w:t>
      </w:r>
    </w:p>
    <w:p w14:paraId="07D0C499" w14:textId="784E7BD2" w:rsidR="00586555" w:rsidRDefault="00586555" w:rsidP="00586555">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F30016">
        <w:rPr>
          <w:rFonts w:ascii="Times New Roman" w:eastAsia="Times New Roman" w:hAnsi="Times New Roman" w:cs="Times New Roman"/>
          <w:i/>
        </w:rPr>
        <w:t>3</w:t>
      </w:r>
      <w:r>
        <w:rPr>
          <w:rFonts w:ascii="Times New Roman" w:eastAsia="Times New Roman" w:hAnsi="Times New Roman" w:cs="Times New Roman"/>
          <w:i/>
        </w:rPr>
        <w:t xml:space="preserve">.gada </w:t>
      </w:r>
      <w:r w:rsidR="00685101">
        <w:rPr>
          <w:rFonts w:ascii="Times New Roman" w:eastAsia="Times New Roman" w:hAnsi="Times New Roman" w:cs="Times New Roman"/>
          <w:i/>
        </w:rPr>
        <w:t>8.februāra</w:t>
      </w:r>
      <w:r>
        <w:rPr>
          <w:rFonts w:ascii="Times New Roman" w:eastAsia="Times New Roman" w:hAnsi="Times New Roman" w:cs="Times New Roman"/>
          <w:i/>
        </w:rPr>
        <w:t xml:space="preserve"> Jelgavas novada pašvaldības izsoļu komisijas lēmumu</w:t>
      </w:r>
    </w:p>
    <w:p w14:paraId="5C620E11" w14:textId="40B2B0DE" w:rsidR="00586555" w:rsidRPr="00FA2F61" w:rsidRDefault="00586555" w:rsidP="00586555">
      <w:pPr>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JNP/2-38.1/2</w:t>
      </w:r>
      <w:r w:rsidR="00F30016">
        <w:rPr>
          <w:rFonts w:ascii="Times New Roman" w:hAnsi="Times New Roman" w:cs="Times New Roman"/>
          <w:i/>
        </w:rPr>
        <w:t>3</w:t>
      </w:r>
      <w:r>
        <w:rPr>
          <w:rFonts w:ascii="Times New Roman" w:hAnsi="Times New Roman" w:cs="Times New Roman"/>
          <w:i/>
        </w:rPr>
        <w:t>/</w:t>
      </w:r>
      <w:r w:rsidR="00685101">
        <w:rPr>
          <w:rFonts w:ascii="Times New Roman" w:hAnsi="Times New Roman" w:cs="Times New Roman"/>
          <w:i/>
        </w:rPr>
        <w:t>9</w:t>
      </w:r>
      <w:r>
        <w:rPr>
          <w:rFonts w:ascii="Times New Roman" w:hAnsi="Times New Roman" w:cs="Times New Roman"/>
          <w:i/>
        </w:rPr>
        <w:t>)</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705131A1" w14:textId="51A37F81" w:rsidR="00ED379D" w:rsidRDefault="00B33F01" w:rsidP="00372505">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F30016">
        <w:rPr>
          <w:rFonts w:ascii="Times New Roman" w:hAnsi="Times New Roman" w:cs="Times New Roman"/>
          <w:b/>
          <w:sz w:val="24"/>
          <w:szCs w:val="24"/>
        </w:rPr>
        <w:t xml:space="preserve">ĀDĪTES CEĻŠ 6, </w:t>
      </w:r>
    </w:p>
    <w:p w14:paraId="48738018" w14:textId="3F1A558F" w:rsidR="00B33F01" w:rsidRPr="00D55676" w:rsidRDefault="00F30016"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SALGALES</w:t>
      </w:r>
      <w:r w:rsidR="00B33F01" w:rsidRPr="00D55676">
        <w:rPr>
          <w:rFonts w:ascii="Times New Roman" w:eastAsia="Times New Roman" w:hAnsi="Times New Roman" w:cs="Times New Roman"/>
          <w:b/>
          <w:sz w:val="24"/>
          <w:szCs w:val="24"/>
        </w:rPr>
        <w:t xml:space="preserve"> PAGASTS, JELGAVAS NOVADS,</w:t>
      </w:r>
    </w:p>
    <w:p w14:paraId="1205F555" w14:textId="43AADB8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3265FF19" w14:textId="085F5F6B" w:rsidR="00B33F01" w:rsidRPr="00D55676" w:rsidRDefault="00B33F01" w:rsidP="00BB5729">
      <w:pPr>
        <w:pStyle w:val="ListParagraph"/>
        <w:numPr>
          <w:ilvl w:val="1"/>
          <w:numId w:val="2"/>
        </w:numPr>
        <w:shd w:val="clear" w:color="auto" w:fill="FFFFFF" w:themeFill="background1"/>
        <w:tabs>
          <w:tab w:val="left" w:pos="795"/>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 Noteikumi nosaka kārtību, kādā notiek </w:t>
      </w:r>
      <w:r w:rsidRPr="00D55676">
        <w:rPr>
          <w:rFonts w:ascii="Times New Roman" w:eastAsia="Times New Roman" w:hAnsi="Times New Roman" w:cs="Times New Roman"/>
          <w:b/>
          <w:sz w:val="24"/>
          <w:szCs w:val="24"/>
        </w:rPr>
        <w:t xml:space="preserve">Jelgavas novada pašvaldībai piederoša </w:t>
      </w:r>
      <w:r w:rsidRPr="00D55676">
        <w:rPr>
          <w:rFonts w:ascii="Times New Roman" w:hAnsi="Times New Roman" w:cs="Times New Roman"/>
          <w:b/>
          <w:sz w:val="24"/>
          <w:szCs w:val="24"/>
        </w:rPr>
        <w:t xml:space="preserve">nekustamā īpašuma </w:t>
      </w:r>
      <w:bookmarkStart w:id="0" w:name="_Hlk116233474"/>
      <w:bookmarkStart w:id="1" w:name="_Hlk114577636"/>
      <w:bookmarkStart w:id="2" w:name="_Hlk114227380"/>
      <w:bookmarkStart w:id="3" w:name="_Hlk112157451"/>
      <w:r w:rsidR="00F30016">
        <w:rPr>
          <w:rFonts w:ascii="Times New Roman" w:hAnsi="Times New Roman" w:cs="Times New Roman"/>
          <w:b/>
          <w:bCs/>
          <w:color w:val="000000"/>
          <w:sz w:val="24"/>
          <w:szCs w:val="24"/>
        </w:rPr>
        <w:t>Adītes ceļš 6,</w:t>
      </w:r>
      <w:r w:rsidR="00DD2B83" w:rsidRPr="00DD2B83">
        <w:rPr>
          <w:rFonts w:ascii="Times New Roman" w:hAnsi="Times New Roman" w:cs="Times New Roman"/>
          <w:b/>
          <w:bCs/>
          <w:color w:val="000000"/>
          <w:sz w:val="24"/>
          <w:szCs w:val="24"/>
        </w:rPr>
        <w:t xml:space="preserve"> </w:t>
      </w:r>
      <w:bookmarkEnd w:id="0"/>
      <w:bookmarkEnd w:id="1"/>
      <w:r w:rsidR="00F30016">
        <w:rPr>
          <w:rFonts w:ascii="Times New Roman" w:hAnsi="Times New Roman" w:cs="Times New Roman"/>
          <w:b/>
          <w:bCs/>
          <w:color w:val="000000"/>
          <w:sz w:val="24"/>
          <w:szCs w:val="24"/>
        </w:rPr>
        <w:t>Salgales</w:t>
      </w:r>
      <w:r w:rsidR="00DD2B83">
        <w:rPr>
          <w:color w:val="000000"/>
        </w:rPr>
        <w:t xml:space="preserve"> </w:t>
      </w:r>
      <w:bookmarkEnd w:id="2"/>
      <w:r w:rsidRPr="00D55676">
        <w:rPr>
          <w:rFonts w:ascii="Times New Roman" w:eastAsia="Times New Roman" w:hAnsi="Times New Roman" w:cs="Times New Roman"/>
          <w:b/>
          <w:sz w:val="24"/>
          <w:szCs w:val="24"/>
        </w:rPr>
        <w:t xml:space="preserve">pagastā, </w:t>
      </w:r>
      <w:r w:rsidR="0030017F">
        <w:rPr>
          <w:rFonts w:ascii="Times New Roman" w:eastAsia="Times New Roman" w:hAnsi="Times New Roman" w:cs="Times New Roman"/>
          <w:b/>
          <w:sz w:val="24"/>
          <w:szCs w:val="24"/>
        </w:rPr>
        <w:t>Jelgavas</w:t>
      </w:r>
      <w:bookmarkEnd w:id="3"/>
      <w:r w:rsidRPr="00D55676">
        <w:rPr>
          <w:rFonts w:ascii="Times New Roman" w:eastAsia="Times New Roman" w:hAnsi="Times New Roman" w:cs="Times New Roman"/>
          <w:b/>
          <w:sz w:val="24"/>
          <w:szCs w:val="24"/>
        </w:rPr>
        <w:t xml:space="preserve"> novadā, atsavināšana elektroni</w:t>
      </w:r>
      <w:r w:rsidR="00942548">
        <w:rPr>
          <w:rFonts w:ascii="Times New Roman" w:eastAsia="Times New Roman" w:hAnsi="Times New Roman" w:cs="Times New Roman"/>
          <w:b/>
          <w:sz w:val="24"/>
          <w:szCs w:val="24"/>
        </w:rPr>
        <w:t>skā izsolē ar augšupejošu soli.</w:t>
      </w:r>
    </w:p>
    <w:p w14:paraId="73245233" w14:textId="4DDC4065" w:rsidR="00266337" w:rsidRPr="00266337" w:rsidRDefault="00B33F01" w:rsidP="00BB5729">
      <w:pPr>
        <w:pStyle w:val="ListParagraph"/>
        <w:numPr>
          <w:ilvl w:val="1"/>
          <w:numId w:val="1"/>
        </w:numPr>
        <w:shd w:val="clear" w:color="auto" w:fill="FFFFFF" w:themeFill="background1"/>
        <w:tabs>
          <w:tab w:val="left" w:pos="567"/>
          <w:tab w:val="left" w:pos="795"/>
        </w:tabs>
        <w:suppressAutoHyphens/>
        <w:spacing w:after="0" w:line="240" w:lineRule="auto"/>
        <w:ind w:left="567"/>
        <w:jc w:val="both"/>
        <w:rPr>
          <w:rFonts w:ascii="Times New Roman" w:hAnsi="Times New Roman" w:cs="Times New Roman"/>
          <w:sz w:val="24"/>
          <w:szCs w:val="24"/>
        </w:rPr>
      </w:pPr>
      <w:r w:rsidRPr="00266337">
        <w:rPr>
          <w:rFonts w:ascii="Times New Roman" w:eastAsia="Times New Roman" w:hAnsi="Times New Roman" w:cs="Times New Roman"/>
          <w:sz w:val="24"/>
          <w:szCs w:val="24"/>
        </w:rPr>
        <w:t xml:space="preserve"> </w:t>
      </w:r>
      <w:r w:rsidR="00266337" w:rsidRPr="00A16F65">
        <w:rPr>
          <w:rFonts w:ascii="Times New Roman" w:eastAsia="Times New Roman" w:hAnsi="Times New Roman" w:cs="Times New Roman"/>
          <w:sz w:val="24"/>
          <w:szCs w:val="24"/>
        </w:rPr>
        <w:t xml:space="preserve">Izsoles objekts: </w:t>
      </w:r>
      <w:r w:rsidRPr="00266337">
        <w:rPr>
          <w:rFonts w:ascii="Times New Roman" w:hAnsi="Times New Roman" w:cs="Times New Roman"/>
          <w:b/>
          <w:sz w:val="24"/>
          <w:szCs w:val="24"/>
        </w:rPr>
        <w:t xml:space="preserve">nekustamais īpašums </w:t>
      </w:r>
      <w:r w:rsidR="00F30016">
        <w:rPr>
          <w:rFonts w:ascii="Times New Roman" w:hAnsi="Times New Roman" w:cs="Times New Roman"/>
          <w:b/>
          <w:bCs/>
          <w:color w:val="000000"/>
          <w:sz w:val="24"/>
          <w:szCs w:val="24"/>
        </w:rPr>
        <w:t xml:space="preserve">Ādītes ceļš 6, </w:t>
      </w:r>
      <w:r w:rsidR="002871B9">
        <w:rPr>
          <w:rFonts w:ascii="Times New Roman" w:hAnsi="Times New Roman" w:cs="Times New Roman"/>
          <w:b/>
          <w:bCs/>
          <w:color w:val="000000"/>
          <w:sz w:val="24"/>
          <w:szCs w:val="24"/>
        </w:rPr>
        <w:t>Salgales</w:t>
      </w:r>
      <w:r w:rsidR="00674EA1">
        <w:rPr>
          <w:color w:val="000000"/>
        </w:rPr>
        <w:t xml:space="preserve"> </w:t>
      </w:r>
      <w:r w:rsidRPr="00266337">
        <w:rPr>
          <w:rFonts w:ascii="Times New Roman" w:eastAsia="Times New Roman" w:hAnsi="Times New Roman" w:cs="Times New Roman"/>
          <w:b/>
          <w:sz w:val="24"/>
          <w:szCs w:val="24"/>
        </w:rPr>
        <w:t xml:space="preserve">pagastā, </w:t>
      </w:r>
      <w:r w:rsidR="0030017F" w:rsidRPr="00266337">
        <w:rPr>
          <w:rFonts w:ascii="Times New Roman" w:eastAsia="Times New Roman" w:hAnsi="Times New Roman" w:cs="Times New Roman"/>
          <w:b/>
          <w:sz w:val="24"/>
          <w:szCs w:val="24"/>
        </w:rPr>
        <w:t>Jelgavas</w:t>
      </w:r>
      <w:r w:rsidRPr="00266337">
        <w:rPr>
          <w:rFonts w:ascii="Times New Roman" w:eastAsia="Times New Roman" w:hAnsi="Times New Roman" w:cs="Times New Roman"/>
          <w:b/>
          <w:sz w:val="24"/>
          <w:szCs w:val="24"/>
        </w:rPr>
        <w:t xml:space="preserve"> novadā,</w:t>
      </w:r>
      <w:r w:rsidRPr="00266337">
        <w:rPr>
          <w:rFonts w:ascii="Times New Roman" w:eastAsia="Times New Roman" w:hAnsi="Times New Roman" w:cs="Times New Roman"/>
          <w:sz w:val="24"/>
          <w:szCs w:val="24"/>
        </w:rPr>
        <w:t xml:space="preserve"> </w:t>
      </w:r>
      <w:bookmarkStart w:id="4" w:name="_Hlk112157533"/>
      <w:r w:rsidRPr="00266337">
        <w:rPr>
          <w:rFonts w:ascii="Times New Roman" w:hAnsi="Times New Roman" w:cs="Times New Roman"/>
          <w:sz w:val="24"/>
          <w:szCs w:val="24"/>
        </w:rPr>
        <w:t xml:space="preserve">kadastra </w:t>
      </w:r>
      <w:r w:rsidR="0079652E" w:rsidRPr="00266337">
        <w:rPr>
          <w:rFonts w:ascii="Times New Roman" w:hAnsi="Times New Roman" w:cs="Times New Roman"/>
          <w:color w:val="000000"/>
          <w:sz w:val="24"/>
          <w:szCs w:val="24"/>
        </w:rPr>
        <w:t>Nr.</w:t>
      </w:r>
      <w:r w:rsidR="00F30016">
        <w:rPr>
          <w:rFonts w:ascii="Times New Roman" w:hAnsi="Times New Roman" w:cs="Times New Roman"/>
          <w:color w:val="000000"/>
          <w:sz w:val="24"/>
          <w:szCs w:val="24"/>
        </w:rPr>
        <w:t>54780070321</w:t>
      </w:r>
      <w:r w:rsidR="0079652E" w:rsidRPr="00266337">
        <w:rPr>
          <w:rFonts w:ascii="Times New Roman" w:hAnsi="Times New Roman" w:cs="Times New Roman"/>
          <w:color w:val="000000"/>
          <w:sz w:val="24"/>
          <w:szCs w:val="24"/>
        </w:rPr>
        <w:t>,</w:t>
      </w:r>
      <w:bookmarkEnd w:id="4"/>
      <w:r w:rsidR="0009209C">
        <w:rPr>
          <w:rFonts w:ascii="Times New Roman" w:hAnsi="Times New Roman" w:cs="Times New Roman"/>
          <w:color w:val="000000"/>
          <w:sz w:val="24"/>
          <w:szCs w:val="24"/>
        </w:rPr>
        <w:t xml:space="preserve"> </w:t>
      </w:r>
      <w:bookmarkStart w:id="5" w:name="_Hlk114577729"/>
      <w:r w:rsidR="0009209C" w:rsidRPr="0009209C">
        <w:rPr>
          <w:rFonts w:ascii="Times New Roman" w:hAnsi="Times New Roman" w:cs="Times New Roman"/>
          <w:color w:val="000000"/>
          <w:sz w:val="24"/>
          <w:szCs w:val="24"/>
        </w:rPr>
        <w:t xml:space="preserve">kas sastāv no zemes vienības </w:t>
      </w:r>
      <w:r w:rsidR="00F30016">
        <w:rPr>
          <w:rFonts w:ascii="Times New Roman" w:hAnsi="Times New Roman" w:cs="Times New Roman"/>
          <w:sz w:val="24"/>
          <w:szCs w:val="24"/>
        </w:rPr>
        <w:t>1,4929</w:t>
      </w:r>
      <w:r w:rsidR="0009209C" w:rsidRPr="0009209C">
        <w:rPr>
          <w:rFonts w:ascii="Times New Roman" w:hAnsi="Times New Roman" w:cs="Times New Roman"/>
          <w:sz w:val="24"/>
          <w:szCs w:val="24"/>
        </w:rPr>
        <w:t xml:space="preserve"> ha platībā ar kadastra apzīmējumu </w:t>
      </w:r>
      <w:bookmarkEnd w:id="5"/>
      <w:r w:rsidR="00F30016">
        <w:rPr>
          <w:rFonts w:ascii="Times New Roman" w:hAnsi="Times New Roman" w:cs="Times New Roman"/>
          <w:sz w:val="24"/>
          <w:szCs w:val="24"/>
        </w:rPr>
        <w:t>54780070268</w:t>
      </w:r>
      <w:r w:rsidR="0009209C" w:rsidRPr="0009209C">
        <w:rPr>
          <w:rFonts w:ascii="Times New Roman" w:hAnsi="Times New Roman" w:cs="Times New Roman"/>
          <w:sz w:val="24"/>
          <w:szCs w:val="24"/>
        </w:rPr>
        <w:t xml:space="preserve"> </w:t>
      </w:r>
      <w:r w:rsidR="0009209C">
        <w:t>(</w:t>
      </w:r>
      <w:r w:rsidR="00DD2B83" w:rsidRPr="00A16F65">
        <w:rPr>
          <w:rFonts w:ascii="Times New Roman" w:eastAsia="Times New Roman" w:hAnsi="Times New Roman" w:cs="Times New Roman"/>
          <w:sz w:val="24"/>
          <w:szCs w:val="24"/>
        </w:rPr>
        <w:t>turpmāk</w:t>
      </w:r>
      <w:r w:rsidR="00DD2B83">
        <w:rPr>
          <w:rFonts w:ascii="Times New Roman" w:eastAsia="Times New Roman" w:hAnsi="Times New Roman" w:cs="Times New Roman"/>
          <w:sz w:val="24"/>
          <w:szCs w:val="24"/>
        </w:rPr>
        <w:t> </w:t>
      </w:r>
      <w:r w:rsidR="00DD2B83" w:rsidRPr="00A16F65">
        <w:rPr>
          <w:rFonts w:ascii="Times New Roman" w:eastAsia="Times New Roman" w:hAnsi="Times New Roman" w:cs="Times New Roman"/>
          <w:sz w:val="24"/>
          <w:szCs w:val="24"/>
        </w:rPr>
        <w:t>-</w:t>
      </w:r>
      <w:r w:rsidR="00DD2B83">
        <w:rPr>
          <w:rFonts w:ascii="Times New Roman" w:eastAsia="Times New Roman" w:hAnsi="Times New Roman" w:cs="Times New Roman"/>
          <w:sz w:val="24"/>
          <w:szCs w:val="24"/>
        </w:rPr>
        <w:t> </w:t>
      </w:r>
      <w:r w:rsidR="00DD2B83" w:rsidRPr="00A16F65">
        <w:rPr>
          <w:rFonts w:ascii="Times New Roman" w:eastAsia="Times New Roman" w:hAnsi="Times New Roman" w:cs="Times New Roman"/>
          <w:sz w:val="24"/>
          <w:szCs w:val="24"/>
        </w:rPr>
        <w:t>Objekts)</w:t>
      </w:r>
      <w:r w:rsidR="000121DE">
        <w:rPr>
          <w:rFonts w:ascii="Times New Roman" w:hAnsi="Times New Roman"/>
          <w:sz w:val="24"/>
          <w:szCs w:val="24"/>
        </w:rPr>
        <w:t>.</w:t>
      </w:r>
    </w:p>
    <w:p w14:paraId="5B9F8364" w14:textId="77777777" w:rsidR="00266337" w:rsidRPr="00CB38DB" w:rsidRDefault="00266337" w:rsidP="00CB38DB">
      <w:pPr>
        <w:pStyle w:val="ListParagraph"/>
        <w:numPr>
          <w:ilvl w:val="1"/>
          <w:numId w:val="2"/>
        </w:numPr>
        <w:shd w:val="clear" w:color="auto" w:fill="FFFFFF" w:themeFill="background1"/>
        <w:suppressAutoHyphens/>
        <w:spacing w:after="0" w:line="240" w:lineRule="auto"/>
        <w:ind w:left="567" w:right="84" w:hanging="426"/>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3376B592" w:rsidR="00B33F01" w:rsidRPr="00D55676" w:rsidRDefault="00266337" w:rsidP="00266337">
      <w:pPr>
        <w:suppressAutoHyphens/>
        <w:spacing w:after="0"/>
        <w:ind w:left="567"/>
        <w:jc w:val="both"/>
        <w:rPr>
          <w:rFonts w:ascii="Times New Roman" w:hAnsi="Times New Roman" w:cs="Times New Roman"/>
          <w:sz w:val="24"/>
          <w:szCs w:val="24"/>
        </w:rPr>
      </w:pPr>
      <w:r w:rsidRPr="00CB38DB">
        <w:rPr>
          <w:rFonts w:ascii="Times New Roman" w:hAnsi="Times New Roman" w:cs="Times New Roman"/>
          <w:color w:val="000000"/>
          <w:sz w:val="24"/>
          <w:szCs w:val="24"/>
        </w:rPr>
        <w:t>Izsoli organizē un veic Jelgavas novada pašvaldības izsoļu komisija</w:t>
      </w:r>
      <w:r>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Pr>
          <w:rFonts w:ascii="Times New Roman" w:eastAsia="Times New Roman" w:hAnsi="Times New Roman" w:cs="Times New Roman"/>
          <w:sz w:val="24"/>
          <w:szCs w:val="24"/>
        </w:rPr>
        <w:t>omisija).</w:t>
      </w:r>
    </w:p>
    <w:p w14:paraId="72952EE0" w14:textId="77777777" w:rsidR="00B33F01" w:rsidRPr="00D55676" w:rsidRDefault="00B33F01" w:rsidP="00BB5729">
      <w:pPr>
        <w:pStyle w:val="ListParagraph"/>
        <w:numPr>
          <w:ilvl w:val="1"/>
          <w:numId w:val="1"/>
        </w:numPr>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 Sludinājums par elektronisko izsoli tiek publicēts Latvijas Republikas oficiālajā izdevumā “Latvijas Vēstnesis”, Jelgavas novada informatīvajā izdevumā “Jelgavas novada ziņas”,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77777777" w:rsidR="001F3D29" w:rsidRPr="001F3D29" w:rsidRDefault="00B33F01" w:rsidP="001F3D29">
      <w:pPr>
        <w:pStyle w:val="ListParagraph"/>
        <w:numPr>
          <w:ilvl w:val="1"/>
          <w:numId w:val="1"/>
        </w:numPr>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 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8"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547EAC71" w:rsidR="00B33F01" w:rsidRPr="001F3D29" w:rsidRDefault="00B33F01" w:rsidP="00BB5729">
      <w:pPr>
        <w:pStyle w:val="ListParagraph"/>
        <w:numPr>
          <w:ilvl w:val="1"/>
          <w:numId w:val="1"/>
        </w:numPr>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 Izsoles veids un atsavināšanas paņēmiens: </w:t>
      </w:r>
      <w:r w:rsidRPr="001F3D29">
        <w:rPr>
          <w:rFonts w:ascii="Times New Roman" w:eastAsia="Times New Roman" w:hAnsi="Times New Roman" w:cs="Times New Roman"/>
          <w:b/>
          <w:sz w:val="24"/>
          <w:szCs w:val="24"/>
        </w:rPr>
        <w:t xml:space="preserve">pārdošana elektroniskā izsolē ar augšupejošu soli. </w:t>
      </w:r>
    </w:p>
    <w:p w14:paraId="330F5FFD" w14:textId="55A87AEC" w:rsidR="00C970EE" w:rsidRPr="00BB5729" w:rsidRDefault="00B33F01" w:rsidP="00BB5729">
      <w:pPr>
        <w:pStyle w:val="ListParagraph"/>
        <w:numPr>
          <w:ilvl w:val="1"/>
          <w:numId w:val="2"/>
        </w:numPr>
        <w:shd w:val="clear" w:color="auto" w:fill="FFFFFF" w:themeFill="background1"/>
        <w:tabs>
          <w:tab w:val="left" w:pos="567"/>
        </w:tabs>
        <w:suppressAutoHyphens/>
        <w:spacing w:after="0" w:line="240" w:lineRule="auto"/>
        <w:ind w:left="567"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 </w:t>
      </w:r>
      <w:r w:rsidR="00C970EE"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00C970EE" w:rsidRPr="00B42CDB">
        <w:rPr>
          <w:rFonts w:ascii="Times New Roman" w:eastAsia="Times New Roman" w:hAnsi="Times New Roman" w:cs="Times New Roman"/>
          <w:sz w:val="24"/>
          <w:szCs w:val="24"/>
        </w:rPr>
        <w:t xml:space="preserve"> –</w:t>
      </w:r>
      <w:r w:rsidR="00C970EE">
        <w:rPr>
          <w:rFonts w:ascii="Times New Roman" w:eastAsia="Times New Roman" w:hAnsi="Times New Roman" w:cs="Times New Roman"/>
          <w:sz w:val="24"/>
          <w:szCs w:val="24"/>
        </w:rPr>
        <w:t xml:space="preserve"> </w:t>
      </w:r>
      <w:r w:rsidR="00F30016">
        <w:rPr>
          <w:rFonts w:ascii="Times New Roman" w:eastAsia="Times New Roman" w:hAnsi="Times New Roman" w:cs="Times New Roman"/>
          <w:sz w:val="24"/>
          <w:szCs w:val="24"/>
        </w:rPr>
        <w:t>13100</w:t>
      </w:r>
      <w:r w:rsidR="00A05513" w:rsidRPr="00A05513">
        <w:rPr>
          <w:rFonts w:ascii="Times New Roman" w:eastAsia="Times New Roman" w:hAnsi="Times New Roman" w:cs="Times New Roman"/>
          <w:sz w:val="24"/>
          <w:szCs w:val="24"/>
        </w:rPr>
        <w:t>,00 EUR (</w:t>
      </w:r>
      <w:r w:rsidR="00F30016">
        <w:rPr>
          <w:rFonts w:ascii="Times New Roman" w:eastAsia="Times New Roman" w:hAnsi="Times New Roman" w:cs="Times New Roman"/>
          <w:i/>
          <w:iCs/>
          <w:sz w:val="24"/>
          <w:szCs w:val="24"/>
        </w:rPr>
        <w:t>trīspadsmit tūkstoši viens simts</w:t>
      </w:r>
      <w:r w:rsidR="00A05513" w:rsidRPr="00266337">
        <w:rPr>
          <w:rFonts w:ascii="Times New Roman" w:eastAsia="Times New Roman" w:hAnsi="Times New Roman" w:cs="Times New Roman"/>
          <w:i/>
          <w:iCs/>
          <w:sz w:val="24"/>
          <w:szCs w:val="24"/>
        </w:rPr>
        <w:t xml:space="preserve"> </w:t>
      </w:r>
      <w:r w:rsidR="00A05513" w:rsidRPr="00A05513">
        <w:rPr>
          <w:rFonts w:ascii="Times New Roman" w:eastAsia="Times New Roman" w:hAnsi="Times New Roman" w:cs="Times New Roman"/>
          <w:i/>
          <w:iCs/>
          <w:sz w:val="24"/>
          <w:szCs w:val="24"/>
        </w:rPr>
        <w:t>euro</w:t>
      </w:r>
      <w:r w:rsidR="00A05513" w:rsidRPr="00A05513">
        <w:rPr>
          <w:rFonts w:ascii="Times New Roman" w:eastAsia="Times New Roman" w:hAnsi="Times New Roman" w:cs="Times New Roman"/>
          <w:sz w:val="24"/>
          <w:szCs w:val="24"/>
        </w:rPr>
        <w:t xml:space="preserve">) </w:t>
      </w:r>
      <w:r w:rsidR="00C970EE" w:rsidRPr="00B42CDB">
        <w:rPr>
          <w:rFonts w:ascii="Times New Roman" w:eastAsia="Times New Roman" w:hAnsi="Times New Roman" w:cs="Times New Roman"/>
          <w:sz w:val="24"/>
          <w:szCs w:val="24"/>
        </w:rPr>
        <w:t xml:space="preserve">t.i., </w:t>
      </w:r>
      <w:bookmarkStart w:id="6" w:name="_Hlk110708574"/>
      <w:r w:rsidR="00F30016">
        <w:rPr>
          <w:rFonts w:ascii="Times New Roman" w:eastAsia="Times New Roman" w:hAnsi="Times New Roman" w:cs="Times New Roman"/>
          <w:b/>
          <w:bCs/>
          <w:sz w:val="24"/>
          <w:szCs w:val="24"/>
        </w:rPr>
        <w:t>1310</w:t>
      </w:r>
      <w:r w:rsidR="00C970EE" w:rsidRPr="00B42CDB">
        <w:rPr>
          <w:rFonts w:ascii="Times New Roman" w:eastAsia="Times New Roman" w:hAnsi="Times New Roman" w:cs="Times New Roman"/>
          <w:b/>
          <w:sz w:val="24"/>
          <w:szCs w:val="24"/>
        </w:rPr>
        <w:t>,00</w:t>
      </w:r>
      <w:r w:rsidR="00C970EE">
        <w:rPr>
          <w:rFonts w:ascii="Times New Roman" w:eastAsia="Times New Roman" w:hAnsi="Times New Roman" w:cs="Times New Roman"/>
          <w:b/>
          <w:sz w:val="24"/>
          <w:szCs w:val="24"/>
        </w:rPr>
        <w:t xml:space="preserve"> EUR</w:t>
      </w:r>
      <w:r w:rsidR="00C970EE" w:rsidRPr="00B42CDB">
        <w:rPr>
          <w:rFonts w:ascii="Times New Roman" w:eastAsia="Times New Roman" w:hAnsi="Times New Roman" w:cs="Times New Roman"/>
          <w:sz w:val="24"/>
          <w:szCs w:val="24"/>
        </w:rPr>
        <w:t xml:space="preserve"> </w:t>
      </w:r>
      <w:r w:rsidR="00C970EE" w:rsidRPr="00B42CDB">
        <w:rPr>
          <w:rFonts w:ascii="Times New Roman" w:eastAsia="Times New Roman" w:hAnsi="Times New Roman" w:cs="Times New Roman"/>
          <w:b/>
          <w:sz w:val="24"/>
          <w:szCs w:val="24"/>
        </w:rPr>
        <w:t>(</w:t>
      </w:r>
      <w:r w:rsidR="00F30016">
        <w:rPr>
          <w:rFonts w:ascii="Times New Roman" w:eastAsia="Times New Roman" w:hAnsi="Times New Roman" w:cs="Times New Roman"/>
          <w:b/>
          <w:i/>
          <w:iCs/>
          <w:sz w:val="24"/>
          <w:szCs w:val="24"/>
        </w:rPr>
        <w:t>viens tūkstotis trīs simti desmit</w:t>
      </w:r>
      <w:r w:rsidR="009549A5" w:rsidRPr="00266337">
        <w:rPr>
          <w:rFonts w:ascii="Times New Roman" w:eastAsia="Times New Roman" w:hAnsi="Times New Roman" w:cs="Times New Roman"/>
          <w:b/>
          <w:i/>
          <w:iCs/>
          <w:sz w:val="24"/>
          <w:szCs w:val="24"/>
        </w:rPr>
        <w:t xml:space="preserve"> </w:t>
      </w:r>
      <w:r w:rsidR="00C970EE" w:rsidRPr="00B42CDB">
        <w:rPr>
          <w:rFonts w:ascii="Times New Roman" w:eastAsia="Times New Roman" w:hAnsi="Times New Roman" w:cs="Times New Roman"/>
          <w:b/>
          <w:i/>
          <w:iCs/>
          <w:sz w:val="24"/>
          <w:szCs w:val="24"/>
        </w:rPr>
        <w:t>euro</w:t>
      </w:r>
      <w:r w:rsidR="00C970EE" w:rsidRPr="00B42CDB">
        <w:rPr>
          <w:rFonts w:ascii="Times New Roman" w:eastAsia="Times New Roman" w:hAnsi="Times New Roman" w:cs="Times New Roman"/>
          <w:b/>
          <w:sz w:val="24"/>
          <w:szCs w:val="24"/>
        </w:rPr>
        <w:t>)</w:t>
      </w:r>
      <w:bookmarkEnd w:id="6"/>
      <w:r w:rsidR="00C970EE" w:rsidRPr="00ED21E8">
        <w:rPr>
          <w:rFonts w:ascii="Times New Roman" w:hAnsi="Times New Roman" w:cs="Times New Roman"/>
          <w:b/>
          <w:bCs/>
          <w:sz w:val="24"/>
          <w:szCs w:val="24"/>
        </w:rPr>
        <w:t>.</w:t>
      </w:r>
      <w:r w:rsidR="00C970EE">
        <w:rPr>
          <w:rFonts w:ascii="Times New Roman" w:hAnsi="Times New Roman" w:cs="Times New Roman"/>
          <w:b/>
          <w:bCs/>
          <w:sz w:val="24"/>
          <w:szCs w:val="24"/>
        </w:rPr>
        <w:t xml:space="preserve"> </w:t>
      </w:r>
      <w:r w:rsidR="00C970EE" w:rsidRPr="00B42CDB">
        <w:rPr>
          <w:rFonts w:ascii="Times New Roman" w:eastAsia="Times New Roman" w:hAnsi="Times New Roman" w:cs="Times New Roman"/>
          <w:sz w:val="24"/>
          <w:szCs w:val="24"/>
        </w:rPr>
        <w:t xml:space="preserve">Nodrošinājuma samaksa veicama </w:t>
      </w:r>
      <w:r w:rsidR="00C970EE" w:rsidRPr="00B42CDB">
        <w:rPr>
          <w:rFonts w:ascii="Times New Roman" w:hAnsi="Times New Roman" w:cs="Times New Roman"/>
          <w:sz w:val="24"/>
          <w:szCs w:val="24"/>
        </w:rPr>
        <w:t>Jelgavas novada pašvaldības, reģ.Nr.90009118031, kontā bankā: SWEDBANK, konta Nr.LV26HABA0551030341246</w:t>
      </w:r>
      <w:r w:rsidR="00C970EE" w:rsidRPr="00B42CDB">
        <w:rPr>
          <w:rFonts w:ascii="Times New Roman" w:eastAsia="Times New Roman" w:hAnsi="Times New Roman" w:cs="Times New Roman"/>
          <w:sz w:val="24"/>
          <w:szCs w:val="24"/>
        </w:rPr>
        <w:t xml:space="preserve">, ar atzīmi „Nekustamā īpašuma </w:t>
      </w:r>
      <w:r w:rsidR="00F30016">
        <w:rPr>
          <w:rFonts w:ascii="Times New Roman" w:eastAsia="Times New Roman" w:hAnsi="Times New Roman" w:cs="Times New Roman"/>
          <w:sz w:val="24"/>
          <w:szCs w:val="24"/>
        </w:rPr>
        <w:t>Ādītes ceļs 6, Salgales</w:t>
      </w:r>
      <w:r w:rsidR="00C970EE" w:rsidRPr="00B42CDB">
        <w:rPr>
          <w:rFonts w:ascii="Times New Roman" w:eastAsia="Times New Roman" w:hAnsi="Times New Roman" w:cs="Times New Roman"/>
          <w:sz w:val="24"/>
          <w:szCs w:val="24"/>
        </w:rPr>
        <w:t xml:space="preserve"> pagastā, Jelgavas novadā, izsoles nodrošinājums”</w:t>
      </w:r>
      <w:r w:rsidR="00C970EE">
        <w:rPr>
          <w:rFonts w:ascii="Times New Roman" w:eastAsia="Times New Roman" w:hAnsi="Times New Roman" w:cs="Times New Roman"/>
          <w:sz w:val="24"/>
          <w:szCs w:val="24"/>
        </w:rPr>
        <w:t xml:space="preserve">. </w:t>
      </w:r>
      <w:r w:rsidR="00C970EE"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00C970EE" w:rsidRPr="00644661">
        <w:rPr>
          <w:rFonts w:ascii="Times New Roman" w:eastAsia="Times New Roman" w:hAnsi="Times New Roman" w:cs="Times New Roman"/>
          <w:sz w:val="24"/>
          <w:szCs w:val="24"/>
        </w:rPr>
        <w:t xml:space="preserve"> dienas</w:t>
      </w:r>
      <w:r w:rsidR="00C970EE" w:rsidRPr="00B42CDB">
        <w:rPr>
          <w:rFonts w:ascii="Times New Roman" w:eastAsia="Times New Roman" w:hAnsi="Times New Roman" w:cs="Times New Roman"/>
          <w:sz w:val="24"/>
          <w:szCs w:val="24"/>
        </w:rPr>
        <w:t>.</w:t>
      </w:r>
      <w:r w:rsidR="00C970EE" w:rsidRPr="00915BE8">
        <w:rPr>
          <w:rFonts w:ascii="Times New Roman" w:eastAsia="Times New Roman" w:hAnsi="Times New Roman" w:cs="Times New Roman"/>
          <w:sz w:val="24"/>
          <w:szCs w:val="24"/>
        </w:rPr>
        <w:t xml:space="preserve"> </w:t>
      </w:r>
    </w:p>
    <w:p w14:paraId="1AB846E3" w14:textId="2D950686" w:rsidR="00861A78" w:rsidRPr="00266337" w:rsidRDefault="00861A78" w:rsidP="00BB5729">
      <w:pPr>
        <w:pStyle w:val="ListParagraph"/>
        <w:numPr>
          <w:ilvl w:val="1"/>
          <w:numId w:val="2"/>
        </w:numPr>
        <w:shd w:val="clear" w:color="auto" w:fill="FFFFFF" w:themeFill="background1"/>
        <w:tabs>
          <w:tab w:val="left" w:pos="795"/>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mantu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7913F76E" w:rsidR="00861A78" w:rsidRPr="00C41B02" w:rsidRDefault="00861A78" w:rsidP="00C41B02">
      <w:pPr>
        <w:pStyle w:val="ListParagraph"/>
        <w:numPr>
          <w:ilvl w:val="1"/>
          <w:numId w:val="1"/>
        </w:numPr>
        <w:shd w:val="clear" w:color="auto" w:fill="FFFFFF" w:themeFill="background1"/>
        <w:tabs>
          <w:tab w:val="left" w:pos="600"/>
        </w:tabs>
        <w:suppressAutoHyphens/>
        <w:spacing w:after="0" w:line="240" w:lineRule="auto"/>
        <w:jc w:val="both"/>
        <w:rPr>
          <w:rFonts w:ascii="Times New Roman" w:eastAsia="Times New Roman" w:hAnsi="Times New Roman" w:cs="Times New Roman"/>
          <w:sz w:val="24"/>
          <w:szCs w:val="24"/>
        </w:rPr>
      </w:pPr>
      <w:r w:rsidRPr="00C41B02">
        <w:rPr>
          <w:rFonts w:ascii="Times New Roman" w:eastAsia="Times New Roman" w:hAnsi="Times New Roman" w:cs="Times New Roman"/>
          <w:sz w:val="24"/>
          <w:szCs w:val="24"/>
        </w:rPr>
        <w:t xml:space="preserve">Nekustamā īpašuma </w:t>
      </w:r>
      <w:r w:rsidR="00285A1A">
        <w:rPr>
          <w:rFonts w:ascii="Times New Roman" w:eastAsia="Times New Roman" w:hAnsi="Times New Roman" w:cs="Times New Roman"/>
          <w:sz w:val="24"/>
          <w:szCs w:val="24"/>
        </w:rPr>
        <w:t xml:space="preserve">izsoles </w:t>
      </w:r>
      <w:r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Pr="00C41B02">
        <w:rPr>
          <w:rFonts w:ascii="Times New Roman" w:eastAsia="Times New Roman" w:hAnsi="Times New Roman" w:cs="Times New Roman"/>
          <w:sz w:val="24"/>
          <w:szCs w:val="24"/>
        </w:rPr>
        <w:t xml:space="preserve">ir </w:t>
      </w:r>
      <w:r w:rsidR="00F30016">
        <w:rPr>
          <w:rFonts w:ascii="Times New Roman" w:eastAsia="Times New Roman" w:hAnsi="Times New Roman" w:cs="Times New Roman"/>
          <w:b/>
          <w:bCs/>
          <w:sz w:val="24"/>
          <w:szCs w:val="24"/>
        </w:rPr>
        <w:t>13100</w:t>
      </w:r>
      <w:r w:rsidR="000A6CB3" w:rsidRPr="00C41B02">
        <w:rPr>
          <w:rFonts w:ascii="Times New Roman" w:eastAsia="Times New Roman" w:hAnsi="Times New Roman" w:cs="Times New Roman"/>
          <w:b/>
          <w:bCs/>
          <w:sz w:val="24"/>
          <w:szCs w:val="24"/>
        </w:rPr>
        <w:t xml:space="preserve">,00 EUR </w:t>
      </w:r>
      <w:r w:rsidR="000A6CB3" w:rsidRPr="00F80615">
        <w:rPr>
          <w:rFonts w:ascii="Times New Roman" w:eastAsia="Times New Roman" w:hAnsi="Times New Roman" w:cs="Times New Roman"/>
          <w:sz w:val="24"/>
          <w:szCs w:val="24"/>
        </w:rPr>
        <w:t>(</w:t>
      </w:r>
      <w:r w:rsidR="00F30016">
        <w:rPr>
          <w:rFonts w:ascii="Times New Roman" w:eastAsia="Times New Roman" w:hAnsi="Times New Roman" w:cs="Times New Roman"/>
          <w:i/>
          <w:iCs/>
          <w:sz w:val="24"/>
          <w:szCs w:val="24"/>
        </w:rPr>
        <w:t>trīspadsmit tūkstoši viens simts</w:t>
      </w:r>
      <w:r w:rsidR="001C5531" w:rsidRPr="001C5531">
        <w:rPr>
          <w:rFonts w:ascii="Times New Roman" w:eastAsia="Times New Roman" w:hAnsi="Times New Roman" w:cs="Times New Roman"/>
          <w:i/>
          <w:iCs/>
          <w:sz w:val="24"/>
          <w:szCs w:val="24"/>
        </w:rPr>
        <w:t xml:space="preserve"> </w:t>
      </w:r>
      <w:r w:rsidR="000A6CB3" w:rsidRPr="00C41B02">
        <w:rPr>
          <w:rFonts w:ascii="Times New Roman" w:eastAsia="Times New Roman" w:hAnsi="Times New Roman" w:cs="Times New Roman"/>
          <w:i/>
          <w:iCs/>
          <w:sz w:val="24"/>
          <w:szCs w:val="24"/>
        </w:rPr>
        <w:t>euro</w:t>
      </w:r>
      <w:r w:rsidR="000A6CB3" w:rsidRPr="00C41B02">
        <w:rPr>
          <w:rFonts w:ascii="Times New Roman" w:eastAsia="Times New Roman" w:hAnsi="Times New Roman" w:cs="Times New Roman"/>
          <w:sz w:val="24"/>
          <w:szCs w:val="24"/>
        </w:rPr>
        <w:t>)</w:t>
      </w:r>
      <w:r w:rsidRPr="00C41B02">
        <w:rPr>
          <w:rFonts w:ascii="Times New Roman" w:eastAsia="Times New Roman" w:hAnsi="Times New Roman" w:cs="Times New Roman"/>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6D1CAF2A" w:rsidR="00861A78" w:rsidRPr="00266337" w:rsidRDefault="00861A78" w:rsidP="00861A78">
      <w:pPr>
        <w:pStyle w:val="ListParagraph"/>
        <w:numPr>
          <w:ilvl w:val="1"/>
          <w:numId w:val="1"/>
        </w:numPr>
        <w:shd w:val="clear" w:color="auto" w:fill="FFFFFF" w:themeFill="background1"/>
        <w:tabs>
          <w:tab w:val="left" w:pos="600"/>
        </w:tabs>
        <w:suppressAutoHyphens/>
        <w:spacing w:after="0" w:line="240" w:lineRule="auto"/>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Pr="00266337">
        <w:rPr>
          <w:rFonts w:ascii="Times New Roman" w:eastAsia="Times New Roman" w:hAnsi="Times New Roman" w:cs="Times New Roman"/>
          <w:sz w:val="24"/>
          <w:szCs w:val="24"/>
          <w:shd w:val="clear" w:color="auto" w:fill="FFFFFF" w:themeFill="background1"/>
        </w:rPr>
        <w:t xml:space="preserve">– </w:t>
      </w:r>
      <w:r w:rsidR="00F30016">
        <w:rPr>
          <w:rFonts w:ascii="Times New Roman" w:eastAsia="Times New Roman" w:hAnsi="Times New Roman" w:cs="Times New Roman"/>
          <w:b/>
          <w:sz w:val="24"/>
          <w:szCs w:val="24"/>
          <w:shd w:val="clear" w:color="auto" w:fill="FFFFFF" w:themeFill="background1"/>
        </w:rPr>
        <w:t>5</w:t>
      </w:r>
      <w:r w:rsidR="00974374" w:rsidRPr="00266337">
        <w:rPr>
          <w:rFonts w:ascii="Times New Roman" w:eastAsia="Times New Roman" w:hAnsi="Times New Roman" w:cs="Times New Roman"/>
          <w:b/>
          <w:sz w:val="24"/>
          <w:szCs w:val="24"/>
          <w:shd w:val="clear" w:color="auto" w:fill="FFFFFF" w:themeFill="background1"/>
        </w:rPr>
        <w:t>0</w:t>
      </w:r>
      <w:r w:rsidR="00BB5729" w:rsidRPr="00266337">
        <w:rPr>
          <w:rFonts w:ascii="Times New Roman" w:eastAsia="Times New Roman" w:hAnsi="Times New Roman" w:cs="Times New Roman"/>
          <w:b/>
          <w:sz w:val="24"/>
          <w:szCs w:val="24"/>
          <w:shd w:val="clear" w:color="auto" w:fill="FFFFFF" w:themeFill="background1"/>
        </w:rPr>
        <w:t>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F30016">
        <w:rPr>
          <w:rFonts w:ascii="Times New Roman" w:eastAsia="Times New Roman" w:hAnsi="Times New Roman" w:cs="Times New Roman"/>
          <w:sz w:val="24"/>
          <w:szCs w:val="24"/>
          <w:shd w:val="clear" w:color="auto" w:fill="FFFFFF" w:themeFill="background1"/>
        </w:rPr>
        <w:t>pieci</w:t>
      </w:r>
      <w:r w:rsidR="0079652E" w:rsidRPr="00266337">
        <w:rPr>
          <w:rFonts w:ascii="Times New Roman" w:eastAsia="Times New Roman" w:hAnsi="Times New Roman" w:cs="Times New Roman"/>
          <w:i/>
          <w:iCs/>
          <w:sz w:val="24"/>
          <w:szCs w:val="24"/>
          <w:shd w:val="clear" w:color="auto" w:fill="FFFFFF" w:themeFill="background1"/>
        </w:rPr>
        <w:t xml:space="preserve"> </w:t>
      </w:r>
      <w:r w:rsidR="001D0245" w:rsidRPr="00F30016">
        <w:rPr>
          <w:rFonts w:ascii="Times New Roman" w:eastAsia="Times New Roman" w:hAnsi="Times New Roman" w:cs="Times New Roman"/>
          <w:iCs/>
          <w:sz w:val="24"/>
          <w:szCs w:val="24"/>
          <w:shd w:val="clear" w:color="auto" w:fill="FFFFFF" w:themeFill="background1"/>
        </w:rPr>
        <w:t>simt</w:t>
      </w:r>
      <w:r w:rsidR="001C5531">
        <w:rPr>
          <w:rFonts w:ascii="Times New Roman" w:eastAsia="Times New Roman" w:hAnsi="Times New Roman" w:cs="Times New Roman"/>
          <w:i/>
          <w:iCs/>
          <w:sz w:val="24"/>
          <w:szCs w:val="24"/>
          <w:shd w:val="clear" w:color="auto" w:fill="FFFFFF" w:themeFill="background1"/>
        </w:rPr>
        <w:t>i</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i/>
          <w:iCs/>
          <w:sz w:val="24"/>
          <w:szCs w:val="24"/>
          <w:shd w:val="clear" w:color="auto" w:fill="FFFFFF" w:themeFill="background1"/>
        </w:rPr>
        <w:t>euro</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5A72A059" w:rsidR="00DE6C81" w:rsidRPr="00D55676" w:rsidRDefault="00DE6C81" w:rsidP="00DE6C81">
      <w:pPr>
        <w:pStyle w:val="ListParagraph"/>
        <w:numPr>
          <w:ilvl w:val="1"/>
          <w:numId w:val="2"/>
        </w:numPr>
        <w:shd w:val="clear" w:color="auto" w:fill="FFFFFF" w:themeFill="background1"/>
        <w:suppressAutoHyphens/>
        <w:spacing w:after="0" w:line="240" w:lineRule="auto"/>
        <w:ind w:right="-199"/>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1BDF3852" w14:textId="77777777" w:rsidR="00DE6C81" w:rsidRPr="00D55676" w:rsidRDefault="00DE6C81" w:rsidP="00DE6C81">
      <w:pPr>
        <w:pStyle w:val="ListParagraph"/>
        <w:numPr>
          <w:ilvl w:val="1"/>
          <w:numId w:val="2"/>
        </w:numPr>
        <w:shd w:val="clear" w:color="auto" w:fill="FFFFFF" w:themeFill="background1"/>
        <w:suppressAutoHyphens/>
        <w:spacing w:after="0" w:line="240" w:lineRule="auto"/>
        <w:ind w:right="-199"/>
        <w:jc w:val="both"/>
        <w:rPr>
          <w:rFonts w:ascii="Times New Roman" w:hAnsi="Times New Roman" w:cs="Times New Roman"/>
          <w:sz w:val="24"/>
          <w:szCs w:val="24"/>
        </w:rPr>
      </w:pPr>
      <w:r w:rsidRPr="00D55676">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216F8F">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7777777" w:rsidR="00B33F01" w:rsidRPr="00D55676" w:rsidRDefault="00B33F01" w:rsidP="00B33F01">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0EFF2B36" w14:textId="77777777" w:rsidR="00B33F01" w:rsidRPr="00D55676" w:rsidRDefault="00B33F01" w:rsidP="00B33F01">
      <w:pPr>
        <w:pStyle w:val="ListParagraph"/>
        <w:shd w:val="clear" w:color="auto" w:fill="FFFFFF" w:themeFill="background1"/>
        <w:suppressAutoHyphens/>
        <w:spacing w:after="0" w:line="240" w:lineRule="auto"/>
        <w:rPr>
          <w:rFonts w:ascii="Times New Roman" w:eastAsia="Times New Roman" w:hAnsi="Times New Roman" w:cs="Times New Roman"/>
          <w:b/>
          <w:sz w:val="24"/>
          <w:szCs w:val="24"/>
        </w:rPr>
      </w:pPr>
    </w:p>
    <w:p w14:paraId="6E296226" w14:textId="2F79E98A" w:rsidR="00B33F01" w:rsidRPr="00D55676" w:rsidRDefault="00B33F01" w:rsidP="00BB5729">
      <w:pPr>
        <w:pStyle w:val="ListParagraph"/>
        <w:numPr>
          <w:ilvl w:val="1"/>
          <w:numId w:val="2"/>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9250B6">
        <w:rPr>
          <w:rFonts w:ascii="Times New Roman" w:eastAsia="Times New Roman" w:hAnsi="Times New Roman" w:cs="Times New Roman"/>
          <w:b/>
          <w:bCs/>
          <w:sz w:val="24"/>
          <w:szCs w:val="24"/>
        </w:rPr>
        <w:t>202</w:t>
      </w:r>
      <w:r w:rsidR="002871B9">
        <w:rPr>
          <w:rFonts w:ascii="Times New Roman" w:eastAsia="Times New Roman" w:hAnsi="Times New Roman" w:cs="Times New Roman"/>
          <w:b/>
          <w:bCs/>
          <w:sz w:val="24"/>
          <w:szCs w:val="24"/>
        </w:rPr>
        <w:t>3</w:t>
      </w:r>
      <w:r w:rsidR="009250B6">
        <w:rPr>
          <w:rFonts w:ascii="Times New Roman" w:eastAsia="Times New Roman" w:hAnsi="Times New Roman" w:cs="Times New Roman"/>
          <w:b/>
          <w:bCs/>
          <w:sz w:val="24"/>
          <w:szCs w:val="24"/>
        </w:rPr>
        <w:t xml:space="preserve">.gada </w:t>
      </w:r>
      <w:r w:rsidR="008C6C85">
        <w:rPr>
          <w:rFonts w:ascii="Times New Roman" w:eastAsia="Times New Roman" w:hAnsi="Times New Roman" w:cs="Times New Roman"/>
          <w:b/>
          <w:bCs/>
          <w:sz w:val="24"/>
          <w:szCs w:val="24"/>
        </w:rPr>
        <w:t>1</w:t>
      </w:r>
      <w:r w:rsidR="00851990">
        <w:rPr>
          <w:rFonts w:ascii="Times New Roman" w:eastAsia="Times New Roman" w:hAnsi="Times New Roman" w:cs="Times New Roman"/>
          <w:b/>
          <w:bCs/>
          <w:sz w:val="24"/>
          <w:szCs w:val="24"/>
        </w:rPr>
        <w:t>7</w:t>
      </w:r>
      <w:r w:rsidR="008C6C85">
        <w:rPr>
          <w:rFonts w:ascii="Times New Roman" w:eastAsia="Times New Roman" w:hAnsi="Times New Roman" w:cs="Times New Roman"/>
          <w:b/>
          <w:bCs/>
          <w:sz w:val="24"/>
          <w:szCs w:val="24"/>
        </w:rPr>
        <w:t>.februāra</w:t>
      </w:r>
      <w:r w:rsidR="009250B6">
        <w:rPr>
          <w:rFonts w:ascii="Times New Roman" w:eastAsia="Times New Roman" w:hAnsi="Times New Roman" w:cs="Times New Roman"/>
          <w:b/>
          <w:bCs/>
          <w:sz w:val="24"/>
          <w:szCs w:val="24"/>
        </w:rPr>
        <w:t xml:space="preserve"> pl</w:t>
      </w:r>
      <w:r w:rsidR="008C6C85">
        <w:rPr>
          <w:rFonts w:ascii="Times New Roman" w:eastAsia="Times New Roman" w:hAnsi="Times New Roman" w:cs="Times New Roman"/>
          <w:b/>
          <w:bCs/>
          <w:sz w:val="24"/>
          <w:szCs w:val="24"/>
        </w:rPr>
        <w:t>kst</w:t>
      </w:r>
      <w:r w:rsidR="009250B6">
        <w:rPr>
          <w:rFonts w:ascii="Times New Roman" w:eastAsia="Times New Roman" w:hAnsi="Times New Roman" w:cs="Times New Roman"/>
          <w:b/>
          <w:bCs/>
          <w:sz w:val="24"/>
          <w:szCs w:val="24"/>
        </w:rPr>
        <w:t>.13.00 līdz 202</w:t>
      </w:r>
      <w:r w:rsidR="002871B9">
        <w:rPr>
          <w:rFonts w:ascii="Times New Roman" w:eastAsia="Times New Roman" w:hAnsi="Times New Roman" w:cs="Times New Roman"/>
          <w:b/>
          <w:bCs/>
          <w:sz w:val="24"/>
          <w:szCs w:val="24"/>
        </w:rPr>
        <w:t>3</w:t>
      </w:r>
      <w:r w:rsidR="009250B6">
        <w:rPr>
          <w:rFonts w:ascii="Times New Roman" w:eastAsia="Times New Roman" w:hAnsi="Times New Roman" w:cs="Times New Roman"/>
          <w:b/>
          <w:bCs/>
          <w:sz w:val="24"/>
          <w:szCs w:val="24"/>
        </w:rPr>
        <w:t xml:space="preserve">.gada  </w:t>
      </w:r>
      <w:r w:rsidR="00851990">
        <w:rPr>
          <w:rFonts w:ascii="Times New Roman" w:eastAsia="Times New Roman" w:hAnsi="Times New Roman" w:cs="Times New Roman"/>
          <w:b/>
          <w:bCs/>
          <w:sz w:val="24"/>
          <w:szCs w:val="24"/>
        </w:rPr>
        <w:t>9</w:t>
      </w:r>
      <w:r w:rsidR="008C6C85">
        <w:rPr>
          <w:rFonts w:ascii="Times New Roman" w:eastAsia="Times New Roman" w:hAnsi="Times New Roman" w:cs="Times New Roman"/>
          <w:b/>
          <w:bCs/>
          <w:sz w:val="24"/>
          <w:szCs w:val="24"/>
        </w:rPr>
        <w:t>.marta</w:t>
      </w:r>
      <w:r w:rsidR="009250B6">
        <w:rPr>
          <w:rFonts w:ascii="Times New Roman" w:eastAsia="Times New Roman" w:hAnsi="Times New Roman" w:cs="Times New Roman"/>
          <w:b/>
          <w:bCs/>
          <w:sz w:val="24"/>
          <w:szCs w:val="24"/>
        </w:rPr>
        <w:t xml:space="preserve"> pl</w:t>
      </w:r>
      <w:r w:rsidR="008C6C85">
        <w:rPr>
          <w:rFonts w:ascii="Times New Roman" w:eastAsia="Times New Roman" w:hAnsi="Times New Roman" w:cs="Times New Roman"/>
          <w:b/>
          <w:bCs/>
          <w:sz w:val="24"/>
          <w:szCs w:val="24"/>
        </w:rPr>
        <w:t>kst</w:t>
      </w:r>
      <w:r w:rsidR="009250B6">
        <w:rPr>
          <w:rFonts w:ascii="Times New Roman" w:eastAsia="Times New Roman" w:hAnsi="Times New Roman" w:cs="Times New Roman"/>
          <w:b/>
          <w:bCs/>
          <w:sz w:val="24"/>
          <w:szCs w:val="24"/>
        </w:rPr>
        <w:t xml:space="preserve">.23.59 </w:t>
      </w:r>
      <w:r w:rsidR="005F7665">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BB5729">
      <w:pPr>
        <w:pStyle w:val="ListParagraph"/>
        <w:numPr>
          <w:ilvl w:val="1"/>
          <w:numId w:val="2"/>
        </w:numPr>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BB5729">
      <w:pPr>
        <w:pStyle w:val="ListParagraph"/>
        <w:numPr>
          <w:ilvl w:val="2"/>
          <w:numId w:val="2"/>
        </w:numPr>
        <w:shd w:val="clear" w:color="auto" w:fill="FFFFFF" w:themeFill="background1"/>
        <w:suppressAutoHyphens/>
        <w:spacing w:after="0" w:line="240" w:lineRule="auto"/>
        <w:ind w:left="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BB5729">
      <w:pPr>
        <w:pStyle w:val="ListParagraph"/>
        <w:numPr>
          <w:ilvl w:val="3"/>
          <w:numId w:val="2"/>
        </w:numPr>
        <w:shd w:val="clear" w:color="auto" w:fill="FFFFFF" w:themeFill="background1"/>
        <w:suppressAutoHyphens/>
        <w:spacing w:after="0" w:line="240" w:lineRule="auto"/>
        <w:ind w:left="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BB5729">
      <w:pPr>
        <w:pStyle w:val="ListParagraph"/>
        <w:numPr>
          <w:ilvl w:val="3"/>
          <w:numId w:val="2"/>
        </w:numPr>
        <w:shd w:val="clear" w:color="auto" w:fill="FFFFFF" w:themeFill="background1"/>
        <w:suppressAutoHyphens/>
        <w:spacing w:after="0" w:line="240" w:lineRule="auto"/>
        <w:ind w:left="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BB5729">
      <w:pPr>
        <w:pStyle w:val="ListParagraph"/>
        <w:numPr>
          <w:ilvl w:val="3"/>
          <w:numId w:val="2"/>
        </w:numPr>
        <w:shd w:val="clear" w:color="auto" w:fill="FFFFFF" w:themeFill="background1"/>
        <w:suppressAutoHyphens/>
        <w:spacing w:after="0" w:line="240" w:lineRule="auto"/>
        <w:ind w:left="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BB5729">
      <w:pPr>
        <w:pStyle w:val="ListParagraph"/>
        <w:numPr>
          <w:ilvl w:val="3"/>
          <w:numId w:val="2"/>
        </w:numPr>
        <w:shd w:val="clear" w:color="auto" w:fill="FFFFFF" w:themeFill="background1"/>
        <w:suppressAutoHyphens/>
        <w:spacing w:after="0" w:line="240" w:lineRule="auto"/>
        <w:ind w:left="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BB5729">
      <w:pPr>
        <w:pStyle w:val="ListParagraph"/>
        <w:numPr>
          <w:ilvl w:val="3"/>
          <w:numId w:val="2"/>
        </w:numPr>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BB5729">
      <w:pPr>
        <w:pStyle w:val="ListParagraph"/>
        <w:numPr>
          <w:ilvl w:val="3"/>
          <w:numId w:val="2"/>
        </w:numPr>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BB5729">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BB5729">
      <w:pPr>
        <w:pStyle w:val="ListParagraph"/>
        <w:numPr>
          <w:ilvl w:val="3"/>
          <w:numId w:val="5"/>
        </w:num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8D7A3C">
      <w:pPr>
        <w:pStyle w:val="ListParagraph"/>
        <w:numPr>
          <w:ilvl w:val="2"/>
          <w:numId w:val="6"/>
        </w:numPr>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8D7A3C">
      <w:pPr>
        <w:pStyle w:val="ListParagraph"/>
        <w:numPr>
          <w:ilvl w:val="2"/>
          <w:numId w:val="6"/>
        </w:numPr>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8D7A3C">
      <w:pPr>
        <w:pStyle w:val="ListParagraph"/>
        <w:numPr>
          <w:ilvl w:val="2"/>
          <w:numId w:val="6"/>
        </w:numPr>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8D7A3C">
      <w:pPr>
        <w:pStyle w:val="ListParagraph"/>
        <w:numPr>
          <w:ilvl w:val="1"/>
          <w:numId w:val="6"/>
        </w:numPr>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41490892" w:rsidR="00512488" w:rsidRPr="001F5DA3" w:rsidRDefault="001F5DA3" w:rsidP="008D7A3C">
      <w:pPr>
        <w:pStyle w:val="ListParagraph"/>
        <w:numPr>
          <w:ilvl w:val="1"/>
          <w:numId w:val="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pa tālruni</w:t>
      </w:r>
      <w:r w:rsidR="00A67E8B">
        <w:rPr>
          <w:rFonts w:ascii="Times New Roman" w:hAnsi="Times New Roman" w:cs="Times New Roman"/>
          <w:sz w:val="24"/>
          <w:szCs w:val="24"/>
        </w:rPr>
        <w:t xml:space="preserve"> </w:t>
      </w:r>
      <w:r w:rsidR="002871B9">
        <w:rPr>
          <w:rFonts w:ascii="Times New Roman" w:hAnsi="Times New Roman" w:cs="Times New Roman"/>
          <w:sz w:val="24"/>
          <w:szCs w:val="24"/>
        </w:rPr>
        <w:t>27824368</w:t>
      </w:r>
      <w:r w:rsidR="00A67E8B">
        <w:rPr>
          <w:rFonts w:ascii="Times New Roman" w:hAnsi="Times New Roman" w:cs="Times New Roman"/>
          <w:sz w:val="24"/>
          <w:szCs w:val="24"/>
        </w:rPr>
        <w:t xml:space="preserve"> </w:t>
      </w:r>
      <w:r>
        <w:rPr>
          <w:rFonts w:ascii="Times New Roman" w:hAnsi="Times New Roman" w:cs="Times New Roman"/>
          <w:sz w:val="24"/>
          <w:szCs w:val="24"/>
        </w:rPr>
        <w:t>va</w:t>
      </w:r>
      <w:r w:rsidR="00BB5729">
        <w:rPr>
          <w:rFonts w:ascii="Times New Roman" w:hAnsi="Times New Roman" w:cs="Times New Roman"/>
          <w:sz w:val="24"/>
          <w:szCs w:val="24"/>
        </w:rPr>
        <w:t>i</w:t>
      </w:r>
      <w:r w:rsidR="00512488" w:rsidRPr="001F5DA3">
        <w:rPr>
          <w:rFonts w:ascii="Times New Roman" w:hAnsi="Times New Roman" w:cs="Times New Roman"/>
          <w:sz w:val="24"/>
          <w:szCs w:val="24"/>
        </w:rPr>
        <w:t xml:space="preserve"> e-pastā</w:t>
      </w:r>
      <w:r w:rsidR="00A67E8B">
        <w:rPr>
          <w:rFonts w:ascii="Times New Roman" w:eastAsia="Times New Roman" w:hAnsi="Times New Roman" w:cs="Times New Roman"/>
          <w:sz w:val="24"/>
          <w:szCs w:val="24"/>
        </w:rPr>
        <w:t xml:space="preserve">: </w:t>
      </w:r>
      <w:hyperlink r:id="rId11" w:history="1">
        <w:r w:rsidR="002871B9" w:rsidRPr="002E7B69">
          <w:rPr>
            <w:rStyle w:val="Hyperlink"/>
            <w:rFonts w:ascii="Times New Roman" w:eastAsia="Times New Roman" w:hAnsi="Times New Roman" w:cs="Times New Roman"/>
            <w:sz w:val="24"/>
            <w:szCs w:val="24"/>
          </w:rPr>
          <w:t>jolita.gronska@jelgavasnovads.lv</w:t>
        </w:r>
      </w:hyperlink>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3C6C4595" w:rsidR="00B33F01" w:rsidRPr="002E56D4"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2"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A6074">
        <w:rPr>
          <w:rFonts w:ascii="Times New Roman" w:hAnsi="Times New Roman" w:cs="Times New Roman"/>
          <w:b/>
          <w:sz w:val="24"/>
          <w:szCs w:val="24"/>
        </w:rPr>
        <w:t>202</w:t>
      </w:r>
      <w:r w:rsidR="002871B9">
        <w:rPr>
          <w:rFonts w:ascii="Times New Roman" w:hAnsi="Times New Roman" w:cs="Times New Roman"/>
          <w:b/>
          <w:sz w:val="24"/>
          <w:szCs w:val="24"/>
        </w:rPr>
        <w:t>3</w:t>
      </w:r>
      <w:r w:rsidR="00BA6074">
        <w:rPr>
          <w:rFonts w:ascii="Times New Roman" w:hAnsi="Times New Roman" w:cs="Times New Roman"/>
          <w:b/>
          <w:sz w:val="24"/>
          <w:szCs w:val="24"/>
        </w:rPr>
        <w:t xml:space="preserve">.gada </w:t>
      </w:r>
      <w:r w:rsidR="008C6C85">
        <w:rPr>
          <w:rFonts w:ascii="Times New Roman" w:hAnsi="Times New Roman" w:cs="Times New Roman"/>
          <w:b/>
          <w:sz w:val="24"/>
          <w:szCs w:val="24"/>
        </w:rPr>
        <w:t>1</w:t>
      </w:r>
      <w:r w:rsidR="00851990">
        <w:rPr>
          <w:rFonts w:ascii="Times New Roman" w:hAnsi="Times New Roman" w:cs="Times New Roman"/>
          <w:b/>
          <w:sz w:val="24"/>
          <w:szCs w:val="24"/>
        </w:rPr>
        <w:t>7</w:t>
      </w:r>
      <w:r w:rsidR="008C6C85">
        <w:rPr>
          <w:rFonts w:ascii="Times New Roman" w:hAnsi="Times New Roman" w:cs="Times New Roman"/>
          <w:b/>
          <w:sz w:val="24"/>
          <w:szCs w:val="24"/>
        </w:rPr>
        <w:t>.februārī</w:t>
      </w:r>
      <w:r w:rsidR="00BA6074">
        <w:rPr>
          <w:rFonts w:ascii="Times New Roman" w:hAnsi="Times New Roman" w:cs="Times New Roman"/>
          <w:b/>
          <w:sz w:val="24"/>
          <w:szCs w:val="24"/>
        </w:rPr>
        <w:t xml:space="preserve"> pl</w:t>
      </w:r>
      <w:r w:rsidR="008C6C85">
        <w:rPr>
          <w:rFonts w:ascii="Times New Roman" w:hAnsi="Times New Roman" w:cs="Times New Roman"/>
          <w:b/>
          <w:sz w:val="24"/>
          <w:szCs w:val="24"/>
        </w:rPr>
        <w:t>kst</w:t>
      </w:r>
      <w:r w:rsidR="00BA6074">
        <w:rPr>
          <w:rFonts w:ascii="Times New Roman" w:hAnsi="Times New Roman" w:cs="Times New Roman"/>
          <w:b/>
          <w:sz w:val="24"/>
          <w:szCs w:val="24"/>
        </w:rPr>
        <w:t>.13.00 un noslēdzas 202</w:t>
      </w:r>
      <w:r w:rsidR="002871B9">
        <w:rPr>
          <w:rFonts w:ascii="Times New Roman" w:hAnsi="Times New Roman" w:cs="Times New Roman"/>
          <w:b/>
          <w:sz w:val="24"/>
          <w:szCs w:val="24"/>
        </w:rPr>
        <w:t>3</w:t>
      </w:r>
      <w:r w:rsidR="00BA6074">
        <w:rPr>
          <w:rFonts w:ascii="Times New Roman" w:hAnsi="Times New Roman" w:cs="Times New Roman"/>
          <w:b/>
          <w:sz w:val="24"/>
          <w:szCs w:val="24"/>
        </w:rPr>
        <w:t xml:space="preserve">.gada </w:t>
      </w:r>
      <w:r w:rsidR="00851990">
        <w:rPr>
          <w:rFonts w:ascii="Times New Roman" w:hAnsi="Times New Roman" w:cs="Times New Roman"/>
          <w:b/>
          <w:sz w:val="24"/>
          <w:szCs w:val="24"/>
        </w:rPr>
        <w:t>20</w:t>
      </w:r>
      <w:r w:rsidR="008C6C85">
        <w:rPr>
          <w:rFonts w:ascii="Times New Roman" w:hAnsi="Times New Roman" w:cs="Times New Roman"/>
          <w:b/>
          <w:sz w:val="24"/>
          <w:szCs w:val="24"/>
        </w:rPr>
        <w:t>.martā</w:t>
      </w:r>
      <w:r w:rsidR="00BA6074">
        <w:rPr>
          <w:rFonts w:ascii="Times New Roman" w:hAnsi="Times New Roman" w:cs="Times New Roman"/>
          <w:b/>
          <w:sz w:val="24"/>
          <w:szCs w:val="24"/>
        </w:rPr>
        <w:t xml:space="preserve"> plkst.13.00</w:t>
      </w:r>
      <w:r w:rsidR="00BE7EC9">
        <w:rPr>
          <w:rFonts w:ascii="Times New Roman" w:hAnsi="Times New Roman" w:cs="Times New Roman"/>
          <w:b/>
          <w:sz w:val="24"/>
          <w:szCs w:val="24"/>
        </w:rPr>
        <w:t>.</w:t>
      </w:r>
    </w:p>
    <w:p w14:paraId="1CEFAB01"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77777777" w:rsidR="00B33F01" w:rsidRPr="00D55676" w:rsidRDefault="00B33F01" w:rsidP="00ED379D">
      <w:pPr>
        <w:pStyle w:val="ListParagraph"/>
        <w:numPr>
          <w:ilvl w:val="1"/>
          <w:numId w:val="7"/>
        </w:numPr>
        <w:shd w:val="clear" w:color="auto" w:fill="FFFFFF" w:themeFill="background1"/>
        <w:tabs>
          <w:tab w:val="left" w:pos="960"/>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341E3945" w14:textId="77777777" w:rsidR="0042133D" w:rsidRPr="0042133D" w:rsidRDefault="0042133D" w:rsidP="00ED379D">
      <w:pPr>
        <w:pStyle w:val="ListParagraph"/>
        <w:numPr>
          <w:ilvl w:val="1"/>
          <w:numId w:val="7"/>
        </w:numPr>
        <w:ind w:left="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ED379D">
      <w:pPr>
        <w:pStyle w:val="ListParagraph"/>
        <w:numPr>
          <w:ilvl w:val="1"/>
          <w:numId w:val="7"/>
        </w:numPr>
        <w:shd w:val="clear" w:color="auto" w:fill="FFFFFF" w:themeFill="background1"/>
        <w:tabs>
          <w:tab w:val="left" w:pos="709"/>
        </w:tabs>
        <w:suppressAutoHyphens/>
        <w:spacing w:after="0" w:line="240" w:lineRule="auto"/>
        <w:ind w:left="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BB5729">
      <w:pPr>
        <w:pStyle w:val="ListParagraph"/>
        <w:shd w:val="clear" w:color="auto" w:fill="FFFFFF" w:themeFill="background1"/>
        <w:tabs>
          <w:tab w:val="left" w:pos="709"/>
        </w:tabs>
        <w:suppressAutoHyphens/>
        <w:spacing w:after="0" w:line="240" w:lineRule="auto"/>
        <w:ind w:left="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BB5729">
      <w:pPr>
        <w:pStyle w:val="ListParagraph"/>
        <w:numPr>
          <w:ilvl w:val="1"/>
          <w:numId w:val="3"/>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BB5729">
      <w:pPr>
        <w:pStyle w:val="ListParagraph"/>
        <w:numPr>
          <w:ilvl w:val="1"/>
          <w:numId w:val="3"/>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BB5729">
      <w:pPr>
        <w:pStyle w:val="ListParagraph"/>
        <w:numPr>
          <w:ilvl w:val="1"/>
          <w:numId w:val="3"/>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rakstveidā informē pircēju, kurš nosolījis nākamo augstāko cenu. </w:t>
      </w:r>
    </w:p>
    <w:p w14:paraId="32FF95FA" w14:textId="77777777" w:rsidR="00B33F01" w:rsidRPr="00D55676" w:rsidRDefault="00B33F01" w:rsidP="00BB5729">
      <w:pPr>
        <w:pStyle w:val="ListParagraph"/>
        <w:numPr>
          <w:ilvl w:val="1"/>
          <w:numId w:val="3"/>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Pircējam, kurš nosolījis nākamo augstāko cenu, ir tiesības divu nedēļu laikā no paziņojuma saņemšanas dienas, rakstveidā paziņot Izsoļu komisijai par nekustamā </w:t>
      </w:r>
      <w:r w:rsidRPr="00D55676">
        <w:rPr>
          <w:rFonts w:ascii="Times New Roman" w:eastAsia="Times New Roman" w:hAnsi="Times New Roman" w:cs="Times New Roman"/>
          <w:sz w:val="24"/>
          <w:szCs w:val="24"/>
        </w:rPr>
        <w:lastRenderedPageBreak/>
        <w:t xml:space="preserve">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1229715D" w14:textId="77777777" w:rsidR="00B33F01" w:rsidRPr="00D55676" w:rsidRDefault="00B33F01" w:rsidP="00BB5729">
      <w:pPr>
        <w:shd w:val="clear" w:color="auto" w:fill="FFFFFF" w:themeFill="background1"/>
        <w:suppressAutoHyphens/>
        <w:spacing w:after="0" w:line="240" w:lineRule="auto"/>
        <w:ind w:left="567" w:firstLine="360"/>
        <w:jc w:val="both"/>
        <w:rPr>
          <w:rFonts w:ascii="Times New Roman" w:eastAsia="Times New Roman" w:hAnsi="Times New Roman" w:cs="Times New Roman"/>
          <w:b/>
          <w:sz w:val="24"/>
          <w:szCs w:val="24"/>
        </w:rPr>
      </w:pP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AA5797">
      <w:pPr>
        <w:pStyle w:val="ListParagraph"/>
        <w:numPr>
          <w:ilvl w:val="1"/>
          <w:numId w:val="4"/>
        </w:numPr>
        <w:shd w:val="clear" w:color="auto" w:fill="FFFFFF" w:themeFill="background1"/>
        <w:tabs>
          <w:tab w:val="left" w:pos="720"/>
        </w:tabs>
        <w:suppressAutoHyphens/>
        <w:spacing w:after="0" w:line="240" w:lineRule="auto"/>
        <w:ind w:left="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AA5797">
      <w:pPr>
        <w:pStyle w:val="ListParagraph"/>
        <w:numPr>
          <w:ilvl w:val="1"/>
          <w:numId w:val="4"/>
        </w:numPr>
        <w:shd w:val="clear" w:color="auto" w:fill="FFFFFF" w:themeFill="background1"/>
        <w:tabs>
          <w:tab w:val="left" w:pos="720"/>
        </w:tabs>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7777777" w:rsidR="00B33F01" w:rsidRDefault="00B33F01" w:rsidP="00AA5797">
      <w:pPr>
        <w:pStyle w:val="ListParagraph"/>
        <w:numPr>
          <w:ilvl w:val="1"/>
          <w:numId w:val="4"/>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 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AA5797">
      <w:pPr>
        <w:pStyle w:val="ListParagraph"/>
        <w:numPr>
          <w:ilvl w:val="1"/>
          <w:numId w:val="4"/>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AA5797">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AA5797">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AA5797">
      <w:pPr>
        <w:pStyle w:val="ListParagraph"/>
        <w:numPr>
          <w:ilvl w:val="1"/>
          <w:numId w:val="4"/>
        </w:numPr>
        <w:shd w:val="clear" w:color="auto" w:fill="FFFFFF" w:themeFill="background1"/>
        <w:tabs>
          <w:tab w:val="left" w:pos="567"/>
        </w:tabs>
        <w:suppressAutoHyphens/>
        <w:spacing w:after="0" w:line="240" w:lineRule="auto"/>
        <w:ind w:left="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2871B9">
      <w:pPr>
        <w:pStyle w:val="ListParagraph"/>
        <w:numPr>
          <w:ilvl w:val="1"/>
          <w:numId w:val="4"/>
        </w:numPr>
        <w:spacing w:after="0" w:line="240" w:lineRule="auto"/>
        <w:ind w:left="567" w:hanging="425"/>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361ADD08" w:rsidR="00B33F01" w:rsidRDefault="00B33F01" w:rsidP="00B33F01">
      <w:pPr>
        <w:rPr>
          <w:rFonts w:ascii="Times New Roman" w:eastAsia="Times New Roman" w:hAnsi="Times New Roman" w:cs="Times New Roman"/>
          <w:b/>
          <w:sz w:val="24"/>
          <w:szCs w:val="24"/>
        </w:rPr>
      </w:pPr>
    </w:p>
    <w:p w14:paraId="3F9E3E5E" w14:textId="77777777" w:rsidR="002871B9" w:rsidRPr="00D55676" w:rsidRDefault="002871B9"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FA3FA4">
        <w:rPr>
          <w:rFonts w:ascii="Times New Roman" w:eastAsia="Times New Roman" w:hAnsi="Times New Roman" w:cs="Times New Roman"/>
          <w:bCs/>
          <w:sz w:val="24"/>
          <w:szCs w:val="24"/>
        </w:rPr>
        <w:t>I.Persidska</w:t>
      </w:r>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52793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754031">
    <w:abstractNumId w:val="3"/>
  </w:num>
  <w:num w:numId="3" w16cid:durableId="1144395511">
    <w:abstractNumId w:val="1"/>
  </w:num>
  <w:num w:numId="4" w16cid:durableId="766390926">
    <w:abstractNumId w:val="0"/>
  </w:num>
  <w:num w:numId="5" w16cid:durableId="314575473">
    <w:abstractNumId w:val="4"/>
  </w:num>
  <w:num w:numId="6" w16cid:durableId="670107380">
    <w:abstractNumId w:val="2"/>
  </w:num>
  <w:num w:numId="7" w16cid:durableId="272639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121DE"/>
    <w:rsid w:val="00054D27"/>
    <w:rsid w:val="0009209C"/>
    <w:rsid w:val="000A3216"/>
    <w:rsid w:val="000A5BAB"/>
    <w:rsid w:val="000A6CB3"/>
    <w:rsid w:val="000C0079"/>
    <w:rsid w:val="00146447"/>
    <w:rsid w:val="001654CB"/>
    <w:rsid w:val="001A557A"/>
    <w:rsid w:val="001C5531"/>
    <w:rsid w:val="001D0245"/>
    <w:rsid w:val="001E1738"/>
    <w:rsid w:val="001F3D29"/>
    <w:rsid w:val="001F5DA3"/>
    <w:rsid w:val="00211B7F"/>
    <w:rsid w:val="00216F8F"/>
    <w:rsid w:val="00217EEA"/>
    <w:rsid w:val="00266337"/>
    <w:rsid w:val="00285A1A"/>
    <w:rsid w:val="002871B9"/>
    <w:rsid w:val="002A2FC8"/>
    <w:rsid w:val="002E56D4"/>
    <w:rsid w:val="002F78B1"/>
    <w:rsid w:val="0030017F"/>
    <w:rsid w:val="00314DC5"/>
    <w:rsid w:val="0034363E"/>
    <w:rsid w:val="00372505"/>
    <w:rsid w:val="003A1FF4"/>
    <w:rsid w:val="003A63C7"/>
    <w:rsid w:val="003F45FF"/>
    <w:rsid w:val="0042133D"/>
    <w:rsid w:val="00444D00"/>
    <w:rsid w:val="004829B6"/>
    <w:rsid w:val="004F1816"/>
    <w:rsid w:val="00512488"/>
    <w:rsid w:val="00551610"/>
    <w:rsid w:val="00586555"/>
    <w:rsid w:val="005E40D1"/>
    <w:rsid w:val="005F7665"/>
    <w:rsid w:val="0060723E"/>
    <w:rsid w:val="0062516E"/>
    <w:rsid w:val="00631DDD"/>
    <w:rsid w:val="00674EA1"/>
    <w:rsid w:val="00685101"/>
    <w:rsid w:val="006A04AF"/>
    <w:rsid w:val="006D6EBB"/>
    <w:rsid w:val="006E1B30"/>
    <w:rsid w:val="0070399F"/>
    <w:rsid w:val="007436ED"/>
    <w:rsid w:val="00752E9C"/>
    <w:rsid w:val="00756AD1"/>
    <w:rsid w:val="0079652E"/>
    <w:rsid w:val="007A2DFF"/>
    <w:rsid w:val="007F5060"/>
    <w:rsid w:val="00810E18"/>
    <w:rsid w:val="00816DC5"/>
    <w:rsid w:val="00844B57"/>
    <w:rsid w:val="00851990"/>
    <w:rsid w:val="008617F4"/>
    <w:rsid w:val="00861A78"/>
    <w:rsid w:val="0087452E"/>
    <w:rsid w:val="00894460"/>
    <w:rsid w:val="008C6C85"/>
    <w:rsid w:val="008D7A3C"/>
    <w:rsid w:val="00904908"/>
    <w:rsid w:val="0090591F"/>
    <w:rsid w:val="00907670"/>
    <w:rsid w:val="00907AB1"/>
    <w:rsid w:val="0092290F"/>
    <w:rsid w:val="009250B6"/>
    <w:rsid w:val="00935C43"/>
    <w:rsid w:val="00942548"/>
    <w:rsid w:val="009549A5"/>
    <w:rsid w:val="00974374"/>
    <w:rsid w:val="009C5199"/>
    <w:rsid w:val="009E2DFB"/>
    <w:rsid w:val="00A05513"/>
    <w:rsid w:val="00A05AD9"/>
    <w:rsid w:val="00A403AF"/>
    <w:rsid w:val="00A41A93"/>
    <w:rsid w:val="00A67E8B"/>
    <w:rsid w:val="00AA5797"/>
    <w:rsid w:val="00AC019F"/>
    <w:rsid w:val="00AD6E00"/>
    <w:rsid w:val="00AF43BB"/>
    <w:rsid w:val="00B06A4E"/>
    <w:rsid w:val="00B16081"/>
    <w:rsid w:val="00B331B9"/>
    <w:rsid w:val="00B33F01"/>
    <w:rsid w:val="00B806C5"/>
    <w:rsid w:val="00BA6074"/>
    <w:rsid w:val="00BB5729"/>
    <w:rsid w:val="00BD2B71"/>
    <w:rsid w:val="00BE16D5"/>
    <w:rsid w:val="00BE3462"/>
    <w:rsid w:val="00BE7EC9"/>
    <w:rsid w:val="00C41B02"/>
    <w:rsid w:val="00C73555"/>
    <w:rsid w:val="00C94782"/>
    <w:rsid w:val="00C970EE"/>
    <w:rsid w:val="00CB38DB"/>
    <w:rsid w:val="00CC381D"/>
    <w:rsid w:val="00CD3292"/>
    <w:rsid w:val="00CF161F"/>
    <w:rsid w:val="00D53F8A"/>
    <w:rsid w:val="00D55676"/>
    <w:rsid w:val="00D80F05"/>
    <w:rsid w:val="00DB31AB"/>
    <w:rsid w:val="00DB3FEC"/>
    <w:rsid w:val="00DC06F9"/>
    <w:rsid w:val="00DD2B83"/>
    <w:rsid w:val="00DE36C5"/>
    <w:rsid w:val="00DE6C81"/>
    <w:rsid w:val="00E0766E"/>
    <w:rsid w:val="00E231A3"/>
    <w:rsid w:val="00E308AD"/>
    <w:rsid w:val="00E62E53"/>
    <w:rsid w:val="00E63D84"/>
    <w:rsid w:val="00E74B37"/>
    <w:rsid w:val="00E768BA"/>
    <w:rsid w:val="00E86F03"/>
    <w:rsid w:val="00EA32E1"/>
    <w:rsid w:val="00EB29D8"/>
    <w:rsid w:val="00EB2C6A"/>
    <w:rsid w:val="00EB5EBE"/>
    <w:rsid w:val="00ED0735"/>
    <w:rsid w:val="00ED21E8"/>
    <w:rsid w:val="00ED379D"/>
    <w:rsid w:val="00F0374E"/>
    <w:rsid w:val="00F21B00"/>
    <w:rsid w:val="00F30016"/>
    <w:rsid w:val="00F80615"/>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80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780F8-F723-4C6A-A7D6-863262FBC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7305</Words>
  <Characters>4164</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8</cp:revision>
  <dcterms:created xsi:type="dcterms:W3CDTF">2023-02-01T14:42:00Z</dcterms:created>
  <dcterms:modified xsi:type="dcterms:W3CDTF">2023-02-16T06:39:00Z</dcterms:modified>
</cp:coreProperties>
</file>