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3F52A" w14:textId="77777777" w:rsidR="00954D73" w:rsidRPr="00E63CD4" w:rsidRDefault="00954D73" w:rsidP="00166882">
      <w:pPr>
        <w:spacing w:after="0" w:line="240" w:lineRule="auto"/>
        <w:rPr>
          <w:rFonts w:ascii="Times New Roman" w:hAnsi="Times New Roman" w:cs="Times New Roman"/>
          <w:sz w:val="24"/>
          <w:szCs w:val="24"/>
          <w:lang w:val="lv-LV"/>
        </w:rPr>
      </w:pPr>
    </w:p>
    <w:p w14:paraId="479709DC" w14:textId="086218DD" w:rsidR="00954D73" w:rsidRPr="00E63CD4" w:rsidRDefault="00954D73" w:rsidP="00166882">
      <w:pPr>
        <w:spacing w:after="0" w:line="240" w:lineRule="auto"/>
        <w:rPr>
          <w:rFonts w:ascii="Times New Roman" w:hAnsi="Times New Roman" w:cs="Times New Roman"/>
          <w:sz w:val="24"/>
          <w:szCs w:val="24"/>
          <w:lang w:val="lv-LV"/>
        </w:rPr>
      </w:pPr>
    </w:p>
    <w:p w14:paraId="366084E4" w14:textId="2FD6F7EB" w:rsidR="00954D73" w:rsidRPr="00E63CD4" w:rsidRDefault="00954D73" w:rsidP="00166882">
      <w:pPr>
        <w:spacing w:after="0" w:line="240" w:lineRule="auto"/>
        <w:rPr>
          <w:rFonts w:ascii="Times New Roman" w:hAnsi="Times New Roman" w:cs="Times New Roman"/>
          <w:sz w:val="24"/>
          <w:szCs w:val="24"/>
          <w:lang w:val="lv-LV"/>
        </w:rPr>
      </w:pPr>
    </w:p>
    <w:p w14:paraId="64F1CB16" w14:textId="2B08E73B" w:rsidR="00954D73" w:rsidRPr="00E63CD4" w:rsidRDefault="00954D73" w:rsidP="00166882">
      <w:pPr>
        <w:spacing w:after="0" w:line="240" w:lineRule="auto"/>
        <w:rPr>
          <w:rFonts w:ascii="Times New Roman" w:hAnsi="Times New Roman" w:cs="Times New Roman"/>
          <w:sz w:val="24"/>
          <w:szCs w:val="24"/>
          <w:lang w:val="lv-LV"/>
        </w:rPr>
      </w:pPr>
    </w:p>
    <w:p w14:paraId="0F9B8CEA" w14:textId="5D79B59D" w:rsidR="00954D73" w:rsidRPr="00E63CD4" w:rsidRDefault="00954D73" w:rsidP="00166882">
      <w:pPr>
        <w:spacing w:after="0" w:line="240" w:lineRule="auto"/>
        <w:rPr>
          <w:rFonts w:ascii="Times New Roman" w:hAnsi="Times New Roman" w:cs="Times New Roman"/>
          <w:sz w:val="24"/>
          <w:szCs w:val="24"/>
          <w:lang w:val="lv-LV"/>
        </w:rPr>
      </w:pPr>
    </w:p>
    <w:p w14:paraId="21392240" w14:textId="132E3DEA" w:rsidR="00954D73" w:rsidRPr="00E63CD4" w:rsidRDefault="00954D73" w:rsidP="00166882">
      <w:pPr>
        <w:spacing w:after="0" w:line="240" w:lineRule="auto"/>
        <w:rPr>
          <w:rFonts w:ascii="Times New Roman" w:hAnsi="Times New Roman" w:cs="Times New Roman"/>
          <w:sz w:val="24"/>
          <w:szCs w:val="24"/>
          <w:lang w:val="lv-LV"/>
        </w:rPr>
      </w:pPr>
    </w:p>
    <w:p w14:paraId="700A03E2" w14:textId="4B43F90D" w:rsidR="00954D73" w:rsidRPr="00E63CD4" w:rsidRDefault="00954D73" w:rsidP="00166882">
      <w:pPr>
        <w:spacing w:after="0" w:line="240" w:lineRule="auto"/>
        <w:rPr>
          <w:rFonts w:ascii="Times New Roman" w:hAnsi="Times New Roman" w:cs="Times New Roman"/>
          <w:sz w:val="24"/>
          <w:szCs w:val="24"/>
          <w:lang w:val="lv-LV"/>
        </w:rPr>
      </w:pPr>
    </w:p>
    <w:p w14:paraId="09B63C9F" w14:textId="2F404B85" w:rsidR="00954D73" w:rsidRPr="00E63CD4" w:rsidRDefault="00954D73" w:rsidP="00166882">
      <w:pPr>
        <w:spacing w:after="0" w:line="240" w:lineRule="auto"/>
        <w:rPr>
          <w:rFonts w:ascii="Times New Roman" w:hAnsi="Times New Roman" w:cs="Times New Roman"/>
          <w:sz w:val="24"/>
          <w:szCs w:val="24"/>
          <w:lang w:val="lv-LV"/>
        </w:rPr>
      </w:pPr>
    </w:p>
    <w:p w14:paraId="509E0A27" w14:textId="59F85607" w:rsidR="00954D73" w:rsidRPr="00E63CD4" w:rsidRDefault="00954D73" w:rsidP="00166882">
      <w:pPr>
        <w:spacing w:after="0" w:line="240" w:lineRule="auto"/>
        <w:rPr>
          <w:rFonts w:ascii="Times New Roman" w:hAnsi="Times New Roman" w:cs="Times New Roman"/>
          <w:sz w:val="72"/>
          <w:szCs w:val="72"/>
          <w:lang w:val="lv-LV"/>
        </w:rPr>
      </w:pPr>
    </w:p>
    <w:p w14:paraId="27093EE9" w14:textId="77777777" w:rsidR="00954D73" w:rsidRPr="00E63CD4" w:rsidRDefault="00954D73" w:rsidP="00166882">
      <w:pPr>
        <w:spacing w:after="0" w:line="240" w:lineRule="auto"/>
        <w:rPr>
          <w:rFonts w:ascii="Times New Roman" w:hAnsi="Times New Roman" w:cs="Times New Roman"/>
          <w:sz w:val="72"/>
          <w:szCs w:val="72"/>
          <w:lang w:val="lv-LV"/>
        </w:rPr>
      </w:pPr>
    </w:p>
    <w:p w14:paraId="58E871A5" w14:textId="2DB208E4" w:rsidR="00954D73" w:rsidRPr="00E63CD4" w:rsidRDefault="005E28C6" w:rsidP="00166882">
      <w:pPr>
        <w:shd w:val="clear" w:color="auto" w:fill="FFFFFF"/>
        <w:spacing w:after="0" w:line="240" w:lineRule="auto"/>
        <w:jc w:val="center"/>
        <w:rPr>
          <w:rFonts w:ascii="Times New Roman" w:eastAsia="Times New Roman" w:hAnsi="Times New Roman" w:cs="Times New Roman"/>
          <w:b/>
          <w:bCs/>
          <w:sz w:val="72"/>
          <w:szCs w:val="72"/>
          <w:lang w:val="lv-LV"/>
        </w:rPr>
      </w:pPr>
      <w:r w:rsidRPr="00E63CD4">
        <w:rPr>
          <w:rFonts w:ascii="Times New Roman" w:eastAsia="Times New Roman" w:hAnsi="Times New Roman" w:cs="Times New Roman"/>
          <w:b/>
          <w:bCs/>
          <w:sz w:val="72"/>
          <w:szCs w:val="72"/>
          <w:lang w:val="lv-LV"/>
        </w:rPr>
        <w:t xml:space="preserve">Ozolnieku PII “Zīlīte” </w:t>
      </w:r>
      <w:r w:rsidR="00954D73" w:rsidRPr="00E63CD4">
        <w:rPr>
          <w:rFonts w:ascii="Times New Roman" w:eastAsia="Times New Roman" w:hAnsi="Times New Roman" w:cs="Times New Roman"/>
          <w:b/>
          <w:bCs/>
          <w:sz w:val="72"/>
          <w:szCs w:val="72"/>
          <w:lang w:val="lv-LV"/>
        </w:rPr>
        <w:t>pašnovērtējuma ziņojums</w:t>
      </w:r>
    </w:p>
    <w:p w14:paraId="20AFBFA0" w14:textId="11572356" w:rsidR="00482A47" w:rsidRPr="00E63CD4" w:rsidRDefault="00482A47" w:rsidP="00166882">
      <w:pPr>
        <w:shd w:val="clear" w:color="auto" w:fill="FFFFFF"/>
        <w:spacing w:after="0" w:line="240" w:lineRule="auto"/>
        <w:jc w:val="center"/>
        <w:rPr>
          <w:rFonts w:ascii="Times New Roman" w:eastAsia="Times New Roman" w:hAnsi="Times New Roman" w:cs="Times New Roman"/>
          <w:b/>
          <w:bCs/>
          <w:sz w:val="24"/>
          <w:szCs w:val="24"/>
          <w:lang w:val="lv-LV"/>
        </w:rPr>
      </w:pPr>
    </w:p>
    <w:p w14:paraId="56F35549" w14:textId="77777777" w:rsidR="00482A47" w:rsidRPr="00E63CD4" w:rsidRDefault="00482A47" w:rsidP="00166882">
      <w:pPr>
        <w:shd w:val="clear" w:color="auto" w:fill="FFFFFF"/>
        <w:spacing w:after="0" w:line="240" w:lineRule="auto"/>
        <w:jc w:val="center"/>
        <w:rPr>
          <w:rFonts w:ascii="Times New Roman" w:eastAsia="Times New Roman" w:hAnsi="Times New Roman" w:cs="Times New Roman"/>
          <w:b/>
          <w:bCs/>
          <w:sz w:val="24"/>
          <w:szCs w:val="24"/>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3629"/>
        <w:gridCol w:w="5011"/>
      </w:tblGrid>
      <w:tr w:rsidR="00E63CD4" w:rsidRPr="00E63CD4" w14:paraId="1814EAE9" w14:textId="77777777" w:rsidTr="00954D73">
        <w:trPr>
          <w:trHeight w:val="200"/>
        </w:trPr>
        <w:tc>
          <w:tcPr>
            <w:tcW w:w="2100" w:type="pct"/>
            <w:tcBorders>
              <w:top w:val="nil"/>
              <w:left w:val="nil"/>
              <w:bottom w:val="single" w:sz="6" w:space="0" w:color="414142"/>
              <w:right w:val="nil"/>
            </w:tcBorders>
            <w:hideMark/>
          </w:tcPr>
          <w:p w14:paraId="685CA593" w14:textId="343E723B" w:rsidR="00954D73" w:rsidRPr="00E63CD4" w:rsidRDefault="00954D73" w:rsidP="00166882">
            <w:pPr>
              <w:spacing w:after="0" w:line="240" w:lineRule="auto"/>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 </w:t>
            </w:r>
            <w:r w:rsidR="005E28C6" w:rsidRPr="00E63CD4">
              <w:rPr>
                <w:rFonts w:ascii="Times New Roman" w:eastAsia="Times New Roman" w:hAnsi="Times New Roman" w:cs="Times New Roman"/>
                <w:sz w:val="24"/>
                <w:szCs w:val="24"/>
                <w:lang w:val="lv-LV"/>
              </w:rPr>
              <w:t>Ozolnieki, 31.10.2022</w:t>
            </w:r>
          </w:p>
        </w:tc>
        <w:tc>
          <w:tcPr>
            <w:tcW w:w="2900" w:type="pct"/>
            <w:tcBorders>
              <w:top w:val="nil"/>
              <w:left w:val="nil"/>
              <w:bottom w:val="nil"/>
              <w:right w:val="nil"/>
            </w:tcBorders>
            <w:hideMark/>
          </w:tcPr>
          <w:p w14:paraId="4548E20D" w14:textId="77777777" w:rsidR="00954D73" w:rsidRPr="00E63CD4" w:rsidRDefault="00954D73" w:rsidP="00166882">
            <w:pPr>
              <w:spacing w:after="0" w:line="240" w:lineRule="auto"/>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 </w:t>
            </w:r>
          </w:p>
        </w:tc>
      </w:tr>
      <w:tr w:rsidR="00954D73" w:rsidRPr="00E63CD4" w14:paraId="2AB06840" w14:textId="77777777" w:rsidTr="00954D73">
        <w:tc>
          <w:tcPr>
            <w:tcW w:w="2100" w:type="pct"/>
            <w:tcBorders>
              <w:top w:val="single" w:sz="6" w:space="0" w:color="414142"/>
              <w:left w:val="nil"/>
              <w:bottom w:val="nil"/>
              <w:right w:val="nil"/>
            </w:tcBorders>
            <w:hideMark/>
          </w:tcPr>
          <w:p w14:paraId="7584AC7B" w14:textId="77777777" w:rsidR="00954D73" w:rsidRPr="00E63CD4" w:rsidRDefault="00954D73" w:rsidP="00166882">
            <w:pPr>
              <w:spacing w:after="0" w:line="240" w:lineRule="auto"/>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(vieta, datums)</w:t>
            </w:r>
          </w:p>
        </w:tc>
        <w:tc>
          <w:tcPr>
            <w:tcW w:w="2900" w:type="pct"/>
            <w:tcBorders>
              <w:top w:val="nil"/>
              <w:left w:val="nil"/>
              <w:bottom w:val="nil"/>
              <w:right w:val="nil"/>
            </w:tcBorders>
            <w:hideMark/>
          </w:tcPr>
          <w:p w14:paraId="7DD9E197" w14:textId="77777777" w:rsidR="00954D73" w:rsidRPr="00E63CD4" w:rsidRDefault="00954D73" w:rsidP="00166882">
            <w:pPr>
              <w:spacing w:after="0" w:line="240" w:lineRule="auto"/>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 </w:t>
            </w:r>
          </w:p>
        </w:tc>
      </w:tr>
    </w:tbl>
    <w:p w14:paraId="67329733" w14:textId="1ADF75FE" w:rsidR="00954D73" w:rsidRPr="00E63CD4" w:rsidRDefault="00954D73" w:rsidP="00166882">
      <w:pPr>
        <w:spacing w:after="0" w:line="240" w:lineRule="auto"/>
        <w:jc w:val="center"/>
        <w:rPr>
          <w:rFonts w:ascii="Times New Roman" w:hAnsi="Times New Roman" w:cs="Times New Roman"/>
          <w:sz w:val="24"/>
          <w:szCs w:val="24"/>
          <w:lang w:val="lv-LV"/>
        </w:rPr>
      </w:pPr>
    </w:p>
    <w:p w14:paraId="09BE4B6C" w14:textId="28BF277E" w:rsidR="00954D73" w:rsidRPr="00E63CD4" w:rsidRDefault="00954D73" w:rsidP="00166882">
      <w:pPr>
        <w:spacing w:after="0" w:line="240" w:lineRule="auto"/>
        <w:jc w:val="center"/>
        <w:rPr>
          <w:rFonts w:ascii="Times New Roman" w:hAnsi="Times New Roman" w:cs="Times New Roman"/>
          <w:sz w:val="24"/>
          <w:szCs w:val="24"/>
          <w:lang w:val="lv-LV"/>
        </w:rPr>
      </w:pPr>
    </w:p>
    <w:p w14:paraId="485AE51D" w14:textId="6214694B" w:rsidR="00954D73" w:rsidRPr="00E63CD4" w:rsidRDefault="00954D73" w:rsidP="00166882">
      <w:pPr>
        <w:spacing w:after="0" w:line="240" w:lineRule="auto"/>
        <w:jc w:val="center"/>
        <w:rPr>
          <w:rFonts w:ascii="Times New Roman" w:hAnsi="Times New Roman" w:cs="Times New Roman"/>
          <w:sz w:val="24"/>
          <w:szCs w:val="24"/>
          <w:lang w:val="lv-LV"/>
        </w:rPr>
      </w:pPr>
    </w:p>
    <w:p w14:paraId="4989A946" w14:textId="77777777" w:rsidR="00954D73" w:rsidRPr="00E63CD4" w:rsidRDefault="00954D73" w:rsidP="00166882">
      <w:pPr>
        <w:spacing w:after="0" w:line="240" w:lineRule="auto"/>
        <w:jc w:val="center"/>
        <w:rPr>
          <w:rFonts w:ascii="Times New Roman" w:hAnsi="Times New Roman" w:cs="Times New Roman"/>
          <w:sz w:val="52"/>
          <w:szCs w:val="52"/>
          <w:lang w:val="lv-LV"/>
        </w:rPr>
      </w:pPr>
      <w:r w:rsidRPr="00E63CD4">
        <w:rPr>
          <w:rFonts w:ascii="Times New Roman" w:hAnsi="Times New Roman" w:cs="Times New Roman"/>
          <w:sz w:val="52"/>
          <w:szCs w:val="52"/>
          <w:lang w:val="lv-LV"/>
        </w:rPr>
        <w:t>Publiskojamā daļa</w:t>
      </w:r>
    </w:p>
    <w:p w14:paraId="44184155" w14:textId="718F209C" w:rsidR="00954D73" w:rsidRPr="00E63CD4" w:rsidRDefault="00954D73" w:rsidP="00166882">
      <w:pPr>
        <w:spacing w:after="0" w:line="240" w:lineRule="auto"/>
        <w:jc w:val="center"/>
        <w:rPr>
          <w:rFonts w:ascii="Times New Roman" w:hAnsi="Times New Roman" w:cs="Times New Roman"/>
          <w:sz w:val="24"/>
          <w:szCs w:val="24"/>
          <w:lang w:val="lv-LV"/>
        </w:rPr>
      </w:pPr>
    </w:p>
    <w:p w14:paraId="1AE2EC7F" w14:textId="0E97864D" w:rsidR="00954D73" w:rsidRPr="00E63CD4" w:rsidRDefault="00954D73" w:rsidP="00166882">
      <w:pPr>
        <w:spacing w:after="0" w:line="240" w:lineRule="auto"/>
        <w:jc w:val="center"/>
        <w:rPr>
          <w:rFonts w:ascii="Times New Roman" w:hAnsi="Times New Roman" w:cs="Times New Roman"/>
          <w:sz w:val="24"/>
          <w:szCs w:val="24"/>
          <w:lang w:val="lv-LV"/>
        </w:rPr>
      </w:pPr>
    </w:p>
    <w:p w14:paraId="6607FA5B" w14:textId="5B1C72B6" w:rsidR="00954D73" w:rsidRPr="00E63CD4" w:rsidRDefault="00954D73" w:rsidP="00166882">
      <w:pPr>
        <w:spacing w:after="0" w:line="240" w:lineRule="auto"/>
        <w:jc w:val="center"/>
        <w:rPr>
          <w:rFonts w:ascii="Times New Roman" w:hAnsi="Times New Roman" w:cs="Times New Roman"/>
          <w:sz w:val="24"/>
          <w:szCs w:val="24"/>
          <w:lang w:val="lv-LV"/>
        </w:rPr>
      </w:pPr>
    </w:p>
    <w:p w14:paraId="7D7D280B" w14:textId="6AC0647E" w:rsidR="00954D73" w:rsidRPr="00E63CD4" w:rsidRDefault="00954D73" w:rsidP="00174E46">
      <w:pPr>
        <w:spacing w:after="0" w:line="240" w:lineRule="auto"/>
        <w:rPr>
          <w:rFonts w:ascii="Times New Roman" w:hAnsi="Times New Roman" w:cs="Times New Roman"/>
          <w:sz w:val="24"/>
          <w:szCs w:val="24"/>
          <w:lang w:val="lv-LV"/>
        </w:rPr>
      </w:pPr>
    </w:p>
    <w:p w14:paraId="7F86209C" w14:textId="6F63B2DF" w:rsidR="005E28C6" w:rsidRPr="00E63CD4" w:rsidRDefault="005E28C6" w:rsidP="005E28C6">
      <w:pPr>
        <w:shd w:val="clear" w:color="auto" w:fill="FFFFFF"/>
        <w:spacing w:before="100" w:beforeAutospacing="1" w:after="100" w:afterAutospacing="1" w:line="293" w:lineRule="atLeast"/>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SASKAŅOTS</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4014"/>
        <w:gridCol w:w="437"/>
        <w:gridCol w:w="4189"/>
      </w:tblGrid>
      <w:tr w:rsidR="00E63CD4" w:rsidRPr="00E63CD4" w14:paraId="338ACA4F" w14:textId="77777777" w:rsidTr="00FA2169">
        <w:trPr>
          <w:trHeight w:val="730"/>
        </w:trPr>
        <w:tc>
          <w:tcPr>
            <w:tcW w:w="5000" w:type="pct"/>
            <w:gridSpan w:val="3"/>
            <w:tcBorders>
              <w:top w:val="nil"/>
              <w:left w:val="nil"/>
              <w:right w:val="nil"/>
            </w:tcBorders>
            <w:shd w:val="clear" w:color="auto" w:fill="FFFFFF"/>
            <w:hideMark/>
          </w:tcPr>
          <w:p w14:paraId="579E0CDD" w14:textId="77777777" w:rsidR="005E28C6" w:rsidRPr="00E63CD4" w:rsidRDefault="005E28C6" w:rsidP="00FA2169">
            <w:pPr>
              <w:spacing w:after="0" w:line="240" w:lineRule="auto"/>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Jelgavas novada pašvaldības Izglītības pārvaldes vadītāja</w:t>
            </w:r>
          </w:p>
          <w:p w14:paraId="65604E6D" w14:textId="23F93892" w:rsidR="005E28C6" w:rsidRPr="00174E46" w:rsidRDefault="005E28C6" w:rsidP="00FA2169">
            <w:pPr>
              <w:spacing w:after="0" w:line="240" w:lineRule="auto"/>
              <w:rPr>
                <w:rFonts w:ascii="Times New Roman" w:eastAsia="Times New Roman" w:hAnsi="Times New Roman" w:cs="Times New Roman"/>
                <w:sz w:val="8"/>
                <w:szCs w:val="8"/>
                <w:lang w:val="lv-LV"/>
              </w:rPr>
            </w:pPr>
          </w:p>
          <w:p w14:paraId="3AADAB20" w14:textId="77777777" w:rsidR="005E28C6" w:rsidRPr="00E63CD4" w:rsidRDefault="005E28C6" w:rsidP="00FA2169">
            <w:pPr>
              <w:spacing w:after="0" w:line="240" w:lineRule="auto"/>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(dokumenta saskaņotāja pilns amata nosaukums)</w:t>
            </w:r>
          </w:p>
        </w:tc>
      </w:tr>
      <w:tr w:rsidR="00E63CD4" w:rsidRPr="00E63CD4" w14:paraId="010F1382" w14:textId="77777777" w:rsidTr="00FA2169">
        <w:trPr>
          <w:trHeight w:val="280"/>
        </w:trPr>
        <w:tc>
          <w:tcPr>
            <w:tcW w:w="2323" w:type="pct"/>
            <w:tcBorders>
              <w:top w:val="nil"/>
              <w:left w:val="nil"/>
              <w:bottom w:val="single" w:sz="6" w:space="0" w:color="414142"/>
              <w:right w:val="nil"/>
            </w:tcBorders>
            <w:shd w:val="clear" w:color="auto" w:fill="FFFFFF"/>
            <w:hideMark/>
          </w:tcPr>
          <w:p w14:paraId="6E8010D0" w14:textId="5B17B95B" w:rsidR="005E28C6" w:rsidRPr="00E63CD4" w:rsidRDefault="005E28C6" w:rsidP="00FA2169">
            <w:pPr>
              <w:spacing w:after="0" w:line="240" w:lineRule="auto"/>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 </w:t>
            </w:r>
            <w:r w:rsidR="0057787F">
              <w:rPr>
                <w:rFonts w:ascii="Times New Roman" w:eastAsia="Times New Roman" w:hAnsi="Times New Roman" w:cs="Times New Roman"/>
                <w:sz w:val="24"/>
                <w:szCs w:val="24"/>
                <w:lang w:val="lv-LV"/>
              </w:rPr>
              <w:t>D</w:t>
            </w:r>
            <w:r w:rsidR="00174E46">
              <w:rPr>
                <w:rFonts w:ascii="Times New Roman" w:eastAsia="Times New Roman" w:hAnsi="Times New Roman" w:cs="Times New Roman"/>
                <w:sz w:val="24"/>
                <w:szCs w:val="24"/>
                <w:lang w:val="lv-LV"/>
              </w:rPr>
              <w:t>okuments ir parakstīts ar drošu elektronisko parakstu un satur laika zīmogu</w:t>
            </w:r>
          </w:p>
        </w:tc>
        <w:tc>
          <w:tcPr>
            <w:tcW w:w="253" w:type="pct"/>
            <w:tcBorders>
              <w:top w:val="nil"/>
              <w:left w:val="nil"/>
              <w:bottom w:val="nil"/>
              <w:right w:val="nil"/>
            </w:tcBorders>
            <w:shd w:val="clear" w:color="auto" w:fill="FFFFFF"/>
            <w:hideMark/>
          </w:tcPr>
          <w:p w14:paraId="4211ECC8" w14:textId="77777777" w:rsidR="005E28C6" w:rsidRPr="00E63CD4" w:rsidRDefault="005E28C6" w:rsidP="00FA2169">
            <w:pPr>
              <w:spacing w:after="0" w:line="240" w:lineRule="auto"/>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 </w:t>
            </w:r>
          </w:p>
        </w:tc>
        <w:tc>
          <w:tcPr>
            <w:tcW w:w="2424" w:type="pct"/>
            <w:tcBorders>
              <w:top w:val="nil"/>
              <w:left w:val="nil"/>
              <w:bottom w:val="single" w:sz="6" w:space="0" w:color="414142"/>
              <w:right w:val="nil"/>
            </w:tcBorders>
            <w:shd w:val="clear" w:color="auto" w:fill="FFFFFF"/>
            <w:hideMark/>
          </w:tcPr>
          <w:p w14:paraId="44B579D1" w14:textId="77777777" w:rsidR="005E28C6" w:rsidRPr="00E63CD4" w:rsidRDefault="005E28C6" w:rsidP="00FA2169">
            <w:pPr>
              <w:spacing w:after="0" w:line="240" w:lineRule="auto"/>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 </w:t>
            </w:r>
            <w:bookmarkStart w:id="0" w:name="_GoBack"/>
            <w:bookmarkEnd w:id="0"/>
            <w:r w:rsidRPr="00E63CD4">
              <w:rPr>
                <w:rFonts w:ascii="Times New Roman" w:eastAsia="Times New Roman" w:hAnsi="Times New Roman" w:cs="Times New Roman"/>
                <w:sz w:val="24"/>
                <w:szCs w:val="24"/>
                <w:lang w:val="lv-LV"/>
              </w:rPr>
              <w:t>Kristīne Strūberga</w:t>
            </w:r>
          </w:p>
        </w:tc>
      </w:tr>
      <w:tr w:rsidR="00E63CD4" w:rsidRPr="00E63CD4" w14:paraId="5ADFCE9D" w14:textId="77777777" w:rsidTr="00FA2169">
        <w:trPr>
          <w:trHeight w:val="200"/>
        </w:trPr>
        <w:tc>
          <w:tcPr>
            <w:tcW w:w="2323" w:type="pct"/>
            <w:tcBorders>
              <w:top w:val="single" w:sz="6" w:space="0" w:color="414142"/>
              <w:left w:val="nil"/>
              <w:bottom w:val="nil"/>
              <w:right w:val="nil"/>
            </w:tcBorders>
            <w:shd w:val="clear" w:color="auto" w:fill="FFFFFF"/>
            <w:hideMark/>
          </w:tcPr>
          <w:p w14:paraId="3A6C07C4" w14:textId="77777777" w:rsidR="005E28C6" w:rsidRPr="00E63CD4" w:rsidRDefault="005E28C6" w:rsidP="00FA2169">
            <w:pPr>
              <w:spacing w:after="0" w:line="240" w:lineRule="auto"/>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(paraksts)</w:t>
            </w:r>
          </w:p>
        </w:tc>
        <w:tc>
          <w:tcPr>
            <w:tcW w:w="253" w:type="pct"/>
            <w:tcBorders>
              <w:top w:val="nil"/>
              <w:left w:val="nil"/>
              <w:bottom w:val="nil"/>
              <w:right w:val="nil"/>
            </w:tcBorders>
            <w:shd w:val="clear" w:color="auto" w:fill="FFFFFF"/>
            <w:hideMark/>
          </w:tcPr>
          <w:p w14:paraId="5D72C41E" w14:textId="77777777" w:rsidR="005E28C6" w:rsidRPr="00E63CD4" w:rsidRDefault="005E28C6" w:rsidP="00FA2169">
            <w:pPr>
              <w:spacing w:after="0" w:line="240" w:lineRule="auto"/>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 </w:t>
            </w:r>
          </w:p>
        </w:tc>
        <w:tc>
          <w:tcPr>
            <w:tcW w:w="2424" w:type="pct"/>
            <w:tcBorders>
              <w:top w:val="single" w:sz="6" w:space="0" w:color="414142"/>
              <w:left w:val="nil"/>
              <w:bottom w:val="nil"/>
              <w:right w:val="nil"/>
            </w:tcBorders>
            <w:shd w:val="clear" w:color="auto" w:fill="FFFFFF"/>
            <w:hideMark/>
          </w:tcPr>
          <w:p w14:paraId="16DA9701" w14:textId="77777777" w:rsidR="005E28C6" w:rsidRPr="00E63CD4" w:rsidRDefault="005E28C6" w:rsidP="00FA2169">
            <w:pPr>
              <w:spacing w:after="0" w:line="240" w:lineRule="auto"/>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(vārds, uzvārds)</w:t>
            </w:r>
          </w:p>
        </w:tc>
      </w:tr>
      <w:tr w:rsidR="00E63CD4" w:rsidRPr="00E63CD4" w14:paraId="693ADA28" w14:textId="77777777" w:rsidTr="00FA2169">
        <w:trPr>
          <w:trHeight w:val="280"/>
        </w:trPr>
        <w:tc>
          <w:tcPr>
            <w:tcW w:w="2323" w:type="pct"/>
            <w:tcBorders>
              <w:top w:val="nil"/>
              <w:left w:val="nil"/>
              <w:bottom w:val="single" w:sz="6" w:space="0" w:color="414142"/>
              <w:right w:val="nil"/>
            </w:tcBorders>
            <w:shd w:val="clear" w:color="auto" w:fill="FFFFFF"/>
            <w:hideMark/>
          </w:tcPr>
          <w:p w14:paraId="5706414A" w14:textId="382EBA24" w:rsidR="005E28C6" w:rsidRPr="00E63CD4" w:rsidRDefault="005E28C6" w:rsidP="00FA2169">
            <w:pPr>
              <w:spacing w:after="0" w:line="240" w:lineRule="auto"/>
              <w:jc w:val="center"/>
              <w:rPr>
                <w:rFonts w:ascii="Times New Roman" w:eastAsia="Times New Roman" w:hAnsi="Times New Roman" w:cs="Times New Roman"/>
                <w:sz w:val="24"/>
                <w:szCs w:val="24"/>
                <w:lang w:val="lv-LV"/>
              </w:rPr>
            </w:pPr>
          </w:p>
        </w:tc>
        <w:tc>
          <w:tcPr>
            <w:tcW w:w="253" w:type="pct"/>
            <w:tcBorders>
              <w:top w:val="nil"/>
              <w:left w:val="nil"/>
              <w:bottom w:val="nil"/>
              <w:right w:val="nil"/>
            </w:tcBorders>
            <w:shd w:val="clear" w:color="auto" w:fill="FFFFFF"/>
            <w:hideMark/>
          </w:tcPr>
          <w:p w14:paraId="26038F13" w14:textId="77777777" w:rsidR="005E28C6" w:rsidRPr="00E63CD4" w:rsidRDefault="005E28C6" w:rsidP="00FA2169">
            <w:pPr>
              <w:spacing w:after="0" w:line="240" w:lineRule="auto"/>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 </w:t>
            </w:r>
          </w:p>
        </w:tc>
        <w:tc>
          <w:tcPr>
            <w:tcW w:w="2424" w:type="pct"/>
            <w:tcBorders>
              <w:top w:val="nil"/>
              <w:left w:val="nil"/>
              <w:bottom w:val="nil"/>
              <w:right w:val="nil"/>
            </w:tcBorders>
            <w:shd w:val="clear" w:color="auto" w:fill="FFFFFF"/>
            <w:hideMark/>
          </w:tcPr>
          <w:p w14:paraId="7194818C" w14:textId="77777777" w:rsidR="005E28C6" w:rsidRPr="00E63CD4" w:rsidRDefault="005E28C6" w:rsidP="00FA2169">
            <w:pPr>
              <w:spacing w:after="0" w:line="240" w:lineRule="auto"/>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 </w:t>
            </w:r>
          </w:p>
        </w:tc>
      </w:tr>
      <w:tr w:rsidR="00E63CD4" w:rsidRPr="00E63CD4" w14:paraId="7D31025E" w14:textId="77777777" w:rsidTr="00FA2169">
        <w:trPr>
          <w:trHeight w:val="200"/>
        </w:trPr>
        <w:tc>
          <w:tcPr>
            <w:tcW w:w="2323" w:type="pct"/>
            <w:tcBorders>
              <w:top w:val="single" w:sz="6" w:space="0" w:color="414142"/>
              <w:left w:val="nil"/>
              <w:bottom w:val="nil"/>
              <w:right w:val="nil"/>
            </w:tcBorders>
            <w:shd w:val="clear" w:color="auto" w:fill="FFFFFF"/>
            <w:hideMark/>
          </w:tcPr>
          <w:p w14:paraId="11D02BF1" w14:textId="77777777" w:rsidR="005E28C6" w:rsidRPr="00E63CD4" w:rsidRDefault="005E28C6" w:rsidP="00FA2169">
            <w:pPr>
              <w:spacing w:after="0" w:line="240" w:lineRule="auto"/>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(datums)</w:t>
            </w:r>
          </w:p>
        </w:tc>
        <w:tc>
          <w:tcPr>
            <w:tcW w:w="253" w:type="pct"/>
            <w:tcBorders>
              <w:top w:val="nil"/>
              <w:left w:val="nil"/>
              <w:bottom w:val="nil"/>
              <w:right w:val="nil"/>
            </w:tcBorders>
            <w:shd w:val="clear" w:color="auto" w:fill="FFFFFF"/>
            <w:hideMark/>
          </w:tcPr>
          <w:p w14:paraId="7A32763E" w14:textId="77777777" w:rsidR="005E28C6" w:rsidRPr="00E63CD4" w:rsidRDefault="005E28C6" w:rsidP="00FA2169">
            <w:pPr>
              <w:spacing w:after="0" w:line="240" w:lineRule="auto"/>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 </w:t>
            </w:r>
          </w:p>
        </w:tc>
        <w:tc>
          <w:tcPr>
            <w:tcW w:w="2424" w:type="pct"/>
            <w:tcBorders>
              <w:top w:val="nil"/>
              <w:left w:val="nil"/>
              <w:bottom w:val="nil"/>
              <w:right w:val="nil"/>
            </w:tcBorders>
            <w:shd w:val="clear" w:color="auto" w:fill="FFFFFF"/>
            <w:hideMark/>
          </w:tcPr>
          <w:p w14:paraId="7CEF237A" w14:textId="77777777" w:rsidR="005E28C6" w:rsidRPr="00E63CD4" w:rsidRDefault="005E28C6" w:rsidP="00FA2169">
            <w:pPr>
              <w:spacing w:after="0" w:line="240" w:lineRule="auto"/>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 </w:t>
            </w:r>
          </w:p>
        </w:tc>
      </w:tr>
    </w:tbl>
    <w:p w14:paraId="429CBEA8" w14:textId="77777777" w:rsidR="00166882" w:rsidRPr="00E63CD4" w:rsidRDefault="00166882" w:rsidP="00166882">
      <w:pPr>
        <w:spacing w:after="0" w:line="240" w:lineRule="auto"/>
        <w:rPr>
          <w:rFonts w:ascii="Times New Roman" w:hAnsi="Times New Roman" w:cs="Times New Roman"/>
          <w:sz w:val="24"/>
          <w:szCs w:val="24"/>
          <w:lang w:val="lv-LV"/>
        </w:rPr>
      </w:pPr>
    </w:p>
    <w:p w14:paraId="3D568736" w14:textId="77777777" w:rsidR="005E28C6" w:rsidRPr="00E63CD4" w:rsidRDefault="005E28C6">
      <w:pPr>
        <w:rPr>
          <w:rFonts w:ascii="Times New Roman" w:hAnsi="Times New Roman" w:cs="Times New Roman"/>
          <w:b/>
          <w:bCs/>
          <w:sz w:val="24"/>
          <w:szCs w:val="24"/>
          <w:lang w:val="lv-LV"/>
        </w:rPr>
      </w:pPr>
      <w:r w:rsidRPr="00E63CD4">
        <w:rPr>
          <w:rFonts w:ascii="Times New Roman" w:hAnsi="Times New Roman" w:cs="Times New Roman"/>
          <w:b/>
          <w:bCs/>
          <w:sz w:val="24"/>
          <w:szCs w:val="24"/>
          <w:lang w:val="lv-LV"/>
        </w:rPr>
        <w:br w:type="page"/>
      </w:r>
    </w:p>
    <w:p w14:paraId="5A6E2843" w14:textId="5ED21AAF" w:rsidR="00166882" w:rsidRPr="00E63CD4" w:rsidRDefault="00166882" w:rsidP="00621167">
      <w:pPr>
        <w:pStyle w:val="ListParagraph"/>
        <w:numPr>
          <w:ilvl w:val="0"/>
          <w:numId w:val="1"/>
        </w:numPr>
        <w:spacing w:after="0" w:line="240" w:lineRule="auto"/>
        <w:jc w:val="center"/>
        <w:rPr>
          <w:rFonts w:ascii="Times New Roman" w:hAnsi="Times New Roman" w:cs="Times New Roman"/>
          <w:b/>
          <w:bCs/>
          <w:sz w:val="24"/>
          <w:szCs w:val="24"/>
          <w:lang w:val="lv-LV"/>
        </w:rPr>
      </w:pPr>
      <w:r w:rsidRPr="00E63CD4">
        <w:rPr>
          <w:rFonts w:ascii="Times New Roman" w:hAnsi="Times New Roman" w:cs="Times New Roman"/>
          <w:b/>
          <w:bCs/>
          <w:sz w:val="24"/>
          <w:szCs w:val="24"/>
          <w:lang w:val="lv-LV"/>
        </w:rPr>
        <w:lastRenderedPageBreak/>
        <w:t>Izglītības iestādes vispārīgs raksturojums</w:t>
      </w:r>
    </w:p>
    <w:p w14:paraId="3F5A6DE1" w14:textId="77777777" w:rsidR="00586834" w:rsidRPr="00E63CD4" w:rsidRDefault="00586834" w:rsidP="00166882">
      <w:pPr>
        <w:spacing w:after="0" w:line="240" w:lineRule="auto"/>
        <w:rPr>
          <w:rFonts w:ascii="Times New Roman" w:hAnsi="Times New Roman" w:cs="Times New Roman"/>
          <w:sz w:val="24"/>
          <w:szCs w:val="24"/>
          <w:lang w:val="lv-LV"/>
        </w:rPr>
      </w:pPr>
    </w:p>
    <w:p w14:paraId="3AAEE72B" w14:textId="228AB1DA" w:rsidR="00B93CF6" w:rsidRPr="00E63CD4" w:rsidRDefault="00B93CF6" w:rsidP="00621167">
      <w:pPr>
        <w:pStyle w:val="ListParagraph"/>
        <w:numPr>
          <w:ilvl w:val="1"/>
          <w:numId w:val="1"/>
        </w:numPr>
        <w:spacing w:line="300" w:lineRule="exact"/>
        <w:ind w:left="426"/>
        <w:rPr>
          <w:rFonts w:ascii="Times New Roman" w:hAnsi="Times New Roman" w:cs="Times New Roman"/>
          <w:sz w:val="24"/>
          <w:szCs w:val="24"/>
          <w:lang w:val="lv-LV"/>
        </w:rPr>
      </w:pPr>
      <w:r w:rsidRPr="00E63CD4">
        <w:rPr>
          <w:rFonts w:ascii="Times New Roman" w:hAnsi="Times New Roman" w:cs="Times New Roman"/>
          <w:sz w:val="24"/>
          <w:szCs w:val="24"/>
          <w:lang w:val="lv-LV"/>
        </w:rPr>
        <w:t>Izglītojamo skaits un īstenotās izglītības programmas</w:t>
      </w:r>
      <w:r w:rsidR="005B099B" w:rsidRPr="00E63CD4">
        <w:rPr>
          <w:rFonts w:ascii="Times New Roman" w:hAnsi="Times New Roman" w:cs="Times New Roman"/>
          <w:sz w:val="24"/>
          <w:szCs w:val="24"/>
          <w:lang w:val="lv-LV"/>
        </w:rPr>
        <w:t xml:space="preserve"> 202</w:t>
      </w:r>
      <w:r w:rsidR="006515E1" w:rsidRPr="00E63CD4">
        <w:rPr>
          <w:rFonts w:ascii="Times New Roman" w:hAnsi="Times New Roman" w:cs="Times New Roman"/>
          <w:sz w:val="24"/>
          <w:szCs w:val="24"/>
          <w:lang w:val="lv-LV"/>
        </w:rPr>
        <w:t>1</w:t>
      </w:r>
      <w:r w:rsidR="005B099B" w:rsidRPr="00E63CD4">
        <w:rPr>
          <w:rFonts w:ascii="Times New Roman" w:hAnsi="Times New Roman" w:cs="Times New Roman"/>
          <w:sz w:val="24"/>
          <w:szCs w:val="24"/>
          <w:lang w:val="lv-LV"/>
        </w:rPr>
        <w:t>./202</w:t>
      </w:r>
      <w:r w:rsidR="006515E1" w:rsidRPr="00E63CD4">
        <w:rPr>
          <w:rFonts w:ascii="Times New Roman" w:hAnsi="Times New Roman" w:cs="Times New Roman"/>
          <w:sz w:val="24"/>
          <w:szCs w:val="24"/>
          <w:lang w:val="lv-LV"/>
        </w:rPr>
        <w:t>2</w:t>
      </w:r>
      <w:r w:rsidR="005B099B" w:rsidRPr="00E63CD4">
        <w:rPr>
          <w:rFonts w:ascii="Times New Roman" w:hAnsi="Times New Roman" w:cs="Times New Roman"/>
          <w:sz w:val="24"/>
          <w:szCs w:val="24"/>
          <w:lang w:val="lv-LV"/>
        </w:rPr>
        <w:t>.</w:t>
      </w:r>
      <w:r w:rsidR="004C5563" w:rsidRPr="00E63CD4">
        <w:rPr>
          <w:rFonts w:ascii="Times New Roman" w:hAnsi="Times New Roman" w:cs="Times New Roman"/>
          <w:sz w:val="24"/>
          <w:szCs w:val="24"/>
          <w:lang w:val="lv-LV"/>
        </w:rPr>
        <w:t xml:space="preserve">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134"/>
        <w:gridCol w:w="2126"/>
        <w:gridCol w:w="851"/>
        <w:gridCol w:w="1276"/>
        <w:gridCol w:w="1559"/>
        <w:gridCol w:w="1701"/>
      </w:tblGrid>
      <w:tr w:rsidR="00E63CD4" w:rsidRPr="00E63CD4" w14:paraId="50ADB95C" w14:textId="0E810E7F" w:rsidTr="003C7C1C">
        <w:trPr>
          <w:trHeight w:val="227"/>
        </w:trPr>
        <w:tc>
          <w:tcPr>
            <w:tcW w:w="1843" w:type="dxa"/>
            <w:vMerge w:val="restart"/>
            <w:tcBorders>
              <w:top w:val="single" w:sz="4" w:space="0" w:color="auto"/>
              <w:left w:val="single" w:sz="4" w:space="0" w:color="auto"/>
              <w:bottom w:val="single" w:sz="4" w:space="0" w:color="auto"/>
              <w:right w:val="single" w:sz="4" w:space="0" w:color="auto"/>
            </w:tcBorders>
          </w:tcPr>
          <w:p w14:paraId="62E72274" w14:textId="77777777" w:rsidR="00412AB1" w:rsidRPr="00E63CD4" w:rsidRDefault="00412AB1" w:rsidP="00FA2169">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Izglītības programmas nosaukums </w:t>
            </w:r>
          </w:p>
          <w:p w14:paraId="5821A111" w14:textId="77777777" w:rsidR="00412AB1" w:rsidRPr="00E63CD4" w:rsidRDefault="00412AB1" w:rsidP="00FA2169">
            <w:pPr>
              <w:spacing w:line="300" w:lineRule="exact"/>
              <w:jc w:val="center"/>
              <w:rPr>
                <w:rFonts w:ascii="Times New Roman" w:hAnsi="Times New Roman" w:cs="Times New Roman"/>
                <w:sz w:val="24"/>
                <w:szCs w:val="24"/>
                <w:lang w:val="lv-LV"/>
              </w:rPr>
            </w:pPr>
          </w:p>
        </w:tc>
        <w:tc>
          <w:tcPr>
            <w:tcW w:w="1134" w:type="dxa"/>
            <w:vMerge w:val="restart"/>
            <w:tcBorders>
              <w:top w:val="single" w:sz="4" w:space="0" w:color="auto"/>
              <w:left w:val="single" w:sz="4" w:space="0" w:color="auto"/>
              <w:right w:val="single" w:sz="4" w:space="0" w:color="auto"/>
            </w:tcBorders>
          </w:tcPr>
          <w:p w14:paraId="1D2CFCB8" w14:textId="77777777" w:rsidR="00412AB1" w:rsidRPr="00E63CD4" w:rsidRDefault="00412AB1" w:rsidP="00FA2169">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Izglītības</w:t>
            </w:r>
          </w:p>
          <w:p w14:paraId="61E7D5C4" w14:textId="77777777" w:rsidR="00412AB1" w:rsidRPr="00E63CD4" w:rsidRDefault="00412AB1" w:rsidP="00FA2169">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programmas </w:t>
            </w:r>
          </w:p>
          <w:p w14:paraId="16009F84" w14:textId="77777777" w:rsidR="00412AB1" w:rsidRPr="00E63CD4" w:rsidRDefault="00412AB1" w:rsidP="00FA2169">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kods</w:t>
            </w:r>
          </w:p>
          <w:p w14:paraId="30F4403A" w14:textId="77777777" w:rsidR="00412AB1" w:rsidRPr="00E63CD4" w:rsidRDefault="00412AB1" w:rsidP="00FA2169">
            <w:pPr>
              <w:spacing w:line="300" w:lineRule="exact"/>
              <w:jc w:val="center"/>
              <w:rPr>
                <w:rFonts w:ascii="Times New Roman" w:hAnsi="Times New Roman" w:cs="Times New Roman"/>
                <w:sz w:val="24"/>
                <w:szCs w:val="24"/>
                <w:lang w:val="lv-LV"/>
              </w:rPr>
            </w:pPr>
          </w:p>
        </w:tc>
        <w:tc>
          <w:tcPr>
            <w:tcW w:w="2126" w:type="dxa"/>
            <w:vMerge w:val="restart"/>
            <w:tcBorders>
              <w:left w:val="single" w:sz="4" w:space="0" w:color="auto"/>
            </w:tcBorders>
          </w:tcPr>
          <w:p w14:paraId="51879847" w14:textId="77777777" w:rsidR="00CA49E7" w:rsidRPr="00E63CD4" w:rsidRDefault="00412AB1" w:rsidP="00FA2169">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Īstenošanas vietas adrese </w:t>
            </w:r>
          </w:p>
          <w:p w14:paraId="2550D088" w14:textId="18F386D0" w:rsidR="00412AB1" w:rsidRPr="00E63CD4" w:rsidRDefault="00412AB1" w:rsidP="00FA2169">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(ja atšķiras no juridiskās adreses)</w:t>
            </w:r>
          </w:p>
        </w:tc>
        <w:tc>
          <w:tcPr>
            <w:tcW w:w="2127" w:type="dxa"/>
            <w:gridSpan w:val="2"/>
          </w:tcPr>
          <w:p w14:paraId="285CB49E" w14:textId="77777777" w:rsidR="00412AB1" w:rsidRPr="00E63CD4" w:rsidRDefault="00412AB1" w:rsidP="00FA2169">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Licence</w:t>
            </w:r>
          </w:p>
        </w:tc>
        <w:tc>
          <w:tcPr>
            <w:tcW w:w="1559" w:type="dxa"/>
            <w:vMerge w:val="restart"/>
          </w:tcPr>
          <w:p w14:paraId="0789E89E" w14:textId="0D839CCC" w:rsidR="00412AB1" w:rsidRPr="00E63CD4" w:rsidRDefault="00412AB1" w:rsidP="00FA2169">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Izglītojamo skaits, uzsākot </w:t>
            </w:r>
            <w:r w:rsidR="00CA49E7" w:rsidRPr="00E63CD4">
              <w:rPr>
                <w:rFonts w:ascii="Times New Roman" w:hAnsi="Times New Roman" w:cs="Times New Roman"/>
                <w:sz w:val="24"/>
                <w:szCs w:val="24"/>
                <w:lang w:val="lv-LV"/>
              </w:rPr>
              <w:t xml:space="preserve">programmas apguvi </w:t>
            </w:r>
            <w:r w:rsidR="00CA7A93" w:rsidRPr="00E63CD4">
              <w:rPr>
                <w:rFonts w:ascii="Times New Roman" w:hAnsi="Times New Roman" w:cs="Times New Roman"/>
                <w:sz w:val="24"/>
                <w:szCs w:val="24"/>
                <w:lang w:val="lv-LV"/>
              </w:rPr>
              <w:t xml:space="preserve">(prof. izgl.) </w:t>
            </w:r>
            <w:r w:rsidR="00CA49E7" w:rsidRPr="00E63CD4">
              <w:rPr>
                <w:rFonts w:ascii="Times New Roman" w:hAnsi="Times New Roman" w:cs="Times New Roman"/>
                <w:sz w:val="24"/>
                <w:szCs w:val="24"/>
                <w:lang w:val="lv-LV"/>
              </w:rPr>
              <w:t xml:space="preserve">vai uzsākot </w:t>
            </w:r>
            <w:r w:rsidRPr="00E63CD4">
              <w:rPr>
                <w:rFonts w:ascii="Times New Roman" w:hAnsi="Times New Roman" w:cs="Times New Roman"/>
                <w:sz w:val="24"/>
                <w:szCs w:val="24"/>
                <w:lang w:val="lv-LV"/>
              </w:rPr>
              <w:t>202</w:t>
            </w:r>
            <w:r w:rsidR="006515E1" w:rsidRPr="00E63CD4">
              <w:rPr>
                <w:rFonts w:ascii="Times New Roman" w:hAnsi="Times New Roman" w:cs="Times New Roman"/>
                <w:sz w:val="24"/>
                <w:szCs w:val="24"/>
                <w:lang w:val="lv-LV"/>
              </w:rPr>
              <w:t>1</w:t>
            </w:r>
            <w:r w:rsidRPr="00E63CD4">
              <w:rPr>
                <w:rFonts w:ascii="Times New Roman" w:hAnsi="Times New Roman" w:cs="Times New Roman"/>
                <w:sz w:val="24"/>
                <w:szCs w:val="24"/>
                <w:lang w:val="lv-LV"/>
              </w:rPr>
              <w:t>./202</w:t>
            </w:r>
            <w:r w:rsidR="006515E1" w:rsidRPr="00E63CD4">
              <w:rPr>
                <w:rFonts w:ascii="Times New Roman" w:hAnsi="Times New Roman" w:cs="Times New Roman"/>
                <w:sz w:val="24"/>
                <w:szCs w:val="24"/>
                <w:lang w:val="lv-LV"/>
              </w:rPr>
              <w:t>2</w:t>
            </w:r>
            <w:r w:rsidRPr="00E63CD4">
              <w:rPr>
                <w:rFonts w:ascii="Times New Roman" w:hAnsi="Times New Roman" w:cs="Times New Roman"/>
                <w:sz w:val="24"/>
                <w:szCs w:val="24"/>
                <w:lang w:val="lv-LV"/>
              </w:rPr>
              <w:t>.</w:t>
            </w:r>
            <w:r w:rsidR="006535F3" w:rsidRPr="00E63CD4">
              <w:rPr>
                <w:rFonts w:ascii="Times New Roman" w:hAnsi="Times New Roman" w:cs="Times New Roman"/>
                <w:sz w:val="24"/>
                <w:szCs w:val="24"/>
                <w:lang w:val="lv-LV"/>
              </w:rPr>
              <w:t xml:space="preserve"> </w:t>
            </w:r>
            <w:r w:rsidRPr="00E63CD4">
              <w:rPr>
                <w:rFonts w:ascii="Times New Roman" w:hAnsi="Times New Roman" w:cs="Times New Roman"/>
                <w:sz w:val="24"/>
                <w:szCs w:val="24"/>
                <w:lang w:val="lv-LV"/>
              </w:rPr>
              <w:t>māc.g.</w:t>
            </w:r>
            <w:r w:rsidR="00CA7A93" w:rsidRPr="00E63CD4">
              <w:rPr>
                <w:rFonts w:ascii="Times New Roman" w:hAnsi="Times New Roman" w:cs="Times New Roman"/>
                <w:sz w:val="24"/>
                <w:szCs w:val="24"/>
                <w:lang w:val="lv-LV"/>
              </w:rPr>
              <w:t xml:space="preserve"> (01.09.2021.)</w:t>
            </w:r>
            <w:r w:rsidRPr="00E63CD4">
              <w:rPr>
                <w:rFonts w:ascii="Times New Roman" w:hAnsi="Times New Roman" w:cs="Times New Roman"/>
                <w:sz w:val="24"/>
                <w:szCs w:val="24"/>
                <w:lang w:val="lv-LV"/>
              </w:rPr>
              <w:t xml:space="preserve"> </w:t>
            </w:r>
          </w:p>
        </w:tc>
        <w:tc>
          <w:tcPr>
            <w:tcW w:w="1701" w:type="dxa"/>
            <w:vMerge w:val="restart"/>
          </w:tcPr>
          <w:p w14:paraId="30530291" w14:textId="3642A087" w:rsidR="00412AB1" w:rsidRPr="00E63CD4" w:rsidRDefault="00412AB1" w:rsidP="00560FF7">
            <w:pPr>
              <w:spacing w:after="0"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Izglītojamo skaits, noslēdzot </w:t>
            </w:r>
            <w:r w:rsidR="00CA7A93" w:rsidRPr="00E63CD4">
              <w:rPr>
                <w:rFonts w:ascii="Times New Roman" w:hAnsi="Times New Roman" w:cs="Times New Roman"/>
                <w:sz w:val="24"/>
                <w:szCs w:val="24"/>
                <w:lang w:val="lv-LV"/>
              </w:rPr>
              <w:t xml:space="preserve">sekmīgu </w:t>
            </w:r>
            <w:r w:rsidRPr="00E63CD4">
              <w:rPr>
                <w:rFonts w:ascii="Times New Roman" w:hAnsi="Times New Roman" w:cs="Times New Roman"/>
                <w:sz w:val="24"/>
                <w:szCs w:val="24"/>
                <w:lang w:val="lv-LV"/>
              </w:rPr>
              <w:t>programmas apguvi</w:t>
            </w:r>
            <w:r w:rsidR="00CA7A93" w:rsidRPr="00E63CD4">
              <w:rPr>
                <w:rFonts w:ascii="Times New Roman" w:hAnsi="Times New Roman" w:cs="Times New Roman"/>
                <w:sz w:val="24"/>
                <w:szCs w:val="24"/>
                <w:lang w:val="lv-LV"/>
              </w:rPr>
              <w:t xml:space="preserve"> (prof. izgl.) </w:t>
            </w:r>
            <w:r w:rsidRPr="00E63CD4">
              <w:rPr>
                <w:rFonts w:ascii="Times New Roman" w:hAnsi="Times New Roman" w:cs="Times New Roman"/>
                <w:sz w:val="24"/>
                <w:szCs w:val="24"/>
                <w:lang w:val="lv-LV"/>
              </w:rPr>
              <w:t xml:space="preserve"> vai noslēdzot 202</w:t>
            </w:r>
            <w:r w:rsidR="006515E1" w:rsidRPr="00E63CD4">
              <w:rPr>
                <w:rFonts w:ascii="Times New Roman" w:hAnsi="Times New Roman" w:cs="Times New Roman"/>
                <w:sz w:val="24"/>
                <w:szCs w:val="24"/>
                <w:lang w:val="lv-LV"/>
              </w:rPr>
              <w:t>1</w:t>
            </w:r>
            <w:r w:rsidRPr="00E63CD4">
              <w:rPr>
                <w:rFonts w:ascii="Times New Roman" w:hAnsi="Times New Roman" w:cs="Times New Roman"/>
                <w:sz w:val="24"/>
                <w:szCs w:val="24"/>
                <w:lang w:val="lv-LV"/>
              </w:rPr>
              <w:t>./202</w:t>
            </w:r>
            <w:r w:rsidR="006515E1" w:rsidRPr="00E63CD4">
              <w:rPr>
                <w:rFonts w:ascii="Times New Roman" w:hAnsi="Times New Roman" w:cs="Times New Roman"/>
                <w:sz w:val="24"/>
                <w:szCs w:val="24"/>
                <w:lang w:val="lv-LV"/>
              </w:rPr>
              <w:t>2</w:t>
            </w:r>
            <w:r w:rsidRPr="00E63CD4">
              <w:rPr>
                <w:rFonts w:ascii="Times New Roman" w:hAnsi="Times New Roman" w:cs="Times New Roman"/>
                <w:sz w:val="24"/>
                <w:szCs w:val="24"/>
                <w:lang w:val="lv-LV"/>
              </w:rPr>
              <w:t>.māc.g.</w:t>
            </w:r>
          </w:p>
          <w:p w14:paraId="0815D716" w14:textId="10A583B1" w:rsidR="00560FF7" w:rsidRPr="00E63CD4" w:rsidRDefault="00560FF7" w:rsidP="00560FF7">
            <w:pPr>
              <w:spacing w:after="0"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(31.05.2022.)</w:t>
            </w:r>
          </w:p>
        </w:tc>
      </w:tr>
      <w:tr w:rsidR="00E63CD4" w:rsidRPr="00E63CD4" w14:paraId="37F8EC88" w14:textId="48E91C44" w:rsidTr="003C7C1C">
        <w:trPr>
          <w:trHeight w:val="784"/>
        </w:trPr>
        <w:tc>
          <w:tcPr>
            <w:tcW w:w="1843" w:type="dxa"/>
            <w:vMerge/>
            <w:tcBorders>
              <w:left w:val="single" w:sz="4" w:space="0" w:color="auto"/>
              <w:bottom w:val="single" w:sz="4" w:space="0" w:color="auto"/>
              <w:right w:val="single" w:sz="4" w:space="0" w:color="auto"/>
            </w:tcBorders>
          </w:tcPr>
          <w:p w14:paraId="33ACCE99" w14:textId="77777777" w:rsidR="00412AB1" w:rsidRPr="00E63CD4" w:rsidRDefault="00412AB1" w:rsidP="00FA2169">
            <w:pPr>
              <w:spacing w:line="300" w:lineRule="exact"/>
              <w:jc w:val="center"/>
              <w:rPr>
                <w:rFonts w:ascii="Times New Roman" w:hAnsi="Times New Roman" w:cs="Times New Roman"/>
                <w:sz w:val="24"/>
                <w:szCs w:val="24"/>
                <w:lang w:val="lv-LV"/>
              </w:rPr>
            </w:pPr>
          </w:p>
        </w:tc>
        <w:tc>
          <w:tcPr>
            <w:tcW w:w="1134" w:type="dxa"/>
            <w:vMerge/>
            <w:tcBorders>
              <w:left w:val="single" w:sz="4" w:space="0" w:color="auto"/>
              <w:bottom w:val="single" w:sz="4" w:space="0" w:color="auto"/>
              <w:right w:val="single" w:sz="4" w:space="0" w:color="auto"/>
            </w:tcBorders>
          </w:tcPr>
          <w:p w14:paraId="077E84B3" w14:textId="77777777" w:rsidR="00412AB1" w:rsidRPr="00E63CD4" w:rsidRDefault="00412AB1" w:rsidP="00FA2169">
            <w:pPr>
              <w:spacing w:line="300" w:lineRule="exact"/>
              <w:jc w:val="center"/>
              <w:rPr>
                <w:rFonts w:ascii="Times New Roman" w:hAnsi="Times New Roman" w:cs="Times New Roman"/>
                <w:sz w:val="24"/>
                <w:szCs w:val="24"/>
                <w:lang w:val="lv-LV"/>
              </w:rPr>
            </w:pPr>
          </w:p>
        </w:tc>
        <w:tc>
          <w:tcPr>
            <w:tcW w:w="2126" w:type="dxa"/>
            <w:vMerge/>
            <w:tcBorders>
              <w:left w:val="single" w:sz="4" w:space="0" w:color="auto"/>
            </w:tcBorders>
          </w:tcPr>
          <w:p w14:paraId="1BB57496" w14:textId="77777777" w:rsidR="00412AB1" w:rsidRPr="00E63CD4" w:rsidRDefault="00412AB1" w:rsidP="00FA2169">
            <w:pPr>
              <w:spacing w:line="300" w:lineRule="exact"/>
              <w:jc w:val="center"/>
              <w:rPr>
                <w:rFonts w:ascii="Times New Roman" w:hAnsi="Times New Roman" w:cs="Times New Roman"/>
                <w:sz w:val="24"/>
                <w:szCs w:val="24"/>
                <w:lang w:val="lv-LV"/>
              </w:rPr>
            </w:pPr>
          </w:p>
        </w:tc>
        <w:tc>
          <w:tcPr>
            <w:tcW w:w="851" w:type="dxa"/>
          </w:tcPr>
          <w:p w14:paraId="1B4662C1" w14:textId="77777777" w:rsidR="00412AB1" w:rsidRPr="00E63CD4" w:rsidRDefault="00412AB1" w:rsidP="00FA2169">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Nr.</w:t>
            </w:r>
          </w:p>
        </w:tc>
        <w:tc>
          <w:tcPr>
            <w:tcW w:w="1276" w:type="dxa"/>
          </w:tcPr>
          <w:p w14:paraId="76474BCB" w14:textId="77777777" w:rsidR="00412AB1" w:rsidRPr="00E63CD4" w:rsidRDefault="00412AB1" w:rsidP="00FA2169">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Licencēšanas</w:t>
            </w:r>
          </w:p>
          <w:p w14:paraId="2833A81A" w14:textId="77777777" w:rsidR="00412AB1" w:rsidRPr="00E63CD4" w:rsidRDefault="00412AB1" w:rsidP="00FA2169">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datums</w:t>
            </w:r>
          </w:p>
          <w:p w14:paraId="60C4C2F0" w14:textId="77777777" w:rsidR="00412AB1" w:rsidRPr="00E63CD4" w:rsidRDefault="00412AB1" w:rsidP="00FA2169">
            <w:pPr>
              <w:spacing w:line="300" w:lineRule="exact"/>
              <w:jc w:val="center"/>
              <w:rPr>
                <w:rFonts w:ascii="Times New Roman" w:hAnsi="Times New Roman" w:cs="Times New Roman"/>
                <w:sz w:val="24"/>
                <w:szCs w:val="24"/>
                <w:lang w:val="lv-LV"/>
              </w:rPr>
            </w:pPr>
          </w:p>
        </w:tc>
        <w:tc>
          <w:tcPr>
            <w:tcW w:w="1559" w:type="dxa"/>
            <w:vMerge/>
          </w:tcPr>
          <w:p w14:paraId="777754B0" w14:textId="77777777" w:rsidR="00412AB1" w:rsidRPr="00E63CD4" w:rsidRDefault="00412AB1" w:rsidP="00FA2169">
            <w:pPr>
              <w:spacing w:line="300" w:lineRule="exact"/>
              <w:jc w:val="center"/>
              <w:rPr>
                <w:rFonts w:ascii="Times New Roman" w:hAnsi="Times New Roman" w:cs="Times New Roman"/>
                <w:sz w:val="24"/>
                <w:szCs w:val="24"/>
                <w:lang w:val="lv-LV"/>
              </w:rPr>
            </w:pPr>
          </w:p>
        </w:tc>
        <w:tc>
          <w:tcPr>
            <w:tcW w:w="1701" w:type="dxa"/>
            <w:vMerge/>
          </w:tcPr>
          <w:p w14:paraId="31EE3C2A" w14:textId="77777777" w:rsidR="00412AB1" w:rsidRPr="00E63CD4" w:rsidRDefault="00412AB1" w:rsidP="00FA2169">
            <w:pPr>
              <w:spacing w:line="300" w:lineRule="exact"/>
              <w:jc w:val="center"/>
              <w:rPr>
                <w:rFonts w:ascii="Times New Roman" w:hAnsi="Times New Roman" w:cs="Times New Roman"/>
                <w:sz w:val="24"/>
                <w:szCs w:val="24"/>
                <w:lang w:val="lv-LV"/>
              </w:rPr>
            </w:pPr>
          </w:p>
        </w:tc>
      </w:tr>
      <w:tr w:rsidR="00E63CD4" w:rsidRPr="00E63CD4" w14:paraId="67B267E6" w14:textId="1B86DA79" w:rsidTr="003C7C1C">
        <w:trPr>
          <w:trHeight w:val="784"/>
        </w:trPr>
        <w:tc>
          <w:tcPr>
            <w:tcW w:w="1843" w:type="dxa"/>
            <w:tcBorders>
              <w:left w:val="single" w:sz="4" w:space="0" w:color="auto"/>
              <w:right w:val="single" w:sz="4" w:space="0" w:color="auto"/>
            </w:tcBorders>
          </w:tcPr>
          <w:p w14:paraId="6C857B06" w14:textId="77777777" w:rsidR="005E28C6" w:rsidRPr="00E63CD4" w:rsidRDefault="00A07572" w:rsidP="005E28C6">
            <w:pPr>
              <w:pStyle w:val="NormalWeb"/>
              <w:spacing w:before="240" w:beforeAutospacing="0" w:after="240" w:afterAutospacing="0"/>
              <w:ind w:left="-580"/>
              <w:jc w:val="center"/>
              <w:rPr>
                <w:lang w:val="lv-LV"/>
              </w:rPr>
            </w:pPr>
            <w:hyperlink r:id="rId7" w:history="1">
              <w:r w:rsidR="005E28C6" w:rsidRPr="00E63CD4">
                <w:rPr>
                  <w:rStyle w:val="Hyperlink"/>
                  <w:color w:val="auto"/>
                  <w:lang w:val="lv-LV"/>
                </w:rPr>
                <w:t>Pirmsskolas</w:t>
              </w:r>
            </w:hyperlink>
          </w:p>
          <w:p w14:paraId="57CD8545" w14:textId="77777777" w:rsidR="005E28C6" w:rsidRPr="00E63CD4" w:rsidRDefault="00A07572" w:rsidP="005E28C6">
            <w:pPr>
              <w:pStyle w:val="NormalWeb"/>
              <w:spacing w:before="240" w:beforeAutospacing="0" w:after="240" w:afterAutospacing="0"/>
              <w:ind w:left="-580"/>
              <w:jc w:val="center"/>
              <w:rPr>
                <w:lang w:val="lv-LV"/>
              </w:rPr>
            </w:pPr>
            <w:hyperlink r:id="rId8" w:history="1">
              <w:r w:rsidR="005E28C6" w:rsidRPr="00E63CD4">
                <w:rPr>
                  <w:rStyle w:val="Hyperlink"/>
                  <w:color w:val="auto"/>
                  <w:lang w:val="lv-LV"/>
                </w:rPr>
                <w:t> izglītības </w:t>
              </w:r>
            </w:hyperlink>
          </w:p>
          <w:p w14:paraId="027E9E15" w14:textId="77777777" w:rsidR="005E28C6" w:rsidRPr="00E63CD4" w:rsidRDefault="00A07572" w:rsidP="005E28C6">
            <w:pPr>
              <w:pStyle w:val="NormalWeb"/>
              <w:spacing w:before="240" w:beforeAutospacing="0" w:after="240" w:afterAutospacing="0"/>
              <w:ind w:left="-580"/>
              <w:jc w:val="center"/>
              <w:rPr>
                <w:lang w:val="lv-LV"/>
              </w:rPr>
            </w:pPr>
            <w:hyperlink r:id="rId9" w:history="1">
              <w:r w:rsidR="005E28C6" w:rsidRPr="00E63CD4">
                <w:rPr>
                  <w:rStyle w:val="Hyperlink"/>
                  <w:color w:val="auto"/>
                  <w:lang w:val="lv-LV"/>
                </w:rPr>
                <w:t>programma</w:t>
              </w:r>
            </w:hyperlink>
          </w:p>
          <w:p w14:paraId="6396FC57" w14:textId="77777777" w:rsidR="00412AB1" w:rsidRPr="00E63CD4" w:rsidRDefault="00412AB1" w:rsidP="005E28C6">
            <w:pPr>
              <w:spacing w:line="300" w:lineRule="exact"/>
              <w:jc w:val="center"/>
              <w:rPr>
                <w:rFonts w:ascii="Times New Roman" w:hAnsi="Times New Roman" w:cs="Times New Roman"/>
                <w:sz w:val="24"/>
                <w:szCs w:val="24"/>
                <w:lang w:val="lv-LV"/>
              </w:rPr>
            </w:pPr>
          </w:p>
        </w:tc>
        <w:tc>
          <w:tcPr>
            <w:tcW w:w="1134" w:type="dxa"/>
            <w:tcBorders>
              <w:left w:val="single" w:sz="4" w:space="0" w:color="auto"/>
              <w:right w:val="single" w:sz="4" w:space="0" w:color="auto"/>
            </w:tcBorders>
          </w:tcPr>
          <w:p w14:paraId="325B74C4" w14:textId="4C40B73B"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01011111</w:t>
            </w:r>
          </w:p>
        </w:tc>
        <w:tc>
          <w:tcPr>
            <w:tcW w:w="2126" w:type="dxa"/>
            <w:tcBorders>
              <w:left w:val="single" w:sz="4" w:space="0" w:color="auto"/>
            </w:tcBorders>
          </w:tcPr>
          <w:p w14:paraId="6204BE9E" w14:textId="77777777" w:rsidR="005E28C6" w:rsidRPr="00E63CD4" w:rsidRDefault="005E28C6" w:rsidP="005E28C6">
            <w:pPr>
              <w:pStyle w:val="NormalWeb"/>
              <w:spacing w:before="240" w:beforeAutospacing="0" w:after="240" w:afterAutospacing="0"/>
              <w:jc w:val="center"/>
              <w:rPr>
                <w:lang w:val="lv-LV"/>
              </w:rPr>
            </w:pPr>
            <w:r w:rsidRPr="00E63CD4">
              <w:rPr>
                <w:lang w:val="lv-LV"/>
              </w:rPr>
              <w:t>Meliorācijas iela 10, Ozolnieki, Ozolnieku pag., Jelgavas novads, LV-3018</w:t>
            </w:r>
          </w:p>
          <w:p w14:paraId="6B11A058" w14:textId="77777777" w:rsidR="005E28C6" w:rsidRPr="00E63CD4" w:rsidRDefault="005E28C6" w:rsidP="005E28C6">
            <w:pPr>
              <w:pStyle w:val="NormalWeb"/>
              <w:spacing w:before="240" w:beforeAutospacing="0" w:after="240" w:afterAutospacing="0"/>
              <w:jc w:val="center"/>
              <w:rPr>
                <w:lang w:val="lv-LV"/>
              </w:rPr>
            </w:pPr>
            <w:r w:rsidRPr="00E63CD4">
              <w:rPr>
                <w:lang w:val="lv-LV"/>
              </w:rPr>
              <w:t>Stadiona iela 10, Ozolnieki, Ozolnieku pag., Jelgavas novads, LV-3018</w:t>
            </w:r>
          </w:p>
          <w:p w14:paraId="799B50E7" w14:textId="3C152955" w:rsidR="00412AB1" w:rsidRPr="00E63CD4" w:rsidRDefault="005E28C6" w:rsidP="003C7C1C">
            <w:pPr>
              <w:pStyle w:val="NormalWeb"/>
              <w:spacing w:before="0" w:beforeAutospacing="0" w:after="160" w:afterAutospacing="0"/>
              <w:jc w:val="center"/>
              <w:rPr>
                <w:lang w:val="lv-LV"/>
              </w:rPr>
            </w:pPr>
            <w:r w:rsidRPr="00E63CD4">
              <w:rPr>
                <w:lang w:val="lv-LV"/>
              </w:rPr>
              <w:t>Jelgavas iela 35, Ozolnieki, Ozolnieku pagasts, Jelgavas novads, LV-3018</w:t>
            </w:r>
          </w:p>
        </w:tc>
        <w:tc>
          <w:tcPr>
            <w:tcW w:w="851" w:type="dxa"/>
          </w:tcPr>
          <w:p w14:paraId="567B959E" w14:textId="3D3CAF1C"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V-6244</w:t>
            </w:r>
          </w:p>
        </w:tc>
        <w:tc>
          <w:tcPr>
            <w:tcW w:w="1276" w:type="dxa"/>
          </w:tcPr>
          <w:p w14:paraId="5E27B739" w14:textId="4C2A4DAB"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28.02.2013</w:t>
            </w:r>
          </w:p>
        </w:tc>
        <w:tc>
          <w:tcPr>
            <w:tcW w:w="1559" w:type="dxa"/>
          </w:tcPr>
          <w:p w14:paraId="34ACE3F8" w14:textId="1862C09C"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236</w:t>
            </w:r>
          </w:p>
        </w:tc>
        <w:tc>
          <w:tcPr>
            <w:tcW w:w="1701" w:type="dxa"/>
          </w:tcPr>
          <w:p w14:paraId="1F7804D0" w14:textId="4CC3E48E"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247</w:t>
            </w:r>
          </w:p>
        </w:tc>
      </w:tr>
      <w:tr w:rsidR="00E63CD4" w:rsidRPr="00E63CD4" w14:paraId="3B0F11F3" w14:textId="5A5D6385" w:rsidTr="003C7C1C">
        <w:trPr>
          <w:trHeight w:val="784"/>
        </w:trPr>
        <w:tc>
          <w:tcPr>
            <w:tcW w:w="1843" w:type="dxa"/>
            <w:tcBorders>
              <w:left w:val="single" w:sz="4" w:space="0" w:color="auto"/>
              <w:right w:val="single" w:sz="4" w:space="0" w:color="auto"/>
            </w:tcBorders>
          </w:tcPr>
          <w:p w14:paraId="4248D558" w14:textId="487C3F56"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Speciālās pirmsskolas izglītības programma izglītojamajiem ar jauktiem attīstības traucējumiem</w:t>
            </w:r>
          </w:p>
        </w:tc>
        <w:tc>
          <w:tcPr>
            <w:tcW w:w="1134" w:type="dxa"/>
            <w:tcBorders>
              <w:left w:val="single" w:sz="4" w:space="0" w:color="auto"/>
              <w:right w:val="single" w:sz="4" w:space="0" w:color="auto"/>
            </w:tcBorders>
          </w:tcPr>
          <w:p w14:paraId="7F2D754B" w14:textId="4EF11817"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01015611</w:t>
            </w:r>
          </w:p>
        </w:tc>
        <w:tc>
          <w:tcPr>
            <w:tcW w:w="2126" w:type="dxa"/>
            <w:tcBorders>
              <w:left w:val="single" w:sz="4" w:space="0" w:color="auto"/>
            </w:tcBorders>
          </w:tcPr>
          <w:p w14:paraId="25CDF91F" w14:textId="77777777" w:rsidR="003C7C1C" w:rsidRPr="00E63CD4" w:rsidRDefault="003C7C1C" w:rsidP="003C7C1C">
            <w:pPr>
              <w:pStyle w:val="NormalWeb"/>
              <w:spacing w:before="240" w:beforeAutospacing="0" w:after="240" w:afterAutospacing="0"/>
              <w:jc w:val="center"/>
              <w:rPr>
                <w:lang w:val="lv-LV"/>
              </w:rPr>
            </w:pPr>
            <w:r w:rsidRPr="00E63CD4">
              <w:rPr>
                <w:lang w:val="lv-LV"/>
              </w:rPr>
              <w:t>Meliorācijas iela 10, Ozolnieki, Ozolnieku pag., Jelgavas novads, LV-3018</w:t>
            </w:r>
          </w:p>
          <w:p w14:paraId="69DAE9AF" w14:textId="77777777" w:rsidR="003C7C1C" w:rsidRPr="00E63CD4" w:rsidRDefault="003C7C1C" w:rsidP="003C7C1C">
            <w:pPr>
              <w:pStyle w:val="NormalWeb"/>
              <w:spacing w:before="240" w:beforeAutospacing="0" w:after="240" w:afterAutospacing="0"/>
              <w:jc w:val="center"/>
              <w:rPr>
                <w:lang w:val="lv-LV"/>
              </w:rPr>
            </w:pPr>
            <w:r w:rsidRPr="00E63CD4">
              <w:rPr>
                <w:lang w:val="lv-LV"/>
              </w:rPr>
              <w:t>Stadiona iela 10, Ozolnieki, Ozolnieku pag., Jelgavas novads, LV-3018</w:t>
            </w:r>
          </w:p>
          <w:p w14:paraId="0DF9C6C5" w14:textId="6F02643C" w:rsidR="00412AB1" w:rsidRPr="00E63CD4" w:rsidRDefault="003C7C1C" w:rsidP="003C7C1C">
            <w:pPr>
              <w:pStyle w:val="NormalWeb"/>
              <w:spacing w:before="0" w:beforeAutospacing="0" w:after="160" w:afterAutospacing="0"/>
              <w:jc w:val="center"/>
              <w:rPr>
                <w:lang w:val="lv-LV"/>
              </w:rPr>
            </w:pPr>
            <w:r w:rsidRPr="00E63CD4">
              <w:rPr>
                <w:lang w:val="lv-LV"/>
              </w:rPr>
              <w:t>Jelgavas iela 35, Ozolnieki, Ozolnieku pagasts, Jelgavas novads, LV-3018</w:t>
            </w:r>
          </w:p>
        </w:tc>
        <w:tc>
          <w:tcPr>
            <w:tcW w:w="851" w:type="dxa"/>
          </w:tcPr>
          <w:p w14:paraId="424B253E" w14:textId="2235AF18"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V-6245</w:t>
            </w:r>
          </w:p>
        </w:tc>
        <w:tc>
          <w:tcPr>
            <w:tcW w:w="1276" w:type="dxa"/>
          </w:tcPr>
          <w:p w14:paraId="57E0A5C5" w14:textId="4A943426"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28.02.2013.</w:t>
            </w:r>
          </w:p>
        </w:tc>
        <w:tc>
          <w:tcPr>
            <w:tcW w:w="1559" w:type="dxa"/>
          </w:tcPr>
          <w:p w14:paraId="60446622" w14:textId="32A15FFC"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2</w:t>
            </w:r>
          </w:p>
        </w:tc>
        <w:tc>
          <w:tcPr>
            <w:tcW w:w="1701" w:type="dxa"/>
          </w:tcPr>
          <w:p w14:paraId="4BBFDBDA" w14:textId="73EC19A4"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2</w:t>
            </w:r>
          </w:p>
        </w:tc>
      </w:tr>
      <w:tr w:rsidR="00E63CD4" w:rsidRPr="00E63CD4" w14:paraId="4589B767" w14:textId="1A6221AD" w:rsidTr="003F296A">
        <w:trPr>
          <w:trHeight w:val="784"/>
        </w:trPr>
        <w:tc>
          <w:tcPr>
            <w:tcW w:w="1843" w:type="dxa"/>
            <w:tcBorders>
              <w:left w:val="single" w:sz="4" w:space="0" w:color="auto"/>
              <w:right w:val="single" w:sz="4" w:space="0" w:color="auto"/>
            </w:tcBorders>
          </w:tcPr>
          <w:p w14:paraId="4C306AD2" w14:textId="5D97E15D"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lastRenderedPageBreak/>
              <w:t>Speciālās pirmsskolas izglītības programma izglītojamajiem ar valodas traucējumiem</w:t>
            </w:r>
          </w:p>
        </w:tc>
        <w:tc>
          <w:tcPr>
            <w:tcW w:w="1134" w:type="dxa"/>
            <w:tcBorders>
              <w:left w:val="single" w:sz="4" w:space="0" w:color="auto"/>
              <w:right w:val="single" w:sz="4" w:space="0" w:color="auto"/>
            </w:tcBorders>
          </w:tcPr>
          <w:p w14:paraId="787EE86E" w14:textId="7A665995" w:rsidR="00412AB1" w:rsidRPr="00E63CD4" w:rsidRDefault="005E28C6" w:rsidP="005E28C6">
            <w:pPr>
              <w:spacing w:line="300" w:lineRule="exact"/>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01015511</w:t>
            </w:r>
          </w:p>
        </w:tc>
        <w:tc>
          <w:tcPr>
            <w:tcW w:w="2126" w:type="dxa"/>
            <w:tcBorders>
              <w:left w:val="single" w:sz="4" w:space="0" w:color="auto"/>
            </w:tcBorders>
          </w:tcPr>
          <w:p w14:paraId="5A1FE87C" w14:textId="77777777" w:rsidR="003C7C1C" w:rsidRPr="00E63CD4" w:rsidRDefault="003C7C1C" w:rsidP="003C7C1C">
            <w:pPr>
              <w:pStyle w:val="NormalWeb"/>
              <w:spacing w:before="240" w:beforeAutospacing="0" w:after="240" w:afterAutospacing="0"/>
              <w:jc w:val="center"/>
              <w:rPr>
                <w:lang w:val="lv-LV"/>
              </w:rPr>
            </w:pPr>
            <w:r w:rsidRPr="00E63CD4">
              <w:rPr>
                <w:lang w:val="lv-LV"/>
              </w:rPr>
              <w:t>Meliorācijas iela 10, Ozolnieki, Ozolnieku pag., Jelgavas novads, LV-3018</w:t>
            </w:r>
          </w:p>
          <w:p w14:paraId="1526C3ED" w14:textId="77777777" w:rsidR="003C7C1C" w:rsidRPr="00E63CD4" w:rsidRDefault="003C7C1C" w:rsidP="003C7C1C">
            <w:pPr>
              <w:pStyle w:val="NormalWeb"/>
              <w:spacing w:before="240" w:beforeAutospacing="0" w:after="240" w:afterAutospacing="0"/>
              <w:jc w:val="center"/>
              <w:rPr>
                <w:lang w:val="lv-LV"/>
              </w:rPr>
            </w:pPr>
            <w:r w:rsidRPr="00E63CD4">
              <w:rPr>
                <w:lang w:val="lv-LV"/>
              </w:rPr>
              <w:t>Stadiona iela 10, Ozolnieki, Ozolnieku pag., Jelgavas novads, LV-3018</w:t>
            </w:r>
          </w:p>
          <w:p w14:paraId="37A7C49D" w14:textId="59B4C3A5" w:rsidR="00412AB1" w:rsidRPr="00E63CD4" w:rsidRDefault="003C7C1C" w:rsidP="003C7C1C">
            <w:pPr>
              <w:pStyle w:val="NormalWeb"/>
              <w:spacing w:before="0" w:beforeAutospacing="0" w:after="160" w:afterAutospacing="0"/>
              <w:jc w:val="center"/>
              <w:rPr>
                <w:lang w:val="lv-LV"/>
              </w:rPr>
            </w:pPr>
            <w:r w:rsidRPr="00E63CD4">
              <w:rPr>
                <w:lang w:val="lv-LV"/>
              </w:rPr>
              <w:t>Jelgavas iela 35, Ozolnieki, Ozolnieku pagasts, Jelgavas novads, LV-3018</w:t>
            </w:r>
          </w:p>
        </w:tc>
        <w:tc>
          <w:tcPr>
            <w:tcW w:w="851" w:type="dxa"/>
            <w:shd w:val="clear" w:color="auto" w:fill="auto"/>
          </w:tcPr>
          <w:p w14:paraId="3A2E903B" w14:textId="01D719A1" w:rsidR="00412AB1" w:rsidRPr="003F296A" w:rsidRDefault="005E28C6" w:rsidP="00E63CD4">
            <w:pPr>
              <w:spacing w:line="300" w:lineRule="exact"/>
              <w:rPr>
                <w:rFonts w:ascii="Times New Roman" w:hAnsi="Times New Roman" w:cs="Times New Roman"/>
                <w:sz w:val="24"/>
                <w:szCs w:val="24"/>
                <w:lang w:val="lv-LV"/>
              </w:rPr>
            </w:pPr>
            <w:r w:rsidRPr="003F296A">
              <w:rPr>
                <w:rFonts w:ascii="Times New Roman" w:hAnsi="Times New Roman" w:cs="Times New Roman"/>
                <w:sz w:val="24"/>
                <w:szCs w:val="24"/>
                <w:shd w:val="clear" w:color="auto" w:fill="F4F4F4"/>
                <w:lang w:val="lv-LV"/>
              </w:rPr>
              <w:t>V_4773</w:t>
            </w:r>
          </w:p>
        </w:tc>
        <w:tc>
          <w:tcPr>
            <w:tcW w:w="1276" w:type="dxa"/>
            <w:shd w:val="clear" w:color="auto" w:fill="auto"/>
          </w:tcPr>
          <w:p w14:paraId="275FEF11" w14:textId="100EA0B7" w:rsidR="00412AB1" w:rsidRPr="003F296A" w:rsidRDefault="005E28C6" w:rsidP="005E28C6">
            <w:pPr>
              <w:spacing w:line="300" w:lineRule="exact"/>
              <w:jc w:val="center"/>
              <w:rPr>
                <w:rFonts w:ascii="Times New Roman" w:hAnsi="Times New Roman" w:cs="Times New Roman"/>
                <w:sz w:val="24"/>
                <w:szCs w:val="24"/>
                <w:lang w:val="lv-LV"/>
              </w:rPr>
            </w:pPr>
            <w:r w:rsidRPr="003F296A">
              <w:rPr>
                <w:rFonts w:ascii="Times New Roman" w:hAnsi="Times New Roman" w:cs="Times New Roman"/>
                <w:sz w:val="24"/>
                <w:szCs w:val="24"/>
                <w:lang w:val="lv-LV"/>
              </w:rPr>
              <w:t>21.05.2021</w:t>
            </w:r>
          </w:p>
        </w:tc>
        <w:tc>
          <w:tcPr>
            <w:tcW w:w="1559" w:type="dxa"/>
            <w:shd w:val="clear" w:color="auto" w:fill="auto"/>
          </w:tcPr>
          <w:p w14:paraId="26632B88" w14:textId="023ED773" w:rsidR="00412AB1" w:rsidRPr="003F296A" w:rsidRDefault="005E28C6" w:rsidP="005E28C6">
            <w:pPr>
              <w:spacing w:line="300" w:lineRule="exact"/>
              <w:jc w:val="center"/>
              <w:rPr>
                <w:rFonts w:ascii="Times New Roman" w:hAnsi="Times New Roman" w:cs="Times New Roman"/>
                <w:sz w:val="24"/>
                <w:szCs w:val="24"/>
                <w:lang w:val="lv-LV"/>
              </w:rPr>
            </w:pPr>
            <w:r w:rsidRPr="003F296A">
              <w:rPr>
                <w:rFonts w:ascii="Times New Roman" w:hAnsi="Times New Roman" w:cs="Times New Roman"/>
                <w:sz w:val="24"/>
                <w:szCs w:val="24"/>
                <w:lang w:val="lv-LV"/>
              </w:rPr>
              <w:t>3</w:t>
            </w:r>
          </w:p>
        </w:tc>
        <w:tc>
          <w:tcPr>
            <w:tcW w:w="1701" w:type="dxa"/>
            <w:shd w:val="clear" w:color="auto" w:fill="auto"/>
          </w:tcPr>
          <w:p w14:paraId="41B29767" w14:textId="43A09347" w:rsidR="00412AB1" w:rsidRPr="003F296A" w:rsidRDefault="005E28C6" w:rsidP="005E28C6">
            <w:pPr>
              <w:spacing w:line="300" w:lineRule="exact"/>
              <w:jc w:val="center"/>
              <w:rPr>
                <w:rFonts w:ascii="Times New Roman" w:hAnsi="Times New Roman" w:cs="Times New Roman"/>
                <w:sz w:val="24"/>
                <w:szCs w:val="24"/>
                <w:lang w:val="lv-LV"/>
              </w:rPr>
            </w:pPr>
            <w:r w:rsidRPr="003F296A">
              <w:rPr>
                <w:rFonts w:ascii="Times New Roman" w:hAnsi="Times New Roman" w:cs="Times New Roman"/>
                <w:sz w:val="24"/>
                <w:szCs w:val="24"/>
                <w:lang w:val="lv-LV"/>
              </w:rPr>
              <w:t>3</w:t>
            </w:r>
          </w:p>
        </w:tc>
      </w:tr>
    </w:tbl>
    <w:p w14:paraId="1EF7CFD9" w14:textId="77777777" w:rsidR="00EA7DB7" w:rsidRPr="00E63CD4" w:rsidRDefault="00EA7DB7" w:rsidP="00EA7DB7">
      <w:pPr>
        <w:pStyle w:val="ListParagraph"/>
        <w:spacing w:after="0" w:line="240" w:lineRule="auto"/>
        <w:ind w:left="426"/>
        <w:jc w:val="both"/>
        <w:rPr>
          <w:rFonts w:ascii="Times New Roman" w:hAnsi="Times New Roman" w:cs="Times New Roman"/>
          <w:sz w:val="24"/>
          <w:szCs w:val="24"/>
          <w:lang w:val="lv-LV"/>
        </w:rPr>
      </w:pPr>
    </w:p>
    <w:p w14:paraId="4DCECD97" w14:textId="4033D178" w:rsidR="005F0EE9" w:rsidRPr="00E63CD4" w:rsidRDefault="00397C12" w:rsidP="00621167">
      <w:pPr>
        <w:pStyle w:val="ListParagraph"/>
        <w:numPr>
          <w:ilvl w:val="1"/>
          <w:numId w:val="1"/>
        </w:numPr>
        <w:spacing w:after="0" w:line="240" w:lineRule="auto"/>
        <w:ind w:left="426"/>
        <w:jc w:val="both"/>
        <w:rPr>
          <w:rFonts w:ascii="Times New Roman" w:hAnsi="Times New Roman" w:cs="Times New Roman"/>
          <w:b/>
          <w:sz w:val="24"/>
          <w:szCs w:val="24"/>
          <w:lang w:val="lv-LV"/>
        </w:rPr>
      </w:pPr>
      <w:r w:rsidRPr="00E63CD4">
        <w:rPr>
          <w:rFonts w:ascii="Times New Roman" w:hAnsi="Times New Roman" w:cs="Times New Roman"/>
          <w:sz w:val="24"/>
          <w:szCs w:val="24"/>
          <w:lang w:val="lv-LV"/>
        </w:rPr>
        <w:t xml:space="preserve"> </w:t>
      </w:r>
      <w:r w:rsidR="005F0EE9" w:rsidRPr="00E63CD4">
        <w:rPr>
          <w:rFonts w:ascii="Times New Roman" w:hAnsi="Times New Roman" w:cs="Times New Roman"/>
          <w:b/>
          <w:sz w:val="24"/>
          <w:szCs w:val="24"/>
          <w:lang w:val="lv-LV"/>
        </w:rPr>
        <w:t xml:space="preserve">Izglītības iestādes iegūtā informācija par izglītojamo </w:t>
      </w:r>
      <w:r w:rsidR="00C832DF" w:rsidRPr="00E63CD4">
        <w:rPr>
          <w:rFonts w:ascii="Times New Roman" w:hAnsi="Times New Roman" w:cs="Times New Roman"/>
          <w:b/>
          <w:sz w:val="24"/>
          <w:szCs w:val="24"/>
          <w:lang w:val="lv-LV"/>
        </w:rPr>
        <w:t>iemesliem izglītības iestādes maiņai un mācību pārtraukšanai izglītības programmā (2-3 secinājumi</w:t>
      </w:r>
      <w:r w:rsidR="0055362A" w:rsidRPr="00E63CD4">
        <w:rPr>
          <w:rFonts w:ascii="Times New Roman" w:hAnsi="Times New Roman" w:cs="Times New Roman"/>
          <w:b/>
          <w:sz w:val="24"/>
          <w:szCs w:val="24"/>
          <w:lang w:val="lv-LV"/>
        </w:rPr>
        <w:t xml:space="preserve"> par izglītojamiem, kuri uzsākuši vai pārtraukuši mācības izglītības iestādē)</w:t>
      </w:r>
      <w:r w:rsidRPr="00E63CD4">
        <w:rPr>
          <w:rFonts w:ascii="Times New Roman" w:hAnsi="Times New Roman" w:cs="Times New Roman"/>
          <w:b/>
          <w:sz w:val="24"/>
          <w:szCs w:val="24"/>
          <w:lang w:val="lv-LV"/>
        </w:rPr>
        <w:t>:</w:t>
      </w:r>
    </w:p>
    <w:p w14:paraId="5FC204F4" w14:textId="77777777" w:rsidR="003C7C1C" w:rsidRPr="00E63CD4" w:rsidRDefault="0055362A" w:rsidP="00621167">
      <w:pPr>
        <w:pStyle w:val="ListParagraph"/>
        <w:numPr>
          <w:ilvl w:val="2"/>
          <w:numId w:val="1"/>
        </w:numPr>
        <w:spacing w:after="0" w:line="240" w:lineRule="auto"/>
        <w:jc w:val="both"/>
        <w:rPr>
          <w:rFonts w:ascii="Times New Roman" w:hAnsi="Times New Roman" w:cs="Times New Roman"/>
          <w:b/>
          <w:sz w:val="24"/>
          <w:szCs w:val="24"/>
          <w:lang w:val="lv-LV"/>
        </w:rPr>
      </w:pPr>
      <w:r w:rsidRPr="00E63CD4">
        <w:rPr>
          <w:rFonts w:ascii="Times New Roman" w:hAnsi="Times New Roman" w:cs="Times New Roman"/>
          <w:b/>
          <w:sz w:val="24"/>
          <w:szCs w:val="24"/>
          <w:lang w:val="lv-LV"/>
        </w:rPr>
        <w:t>dzīvesvietas maiņa (cik daudzi izglītojamie izglītības iestādē 2021./2022.</w:t>
      </w:r>
      <w:r w:rsidR="004C5563" w:rsidRPr="00E63CD4">
        <w:rPr>
          <w:rFonts w:ascii="Times New Roman" w:hAnsi="Times New Roman" w:cs="Times New Roman"/>
          <w:b/>
          <w:sz w:val="24"/>
          <w:szCs w:val="24"/>
          <w:lang w:val="lv-LV"/>
        </w:rPr>
        <w:t xml:space="preserve"> </w:t>
      </w:r>
      <w:r w:rsidRPr="00E63CD4">
        <w:rPr>
          <w:rFonts w:ascii="Times New Roman" w:hAnsi="Times New Roman" w:cs="Times New Roman"/>
          <w:b/>
          <w:sz w:val="24"/>
          <w:szCs w:val="24"/>
          <w:lang w:val="lv-LV"/>
        </w:rPr>
        <w:t>māc</w:t>
      </w:r>
      <w:r w:rsidR="004C5563" w:rsidRPr="00E63CD4">
        <w:rPr>
          <w:rFonts w:ascii="Times New Roman" w:hAnsi="Times New Roman" w:cs="Times New Roman"/>
          <w:b/>
          <w:sz w:val="24"/>
          <w:szCs w:val="24"/>
          <w:lang w:val="lv-LV"/>
        </w:rPr>
        <w:t>ību</w:t>
      </w:r>
      <w:r w:rsidRPr="00E63CD4">
        <w:rPr>
          <w:rFonts w:ascii="Times New Roman" w:hAnsi="Times New Roman" w:cs="Times New Roman"/>
          <w:b/>
          <w:sz w:val="24"/>
          <w:szCs w:val="24"/>
          <w:lang w:val="lv-LV"/>
        </w:rPr>
        <w:t xml:space="preserve"> gada laikā)</w:t>
      </w:r>
      <w:r w:rsidR="00397C12" w:rsidRPr="00E63CD4">
        <w:rPr>
          <w:rFonts w:ascii="Times New Roman" w:hAnsi="Times New Roman" w:cs="Times New Roman"/>
          <w:b/>
          <w:sz w:val="24"/>
          <w:szCs w:val="24"/>
          <w:lang w:val="lv-LV"/>
        </w:rPr>
        <w:t>;</w:t>
      </w:r>
    </w:p>
    <w:p w14:paraId="45B6F519" w14:textId="390DC16B" w:rsidR="003C7C1C" w:rsidRPr="00E63CD4" w:rsidRDefault="003C7C1C" w:rsidP="003C7C1C">
      <w:pPr>
        <w:pStyle w:val="ListParagraph"/>
        <w:spacing w:after="0" w:line="240" w:lineRule="auto"/>
        <w:ind w:left="1800"/>
        <w:jc w:val="both"/>
        <w:rPr>
          <w:rFonts w:ascii="Times New Roman" w:hAnsi="Times New Roman" w:cs="Times New Roman"/>
          <w:i/>
          <w:sz w:val="24"/>
          <w:szCs w:val="24"/>
          <w:lang w:val="lv-LV"/>
        </w:rPr>
      </w:pPr>
      <w:r w:rsidRPr="00E63CD4">
        <w:rPr>
          <w:rFonts w:ascii="Times New Roman" w:eastAsia="Times New Roman" w:hAnsi="Times New Roman" w:cs="Times New Roman"/>
          <w:i/>
          <w:sz w:val="24"/>
          <w:szCs w:val="24"/>
          <w:lang w:val="lv-LV"/>
        </w:rPr>
        <w:t>5 izglītojamie izstājušies saistībā ar dzīvesvietas maiņu, no tiem 2 devušies uz ārzemēm;</w:t>
      </w:r>
    </w:p>
    <w:p w14:paraId="0D5BCE84" w14:textId="5DA0E8B6" w:rsidR="0055362A" w:rsidRPr="00E63CD4" w:rsidRDefault="0055362A" w:rsidP="00621167">
      <w:pPr>
        <w:pStyle w:val="ListParagraph"/>
        <w:numPr>
          <w:ilvl w:val="2"/>
          <w:numId w:val="1"/>
        </w:numPr>
        <w:spacing w:after="0" w:line="240" w:lineRule="auto"/>
        <w:jc w:val="both"/>
        <w:rPr>
          <w:rFonts w:ascii="Times New Roman" w:hAnsi="Times New Roman" w:cs="Times New Roman"/>
          <w:b/>
          <w:sz w:val="24"/>
          <w:szCs w:val="24"/>
          <w:lang w:val="lv-LV"/>
        </w:rPr>
      </w:pPr>
      <w:r w:rsidRPr="00E63CD4">
        <w:rPr>
          <w:rFonts w:ascii="Times New Roman" w:hAnsi="Times New Roman" w:cs="Times New Roman"/>
          <w:b/>
          <w:sz w:val="24"/>
          <w:szCs w:val="24"/>
          <w:lang w:val="lv-LV"/>
        </w:rPr>
        <w:t>vēlme mainīt izglītības iestādi (cik daudzi izglītojamie izglītības iestādē 2021./2022.</w:t>
      </w:r>
      <w:r w:rsidR="004C5563" w:rsidRPr="00E63CD4">
        <w:rPr>
          <w:rFonts w:ascii="Times New Roman" w:hAnsi="Times New Roman" w:cs="Times New Roman"/>
          <w:b/>
          <w:sz w:val="24"/>
          <w:szCs w:val="24"/>
          <w:lang w:val="lv-LV"/>
        </w:rPr>
        <w:t xml:space="preserve"> </w:t>
      </w:r>
      <w:r w:rsidRPr="00E63CD4">
        <w:rPr>
          <w:rFonts w:ascii="Times New Roman" w:hAnsi="Times New Roman" w:cs="Times New Roman"/>
          <w:b/>
          <w:sz w:val="24"/>
          <w:szCs w:val="24"/>
          <w:lang w:val="lv-LV"/>
        </w:rPr>
        <w:t>māc</w:t>
      </w:r>
      <w:r w:rsidR="004C5563" w:rsidRPr="00E63CD4">
        <w:rPr>
          <w:rFonts w:ascii="Times New Roman" w:hAnsi="Times New Roman" w:cs="Times New Roman"/>
          <w:b/>
          <w:sz w:val="24"/>
          <w:szCs w:val="24"/>
          <w:lang w:val="lv-LV"/>
        </w:rPr>
        <w:t xml:space="preserve">ību </w:t>
      </w:r>
      <w:r w:rsidRPr="00E63CD4">
        <w:rPr>
          <w:rFonts w:ascii="Times New Roman" w:hAnsi="Times New Roman" w:cs="Times New Roman"/>
          <w:b/>
          <w:sz w:val="24"/>
          <w:szCs w:val="24"/>
          <w:lang w:val="lv-LV"/>
        </w:rPr>
        <w:t>g</w:t>
      </w:r>
      <w:r w:rsidR="004C5563" w:rsidRPr="00E63CD4">
        <w:rPr>
          <w:rFonts w:ascii="Times New Roman" w:hAnsi="Times New Roman" w:cs="Times New Roman"/>
          <w:b/>
          <w:sz w:val="24"/>
          <w:szCs w:val="24"/>
          <w:lang w:val="lv-LV"/>
        </w:rPr>
        <w:t>ada</w:t>
      </w:r>
      <w:r w:rsidRPr="00E63CD4">
        <w:rPr>
          <w:rFonts w:ascii="Times New Roman" w:hAnsi="Times New Roman" w:cs="Times New Roman"/>
          <w:b/>
          <w:sz w:val="24"/>
          <w:szCs w:val="24"/>
          <w:lang w:val="lv-LV"/>
        </w:rPr>
        <w:t xml:space="preserve"> laikā, galvenie iestādes maiņas </w:t>
      </w:r>
      <w:r w:rsidR="003D1D00" w:rsidRPr="00E63CD4">
        <w:rPr>
          <w:rFonts w:ascii="Times New Roman" w:hAnsi="Times New Roman" w:cs="Times New Roman"/>
          <w:b/>
          <w:sz w:val="24"/>
          <w:szCs w:val="24"/>
          <w:lang w:val="lv-LV"/>
        </w:rPr>
        <w:t>iemesli</w:t>
      </w:r>
      <w:r w:rsidRPr="00E63CD4">
        <w:rPr>
          <w:rFonts w:ascii="Times New Roman" w:hAnsi="Times New Roman" w:cs="Times New Roman"/>
          <w:b/>
          <w:sz w:val="24"/>
          <w:szCs w:val="24"/>
          <w:lang w:val="lv-LV"/>
        </w:rPr>
        <w:t>)</w:t>
      </w:r>
      <w:r w:rsidR="00397C12" w:rsidRPr="00E63CD4">
        <w:rPr>
          <w:rFonts w:ascii="Times New Roman" w:hAnsi="Times New Roman" w:cs="Times New Roman"/>
          <w:b/>
          <w:sz w:val="24"/>
          <w:szCs w:val="24"/>
          <w:lang w:val="lv-LV"/>
        </w:rPr>
        <w:t>;</w:t>
      </w:r>
    </w:p>
    <w:p w14:paraId="6D2950C8" w14:textId="44C3D410" w:rsidR="003C7C1C" w:rsidRPr="00E63CD4" w:rsidRDefault="003C7C1C" w:rsidP="003C7C1C">
      <w:pPr>
        <w:pStyle w:val="ListParagraph"/>
        <w:spacing w:after="0" w:line="240" w:lineRule="auto"/>
        <w:ind w:left="1800"/>
        <w:jc w:val="both"/>
        <w:rPr>
          <w:rFonts w:ascii="Times New Roman" w:hAnsi="Times New Roman" w:cs="Times New Roman"/>
          <w:i/>
          <w:sz w:val="24"/>
          <w:szCs w:val="24"/>
          <w:lang w:val="lv-LV"/>
        </w:rPr>
      </w:pPr>
      <w:r w:rsidRPr="00E63CD4">
        <w:rPr>
          <w:rFonts w:ascii="Times New Roman" w:hAnsi="Times New Roman" w:cs="Times New Roman"/>
          <w:i/>
          <w:sz w:val="24"/>
          <w:szCs w:val="24"/>
          <w:lang w:val="lv-LV"/>
        </w:rPr>
        <w:t>Iestādē iest</w:t>
      </w:r>
      <w:r w:rsidR="00EA7DB7" w:rsidRPr="00E63CD4">
        <w:rPr>
          <w:rFonts w:ascii="Times New Roman" w:hAnsi="Times New Roman" w:cs="Times New Roman"/>
          <w:i/>
          <w:sz w:val="24"/>
          <w:szCs w:val="24"/>
          <w:lang w:val="lv-LV"/>
        </w:rPr>
        <w:t>ājušies 11 izglītojamie, no tiem</w:t>
      </w:r>
      <w:r w:rsidRPr="00E63CD4">
        <w:rPr>
          <w:rFonts w:ascii="Times New Roman" w:hAnsi="Times New Roman" w:cs="Times New Roman"/>
          <w:i/>
          <w:sz w:val="24"/>
          <w:szCs w:val="24"/>
          <w:lang w:val="lv-LV"/>
        </w:rPr>
        <w:t xml:space="preserve"> 5 pārnākuši no citām novada izglītības iestādēm.</w:t>
      </w:r>
    </w:p>
    <w:p w14:paraId="5642E813" w14:textId="0BF2FD73" w:rsidR="0055362A" w:rsidRPr="00E63CD4" w:rsidRDefault="0055362A" w:rsidP="00621167">
      <w:pPr>
        <w:pStyle w:val="ListParagraph"/>
        <w:numPr>
          <w:ilvl w:val="2"/>
          <w:numId w:val="1"/>
        </w:numPr>
        <w:spacing w:after="0" w:line="240" w:lineRule="auto"/>
        <w:jc w:val="both"/>
        <w:rPr>
          <w:rFonts w:ascii="Times New Roman" w:hAnsi="Times New Roman" w:cs="Times New Roman"/>
          <w:b/>
          <w:sz w:val="24"/>
          <w:szCs w:val="24"/>
          <w:lang w:val="lv-LV"/>
        </w:rPr>
      </w:pPr>
      <w:r w:rsidRPr="00E63CD4">
        <w:rPr>
          <w:rFonts w:ascii="Times New Roman" w:hAnsi="Times New Roman" w:cs="Times New Roman"/>
          <w:b/>
          <w:sz w:val="24"/>
          <w:szCs w:val="24"/>
          <w:lang w:val="lv-LV"/>
        </w:rPr>
        <w:t>cits iemesls (</w:t>
      </w:r>
      <w:r w:rsidR="003D1D00" w:rsidRPr="00E63CD4">
        <w:rPr>
          <w:rFonts w:ascii="Times New Roman" w:hAnsi="Times New Roman" w:cs="Times New Roman"/>
          <w:b/>
          <w:sz w:val="24"/>
          <w:szCs w:val="24"/>
          <w:lang w:val="lv-LV"/>
        </w:rPr>
        <w:t>cik daudzi izglītojamie izglītības iestādē</w:t>
      </w:r>
      <w:r w:rsidR="004C5563" w:rsidRPr="00E63CD4">
        <w:rPr>
          <w:rFonts w:ascii="Times New Roman" w:hAnsi="Times New Roman" w:cs="Times New Roman"/>
          <w:b/>
          <w:sz w:val="24"/>
          <w:szCs w:val="24"/>
          <w:lang w:val="lv-LV"/>
        </w:rPr>
        <w:t>, iestādes maiņas iemesls</w:t>
      </w:r>
      <w:r w:rsidRPr="00E63CD4">
        <w:rPr>
          <w:rFonts w:ascii="Times New Roman" w:hAnsi="Times New Roman" w:cs="Times New Roman"/>
          <w:b/>
          <w:sz w:val="24"/>
          <w:szCs w:val="24"/>
          <w:lang w:val="lv-LV"/>
        </w:rPr>
        <w:t>)</w:t>
      </w:r>
      <w:r w:rsidR="00397C12" w:rsidRPr="00E63CD4">
        <w:rPr>
          <w:rFonts w:ascii="Times New Roman" w:hAnsi="Times New Roman" w:cs="Times New Roman"/>
          <w:b/>
          <w:sz w:val="24"/>
          <w:szCs w:val="24"/>
          <w:lang w:val="lv-LV"/>
        </w:rPr>
        <w:t>.</w:t>
      </w:r>
    </w:p>
    <w:p w14:paraId="26C93E62" w14:textId="77777777" w:rsidR="00C832DF" w:rsidRPr="00E63CD4" w:rsidRDefault="00C832DF" w:rsidP="00397C12">
      <w:pPr>
        <w:pStyle w:val="ListParagraph"/>
        <w:spacing w:after="0" w:line="240" w:lineRule="auto"/>
        <w:ind w:left="426"/>
        <w:jc w:val="both"/>
        <w:rPr>
          <w:rFonts w:ascii="Times New Roman" w:hAnsi="Times New Roman" w:cs="Times New Roman"/>
          <w:sz w:val="24"/>
          <w:szCs w:val="24"/>
          <w:lang w:val="lv-LV"/>
        </w:rPr>
      </w:pPr>
    </w:p>
    <w:p w14:paraId="660C8555" w14:textId="3DD5BE2E" w:rsidR="00B93CF6" w:rsidRPr="00E63CD4" w:rsidRDefault="00397C12" w:rsidP="00621167">
      <w:pPr>
        <w:pStyle w:val="ListParagraph"/>
        <w:numPr>
          <w:ilvl w:val="1"/>
          <w:numId w:val="1"/>
        </w:numPr>
        <w:spacing w:after="0" w:line="240" w:lineRule="auto"/>
        <w:ind w:left="426"/>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 </w:t>
      </w:r>
      <w:r w:rsidR="00586834" w:rsidRPr="00E63CD4">
        <w:rPr>
          <w:rFonts w:ascii="Times New Roman" w:hAnsi="Times New Roman" w:cs="Times New Roman"/>
          <w:sz w:val="24"/>
          <w:szCs w:val="24"/>
          <w:lang w:val="lv-LV"/>
        </w:rPr>
        <w:t>P</w:t>
      </w:r>
      <w:r w:rsidR="00166882" w:rsidRPr="00E63CD4">
        <w:rPr>
          <w:rFonts w:ascii="Times New Roman" w:hAnsi="Times New Roman" w:cs="Times New Roman"/>
          <w:sz w:val="24"/>
          <w:szCs w:val="24"/>
          <w:lang w:val="lv-LV"/>
        </w:rPr>
        <w:t xml:space="preserve">edagogu </w:t>
      </w:r>
      <w:r w:rsidR="00276381" w:rsidRPr="00E63CD4">
        <w:rPr>
          <w:rFonts w:ascii="Times New Roman" w:hAnsi="Times New Roman" w:cs="Times New Roman"/>
          <w:sz w:val="24"/>
          <w:szCs w:val="24"/>
          <w:lang w:val="lv-LV"/>
        </w:rPr>
        <w:t xml:space="preserve">ilgstošās </w:t>
      </w:r>
      <w:r w:rsidR="00AF71C3" w:rsidRPr="00E63CD4">
        <w:rPr>
          <w:rFonts w:ascii="Times New Roman" w:hAnsi="Times New Roman" w:cs="Times New Roman"/>
          <w:sz w:val="24"/>
          <w:szCs w:val="24"/>
          <w:lang w:val="lv-LV"/>
        </w:rPr>
        <w:t xml:space="preserve">vakances </w:t>
      </w:r>
      <w:r w:rsidR="00166882" w:rsidRPr="00E63CD4">
        <w:rPr>
          <w:rFonts w:ascii="Times New Roman" w:hAnsi="Times New Roman" w:cs="Times New Roman"/>
          <w:sz w:val="24"/>
          <w:szCs w:val="24"/>
          <w:lang w:val="lv-LV"/>
        </w:rPr>
        <w:t>un atbalsta personāla nodrošinājums</w:t>
      </w:r>
      <w:r w:rsidR="00276381" w:rsidRPr="00E63CD4">
        <w:rPr>
          <w:rFonts w:ascii="Times New Roman" w:hAnsi="Times New Roman" w:cs="Times New Roman"/>
          <w:sz w:val="24"/>
          <w:szCs w:val="24"/>
          <w:lang w:val="lv-LV"/>
        </w:rPr>
        <w:t xml:space="preserve"> </w:t>
      </w:r>
    </w:p>
    <w:p w14:paraId="4A6C3106" w14:textId="77777777" w:rsidR="00276381" w:rsidRPr="00E63CD4" w:rsidRDefault="00276381" w:rsidP="00276381">
      <w:pPr>
        <w:pStyle w:val="ListParagraph"/>
        <w:spacing w:after="0" w:line="240" w:lineRule="auto"/>
        <w:ind w:left="426"/>
        <w:jc w:val="both"/>
        <w:rPr>
          <w:rFonts w:ascii="Times New Roman" w:hAnsi="Times New Roman" w:cs="Times New Roman"/>
          <w:sz w:val="24"/>
          <w:szCs w:val="24"/>
          <w:lang w:val="lv-LV"/>
        </w:rPr>
      </w:pPr>
    </w:p>
    <w:tbl>
      <w:tblPr>
        <w:tblStyle w:val="TableGrid"/>
        <w:tblW w:w="10065" w:type="dxa"/>
        <w:tblInd w:w="-572" w:type="dxa"/>
        <w:tblLook w:val="04A0" w:firstRow="1" w:lastRow="0" w:firstColumn="1" w:lastColumn="0" w:noHBand="0" w:noVBand="1"/>
      </w:tblPr>
      <w:tblGrid>
        <w:gridCol w:w="993"/>
        <w:gridCol w:w="4075"/>
        <w:gridCol w:w="2729"/>
        <w:gridCol w:w="2268"/>
      </w:tblGrid>
      <w:tr w:rsidR="00E63CD4" w:rsidRPr="00E63CD4" w14:paraId="23D791BC" w14:textId="7C9E6E02" w:rsidTr="00E63CD4">
        <w:tc>
          <w:tcPr>
            <w:tcW w:w="993" w:type="dxa"/>
          </w:tcPr>
          <w:p w14:paraId="25E3CFB4" w14:textId="5873AD35" w:rsidR="00423B4A" w:rsidRPr="00E63CD4" w:rsidRDefault="00423B4A" w:rsidP="00B93CF6">
            <w:pPr>
              <w:pStyle w:val="ListParagraph"/>
              <w:ind w:left="0"/>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NPK</w:t>
            </w:r>
          </w:p>
        </w:tc>
        <w:tc>
          <w:tcPr>
            <w:tcW w:w="4075" w:type="dxa"/>
          </w:tcPr>
          <w:p w14:paraId="2FA3EDE1" w14:textId="2D410E0D" w:rsidR="00423B4A" w:rsidRPr="00E63CD4" w:rsidRDefault="00423B4A" w:rsidP="00B93CF6">
            <w:pPr>
              <w:pStyle w:val="ListParagraph"/>
              <w:ind w:left="0"/>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Informācija</w:t>
            </w:r>
          </w:p>
        </w:tc>
        <w:tc>
          <w:tcPr>
            <w:tcW w:w="2729" w:type="dxa"/>
          </w:tcPr>
          <w:p w14:paraId="3EE9A123" w14:textId="5C631591" w:rsidR="00423B4A" w:rsidRPr="00E63CD4" w:rsidRDefault="00423B4A" w:rsidP="00B93CF6">
            <w:pPr>
              <w:pStyle w:val="ListParagraph"/>
              <w:ind w:left="0"/>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Skaits</w:t>
            </w:r>
          </w:p>
        </w:tc>
        <w:tc>
          <w:tcPr>
            <w:tcW w:w="2268" w:type="dxa"/>
          </w:tcPr>
          <w:p w14:paraId="64EF33A4" w14:textId="51EE3E2F" w:rsidR="00423B4A" w:rsidRPr="00E63CD4" w:rsidRDefault="00636C79" w:rsidP="00B93CF6">
            <w:pPr>
              <w:pStyle w:val="ListParagraph"/>
              <w:ind w:left="0"/>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Komentāri</w:t>
            </w:r>
            <w:r w:rsidR="00246372" w:rsidRPr="00E63CD4">
              <w:rPr>
                <w:rFonts w:ascii="Times New Roman" w:hAnsi="Times New Roman" w:cs="Times New Roman"/>
                <w:sz w:val="24"/>
                <w:szCs w:val="24"/>
                <w:lang w:val="lv-LV"/>
              </w:rPr>
              <w:t xml:space="preserve"> (nodrošinājums un ar to saistītie izaicinājumi, pedagogu mainība u.c.)</w:t>
            </w:r>
          </w:p>
        </w:tc>
      </w:tr>
      <w:tr w:rsidR="00E63CD4" w:rsidRPr="00E63CD4" w14:paraId="5D5334EF" w14:textId="44EE19AB" w:rsidTr="00E63CD4">
        <w:tc>
          <w:tcPr>
            <w:tcW w:w="993" w:type="dxa"/>
          </w:tcPr>
          <w:p w14:paraId="434E8673" w14:textId="77777777" w:rsidR="003C7C1C" w:rsidRPr="00E63CD4" w:rsidRDefault="003C7C1C" w:rsidP="00621167">
            <w:pPr>
              <w:pStyle w:val="ListParagraph"/>
              <w:numPr>
                <w:ilvl w:val="0"/>
                <w:numId w:val="2"/>
              </w:numPr>
              <w:rPr>
                <w:rFonts w:ascii="Times New Roman" w:hAnsi="Times New Roman" w:cs="Times New Roman"/>
                <w:sz w:val="24"/>
                <w:szCs w:val="24"/>
                <w:lang w:val="lv-LV"/>
              </w:rPr>
            </w:pPr>
          </w:p>
        </w:tc>
        <w:tc>
          <w:tcPr>
            <w:tcW w:w="4075" w:type="dxa"/>
          </w:tcPr>
          <w:p w14:paraId="3688D201" w14:textId="0D22E42D" w:rsidR="003C7C1C" w:rsidRPr="00E63CD4" w:rsidRDefault="003C7C1C" w:rsidP="003C7C1C">
            <w:pPr>
              <w:pStyle w:val="ListParagraph"/>
              <w:ind w:left="0"/>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Ilgstošās vakances izglītības iestādē (vairāk kā 1 mēnesi) 2021./2022. māc.g. (līdz 31.05.2022.)</w:t>
            </w:r>
          </w:p>
        </w:tc>
        <w:tc>
          <w:tcPr>
            <w:tcW w:w="2729" w:type="dxa"/>
          </w:tcPr>
          <w:p w14:paraId="39ED3D3E" w14:textId="3FE7ED41" w:rsidR="003C7C1C" w:rsidRPr="00E63CD4" w:rsidRDefault="003C7C1C" w:rsidP="003C7C1C">
            <w:pPr>
              <w:pStyle w:val="ListParagraph"/>
              <w:ind w:left="0"/>
              <w:rPr>
                <w:rFonts w:ascii="Times New Roman" w:hAnsi="Times New Roman" w:cs="Times New Roman"/>
                <w:sz w:val="24"/>
                <w:szCs w:val="24"/>
                <w:lang w:val="lv-LV"/>
              </w:rPr>
            </w:pPr>
            <w:r w:rsidRPr="00E63CD4">
              <w:rPr>
                <w:rFonts w:ascii="Times New Roman" w:eastAsia="Times New Roman" w:hAnsi="Times New Roman" w:cs="Times New Roman"/>
                <w:sz w:val="24"/>
                <w:szCs w:val="24"/>
                <w:lang w:val="lv-LV"/>
              </w:rPr>
              <w:t>Speciālais pedagogs 0.36</w:t>
            </w:r>
          </w:p>
        </w:tc>
        <w:tc>
          <w:tcPr>
            <w:tcW w:w="2268" w:type="dxa"/>
          </w:tcPr>
          <w:p w14:paraId="7D5B7EC6" w14:textId="77777777" w:rsidR="003C7C1C" w:rsidRPr="00E63CD4" w:rsidRDefault="003C7C1C" w:rsidP="003C7C1C">
            <w:pPr>
              <w:pStyle w:val="ListParagraph"/>
              <w:ind w:left="0"/>
              <w:rPr>
                <w:rFonts w:ascii="Times New Roman" w:hAnsi="Times New Roman" w:cs="Times New Roman"/>
                <w:sz w:val="24"/>
                <w:szCs w:val="24"/>
                <w:lang w:val="lv-LV"/>
              </w:rPr>
            </w:pPr>
          </w:p>
        </w:tc>
      </w:tr>
      <w:tr w:rsidR="00E63CD4" w:rsidRPr="00E63CD4" w14:paraId="188B9F00" w14:textId="3A1B60F9" w:rsidTr="00E63CD4">
        <w:tc>
          <w:tcPr>
            <w:tcW w:w="993" w:type="dxa"/>
          </w:tcPr>
          <w:p w14:paraId="3FFEEEC4" w14:textId="68E28069" w:rsidR="003C7C1C" w:rsidRPr="00E63CD4" w:rsidRDefault="003C7C1C" w:rsidP="00621167">
            <w:pPr>
              <w:pStyle w:val="ListParagraph"/>
              <w:numPr>
                <w:ilvl w:val="0"/>
                <w:numId w:val="2"/>
              </w:numPr>
              <w:rPr>
                <w:rFonts w:ascii="Times New Roman" w:hAnsi="Times New Roman" w:cs="Times New Roman"/>
                <w:sz w:val="24"/>
                <w:szCs w:val="24"/>
                <w:lang w:val="lv-LV"/>
              </w:rPr>
            </w:pPr>
          </w:p>
        </w:tc>
        <w:tc>
          <w:tcPr>
            <w:tcW w:w="4075" w:type="dxa"/>
          </w:tcPr>
          <w:p w14:paraId="321AB0C4" w14:textId="0E985051" w:rsidR="003C7C1C" w:rsidRPr="00E63CD4" w:rsidRDefault="003C7C1C" w:rsidP="003C7C1C">
            <w:pPr>
              <w:pStyle w:val="ListParagraph"/>
              <w:ind w:left="0"/>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Izglītības iestādē pieejamais atbalsta personāls izglītības iestādē, noslēdzot 2021./2022. māc.g. (līdz 31.05.2022.)</w:t>
            </w:r>
          </w:p>
        </w:tc>
        <w:tc>
          <w:tcPr>
            <w:tcW w:w="2729" w:type="dxa"/>
          </w:tcPr>
          <w:p w14:paraId="3F85A85C" w14:textId="77777777" w:rsidR="003C7C1C" w:rsidRPr="00E63CD4" w:rsidRDefault="003C7C1C" w:rsidP="003C7C1C">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Faktiskais likmju skaits.</w:t>
            </w:r>
          </w:p>
          <w:p w14:paraId="0598B1C9" w14:textId="77777777" w:rsidR="003C7C1C" w:rsidRPr="00E63CD4" w:rsidRDefault="003C7C1C" w:rsidP="003C7C1C">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3 logopēdi (3 darbinieki)</w:t>
            </w:r>
          </w:p>
          <w:p w14:paraId="4DE90FC3" w14:textId="77777777" w:rsidR="003C7C1C" w:rsidRPr="00E63CD4" w:rsidRDefault="003C7C1C" w:rsidP="003C7C1C">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lastRenderedPageBreak/>
              <w:t>1,8 psihologi (2 darbinieki)</w:t>
            </w:r>
          </w:p>
          <w:p w14:paraId="44FC27B2" w14:textId="010E77F9" w:rsidR="003C7C1C" w:rsidRPr="00E63CD4" w:rsidRDefault="003C7C1C" w:rsidP="003C7C1C">
            <w:pPr>
              <w:pStyle w:val="ListParagraph"/>
              <w:ind w:left="0"/>
              <w:rPr>
                <w:rFonts w:ascii="Times New Roman" w:hAnsi="Times New Roman" w:cs="Times New Roman"/>
                <w:sz w:val="24"/>
                <w:szCs w:val="24"/>
                <w:lang w:val="lv-LV"/>
              </w:rPr>
            </w:pPr>
            <w:r w:rsidRPr="00E63CD4">
              <w:rPr>
                <w:rFonts w:ascii="Times New Roman" w:eastAsia="Times New Roman" w:hAnsi="Times New Roman" w:cs="Times New Roman"/>
                <w:sz w:val="24"/>
                <w:szCs w:val="24"/>
                <w:lang w:val="lv-LV"/>
              </w:rPr>
              <w:t>1 speciālais pedagogs (1darbinieks)</w:t>
            </w:r>
          </w:p>
        </w:tc>
        <w:tc>
          <w:tcPr>
            <w:tcW w:w="2268" w:type="dxa"/>
          </w:tcPr>
          <w:p w14:paraId="476411CA" w14:textId="1BCB0AFB" w:rsidR="003C7C1C" w:rsidRPr="00E63CD4" w:rsidRDefault="003C7C1C" w:rsidP="003C7C1C">
            <w:pPr>
              <w:pStyle w:val="ListParagraph"/>
              <w:ind w:left="0"/>
              <w:rPr>
                <w:rFonts w:ascii="Times New Roman" w:hAnsi="Times New Roman" w:cs="Times New Roman"/>
                <w:sz w:val="24"/>
                <w:szCs w:val="24"/>
                <w:lang w:val="lv-LV"/>
              </w:rPr>
            </w:pPr>
          </w:p>
        </w:tc>
      </w:tr>
    </w:tbl>
    <w:p w14:paraId="5657888A" w14:textId="77777777" w:rsidR="00092FFE" w:rsidRPr="00E63CD4" w:rsidRDefault="00092FFE" w:rsidP="00092FFE">
      <w:pPr>
        <w:pStyle w:val="ListParagraph"/>
        <w:spacing w:after="0" w:line="240" w:lineRule="auto"/>
        <w:rPr>
          <w:rFonts w:ascii="Times New Roman" w:hAnsi="Times New Roman" w:cs="Times New Roman"/>
          <w:b/>
          <w:bCs/>
          <w:sz w:val="24"/>
          <w:szCs w:val="24"/>
          <w:lang w:val="lv-LV"/>
        </w:rPr>
      </w:pPr>
    </w:p>
    <w:p w14:paraId="20531DFC" w14:textId="2AFA107E" w:rsidR="00586834" w:rsidRPr="00E63CD4" w:rsidRDefault="00166882" w:rsidP="00621167">
      <w:pPr>
        <w:pStyle w:val="ListParagraph"/>
        <w:numPr>
          <w:ilvl w:val="0"/>
          <w:numId w:val="1"/>
        </w:numPr>
        <w:spacing w:after="0" w:line="240" w:lineRule="auto"/>
        <w:jc w:val="center"/>
        <w:rPr>
          <w:rFonts w:ascii="Times New Roman" w:hAnsi="Times New Roman" w:cs="Times New Roman"/>
          <w:b/>
          <w:bCs/>
          <w:sz w:val="24"/>
          <w:szCs w:val="24"/>
          <w:lang w:val="lv-LV"/>
        </w:rPr>
      </w:pPr>
      <w:r w:rsidRPr="00E63CD4">
        <w:rPr>
          <w:rFonts w:ascii="Times New Roman" w:hAnsi="Times New Roman" w:cs="Times New Roman"/>
          <w:b/>
          <w:bCs/>
          <w:sz w:val="24"/>
          <w:szCs w:val="24"/>
          <w:lang w:val="lv-LV"/>
        </w:rPr>
        <w:t xml:space="preserve">Izglītības iestādes darbības pamatmērķi </w:t>
      </w:r>
      <w:r w:rsidR="006515E1" w:rsidRPr="00E63CD4">
        <w:rPr>
          <w:rFonts w:ascii="Times New Roman" w:hAnsi="Times New Roman" w:cs="Times New Roman"/>
          <w:b/>
          <w:bCs/>
          <w:sz w:val="24"/>
          <w:szCs w:val="24"/>
          <w:lang w:val="lv-LV"/>
        </w:rPr>
        <w:t>un prioritātes</w:t>
      </w:r>
    </w:p>
    <w:p w14:paraId="0B1E784E" w14:textId="77777777" w:rsidR="00092FFE" w:rsidRPr="00E63CD4" w:rsidRDefault="00092FFE" w:rsidP="00092FFE">
      <w:pPr>
        <w:pStyle w:val="ListParagraph"/>
        <w:spacing w:after="0" w:line="240" w:lineRule="auto"/>
        <w:rPr>
          <w:rFonts w:ascii="Times New Roman" w:hAnsi="Times New Roman" w:cs="Times New Roman"/>
          <w:b/>
          <w:bCs/>
          <w:sz w:val="24"/>
          <w:szCs w:val="24"/>
          <w:lang w:val="lv-LV"/>
        </w:rPr>
      </w:pPr>
    </w:p>
    <w:p w14:paraId="0B51DCD6" w14:textId="5E656C23" w:rsidR="00446618" w:rsidRPr="00E63CD4" w:rsidRDefault="0078315A" w:rsidP="00621167">
      <w:pPr>
        <w:numPr>
          <w:ilvl w:val="1"/>
          <w:numId w:val="1"/>
        </w:numPr>
        <w:pBdr>
          <w:top w:val="nil"/>
          <w:left w:val="nil"/>
          <w:bottom w:val="nil"/>
          <w:right w:val="nil"/>
          <w:between w:val="nil"/>
        </w:pBdr>
        <w:spacing w:after="0" w:line="240" w:lineRule="auto"/>
        <w:ind w:left="426"/>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 </w:t>
      </w:r>
      <w:r w:rsidR="00092FFE" w:rsidRPr="00E63CD4">
        <w:rPr>
          <w:rFonts w:ascii="Times New Roman" w:hAnsi="Times New Roman" w:cs="Times New Roman"/>
          <w:b/>
          <w:sz w:val="24"/>
          <w:szCs w:val="24"/>
          <w:lang w:val="lv-LV"/>
        </w:rPr>
        <w:t>Izglītības iestādes misija</w:t>
      </w:r>
      <w:r w:rsidR="00092FFE" w:rsidRPr="00E63CD4">
        <w:rPr>
          <w:rFonts w:ascii="Times New Roman" w:hAnsi="Times New Roman" w:cs="Times New Roman"/>
          <w:sz w:val="24"/>
          <w:szCs w:val="24"/>
          <w:lang w:val="lv-LV"/>
        </w:rPr>
        <w:t xml:space="preserve"> – </w:t>
      </w:r>
      <w:r w:rsidR="00092FFE" w:rsidRPr="00E63CD4">
        <w:rPr>
          <w:rFonts w:ascii="Times New Roman" w:eastAsia="Times New Roman" w:hAnsi="Times New Roman" w:cs="Times New Roman"/>
          <w:i/>
          <w:sz w:val="24"/>
          <w:szCs w:val="24"/>
          <w:lang w:val="lv-LV"/>
        </w:rPr>
        <w:t>Ozolnieku pirmsskolas izglītības iestāde (PII) “Zīlīte” ir vieta, kur mīt darboties griboši un zinātkāri bērni, jautrība un radošas idejas. Šeit, līdzās bērniem, strādā, uz izaugsmi un atvērtību jaunām idejām vērsts, personāls, ar vienlīdzīgu, empātijā balstītu, attieksmi pret katru audzināmo un, savstarpējā cieņā balstītu, sadarbību starp visām iesaistītajām pusēm. Bērni mācās no piemēra, tāpēc personāls nemitīgi pilnveido savas profesionālās prasmes un kompetences, lai bērnos atspoguļotos labākās vērtības, kas palīdzētu arī nākotnē attīstīt katra audzināmā individuālās spējas dažādās jomās. Daudz laika tiek pavadīts ārā pētot, izzinot un sportojot.</w:t>
      </w:r>
    </w:p>
    <w:p w14:paraId="73F271FF" w14:textId="73BB59A1" w:rsidR="00092FFE" w:rsidRPr="00E63CD4" w:rsidRDefault="00092FFE" w:rsidP="00621167">
      <w:pPr>
        <w:numPr>
          <w:ilvl w:val="1"/>
          <w:numId w:val="1"/>
        </w:numPr>
        <w:pBdr>
          <w:top w:val="nil"/>
          <w:left w:val="nil"/>
          <w:bottom w:val="nil"/>
          <w:right w:val="nil"/>
          <w:between w:val="nil"/>
        </w:pBdr>
        <w:spacing w:after="0" w:line="240" w:lineRule="auto"/>
        <w:ind w:left="426"/>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 </w:t>
      </w:r>
      <w:r w:rsidRPr="00E63CD4">
        <w:rPr>
          <w:rFonts w:ascii="Times New Roman" w:hAnsi="Times New Roman" w:cs="Times New Roman"/>
          <w:b/>
          <w:sz w:val="24"/>
          <w:szCs w:val="24"/>
          <w:lang w:val="lv-LV"/>
        </w:rPr>
        <w:t>Izglītības iestādes vīzija par izglītojamo</w:t>
      </w:r>
      <w:r w:rsidRPr="00E63CD4">
        <w:rPr>
          <w:rFonts w:ascii="Times New Roman" w:hAnsi="Times New Roman" w:cs="Times New Roman"/>
          <w:sz w:val="24"/>
          <w:szCs w:val="24"/>
          <w:lang w:val="lv-LV"/>
        </w:rPr>
        <w:t xml:space="preserve"> -  </w:t>
      </w:r>
      <w:r w:rsidRPr="00E63CD4">
        <w:rPr>
          <w:rFonts w:ascii="Times New Roman" w:hAnsi="Times New Roman" w:cs="Times New Roman"/>
          <w:i/>
          <w:sz w:val="24"/>
          <w:szCs w:val="24"/>
          <w:lang w:val="lv-LV"/>
        </w:rPr>
        <w:t>Ozolnieku pirmsskolas izglītības iestāde “Zīlīte ir vieta, kur aug patstāvīgs, pašapzinīgs un personīgi atbildīgs bērns.</w:t>
      </w:r>
    </w:p>
    <w:p w14:paraId="46838952" w14:textId="28A24199" w:rsidR="005B099B" w:rsidRPr="00E63CD4" w:rsidRDefault="0078315A" w:rsidP="00621167">
      <w:pPr>
        <w:pStyle w:val="ListParagraph"/>
        <w:numPr>
          <w:ilvl w:val="1"/>
          <w:numId w:val="1"/>
        </w:numPr>
        <w:spacing w:after="0" w:line="240" w:lineRule="auto"/>
        <w:ind w:left="426"/>
        <w:rPr>
          <w:rFonts w:ascii="Times New Roman" w:hAnsi="Times New Roman" w:cs="Times New Roman"/>
          <w:i/>
          <w:sz w:val="24"/>
          <w:szCs w:val="24"/>
          <w:lang w:val="lv-LV"/>
        </w:rPr>
      </w:pPr>
      <w:r w:rsidRPr="00E63CD4">
        <w:rPr>
          <w:rFonts w:ascii="Times New Roman" w:hAnsi="Times New Roman" w:cs="Times New Roman"/>
          <w:sz w:val="24"/>
          <w:szCs w:val="24"/>
          <w:lang w:val="lv-LV"/>
        </w:rPr>
        <w:t xml:space="preserve"> </w:t>
      </w:r>
      <w:r w:rsidR="00446618" w:rsidRPr="00E63CD4">
        <w:rPr>
          <w:rFonts w:ascii="Times New Roman" w:hAnsi="Times New Roman" w:cs="Times New Roman"/>
          <w:b/>
          <w:sz w:val="24"/>
          <w:szCs w:val="24"/>
          <w:lang w:val="lv-LV"/>
        </w:rPr>
        <w:t>Izglītības iestādes vērtības cilvēkcentrētā veidā</w:t>
      </w:r>
      <w:r w:rsidR="00446618" w:rsidRPr="00E63CD4">
        <w:rPr>
          <w:rFonts w:ascii="Times New Roman" w:hAnsi="Times New Roman" w:cs="Times New Roman"/>
          <w:sz w:val="24"/>
          <w:szCs w:val="24"/>
          <w:lang w:val="lv-LV"/>
        </w:rPr>
        <w:t xml:space="preserve"> – </w:t>
      </w:r>
      <w:r w:rsidR="00092FFE" w:rsidRPr="00E63CD4">
        <w:rPr>
          <w:rFonts w:ascii="Times New Roman" w:eastAsia="Times New Roman" w:hAnsi="Times New Roman" w:cs="Times New Roman"/>
          <w:i/>
          <w:sz w:val="24"/>
          <w:szCs w:val="24"/>
          <w:lang w:val="lv-LV"/>
        </w:rPr>
        <w:t>cieņpilna komunikācija, atbildība, sadarbība.</w:t>
      </w:r>
    </w:p>
    <w:p w14:paraId="7EE40F63" w14:textId="0253F42A" w:rsidR="00446618" w:rsidRPr="00E63CD4" w:rsidRDefault="0078315A" w:rsidP="00621167">
      <w:pPr>
        <w:pStyle w:val="ListParagraph"/>
        <w:numPr>
          <w:ilvl w:val="1"/>
          <w:numId w:val="1"/>
        </w:numPr>
        <w:spacing w:after="0" w:line="240" w:lineRule="auto"/>
        <w:ind w:left="426"/>
        <w:rPr>
          <w:rFonts w:ascii="Times New Roman" w:hAnsi="Times New Roman" w:cs="Times New Roman"/>
          <w:b/>
          <w:sz w:val="24"/>
          <w:szCs w:val="24"/>
          <w:lang w:val="lv-LV"/>
        </w:rPr>
      </w:pPr>
      <w:r w:rsidRPr="00E63CD4">
        <w:rPr>
          <w:rFonts w:ascii="Times New Roman" w:hAnsi="Times New Roman" w:cs="Times New Roman"/>
          <w:sz w:val="24"/>
          <w:szCs w:val="24"/>
          <w:lang w:val="lv-LV"/>
        </w:rPr>
        <w:t xml:space="preserve"> </w:t>
      </w:r>
      <w:r w:rsidR="006F4ED1" w:rsidRPr="00E63CD4">
        <w:rPr>
          <w:rFonts w:ascii="Times New Roman" w:hAnsi="Times New Roman" w:cs="Times New Roman"/>
          <w:b/>
          <w:sz w:val="24"/>
          <w:szCs w:val="24"/>
          <w:lang w:val="lv-LV"/>
        </w:rPr>
        <w:t>202</w:t>
      </w:r>
      <w:r w:rsidR="006515E1" w:rsidRPr="00E63CD4">
        <w:rPr>
          <w:rFonts w:ascii="Times New Roman" w:hAnsi="Times New Roman" w:cs="Times New Roman"/>
          <w:b/>
          <w:sz w:val="24"/>
          <w:szCs w:val="24"/>
          <w:lang w:val="lv-LV"/>
        </w:rPr>
        <w:t>1</w:t>
      </w:r>
      <w:r w:rsidR="006F4ED1" w:rsidRPr="00E63CD4">
        <w:rPr>
          <w:rFonts w:ascii="Times New Roman" w:hAnsi="Times New Roman" w:cs="Times New Roman"/>
          <w:b/>
          <w:sz w:val="24"/>
          <w:szCs w:val="24"/>
          <w:lang w:val="lv-LV"/>
        </w:rPr>
        <w:t>.</w:t>
      </w:r>
      <w:r w:rsidR="00C82113" w:rsidRPr="00E63CD4">
        <w:rPr>
          <w:rFonts w:ascii="Times New Roman" w:hAnsi="Times New Roman" w:cs="Times New Roman"/>
          <w:b/>
          <w:sz w:val="24"/>
          <w:szCs w:val="24"/>
          <w:lang w:val="lv-LV"/>
        </w:rPr>
        <w:t>/</w:t>
      </w:r>
      <w:r w:rsidR="006F4ED1" w:rsidRPr="00E63CD4">
        <w:rPr>
          <w:rFonts w:ascii="Times New Roman" w:hAnsi="Times New Roman" w:cs="Times New Roman"/>
          <w:b/>
          <w:sz w:val="24"/>
          <w:szCs w:val="24"/>
          <w:lang w:val="lv-LV"/>
        </w:rPr>
        <w:t>202</w:t>
      </w:r>
      <w:r w:rsidR="006515E1" w:rsidRPr="00E63CD4">
        <w:rPr>
          <w:rFonts w:ascii="Times New Roman" w:hAnsi="Times New Roman" w:cs="Times New Roman"/>
          <w:b/>
          <w:sz w:val="24"/>
          <w:szCs w:val="24"/>
          <w:lang w:val="lv-LV"/>
        </w:rPr>
        <w:t>2</w:t>
      </w:r>
      <w:r w:rsidR="006F4ED1" w:rsidRPr="00E63CD4">
        <w:rPr>
          <w:rFonts w:ascii="Times New Roman" w:hAnsi="Times New Roman" w:cs="Times New Roman"/>
          <w:b/>
          <w:sz w:val="24"/>
          <w:szCs w:val="24"/>
          <w:lang w:val="lv-LV"/>
        </w:rPr>
        <w:t>.</w:t>
      </w:r>
      <w:r w:rsidR="00FE09BB" w:rsidRPr="00E63CD4">
        <w:rPr>
          <w:rFonts w:ascii="Times New Roman" w:hAnsi="Times New Roman" w:cs="Times New Roman"/>
          <w:b/>
          <w:sz w:val="24"/>
          <w:szCs w:val="24"/>
          <w:lang w:val="lv-LV"/>
        </w:rPr>
        <w:t xml:space="preserve"> </w:t>
      </w:r>
      <w:r w:rsidR="006F4ED1" w:rsidRPr="00E63CD4">
        <w:rPr>
          <w:rFonts w:ascii="Times New Roman" w:hAnsi="Times New Roman" w:cs="Times New Roman"/>
          <w:b/>
          <w:sz w:val="24"/>
          <w:szCs w:val="24"/>
          <w:lang w:val="lv-LV"/>
        </w:rPr>
        <w:t xml:space="preserve">mācību gada </w:t>
      </w:r>
      <w:r w:rsidR="00446618" w:rsidRPr="00E63CD4">
        <w:rPr>
          <w:rFonts w:ascii="Times New Roman" w:hAnsi="Times New Roman" w:cs="Times New Roman"/>
          <w:b/>
          <w:sz w:val="24"/>
          <w:szCs w:val="24"/>
          <w:lang w:val="lv-LV"/>
        </w:rPr>
        <w:t>darba prioritātes</w:t>
      </w:r>
      <w:r w:rsidR="00C82113" w:rsidRPr="00E63CD4">
        <w:rPr>
          <w:rFonts w:ascii="Times New Roman" w:hAnsi="Times New Roman" w:cs="Times New Roman"/>
          <w:b/>
          <w:sz w:val="24"/>
          <w:szCs w:val="24"/>
          <w:lang w:val="lv-LV"/>
        </w:rPr>
        <w:t xml:space="preserve"> </w:t>
      </w:r>
      <w:r w:rsidR="00446618" w:rsidRPr="00E63CD4">
        <w:rPr>
          <w:rFonts w:ascii="Times New Roman" w:hAnsi="Times New Roman" w:cs="Times New Roman"/>
          <w:b/>
          <w:sz w:val="24"/>
          <w:szCs w:val="24"/>
          <w:lang w:val="lv-LV"/>
        </w:rPr>
        <w:t>un sasniegt</w:t>
      </w:r>
      <w:r w:rsidR="006F4ED1" w:rsidRPr="00E63CD4">
        <w:rPr>
          <w:rFonts w:ascii="Times New Roman" w:hAnsi="Times New Roman" w:cs="Times New Roman"/>
          <w:b/>
          <w:sz w:val="24"/>
          <w:szCs w:val="24"/>
          <w:lang w:val="lv-LV"/>
        </w:rPr>
        <w:t>ie</w:t>
      </w:r>
      <w:r w:rsidR="00446618" w:rsidRPr="00E63CD4">
        <w:rPr>
          <w:rFonts w:ascii="Times New Roman" w:hAnsi="Times New Roman" w:cs="Times New Roman"/>
          <w:b/>
          <w:sz w:val="24"/>
          <w:szCs w:val="24"/>
          <w:lang w:val="lv-LV"/>
        </w:rPr>
        <w:t xml:space="preserve"> rezultāt</w:t>
      </w:r>
      <w:r w:rsidR="006F4ED1" w:rsidRPr="00E63CD4">
        <w:rPr>
          <w:rFonts w:ascii="Times New Roman" w:hAnsi="Times New Roman" w:cs="Times New Roman"/>
          <w:b/>
          <w:sz w:val="24"/>
          <w:szCs w:val="24"/>
          <w:lang w:val="lv-LV"/>
        </w:rPr>
        <w:t>i</w:t>
      </w:r>
    </w:p>
    <w:p w14:paraId="7EC4BCE2" w14:textId="77777777" w:rsidR="00AD0126" w:rsidRPr="00E63CD4" w:rsidRDefault="00AD0126" w:rsidP="00AD0126">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830"/>
        <w:gridCol w:w="3402"/>
        <w:gridCol w:w="1972"/>
      </w:tblGrid>
      <w:tr w:rsidR="00E63CD4" w:rsidRPr="00E63CD4" w14:paraId="63BD0095" w14:textId="564EDE1C" w:rsidTr="00023F8B">
        <w:tc>
          <w:tcPr>
            <w:tcW w:w="2830" w:type="dxa"/>
          </w:tcPr>
          <w:p w14:paraId="55E9AD85" w14:textId="3B54F102" w:rsidR="00AD0126" w:rsidRPr="00E63CD4" w:rsidRDefault="00AD0126" w:rsidP="0078315A">
            <w:pPr>
              <w:pStyle w:val="ListParagraph"/>
              <w:ind w:left="0"/>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Prioritāte</w:t>
            </w:r>
          </w:p>
        </w:tc>
        <w:tc>
          <w:tcPr>
            <w:tcW w:w="3402" w:type="dxa"/>
          </w:tcPr>
          <w:p w14:paraId="00B2BB03" w14:textId="09F43B03" w:rsidR="00AD0126" w:rsidRPr="00E63CD4" w:rsidRDefault="00AD0126" w:rsidP="0078315A">
            <w:pPr>
              <w:pStyle w:val="ListParagraph"/>
              <w:ind w:left="0"/>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Sasniedzamie rezultāti kvantitatīvi un kvalitatīvi</w:t>
            </w:r>
          </w:p>
        </w:tc>
        <w:tc>
          <w:tcPr>
            <w:tcW w:w="1972" w:type="dxa"/>
          </w:tcPr>
          <w:p w14:paraId="2AABB05D" w14:textId="7AB913F9" w:rsidR="00AD0126" w:rsidRPr="00E63CD4" w:rsidRDefault="00AD0126" w:rsidP="0078315A">
            <w:pPr>
              <w:pStyle w:val="ListParagraph"/>
              <w:ind w:left="0"/>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Norāde par uzdevumu izpildi (Sasniegts/daļēji sasniegts/ Nav sasniegts) un komentārs</w:t>
            </w:r>
          </w:p>
        </w:tc>
      </w:tr>
      <w:tr w:rsidR="00E63CD4" w:rsidRPr="00E63CD4" w14:paraId="7A7B02DE" w14:textId="1799B19C" w:rsidTr="00023F8B">
        <w:tc>
          <w:tcPr>
            <w:tcW w:w="2830" w:type="dxa"/>
            <w:vMerge w:val="restart"/>
          </w:tcPr>
          <w:p w14:paraId="64CC518F" w14:textId="21707E90" w:rsidR="00023F8B" w:rsidRPr="00E63CD4" w:rsidRDefault="00023F8B" w:rsidP="00023F8B">
            <w:pPr>
              <w:pStyle w:val="ListParagraph"/>
              <w:ind w:left="0"/>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Nr.1 </w:t>
            </w:r>
            <w:r w:rsidRPr="00E63CD4">
              <w:rPr>
                <w:rFonts w:ascii="Times New Roman" w:eastAsia="Times New Roman" w:hAnsi="Times New Roman" w:cs="Times New Roman"/>
                <w:sz w:val="24"/>
                <w:szCs w:val="24"/>
                <w:lang w:val="lv-LV"/>
              </w:rPr>
              <w:t>Nodrošināt izglītojamo, kuri sasnieguši obligātās izglītības vecumu, speciālo vajadzību izvērtēšanu un individuālo izglītības programmas apguves plānu izstrādāšanu, izglītojamiem, kuriem konstatētas mācīšanās grūtības.</w:t>
            </w:r>
          </w:p>
        </w:tc>
        <w:tc>
          <w:tcPr>
            <w:tcW w:w="3402" w:type="dxa"/>
          </w:tcPr>
          <w:p w14:paraId="285D7CA5" w14:textId="44E91516" w:rsidR="00023F8B" w:rsidRPr="00E63CD4" w:rsidRDefault="00023F8B" w:rsidP="00621167">
            <w:pPr>
              <w:pStyle w:val="ListParagraph"/>
              <w:numPr>
                <w:ilvl w:val="0"/>
                <w:numId w:val="15"/>
              </w:numPr>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Kvalitatīvi</w:t>
            </w:r>
          </w:p>
          <w:p w14:paraId="0D61C2CE" w14:textId="47339129" w:rsidR="00023F8B" w:rsidRPr="00E63CD4" w:rsidRDefault="00023F8B" w:rsidP="00380AF7">
            <w:pPr>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Izanalizēt</w:t>
            </w:r>
            <w:r w:rsidR="00EA7DB7" w:rsidRPr="00E63CD4">
              <w:rPr>
                <w:rFonts w:ascii="Times New Roman" w:hAnsi="Times New Roman" w:cs="Times New Roman"/>
                <w:sz w:val="24"/>
                <w:szCs w:val="24"/>
                <w:lang w:val="lv-LV"/>
              </w:rPr>
              <w:t>i un sas</w:t>
            </w:r>
            <w:r w:rsidRPr="00E63CD4">
              <w:rPr>
                <w:rFonts w:ascii="Times New Roman" w:hAnsi="Times New Roman" w:cs="Times New Roman"/>
                <w:sz w:val="24"/>
                <w:szCs w:val="24"/>
                <w:lang w:val="lv-LV"/>
              </w:rPr>
              <w:t>tādīt</w:t>
            </w:r>
            <w:r w:rsidR="00EA7DB7" w:rsidRPr="00E63CD4">
              <w:rPr>
                <w:rFonts w:ascii="Times New Roman" w:hAnsi="Times New Roman" w:cs="Times New Roman"/>
                <w:sz w:val="24"/>
                <w:szCs w:val="24"/>
                <w:lang w:val="lv-LV"/>
              </w:rPr>
              <w:t>i</w:t>
            </w:r>
            <w:r w:rsidRPr="00E63CD4">
              <w:rPr>
                <w:rFonts w:ascii="Times New Roman" w:hAnsi="Times New Roman" w:cs="Times New Roman"/>
                <w:sz w:val="24"/>
                <w:szCs w:val="24"/>
                <w:lang w:val="lv-LV"/>
              </w:rPr>
              <w:t xml:space="preserve"> individuāl</w:t>
            </w:r>
            <w:r w:rsidR="00380AF7" w:rsidRPr="00E63CD4">
              <w:rPr>
                <w:rFonts w:ascii="Times New Roman" w:hAnsi="Times New Roman" w:cs="Times New Roman"/>
                <w:sz w:val="24"/>
                <w:szCs w:val="24"/>
                <w:lang w:val="lv-LV"/>
              </w:rPr>
              <w:t xml:space="preserve">ās </w:t>
            </w:r>
            <w:r w:rsidRPr="00E63CD4">
              <w:rPr>
                <w:rFonts w:ascii="Times New Roman" w:hAnsi="Times New Roman" w:cs="Times New Roman"/>
                <w:sz w:val="24"/>
                <w:szCs w:val="24"/>
                <w:lang w:val="lv-LV"/>
              </w:rPr>
              <w:t>attīstības</w:t>
            </w:r>
            <w:r w:rsidR="00EA7DB7" w:rsidRPr="00E63CD4">
              <w:rPr>
                <w:rFonts w:ascii="Times New Roman" w:hAnsi="Times New Roman" w:cs="Times New Roman"/>
                <w:sz w:val="24"/>
                <w:szCs w:val="24"/>
                <w:lang w:val="lv-LV"/>
              </w:rPr>
              <w:t xml:space="preserve"> plāni</w:t>
            </w:r>
            <w:r w:rsidRPr="00E63CD4">
              <w:rPr>
                <w:rFonts w:ascii="Times New Roman" w:hAnsi="Times New Roman" w:cs="Times New Roman"/>
                <w:sz w:val="24"/>
                <w:szCs w:val="24"/>
                <w:lang w:val="lv-LV"/>
              </w:rPr>
              <w:t>, katram, kuram pēc izvērtēšanas ir nepieciešams atbalsts kādā no attīstības jomām.</w:t>
            </w:r>
          </w:p>
        </w:tc>
        <w:tc>
          <w:tcPr>
            <w:tcW w:w="1972" w:type="dxa"/>
          </w:tcPr>
          <w:p w14:paraId="7E3F6EA2" w14:textId="3DD51547" w:rsidR="00023F8B" w:rsidRPr="00E63CD4" w:rsidRDefault="00023F8B" w:rsidP="00023F8B">
            <w:pPr>
              <w:pStyle w:val="ListParagraph"/>
              <w:ind w:left="0"/>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Sasniegts</w:t>
            </w:r>
          </w:p>
        </w:tc>
      </w:tr>
      <w:tr w:rsidR="00E63CD4" w:rsidRPr="00E63CD4" w14:paraId="22937F9E" w14:textId="62842932" w:rsidTr="00023F8B">
        <w:tc>
          <w:tcPr>
            <w:tcW w:w="2830" w:type="dxa"/>
            <w:vMerge/>
          </w:tcPr>
          <w:p w14:paraId="5C29FB07" w14:textId="77777777" w:rsidR="00023F8B" w:rsidRPr="00E63CD4" w:rsidRDefault="00023F8B" w:rsidP="00023F8B">
            <w:pPr>
              <w:pStyle w:val="ListParagraph"/>
              <w:ind w:left="0"/>
              <w:jc w:val="both"/>
              <w:rPr>
                <w:rFonts w:ascii="Times New Roman" w:hAnsi="Times New Roman" w:cs="Times New Roman"/>
                <w:sz w:val="24"/>
                <w:szCs w:val="24"/>
                <w:lang w:val="lv-LV"/>
              </w:rPr>
            </w:pPr>
          </w:p>
        </w:tc>
        <w:tc>
          <w:tcPr>
            <w:tcW w:w="3402" w:type="dxa"/>
          </w:tcPr>
          <w:p w14:paraId="73B73BCE" w14:textId="77777777" w:rsidR="00023F8B" w:rsidRPr="00E63CD4" w:rsidRDefault="00023F8B" w:rsidP="00023F8B">
            <w:pPr>
              <w:pStyle w:val="ListParagraph"/>
              <w:ind w:left="0"/>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b) kvantitatīvi</w:t>
            </w:r>
          </w:p>
          <w:p w14:paraId="51902976" w14:textId="591E845F" w:rsidR="00023F8B" w:rsidRPr="00E63CD4" w:rsidRDefault="00023F8B" w:rsidP="00023F8B">
            <w:pPr>
              <w:pStyle w:val="ListParagraph"/>
              <w:ind w:left="0"/>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Veikt</w:t>
            </w:r>
            <w:r w:rsidR="00EA7DB7" w:rsidRPr="00E63CD4">
              <w:rPr>
                <w:rFonts w:ascii="Times New Roman" w:hAnsi="Times New Roman" w:cs="Times New Roman"/>
                <w:sz w:val="24"/>
                <w:szCs w:val="24"/>
                <w:lang w:val="lv-LV"/>
              </w:rPr>
              <w:t>a</w:t>
            </w:r>
            <w:r w:rsidRPr="00E63CD4">
              <w:rPr>
                <w:rFonts w:ascii="Times New Roman" w:hAnsi="Times New Roman" w:cs="Times New Roman"/>
                <w:sz w:val="24"/>
                <w:szCs w:val="24"/>
                <w:lang w:val="lv-LV"/>
              </w:rPr>
              <w:t xml:space="preserve"> katra izglītojamā, kurš sasn</w:t>
            </w:r>
            <w:r w:rsidR="00EA7DB7" w:rsidRPr="00E63CD4">
              <w:rPr>
                <w:rFonts w:ascii="Times New Roman" w:hAnsi="Times New Roman" w:cs="Times New Roman"/>
                <w:sz w:val="24"/>
                <w:szCs w:val="24"/>
                <w:lang w:val="lv-LV"/>
              </w:rPr>
              <w:t>iedzis 5 gadu vecumu izvērtēšana</w:t>
            </w:r>
            <w:r w:rsidRPr="00E63CD4">
              <w:rPr>
                <w:rFonts w:ascii="Times New Roman" w:hAnsi="Times New Roman" w:cs="Times New Roman"/>
                <w:sz w:val="24"/>
                <w:szCs w:val="24"/>
                <w:lang w:val="lv-LV"/>
              </w:rPr>
              <w:t>;</w:t>
            </w:r>
          </w:p>
        </w:tc>
        <w:tc>
          <w:tcPr>
            <w:tcW w:w="1972" w:type="dxa"/>
          </w:tcPr>
          <w:p w14:paraId="032D562F" w14:textId="38D39FEC" w:rsidR="00023F8B" w:rsidRPr="00E63CD4" w:rsidRDefault="00023F8B" w:rsidP="00023F8B">
            <w:pPr>
              <w:pStyle w:val="ListParagraph"/>
              <w:ind w:left="0"/>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Sasniegts</w:t>
            </w:r>
          </w:p>
        </w:tc>
      </w:tr>
      <w:tr w:rsidR="00E63CD4" w:rsidRPr="00E63CD4" w14:paraId="2D31A899" w14:textId="7D4FF594" w:rsidTr="00023F8B">
        <w:tc>
          <w:tcPr>
            <w:tcW w:w="2830" w:type="dxa"/>
            <w:vMerge w:val="restart"/>
          </w:tcPr>
          <w:p w14:paraId="36E8B590" w14:textId="77777777" w:rsidR="00023F8B" w:rsidRPr="00E63CD4" w:rsidRDefault="00023F8B" w:rsidP="00023F8B">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hAnsi="Times New Roman" w:cs="Times New Roman"/>
                <w:sz w:val="24"/>
                <w:szCs w:val="24"/>
                <w:lang w:val="lv-LV"/>
              </w:rPr>
              <w:t xml:space="preserve">Nr.2 </w:t>
            </w:r>
            <w:r w:rsidRPr="00E63CD4">
              <w:rPr>
                <w:rFonts w:ascii="Times New Roman" w:eastAsia="Times New Roman" w:hAnsi="Times New Roman" w:cs="Times New Roman"/>
                <w:sz w:val="24"/>
                <w:szCs w:val="24"/>
                <w:lang w:val="lv-LV"/>
              </w:rPr>
              <w:t xml:space="preserve">Plānot pedagogu profesionālo pilnveidi, atbilstoši katra pedagoga vajadzībām, vadītāja, vadītāja vietnieka </w:t>
            </w:r>
            <w:r w:rsidRPr="00E63CD4">
              <w:rPr>
                <w:rFonts w:ascii="Times New Roman" w:eastAsia="Times New Roman" w:hAnsi="Times New Roman" w:cs="Times New Roman"/>
                <w:sz w:val="24"/>
                <w:szCs w:val="24"/>
                <w:lang w:val="lv-LV"/>
              </w:rPr>
              <w:lastRenderedPageBreak/>
              <w:t>novērojumiem un izglītības iestādes mērķiem;</w:t>
            </w:r>
          </w:p>
          <w:p w14:paraId="0F938B85" w14:textId="158F5626" w:rsidR="00023F8B" w:rsidRPr="00E63CD4" w:rsidRDefault="00023F8B" w:rsidP="006515E1">
            <w:pPr>
              <w:pStyle w:val="ListParagraph"/>
              <w:ind w:left="0"/>
              <w:rPr>
                <w:rFonts w:ascii="Times New Roman" w:hAnsi="Times New Roman" w:cs="Times New Roman"/>
                <w:sz w:val="24"/>
                <w:szCs w:val="24"/>
                <w:lang w:val="lv-LV"/>
              </w:rPr>
            </w:pPr>
          </w:p>
        </w:tc>
        <w:tc>
          <w:tcPr>
            <w:tcW w:w="3402" w:type="dxa"/>
          </w:tcPr>
          <w:p w14:paraId="08DDD5BB" w14:textId="415D1D7B" w:rsidR="00023F8B" w:rsidRPr="00E63CD4" w:rsidRDefault="00023F8B" w:rsidP="00621167">
            <w:pPr>
              <w:pStyle w:val="ListParagraph"/>
              <w:numPr>
                <w:ilvl w:val="0"/>
                <w:numId w:val="16"/>
              </w:numPr>
              <w:rPr>
                <w:rFonts w:ascii="Times New Roman" w:hAnsi="Times New Roman" w:cs="Times New Roman"/>
                <w:sz w:val="24"/>
                <w:szCs w:val="24"/>
                <w:lang w:val="lv-LV"/>
              </w:rPr>
            </w:pPr>
            <w:r w:rsidRPr="00E63CD4">
              <w:rPr>
                <w:rFonts w:ascii="Times New Roman" w:hAnsi="Times New Roman" w:cs="Times New Roman"/>
                <w:sz w:val="24"/>
                <w:szCs w:val="24"/>
                <w:lang w:val="lv-LV"/>
              </w:rPr>
              <w:lastRenderedPageBreak/>
              <w:t>kvalitatīvi</w:t>
            </w:r>
          </w:p>
          <w:p w14:paraId="011D6868" w14:textId="6AA0EDBC" w:rsidR="00023F8B" w:rsidRPr="00E63CD4" w:rsidRDefault="00EA7DB7" w:rsidP="00023F8B">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Plānoti</w:t>
            </w:r>
            <w:r w:rsidR="00023F8B" w:rsidRPr="00E63CD4">
              <w:rPr>
                <w:rFonts w:ascii="Times New Roman" w:eastAsia="Times New Roman" w:hAnsi="Times New Roman" w:cs="Times New Roman"/>
                <w:sz w:val="24"/>
                <w:szCs w:val="24"/>
                <w:lang w:val="lv-LV"/>
              </w:rPr>
              <w:t xml:space="preserve"> un piedāvāt</w:t>
            </w:r>
            <w:r w:rsidRPr="00E63CD4">
              <w:rPr>
                <w:rFonts w:ascii="Times New Roman" w:eastAsia="Times New Roman" w:hAnsi="Times New Roman" w:cs="Times New Roman"/>
                <w:sz w:val="24"/>
                <w:szCs w:val="24"/>
                <w:lang w:val="lv-LV"/>
              </w:rPr>
              <w:t>i profesionālās pilnveides kursi un semināri</w:t>
            </w:r>
            <w:r w:rsidR="00023F8B" w:rsidRPr="00E63CD4">
              <w:rPr>
                <w:rFonts w:ascii="Times New Roman" w:eastAsia="Times New Roman" w:hAnsi="Times New Roman" w:cs="Times New Roman"/>
                <w:sz w:val="24"/>
                <w:szCs w:val="24"/>
                <w:lang w:val="lv-LV"/>
              </w:rPr>
              <w:t>, atbilstoši pedagogu izaugsmes vajadzībām.</w:t>
            </w:r>
          </w:p>
          <w:p w14:paraId="2A5C2CDB" w14:textId="3845DAEB" w:rsidR="00023F8B" w:rsidRPr="00E63CD4" w:rsidRDefault="00380AF7" w:rsidP="00380AF7">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lastRenderedPageBreak/>
              <w:t>Realizētas p</w:t>
            </w:r>
            <w:r w:rsidR="00023F8B" w:rsidRPr="00E63CD4">
              <w:rPr>
                <w:rFonts w:ascii="Times New Roman" w:eastAsia="Times New Roman" w:hAnsi="Times New Roman" w:cs="Times New Roman"/>
                <w:sz w:val="24"/>
                <w:szCs w:val="24"/>
                <w:lang w:val="lv-LV"/>
              </w:rPr>
              <w:t>ieredzes apmaiņas iespējas citās iestādēs pedagogiem un pedagogu palīgiem.</w:t>
            </w:r>
          </w:p>
        </w:tc>
        <w:tc>
          <w:tcPr>
            <w:tcW w:w="1972" w:type="dxa"/>
          </w:tcPr>
          <w:p w14:paraId="7F8D2AEC" w14:textId="6B9565F9" w:rsidR="00023F8B" w:rsidRPr="00E63CD4" w:rsidRDefault="00023F8B" w:rsidP="006515E1">
            <w:pPr>
              <w:pStyle w:val="ListParagraph"/>
              <w:ind w:left="0"/>
              <w:rPr>
                <w:rFonts w:ascii="Times New Roman" w:hAnsi="Times New Roman" w:cs="Times New Roman"/>
                <w:sz w:val="24"/>
                <w:szCs w:val="24"/>
                <w:lang w:val="lv-LV"/>
              </w:rPr>
            </w:pPr>
            <w:r w:rsidRPr="00E63CD4">
              <w:rPr>
                <w:rFonts w:ascii="Times New Roman" w:hAnsi="Times New Roman" w:cs="Times New Roman"/>
                <w:sz w:val="24"/>
                <w:szCs w:val="24"/>
                <w:lang w:val="lv-LV"/>
              </w:rPr>
              <w:lastRenderedPageBreak/>
              <w:t>Sasniegts</w:t>
            </w:r>
          </w:p>
        </w:tc>
      </w:tr>
      <w:tr w:rsidR="00E63CD4" w:rsidRPr="00E63CD4" w14:paraId="6113B94B" w14:textId="77777777" w:rsidTr="00023F8B">
        <w:tc>
          <w:tcPr>
            <w:tcW w:w="2830" w:type="dxa"/>
            <w:vMerge/>
          </w:tcPr>
          <w:p w14:paraId="2C6D9826" w14:textId="77777777" w:rsidR="00023F8B" w:rsidRPr="00E63CD4" w:rsidRDefault="00023F8B" w:rsidP="006515E1">
            <w:pPr>
              <w:pStyle w:val="ListParagraph"/>
              <w:ind w:left="0"/>
              <w:rPr>
                <w:rFonts w:ascii="Times New Roman" w:hAnsi="Times New Roman" w:cs="Times New Roman"/>
                <w:sz w:val="24"/>
                <w:szCs w:val="24"/>
                <w:lang w:val="lv-LV"/>
              </w:rPr>
            </w:pPr>
          </w:p>
        </w:tc>
        <w:tc>
          <w:tcPr>
            <w:tcW w:w="3402" w:type="dxa"/>
          </w:tcPr>
          <w:p w14:paraId="74D8D246" w14:textId="3D07BFB1" w:rsidR="00023F8B" w:rsidRPr="00E63CD4" w:rsidRDefault="00023F8B" w:rsidP="00621167">
            <w:pPr>
              <w:pStyle w:val="ListParagraph"/>
              <w:numPr>
                <w:ilvl w:val="0"/>
                <w:numId w:val="16"/>
              </w:numPr>
              <w:rPr>
                <w:rFonts w:ascii="Times New Roman" w:hAnsi="Times New Roman" w:cs="Times New Roman"/>
                <w:sz w:val="24"/>
                <w:szCs w:val="24"/>
                <w:lang w:val="lv-LV"/>
              </w:rPr>
            </w:pPr>
            <w:r w:rsidRPr="00E63CD4">
              <w:rPr>
                <w:rFonts w:ascii="Times New Roman" w:hAnsi="Times New Roman" w:cs="Times New Roman"/>
                <w:sz w:val="24"/>
                <w:szCs w:val="24"/>
                <w:lang w:val="lv-LV"/>
              </w:rPr>
              <w:t>kvantitatīvi</w:t>
            </w:r>
          </w:p>
          <w:p w14:paraId="0372B975" w14:textId="00D04B10" w:rsidR="00023F8B" w:rsidRPr="00E63CD4" w:rsidRDefault="00023F8B" w:rsidP="00023F8B">
            <w:pPr>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Vismaz 95% iestādes darbinieki (pedagogi, skolotāju palīgi, atbalsta komanda) bijuši pieredzes apmaiņās, vai pilnveidojuši savas profesionālās zināšanas aktuālā jomā.</w:t>
            </w:r>
          </w:p>
        </w:tc>
        <w:tc>
          <w:tcPr>
            <w:tcW w:w="1972" w:type="dxa"/>
          </w:tcPr>
          <w:p w14:paraId="63417433" w14:textId="22D82BE7" w:rsidR="00023F8B" w:rsidRPr="00E63CD4" w:rsidRDefault="00023F8B" w:rsidP="006515E1">
            <w:pPr>
              <w:pStyle w:val="ListParagraph"/>
              <w:ind w:left="0"/>
              <w:rPr>
                <w:rFonts w:ascii="Times New Roman" w:hAnsi="Times New Roman" w:cs="Times New Roman"/>
                <w:sz w:val="24"/>
                <w:szCs w:val="24"/>
                <w:lang w:val="lv-LV"/>
              </w:rPr>
            </w:pPr>
            <w:r w:rsidRPr="00E63CD4">
              <w:rPr>
                <w:rFonts w:ascii="Times New Roman" w:hAnsi="Times New Roman" w:cs="Times New Roman"/>
                <w:sz w:val="24"/>
                <w:szCs w:val="24"/>
                <w:lang w:val="lv-LV"/>
              </w:rPr>
              <w:t>Sasniegts</w:t>
            </w:r>
          </w:p>
        </w:tc>
      </w:tr>
      <w:tr w:rsidR="00E63CD4" w:rsidRPr="00E63CD4" w14:paraId="2A58B660" w14:textId="77777777" w:rsidTr="00023F8B">
        <w:tc>
          <w:tcPr>
            <w:tcW w:w="2830" w:type="dxa"/>
            <w:vMerge w:val="restart"/>
          </w:tcPr>
          <w:p w14:paraId="0E2F09C6" w14:textId="77777777" w:rsidR="00023F8B" w:rsidRPr="00E63CD4" w:rsidRDefault="00023F8B" w:rsidP="006515E1">
            <w:pPr>
              <w:pStyle w:val="ListParagraph"/>
              <w:ind w:left="0"/>
              <w:rPr>
                <w:rFonts w:ascii="Times New Roman" w:eastAsia="Times New Roman" w:hAnsi="Times New Roman" w:cs="Times New Roman"/>
                <w:sz w:val="24"/>
                <w:szCs w:val="24"/>
                <w:lang w:val="lv-LV"/>
              </w:rPr>
            </w:pPr>
            <w:r w:rsidRPr="00E63CD4">
              <w:rPr>
                <w:rFonts w:ascii="Times New Roman" w:hAnsi="Times New Roman" w:cs="Times New Roman"/>
                <w:sz w:val="24"/>
                <w:szCs w:val="24"/>
                <w:lang w:val="lv-LV"/>
              </w:rPr>
              <w:t>Nr.3</w:t>
            </w:r>
            <w:r w:rsidRPr="00E63CD4">
              <w:rPr>
                <w:rFonts w:ascii="Times New Roman" w:eastAsia="Times New Roman" w:hAnsi="Times New Roman" w:cs="Times New Roman"/>
                <w:sz w:val="24"/>
                <w:szCs w:val="24"/>
                <w:lang w:val="lv-LV"/>
              </w:rPr>
              <w:t xml:space="preserve"> Izstrādāt un ieviest praksē mobinga atpazīšanas kritērijus un rīcības modeļus iestādē.</w:t>
            </w:r>
          </w:p>
          <w:p w14:paraId="5A4FF75F" w14:textId="77777777" w:rsidR="00B94E5B" w:rsidRPr="00E63CD4" w:rsidRDefault="00B94E5B" w:rsidP="006515E1">
            <w:pPr>
              <w:pStyle w:val="ListParagraph"/>
              <w:ind w:left="0"/>
              <w:rPr>
                <w:rFonts w:ascii="Times New Roman" w:eastAsia="Times New Roman" w:hAnsi="Times New Roman" w:cs="Times New Roman"/>
                <w:sz w:val="24"/>
                <w:szCs w:val="24"/>
                <w:lang w:val="lv-LV"/>
              </w:rPr>
            </w:pPr>
          </w:p>
          <w:p w14:paraId="1B19C463" w14:textId="3A1566FA" w:rsidR="00B94E5B" w:rsidRPr="00E63CD4" w:rsidRDefault="00B94E5B" w:rsidP="00FA2169">
            <w:pPr>
              <w:pStyle w:val="ListParagraph"/>
              <w:ind w:left="0"/>
              <w:jc w:val="both"/>
              <w:rPr>
                <w:rFonts w:ascii="Times New Roman" w:hAnsi="Times New Roman" w:cs="Times New Roman"/>
                <w:i/>
                <w:sz w:val="24"/>
                <w:szCs w:val="24"/>
                <w:lang w:val="lv-LV"/>
              </w:rPr>
            </w:pPr>
            <w:r w:rsidRPr="00E63CD4">
              <w:rPr>
                <w:rFonts w:ascii="Times New Roman" w:eastAsia="Times New Roman" w:hAnsi="Times New Roman" w:cs="Times New Roman"/>
                <w:i/>
                <w:sz w:val="24"/>
                <w:szCs w:val="24"/>
                <w:lang w:val="lv-LV"/>
              </w:rPr>
              <w:t>Iestādes ietvaros mobinga jēdziens analizēts sekojošā izpratnē (</w:t>
            </w:r>
            <w:r w:rsidR="00FA2169" w:rsidRPr="00E63CD4">
              <w:rPr>
                <w:rFonts w:ascii="Times New Roman" w:eastAsia="Times New Roman" w:hAnsi="Times New Roman" w:cs="Times New Roman"/>
                <w:i/>
                <w:sz w:val="24"/>
                <w:szCs w:val="24"/>
                <w:lang w:val="lv-LV"/>
              </w:rPr>
              <w:t>salīdzināšana, slēptie draudi, uzpirkšana, varas pozīcija, personības aizskaršana, vispārināšanas izmantošana, izstumšana, savas patiesības uzspiešana, ignorēšana, aprunāšana, nekontrolētas emocijas, sodīšana ar mācībām u.c.)</w:t>
            </w:r>
          </w:p>
        </w:tc>
        <w:tc>
          <w:tcPr>
            <w:tcW w:w="3402" w:type="dxa"/>
          </w:tcPr>
          <w:p w14:paraId="726560BE" w14:textId="77777777" w:rsidR="00023F8B" w:rsidRPr="00E63CD4" w:rsidRDefault="00023F8B" w:rsidP="00621167">
            <w:pPr>
              <w:numPr>
                <w:ilvl w:val="0"/>
                <w:numId w:val="18"/>
              </w:numPr>
              <w:pBdr>
                <w:top w:val="nil"/>
                <w:left w:val="nil"/>
                <w:bottom w:val="nil"/>
                <w:right w:val="nil"/>
                <w:between w:val="nil"/>
              </w:pBdr>
              <w:spacing w:after="160"/>
              <w:ind w:left="283" w:hanging="283"/>
              <w:jc w:val="both"/>
              <w:rPr>
                <w:rFonts w:ascii="Times New Roman" w:eastAsia="Times New Roman" w:hAnsi="Times New Roman" w:cs="Times New Roman"/>
                <w:sz w:val="24"/>
                <w:szCs w:val="24"/>
                <w:lang w:val="lv-LV"/>
              </w:rPr>
            </w:pPr>
            <w:r w:rsidRPr="00E63CD4">
              <w:rPr>
                <w:rFonts w:ascii="Times New Roman" w:hAnsi="Times New Roman" w:cs="Times New Roman"/>
                <w:sz w:val="24"/>
                <w:szCs w:val="24"/>
                <w:lang w:val="lv-LV"/>
              </w:rPr>
              <w:t>kvalitatīvi</w:t>
            </w:r>
            <w:r w:rsidRPr="00E63CD4">
              <w:rPr>
                <w:rFonts w:ascii="Times New Roman" w:eastAsia="Times New Roman" w:hAnsi="Times New Roman" w:cs="Times New Roman"/>
                <w:sz w:val="24"/>
                <w:szCs w:val="24"/>
                <w:lang w:val="lv-LV"/>
              </w:rPr>
              <w:t xml:space="preserve"> </w:t>
            </w:r>
          </w:p>
          <w:p w14:paraId="4B4CD339" w14:textId="4CD3BF79" w:rsidR="00023F8B" w:rsidRPr="00E63CD4" w:rsidRDefault="00023F8B" w:rsidP="00023F8B">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Organizētas diskusijas par mobinga izpausmēm, cēloņiem, atpazīšanu.</w:t>
            </w:r>
          </w:p>
          <w:p w14:paraId="5D5019DB" w14:textId="77777777" w:rsidR="00023F8B" w:rsidRPr="00E63CD4" w:rsidRDefault="00023F8B" w:rsidP="00023F8B">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Psihologu vadītas supervīzijas iestādē.</w:t>
            </w:r>
          </w:p>
          <w:p w14:paraId="64FCD2D4" w14:textId="77777777" w:rsidR="00023F8B" w:rsidRPr="00E63CD4" w:rsidRDefault="00023F8B" w:rsidP="00023F8B">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Atbilstošas tematikas semināri pedagogiem un pedagogu palīgiem.</w:t>
            </w:r>
          </w:p>
          <w:p w14:paraId="468FD019" w14:textId="5230FAE9" w:rsidR="00023F8B" w:rsidRPr="00E63CD4" w:rsidRDefault="00023F8B" w:rsidP="00B94E5B">
            <w:pPr>
              <w:rPr>
                <w:rFonts w:ascii="Times New Roman" w:hAnsi="Times New Roman" w:cs="Times New Roman"/>
                <w:sz w:val="24"/>
                <w:szCs w:val="24"/>
                <w:lang w:val="lv-LV"/>
              </w:rPr>
            </w:pPr>
            <w:r w:rsidRPr="00E63CD4">
              <w:rPr>
                <w:rFonts w:ascii="Times New Roman" w:eastAsia="Times New Roman" w:hAnsi="Times New Roman" w:cs="Times New Roman"/>
                <w:sz w:val="24"/>
                <w:szCs w:val="24"/>
                <w:lang w:val="lv-LV"/>
              </w:rPr>
              <w:t>Speciālās literatūras analīze.</w:t>
            </w:r>
          </w:p>
        </w:tc>
        <w:tc>
          <w:tcPr>
            <w:tcW w:w="1972" w:type="dxa"/>
          </w:tcPr>
          <w:p w14:paraId="162F2986" w14:textId="545685D5" w:rsidR="00023F8B" w:rsidRPr="00E63CD4" w:rsidRDefault="00B94E5B" w:rsidP="006515E1">
            <w:pPr>
              <w:pStyle w:val="ListParagraph"/>
              <w:ind w:left="0"/>
              <w:rPr>
                <w:rFonts w:ascii="Times New Roman" w:hAnsi="Times New Roman" w:cs="Times New Roman"/>
                <w:sz w:val="24"/>
                <w:szCs w:val="24"/>
                <w:lang w:val="lv-LV"/>
              </w:rPr>
            </w:pPr>
            <w:r w:rsidRPr="00E63CD4">
              <w:rPr>
                <w:rFonts w:ascii="Times New Roman" w:hAnsi="Times New Roman" w:cs="Times New Roman"/>
                <w:sz w:val="24"/>
                <w:szCs w:val="24"/>
                <w:lang w:val="lv-LV"/>
              </w:rPr>
              <w:t>Sasniegts</w:t>
            </w:r>
          </w:p>
        </w:tc>
      </w:tr>
      <w:tr w:rsidR="00023F8B" w:rsidRPr="00E63CD4" w14:paraId="012F9A2F" w14:textId="77777777" w:rsidTr="00023F8B">
        <w:tc>
          <w:tcPr>
            <w:tcW w:w="2830" w:type="dxa"/>
            <w:vMerge/>
          </w:tcPr>
          <w:p w14:paraId="0215A701" w14:textId="77777777" w:rsidR="00023F8B" w:rsidRPr="00E63CD4" w:rsidRDefault="00023F8B" w:rsidP="006515E1">
            <w:pPr>
              <w:pStyle w:val="ListParagraph"/>
              <w:ind w:left="0"/>
              <w:rPr>
                <w:rFonts w:ascii="Times New Roman" w:hAnsi="Times New Roman" w:cs="Times New Roman"/>
                <w:sz w:val="24"/>
                <w:szCs w:val="24"/>
                <w:lang w:val="lv-LV"/>
              </w:rPr>
            </w:pPr>
          </w:p>
        </w:tc>
        <w:tc>
          <w:tcPr>
            <w:tcW w:w="3402" w:type="dxa"/>
          </w:tcPr>
          <w:p w14:paraId="085C22C1" w14:textId="1CAB6C3E" w:rsidR="00023F8B" w:rsidRPr="00E63CD4" w:rsidRDefault="00B94E5B" w:rsidP="00621167">
            <w:pPr>
              <w:pStyle w:val="ListParagraph"/>
              <w:numPr>
                <w:ilvl w:val="0"/>
                <w:numId w:val="17"/>
              </w:numPr>
              <w:rPr>
                <w:rFonts w:ascii="Times New Roman" w:hAnsi="Times New Roman" w:cs="Times New Roman"/>
                <w:sz w:val="24"/>
                <w:szCs w:val="24"/>
                <w:lang w:val="lv-LV"/>
              </w:rPr>
            </w:pPr>
            <w:r w:rsidRPr="00E63CD4">
              <w:rPr>
                <w:rFonts w:ascii="Times New Roman" w:hAnsi="Times New Roman" w:cs="Times New Roman"/>
                <w:sz w:val="24"/>
                <w:szCs w:val="24"/>
                <w:lang w:val="lv-LV"/>
              </w:rPr>
              <w:t>K</w:t>
            </w:r>
            <w:r w:rsidR="00023F8B" w:rsidRPr="00E63CD4">
              <w:rPr>
                <w:rFonts w:ascii="Times New Roman" w:hAnsi="Times New Roman" w:cs="Times New Roman"/>
                <w:sz w:val="24"/>
                <w:szCs w:val="24"/>
                <w:lang w:val="lv-LV"/>
              </w:rPr>
              <w:t>vantitatīvi</w:t>
            </w:r>
          </w:p>
          <w:p w14:paraId="13B494F4" w14:textId="4C367D0B" w:rsidR="00B94E5B" w:rsidRPr="00E63CD4" w:rsidRDefault="00B94E5B" w:rsidP="00FA2169">
            <w:pPr>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90% skol</w:t>
            </w:r>
            <w:r w:rsidR="00EA7DB7" w:rsidRPr="00E63CD4">
              <w:rPr>
                <w:rFonts w:ascii="Times New Roman" w:hAnsi="Times New Roman" w:cs="Times New Roman"/>
                <w:sz w:val="24"/>
                <w:szCs w:val="24"/>
                <w:lang w:val="lv-LV"/>
              </w:rPr>
              <w:t>otāju un skolotāju palīgu ieguvuši</w:t>
            </w:r>
            <w:r w:rsidRPr="00E63CD4">
              <w:rPr>
                <w:rFonts w:ascii="Times New Roman" w:hAnsi="Times New Roman" w:cs="Times New Roman"/>
                <w:sz w:val="24"/>
                <w:szCs w:val="24"/>
                <w:lang w:val="lv-LV"/>
              </w:rPr>
              <w:t xml:space="preserve"> un analizē</w:t>
            </w:r>
            <w:r w:rsidR="00EA7DB7" w:rsidRPr="00E63CD4">
              <w:rPr>
                <w:rFonts w:ascii="Times New Roman" w:hAnsi="Times New Roman" w:cs="Times New Roman"/>
                <w:sz w:val="24"/>
                <w:szCs w:val="24"/>
                <w:lang w:val="lv-LV"/>
              </w:rPr>
              <w:t>juši</w:t>
            </w:r>
            <w:r w:rsidRPr="00E63CD4">
              <w:rPr>
                <w:rFonts w:ascii="Times New Roman" w:hAnsi="Times New Roman" w:cs="Times New Roman"/>
                <w:sz w:val="24"/>
                <w:szCs w:val="24"/>
                <w:lang w:val="lv-LV"/>
              </w:rPr>
              <w:t xml:space="preserve"> un pielieto praksē informāciju par mobinga atpazīšanu un alternatīvu metožu pielietošanu;</w:t>
            </w:r>
          </w:p>
        </w:tc>
        <w:tc>
          <w:tcPr>
            <w:tcW w:w="1972" w:type="dxa"/>
          </w:tcPr>
          <w:p w14:paraId="11C301FA" w14:textId="75C605C0" w:rsidR="00023F8B" w:rsidRPr="00E63CD4" w:rsidRDefault="00B94E5B" w:rsidP="006515E1">
            <w:pPr>
              <w:pStyle w:val="ListParagraph"/>
              <w:ind w:left="0"/>
              <w:rPr>
                <w:rFonts w:ascii="Times New Roman" w:hAnsi="Times New Roman" w:cs="Times New Roman"/>
                <w:sz w:val="24"/>
                <w:szCs w:val="24"/>
                <w:lang w:val="lv-LV"/>
              </w:rPr>
            </w:pPr>
            <w:r w:rsidRPr="00E63CD4">
              <w:rPr>
                <w:rFonts w:ascii="Times New Roman" w:hAnsi="Times New Roman" w:cs="Times New Roman"/>
                <w:sz w:val="24"/>
                <w:szCs w:val="24"/>
                <w:lang w:val="lv-LV"/>
              </w:rPr>
              <w:t>Daļēji sasniegts</w:t>
            </w:r>
          </w:p>
        </w:tc>
      </w:tr>
    </w:tbl>
    <w:p w14:paraId="34B3223F" w14:textId="77777777" w:rsidR="006515E1" w:rsidRPr="00E63CD4" w:rsidRDefault="006515E1" w:rsidP="006515E1">
      <w:pPr>
        <w:pStyle w:val="ListParagraph"/>
        <w:spacing w:after="0" w:line="240" w:lineRule="auto"/>
        <w:ind w:left="426"/>
        <w:rPr>
          <w:rFonts w:ascii="Times New Roman" w:hAnsi="Times New Roman" w:cs="Times New Roman"/>
          <w:sz w:val="24"/>
          <w:szCs w:val="24"/>
          <w:lang w:val="lv-LV"/>
        </w:rPr>
      </w:pPr>
    </w:p>
    <w:p w14:paraId="7C2026AC" w14:textId="0490259D" w:rsidR="006515E1" w:rsidRPr="00E63CD4" w:rsidRDefault="006515E1" w:rsidP="00621167">
      <w:pPr>
        <w:pStyle w:val="ListParagraph"/>
        <w:numPr>
          <w:ilvl w:val="1"/>
          <w:numId w:val="1"/>
        </w:numPr>
        <w:spacing w:after="0" w:line="240" w:lineRule="auto"/>
        <w:ind w:left="426"/>
        <w:rPr>
          <w:rFonts w:ascii="Times New Roman" w:hAnsi="Times New Roman" w:cs="Times New Roman"/>
          <w:sz w:val="24"/>
          <w:szCs w:val="24"/>
          <w:lang w:val="lv-LV"/>
        </w:rPr>
      </w:pPr>
      <w:r w:rsidRPr="00E63CD4">
        <w:rPr>
          <w:rFonts w:ascii="Times New Roman" w:hAnsi="Times New Roman" w:cs="Times New Roman"/>
          <w:sz w:val="24"/>
          <w:szCs w:val="24"/>
          <w:lang w:val="lv-LV"/>
        </w:rPr>
        <w:t>Informācija, kura atklāj izglītības iestādes darba prioritātes un plānotos sasniedzamos rezultātus 2022./2023.</w:t>
      </w:r>
      <w:r w:rsidR="00FE09BB" w:rsidRPr="00E63CD4">
        <w:rPr>
          <w:rFonts w:ascii="Times New Roman" w:hAnsi="Times New Roman" w:cs="Times New Roman"/>
          <w:sz w:val="24"/>
          <w:szCs w:val="24"/>
          <w:lang w:val="lv-LV"/>
        </w:rPr>
        <w:t xml:space="preserve"> </w:t>
      </w:r>
      <w:r w:rsidRPr="00E63CD4">
        <w:rPr>
          <w:rFonts w:ascii="Times New Roman" w:hAnsi="Times New Roman" w:cs="Times New Roman"/>
          <w:sz w:val="24"/>
          <w:szCs w:val="24"/>
          <w:lang w:val="lv-LV"/>
        </w:rPr>
        <w:t>māc</w:t>
      </w:r>
      <w:r w:rsidR="00FE09BB" w:rsidRPr="00E63CD4">
        <w:rPr>
          <w:rFonts w:ascii="Times New Roman" w:hAnsi="Times New Roman" w:cs="Times New Roman"/>
          <w:sz w:val="24"/>
          <w:szCs w:val="24"/>
          <w:lang w:val="lv-LV"/>
        </w:rPr>
        <w:t xml:space="preserve">ību </w:t>
      </w:r>
      <w:r w:rsidRPr="00E63CD4">
        <w:rPr>
          <w:rFonts w:ascii="Times New Roman" w:hAnsi="Times New Roman" w:cs="Times New Roman"/>
          <w:sz w:val="24"/>
          <w:szCs w:val="24"/>
          <w:lang w:val="lv-LV"/>
        </w:rPr>
        <w:t>g</w:t>
      </w:r>
      <w:r w:rsidR="00FE09BB" w:rsidRPr="00E63CD4">
        <w:rPr>
          <w:rFonts w:ascii="Times New Roman" w:hAnsi="Times New Roman" w:cs="Times New Roman"/>
          <w:sz w:val="24"/>
          <w:szCs w:val="24"/>
          <w:lang w:val="lv-LV"/>
        </w:rPr>
        <w:t>adā</w:t>
      </w:r>
      <w:r w:rsidRPr="00E63CD4">
        <w:rPr>
          <w:rFonts w:ascii="Times New Roman" w:hAnsi="Times New Roman" w:cs="Times New Roman"/>
          <w:sz w:val="24"/>
          <w:szCs w:val="24"/>
          <w:lang w:val="lv-LV"/>
        </w:rPr>
        <w:t xml:space="preserve"> (kvalitatīvi un kvantitatīvi)</w:t>
      </w:r>
    </w:p>
    <w:p w14:paraId="3E17AFCD" w14:textId="77777777" w:rsidR="00096403" w:rsidRPr="00E63CD4" w:rsidRDefault="00096403" w:rsidP="00096403">
      <w:pPr>
        <w:pStyle w:val="ListParagraph"/>
        <w:spacing w:after="0" w:line="240" w:lineRule="auto"/>
        <w:ind w:left="426"/>
        <w:rPr>
          <w:rFonts w:ascii="Times New Roman" w:hAnsi="Times New Roman" w:cs="Times New Roman"/>
          <w:sz w:val="24"/>
          <w:szCs w:val="24"/>
          <w:lang w:val="lv-LV"/>
        </w:rPr>
      </w:pPr>
    </w:p>
    <w:tbl>
      <w:tblPr>
        <w:tblStyle w:val="TableGrid"/>
        <w:tblW w:w="0" w:type="auto"/>
        <w:tblInd w:w="426" w:type="dxa"/>
        <w:tblLook w:val="04A0" w:firstRow="1" w:lastRow="0" w:firstColumn="1" w:lastColumn="0" w:noHBand="0" w:noVBand="1"/>
      </w:tblPr>
      <w:tblGrid>
        <w:gridCol w:w="2263"/>
        <w:gridCol w:w="3827"/>
        <w:gridCol w:w="2114"/>
      </w:tblGrid>
      <w:tr w:rsidR="00E63CD4" w:rsidRPr="00E63CD4" w14:paraId="33A11439" w14:textId="77777777" w:rsidTr="00DE73DC">
        <w:tc>
          <w:tcPr>
            <w:tcW w:w="2263" w:type="dxa"/>
          </w:tcPr>
          <w:p w14:paraId="0BA0FBEB" w14:textId="77777777" w:rsidR="00096403" w:rsidRPr="00E63CD4" w:rsidRDefault="00096403" w:rsidP="00A94A88">
            <w:pPr>
              <w:pStyle w:val="ListParagraph"/>
              <w:ind w:left="0"/>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Prioritāte</w:t>
            </w:r>
          </w:p>
        </w:tc>
        <w:tc>
          <w:tcPr>
            <w:tcW w:w="3827" w:type="dxa"/>
          </w:tcPr>
          <w:p w14:paraId="39ED1D4B" w14:textId="77777777" w:rsidR="00096403" w:rsidRPr="00E63CD4" w:rsidRDefault="00096403" w:rsidP="00A94A88">
            <w:pPr>
              <w:pStyle w:val="ListParagraph"/>
              <w:ind w:left="0"/>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Sasniedzamie rezultāti kvantitatīvi un kvalitatīvi</w:t>
            </w:r>
          </w:p>
        </w:tc>
        <w:tc>
          <w:tcPr>
            <w:tcW w:w="2114" w:type="dxa"/>
          </w:tcPr>
          <w:p w14:paraId="5889A58E" w14:textId="77777777" w:rsidR="00096403" w:rsidRPr="00E63CD4" w:rsidRDefault="00096403" w:rsidP="00A94A88">
            <w:pPr>
              <w:pStyle w:val="ListParagraph"/>
              <w:ind w:left="0"/>
              <w:jc w:val="center"/>
              <w:rPr>
                <w:rFonts w:ascii="Times New Roman" w:hAnsi="Times New Roman" w:cs="Times New Roman"/>
                <w:sz w:val="24"/>
                <w:szCs w:val="24"/>
                <w:lang w:val="lv-LV"/>
              </w:rPr>
            </w:pPr>
            <w:r w:rsidRPr="00E63CD4">
              <w:rPr>
                <w:rFonts w:ascii="Times New Roman" w:hAnsi="Times New Roman" w:cs="Times New Roman"/>
                <w:sz w:val="24"/>
                <w:szCs w:val="24"/>
                <w:lang w:val="lv-LV"/>
              </w:rPr>
              <w:t>Norāde par uzdevumu izpildi (Sasniegts/daļēji sasniegts/ Nav sasniegts) un komentārs</w:t>
            </w:r>
          </w:p>
        </w:tc>
      </w:tr>
      <w:tr w:rsidR="00E63CD4" w:rsidRPr="00E63CD4" w14:paraId="7072658A" w14:textId="77777777" w:rsidTr="00DE73DC">
        <w:tc>
          <w:tcPr>
            <w:tcW w:w="2263" w:type="dxa"/>
            <w:vMerge w:val="restart"/>
          </w:tcPr>
          <w:p w14:paraId="4591AE2A" w14:textId="7BB4CF2F" w:rsidR="00FA2169" w:rsidRPr="00E63CD4" w:rsidRDefault="00FA2169" w:rsidP="00FA2169">
            <w:pPr>
              <w:pStyle w:val="ListParagraph"/>
              <w:ind w:left="0"/>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Nr.1</w:t>
            </w:r>
            <w:r w:rsidRPr="00E63CD4">
              <w:rPr>
                <w:rFonts w:ascii="Times New Roman" w:eastAsia="Times New Roman" w:hAnsi="Times New Roman" w:cs="Times New Roman"/>
                <w:sz w:val="24"/>
                <w:szCs w:val="24"/>
                <w:lang w:val="lv-LV"/>
              </w:rPr>
              <w:t xml:space="preserve"> Kolēģu savstarpējā sadarbība, paaugstinot </w:t>
            </w:r>
            <w:r w:rsidRPr="00E63CD4">
              <w:rPr>
                <w:rFonts w:ascii="Times New Roman" w:eastAsia="Times New Roman" w:hAnsi="Times New Roman" w:cs="Times New Roman"/>
                <w:sz w:val="24"/>
                <w:szCs w:val="24"/>
                <w:lang w:val="lv-LV"/>
              </w:rPr>
              <w:lastRenderedPageBreak/>
              <w:t>efektivitāti kopīgu mērķu sasniegšanā.</w:t>
            </w:r>
          </w:p>
        </w:tc>
        <w:tc>
          <w:tcPr>
            <w:tcW w:w="3827" w:type="dxa"/>
          </w:tcPr>
          <w:p w14:paraId="092F279F" w14:textId="710FA6C5" w:rsidR="00FA2169" w:rsidRPr="00E63CD4" w:rsidRDefault="00FA2169" w:rsidP="00621167">
            <w:pPr>
              <w:pStyle w:val="ListParagraph"/>
              <w:numPr>
                <w:ilvl w:val="0"/>
                <w:numId w:val="19"/>
              </w:numPr>
              <w:rPr>
                <w:rFonts w:ascii="Times New Roman" w:hAnsi="Times New Roman" w:cs="Times New Roman"/>
                <w:sz w:val="24"/>
                <w:szCs w:val="24"/>
                <w:lang w:val="lv-LV"/>
              </w:rPr>
            </w:pPr>
            <w:r w:rsidRPr="00E63CD4">
              <w:rPr>
                <w:rFonts w:ascii="Times New Roman" w:hAnsi="Times New Roman" w:cs="Times New Roman"/>
                <w:sz w:val="24"/>
                <w:szCs w:val="24"/>
                <w:lang w:val="lv-LV"/>
              </w:rPr>
              <w:lastRenderedPageBreak/>
              <w:t>kvalitatīvi</w:t>
            </w:r>
          </w:p>
          <w:p w14:paraId="2C842B35" w14:textId="7AFBA1E5" w:rsidR="00FA2169" w:rsidRPr="00E63CD4" w:rsidRDefault="00FA2169" w:rsidP="00FA2169">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Kolēģu savstarpējās sadarbības veicināšana</w:t>
            </w:r>
            <w:r w:rsidR="00380AF7" w:rsidRPr="00D82D44">
              <w:rPr>
                <w:rStyle w:val="CommentReference"/>
                <w:rFonts w:ascii="Calibri" w:eastAsia="Calibri" w:hAnsi="Calibri" w:cs="Calibri"/>
                <w:lang w:val="lv-LV" w:eastAsia="lv-LV"/>
              </w:rPr>
              <w:t xml:space="preserve">, </w:t>
            </w:r>
            <w:r w:rsidR="00380AF7" w:rsidRPr="00D82D44">
              <w:rPr>
                <w:rStyle w:val="CommentReference"/>
                <w:rFonts w:ascii="Calibri" w:eastAsia="Calibri" w:hAnsi="Calibri" w:cs="Calibri"/>
                <w:sz w:val="24"/>
                <w:szCs w:val="24"/>
                <w:lang w:val="lv-LV" w:eastAsia="lv-LV"/>
              </w:rPr>
              <w:t>ap</w:t>
            </w:r>
            <w:r w:rsidRPr="00D82D44">
              <w:rPr>
                <w:rFonts w:ascii="Times New Roman" w:eastAsia="Times New Roman" w:hAnsi="Times New Roman" w:cs="Times New Roman"/>
                <w:sz w:val="24"/>
                <w:szCs w:val="24"/>
                <w:lang w:val="lv-LV"/>
              </w:rPr>
              <w:t>meklējot</w:t>
            </w:r>
            <w:r w:rsidRPr="00E63CD4">
              <w:rPr>
                <w:rFonts w:ascii="Times New Roman" w:eastAsia="Times New Roman" w:hAnsi="Times New Roman" w:cs="Times New Roman"/>
                <w:sz w:val="24"/>
                <w:szCs w:val="24"/>
                <w:lang w:val="lv-LV"/>
              </w:rPr>
              <w:t xml:space="preserve"> un izvērtējot atklātās nodarbības iestādē.</w:t>
            </w:r>
          </w:p>
          <w:p w14:paraId="657A667F" w14:textId="3277080B" w:rsidR="00FA2169" w:rsidRPr="00E63CD4" w:rsidRDefault="00FA2169" w:rsidP="00FA2169">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lastRenderedPageBreak/>
              <w:t>Psihologu vadītas supervīzijas iestādē gan skolotājiem, gan skolotāju palīgiem.</w:t>
            </w:r>
          </w:p>
          <w:p w14:paraId="00D36AD6" w14:textId="23BAF29A" w:rsidR="00FA2169" w:rsidRPr="00E63CD4" w:rsidRDefault="00FA2169" w:rsidP="00FA2169">
            <w:pPr>
              <w:jc w:val="both"/>
              <w:rPr>
                <w:rFonts w:ascii="Times New Roman" w:hAnsi="Times New Roman" w:cs="Times New Roman"/>
                <w:sz w:val="24"/>
                <w:szCs w:val="24"/>
                <w:lang w:val="lv-LV"/>
              </w:rPr>
            </w:pPr>
            <w:r w:rsidRPr="00E63CD4">
              <w:rPr>
                <w:rFonts w:ascii="Times New Roman" w:eastAsia="Times New Roman" w:hAnsi="Times New Roman" w:cs="Times New Roman"/>
                <w:sz w:val="24"/>
                <w:szCs w:val="24"/>
                <w:lang w:val="lv-LV"/>
              </w:rPr>
              <w:t>Vadības pārstāvju profesionālā pilnveide, labas kolektīva pārvaldības veicināšanai.</w:t>
            </w:r>
          </w:p>
        </w:tc>
        <w:tc>
          <w:tcPr>
            <w:tcW w:w="2114" w:type="dxa"/>
          </w:tcPr>
          <w:p w14:paraId="49B64498" w14:textId="77777777" w:rsidR="00FA2169" w:rsidRPr="00E63CD4" w:rsidRDefault="00FA2169" w:rsidP="00FA2169">
            <w:pPr>
              <w:pStyle w:val="ListParagraph"/>
              <w:ind w:left="0"/>
              <w:rPr>
                <w:rFonts w:ascii="Times New Roman" w:hAnsi="Times New Roman" w:cs="Times New Roman"/>
                <w:sz w:val="24"/>
                <w:szCs w:val="24"/>
                <w:lang w:val="lv-LV"/>
              </w:rPr>
            </w:pPr>
          </w:p>
        </w:tc>
      </w:tr>
      <w:tr w:rsidR="00E63CD4" w:rsidRPr="00E63CD4" w14:paraId="186316E9" w14:textId="77777777" w:rsidTr="00DE73DC">
        <w:tc>
          <w:tcPr>
            <w:tcW w:w="2263" w:type="dxa"/>
            <w:vMerge/>
          </w:tcPr>
          <w:p w14:paraId="6FAE6121" w14:textId="77777777" w:rsidR="00FA2169" w:rsidRPr="00E63CD4" w:rsidRDefault="00FA2169" w:rsidP="00FA2169">
            <w:pPr>
              <w:pStyle w:val="ListParagraph"/>
              <w:ind w:left="0"/>
              <w:rPr>
                <w:rFonts w:ascii="Times New Roman" w:hAnsi="Times New Roman" w:cs="Times New Roman"/>
                <w:sz w:val="24"/>
                <w:szCs w:val="24"/>
                <w:lang w:val="lv-LV"/>
              </w:rPr>
            </w:pPr>
          </w:p>
        </w:tc>
        <w:tc>
          <w:tcPr>
            <w:tcW w:w="3827" w:type="dxa"/>
          </w:tcPr>
          <w:p w14:paraId="0E4F326D" w14:textId="0F4E3F4A" w:rsidR="00FA2169" w:rsidRPr="00E63CD4" w:rsidRDefault="00FA2169" w:rsidP="00621167">
            <w:pPr>
              <w:pStyle w:val="ListParagraph"/>
              <w:numPr>
                <w:ilvl w:val="0"/>
                <w:numId w:val="19"/>
              </w:numPr>
              <w:rPr>
                <w:rFonts w:ascii="Times New Roman" w:hAnsi="Times New Roman" w:cs="Times New Roman"/>
                <w:sz w:val="24"/>
                <w:szCs w:val="24"/>
                <w:lang w:val="lv-LV"/>
              </w:rPr>
            </w:pPr>
            <w:r w:rsidRPr="00E63CD4">
              <w:rPr>
                <w:rFonts w:ascii="Times New Roman" w:hAnsi="Times New Roman" w:cs="Times New Roman"/>
                <w:sz w:val="24"/>
                <w:szCs w:val="24"/>
                <w:lang w:val="lv-LV"/>
              </w:rPr>
              <w:t>kvantitatīvi</w:t>
            </w:r>
          </w:p>
          <w:p w14:paraId="10249E71" w14:textId="2E1BA0C2" w:rsidR="00FA2169" w:rsidRPr="00E63CD4" w:rsidRDefault="00FA2169" w:rsidP="00DE73DC">
            <w:pPr>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Katrs skolotājs ir vērojis un analizējis vismaz 2-3 kolē</w:t>
            </w:r>
            <w:r w:rsidR="00380AF7" w:rsidRPr="00E63CD4">
              <w:rPr>
                <w:rFonts w:ascii="Times New Roman" w:hAnsi="Times New Roman" w:cs="Times New Roman"/>
                <w:sz w:val="24"/>
                <w:szCs w:val="24"/>
                <w:lang w:val="lv-LV"/>
              </w:rPr>
              <w:t>ģu</w:t>
            </w:r>
            <w:r w:rsidRPr="00E63CD4">
              <w:rPr>
                <w:rFonts w:ascii="Times New Roman" w:hAnsi="Times New Roman" w:cs="Times New Roman"/>
                <w:sz w:val="24"/>
                <w:szCs w:val="24"/>
                <w:lang w:val="lv-LV"/>
              </w:rPr>
              <w:t xml:space="preserve"> nodarbības.</w:t>
            </w:r>
          </w:p>
          <w:p w14:paraId="0ECCCD54" w14:textId="5A815A86" w:rsidR="00FA2169" w:rsidRPr="00E63CD4" w:rsidRDefault="00DE73DC" w:rsidP="00DE73DC">
            <w:pPr>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Pedagogi apmekl</w:t>
            </w:r>
            <w:r w:rsidR="00380AF7" w:rsidRPr="00E63CD4">
              <w:rPr>
                <w:rFonts w:ascii="Times New Roman" w:hAnsi="Times New Roman" w:cs="Times New Roman"/>
                <w:sz w:val="24"/>
                <w:szCs w:val="24"/>
                <w:lang w:val="lv-LV"/>
              </w:rPr>
              <w:t xml:space="preserve">ē </w:t>
            </w:r>
            <w:r w:rsidRPr="00E63CD4">
              <w:rPr>
                <w:rFonts w:ascii="Times New Roman" w:hAnsi="Times New Roman" w:cs="Times New Roman"/>
                <w:sz w:val="24"/>
                <w:szCs w:val="24"/>
                <w:lang w:val="lv-LV"/>
              </w:rPr>
              <w:t>psihologu organizētās supervīzijas.</w:t>
            </w:r>
          </w:p>
          <w:p w14:paraId="0FD134E3" w14:textId="1D569EDD" w:rsidR="00DE73DC" w:rsidRPr="00E63CD4" w:rsidRDefault="00DE73DC" w:rsidP="00DE73DC">
            <w:pPr>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Skolotāju palīgi apmeklē psihologa organizētās supervīzijas.</w:t>
            </w:r>
          </w:p>
        </w:tc>
        <w:tc>
          <w:tcPr>
            <w:tcW w:w="2114" w:type="dxa"/>
          </w:tcPr>
          <w:p w14:paraId="67E6B2B7" w14:textId="77777777" w:rsidR="00FA2169" w:rsidRPr="00E63CD4" w:rsidRDefault="00FA2169" w:rsidP="00FA2169">
            <w:pPr>
              <w:pStyle w:val="ListParagraph"/>
              <w:ind w:left="0"/>
              <w:rPr>
                <w:rFonts w:ascii="Times New Roman" w:hAnsi="Times New Roman" w:cs="Times New Roman"/>
                <w:sz w:val="24"/>
                <w:szCs w:val="24"/>
                <w:lang w:val="lv-LV"/>
              </w:rPr>
            </w:pPr>
          </w:p>
        </w:tc>
      </w:tr>
      <w:tr w:rsidR="00E63CD4" w:rsidRPr="00E63CD4" w14:paraId="109CC2AE" w14:textId="77777777" w:rsidTr="00DE73DC">
        <w:tc>
          <w:tcPr>
            <w:tcW w:w="2263" w:type="dxa"/>
            <w:vMerge w:val="restart"/>
          </w:tcPr>
          <w:p w14:paraId="2C72A8DC" w14:textId="2D379068" w:rsidR="00FA2169" w:rsidRPr="00E63CD4" w:rsidRDefault="00FA2169" w:rsidP="00DE73DC">
            <w:pPr>
              <w:pStyle w:val="ListParagraph"/>
              <w:ind w:left="0"/>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Nr.2</w:t>
            </w:r>
            <w:r w:rsidRPr="00E63CD4">
              <w:rPr>
                <w:rFonts w:ascii="Times New Roman" w:eastAsia="Times New Roman" w:hAnsi="Times New Roman" w:cs="Times New Roman"/>
                <w:sz w:val="24"/>
                <w:szCs w:val="24"/>
                <w:lang w:val="lv-LV"/>
              </w:rPr>
              <w:t xml:space="preserve"> </w:t>
            </w:r>
            <w:r w:rsidR="00DE73DC" w:rsidRPr="00E63CD4">
              <w:rPr>
                <w:rFonts w:ascii="Times New Roman" w:eastAsia="Times New Roman" w:hAnsi="Times New Roman" w:cs="Times New Roman"/>
                <w:sz w:val="24"/>
                <w:szCs w:val="24"/>
                <w:lang w:val="lv-LV"/>
              </w:rPr>
              <w:t>Brīvdabas pedagoģijas pamatprincipu iekļaušana mācību procesā un atbilstošas vides un materiālās bāzes pilnveidošana.</w:t>
            </w:r>
          </w:p>
        </w:tc>
        <w:tc>
          <w:tcPr>
            <w:tcW w:w="3827" w:type="dxa"/>
          </w:tcPr>
          <w:p w14:paraId="03BFFD43" w14:textId="7763B6B3" w:rsidR="00FA2169" w:rsidRPr="00E63CD4" w:rsidRDefault="00FA2169" w:rsidP="00621167">
            <w:pPr>
              <w:pStyle w:val="ListParagraph"/>
              <w:numPr>
                <w:ilvl w:val="0"/>
                <w:numId w:val="20"/>
              </w:numPr>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kvalitatīvi</w:t>
            </w:r>
          </w:p>
          <w:p w14:paraId="38112EE7" w14:textId="77777777" w:rsidR="00DE73DC" w:rsidRPr="00E63CD4" w:rsidRDefault="00DE73DC" w:rsidP="00DE73DC">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Brīvdabas pedagoģijas kursu piedāvājums pedagogiem.</w:t>
            </w:r>
          </w:p>
          <w:p w14:paraId="0641316F" w14:textId="0575FC23" w:rsidR="00DE73DC" w:rsidRPr="00E63CD4" w:rsidRDefault="00DE73DC" w:rsidP="00DE73DC">
            <w:pPr>
              <w:pBdr>
                <w:top w:val="nil"/>
                <w:left w:val="nil"/>
                <w:bottom w:val="nil"/>
                <w:right w:val="nil"/>
                <w:between w:val="nil"/>
              </w:pBdr>
              <w:spacing w:after="16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Labās prakses apgūšana dodoties pieredzes apmaiņā uz iestādēm, kuras realizē brīvdabas pedagoģiju.</w:t>
            </w:r>
          </w:p>
          <w:p w14:paraId="45C4CCF3" w14:textId="0E1216D1" w:rsidR="00DE73DC" w:rsidRPr="00E63CD4" w:rsidRDefault="00DE73DC" w:rsidP="00DE73DC">
            <w:pPr>
              <w:jc w:val="both"/>
              <w:rPr>
                <w:rFonts w:ascii="Times New Roman" w:hAnsi="Times New Roman" w:cs="Times New Roman"/>
                <w:sz w:val="24"/>
                <w:szCs w:val="24"/>
                <w:lang w:val="lv-LV"/>
              </w:rPr>
            </w:pPr>
            <w:r w:rsidRPr="00E63CD4">
              <w:rPr>
                <w:rFonts w:ascii="Times New Roman" w:eastAsia="Times New Roman" w:hAnsi="Times New Roman" w:cs="Times New Roman"/>
                <w:sz w:val="24"/>
                <w:szCs w:val="24"/>
                <w:lang w:val="lv-LV"/>
              </w:rPr>
              <w:t>Materiālās bāzes papildināšana brīvdabas pedagoģijas atbalstam iestādē.</w:t>
            </w:r>
          </w:p>
        </w:tc>
        <w:tc>
          <w:tcPr>
            <w:tcW w:w="2114" w:type="dxa"/>
          </w:tcPr>
          <w:p w14:paraId="29F755A1" w14:textId="77777777" w:rsidR="00FA2169" w:rsidRPr="00E63CD4" w:rsidRDefault="00FA2169" w:rsidP="00FA2169">
            <w:pPr>
              <w:pStyle w:val="ListParagraph"/>
              <w:ind w:left="0"/>
              <w:rPr>
                <w:rFonts w:ascii="Times New Roman" w:hAnsi="Times New Roman" w:cs="Times New Roman"/>
                <w:sz w:val="24"/>
                <w:szCs w:val="24"/>
                <w:lang w:val="lv-LV"/>
              </w:rPr>
            </w:pPr>
          </w:p>
        </w:tc>
      </w:tr>
      <w:tr w:rsidR="00FA2169" w:rsidRPr="00E63CD4" w14:paraId="38B6167C" w14:textId="77777777" w:rsidTr="00DE73DC">
        <w:tc>
          <w:tcPr>
            <w:tcW w:w="2263" w:type="dxa"/>
            <w:vMerge/>
          </w:tcPr>
          <w:p w14:paraId="2F0ED34F" w14:textId="77777777" w:rsidR="00FA2169" w:rsidRPr="00E63CD4" w:rsidRDefault="00FA2169" w:rsidP="00DE73DC">
            <w:pPr>
              <w:pStyle w:val="ListParagraph"/>
              <w:ind w:left="0"/>
              <w:jc w:val="both"/>
              <w:rPr>
                <w:rFonts w:ascii="Times New Roman" w:hAnsi="Times New Roman" w:cs="Times New Roman"/>
                <w:sz w:val="24"/>
                <w:szCs w:val="24"/>
                <w:lang w:val="lv-LV"/>
              </w:rPr>
            </w:pPr>
          </w:p>
        </w:tc>
        <w:tc>
          <w:tcPr>
            <w:tcW w:w="3827" w:type="dxa"/>
          </w:tcPr>
          <w:p w14:paraId="00A48CF7" w14:textId="43C07F46" w:rsidR="00FA2169" w:rsidRPr="00E63CD4" w:rsidRDefault="00FA2169" w:rsidP="00621167">
            <w:pPr>
              <w:pStyle w:val="ListParagraph"/>
              <w:numPr>
                <w:ilvl w:val="0"/>
                <w:numId w:val="20"/>
              </w:numPr>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kvantitatīvi</w:t>
            </w:r>
          </w:p>
          <w:p w14:paraId="3EB9D6DC" w14:textId="7248592F" w:rsidR="00DE73DC" w:rsidRPr="00E63CD4" w:rsidRDefault="00DE73DC" w:rsidP="00DE73DC">
            <w:pPr>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Katra grupa ir nodrošināta ar pārgājienu komplektu (mugursoma, lupas, paliktņi darbu veikšanai u.c.)</w:t>
            </w:r>
          </w:p>
          <w:p w14:paraId="5C92442D" w14:textId="77777777" w:rsidR="00DE73DC" w:rsidRPr="00E63CD4" w:rsidRDefault="00DE73DC" w:rsidP="00DE73DC">
            <w:pPr>
              <w:jc w:val="both"/>
              <w:rPr>
                <w:rFonts w:ascii="Times New Roman" w:hAnsi="Times New Roman" w:cs="Times New Roman"/>
                <w:sz w:val="24"/>
                <w:szCs w:val="24"/>
                <w:lang w:val="lv-LV"/>
              </w:rPr>
            </w:pPr>
          </w:p>
          <w:p w14:paraId="66CD4B06" w14:textId="1EEC016C" w:rsidR="00DE73DC" w:rsidRPr="00E63CD4" w:rsidRDefault="00DE73DC" w:rsidP="00380AF7">
            <w:pPr>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90% pedagogi ir apguvuši papildus zināšanas brīvdabas pedagoģijā, gan pieredzes apmaiņas brau</w:t>
            </w:r>
            <w:r w:rsidR="00380AF7" w:rsidRPr="00E63CD4">
              <w:rPr>
                <w:rFonts w:ascii="Times New Roman" w:hAnsi="Times New Roman" w:cs="Times New Roman"/>
                <w:sz w:val="24"/>
                <w:szCs w:val="24"/>
                <w:lang w:val="lv-LV"/>
              </w:rPr>
              <w:t>cienos, gan arī profesionālās pilnveides semināros.</w:t>
            </w:r>
          </w:p>
        </w:tc>
        <w:tc>
          <w:tcPr>
            <w:tcW w:w="2114" w:type="dxa"/>
          </w:tcPr>
          <w:p w14:paraId="6CC41066" w14:textId="77777777" w:rsidR="00FA2169" w:rsidRPr="00E63CD4" w:rsidRDefault="00FA2169" w:rsidP="00FA2169">
            <w:pPr>
              <w:pStyle w:val="ListParagraph"/>
              <w:ind w:left="0"/>
              <w:rPr>
                <w:rFonts w:ascii="Times New Roman" w:hAnsi="Times New Roman" w:cs="Times New Roman"/>
                <w:sz w:val="24"/>
                <w:szCs w:val="24"/>
                <w:lang w:val="lv-LV"/>
              </w:rPr>
            </w:pPr>
          </w:p>
        </w:tc>
      </w:tr>
    </w:tbl>
    <w:p w14:paraId="78789CB3" w14:textId="77777777" w:rsidR="006515E1" w:rsidRPr="00E63CD4" w:rsidRDefault="006515E1" w:rsidP="006515E1">
      <w:pPr>
        <w:spacing w:after="0" w:line="240" w:lineRule="auto"/>
        <w:jc w:val="center"/>
        <w:rPr>
          <w:rFonts w:ascii="Times New Roman" w:hAnsi="Times New Roman" w:cs="Times New Roman"/>
          <w:b/>
          <w:bCs/>
          <w:sz w:val="24"/>
          <w:szCs w:val="24"/>
          <w:lang w:val="lv-LV"/>
        </w:rPr>
      </w:pPr>
    </w:p>
    <w:p w14:paraId="060A9776" w14:textId="77777777" w:rsidR="00AD0126" w:rsidRPr="00E63CD4" w:rsidRDefault="00AD0126" w:rsidP="00AD0126">
      <w:pPr>
        <w:pStyle w:val="ListParagraph"/>
        <w:spacing w:after="0" w:line="240" w:lineRule="auto"/>
        <w:ind w:left="426"/>
        <w:rPr>
          <w:rFonts w:ascii="Times New Roman" w:hAnsi="Times New Roman" w:cs="Times New Roman"/>
          <w:sz w:val="24"/>
          <w:szCs w:val="24"/>
          <w:lang w:val="lv-LV"/>
        </w:rPr>
      </w:pPr>
    </w:p>
    <w:p w14:paraId="14F7AA17" w14:textId="7387DFD7" w:rsidR="00166882" w:rsidRPr="00E63CD4" w:rsidRDefault="00166882" w:rsidP="00621167">
      <w:pPr>
        <w:pStyle w:val="ListParagraph"/>
        <w:numPr>
          <w:ilvl w:val="0"/>
          <w:numId w:val="1"/>
        </w:numPr>
        <w:spacing w:after="0" w:line="240" w:lineRule="auto"/>
        <w:jc w:val="center"/>
        <w:rPr>
          <w:rFonts w:ascii="Times New Roman" w:hAnsi="Times New Roman" w:cs="Times New Roman"/>
          <w:b/>
          <w:bCs/>
          <w:sz w:val="24"/>
          <w:szCs w:val="24"/>
          <w:lang w:val="lv-LV"/>
        </w:rPr>
      </w:pPr>
      <w:r w:rsidRPr="00E63CD4">
        <w:rPr>
          <w:rFonts w:ascii="Times New Roman" w:hAnsi="Times New Roman" w:cs="Times New Roman"/>
          <w:b/>
          <w:bCs/>
          <w:sz w:val="24"/>
          <w:szCs w:val="24"/>
          <w:lang w:val="lv-LV"/>
        </w:rPr>
        <w:t xml:space="preserve">Kritēriju izvērtējums </w:t>
      </w:r>
    </w:p>
    <w:p w14:paraId="7DE79893" w14:textId="77777777" w:rsidR="00446618" w:rsidRPr="00E63CD4" w:rsidRDefault="00446618" w:rsidP="00166882">
      <w:pPr>
        <w:spacing w:after="0" w:line="240" w:lineRule="auto"/>
        <w:rPr>
          <w:rFonts w:ascii="Times New Roman" w:hAnsi="Times New Roman" w:cs="Times New Roman"/>
          <w:sz w:val="24"/>
          <w:szCs w:val="24"/>
          <w:lang w:val="lv-LV"/>
        </w:rPr>
      </w:pPr>
    </w:p>
    <w:p w14:paraId="2C5557E0" w14:textId="5FC1388E" w:rsidR="00446618" w:rsidRPr="00E63CD4" w:rsidRDefault="00531A5C" w:rsidP="00621167">
      <w:pPr>
        <w:pStyle w:val="ListParagraph"/>
        <w:numPr>
          <w:ilvl w:val="1"/>
          <w:numId w:val="1"/>
        </w:numPr>
        <w:spacing w:after="0" w:line="240" w:lineRule="auto"/>
        <w:ind w:left="426"/>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 </w:t>
      </w:r>
      <w:r w:rsidR="00446618" w:rsidRPr="00E63CD4">
        <w:rPr>
          <w:rFonts w:ascii="Times New Roman" w:hAnsi="Times New Roman" w:cs="Times New Roman"/>
          <w:sz w:val="24"/>
          <w:szCs w:val="24"/>
          <w:lang w:val="lv-LV"/>
        </w:rPr>
        <w:t>Kritērija “</w:t>
      </w:r>
      <w:r w:rsidR="0095033A" w:rsidRPr="00E63CD4">
        <w:rPr>
          <w:rFonts w:ascii="Times New Roman" w:hAnsi="Times New Roman" w:cs="Times New Roman"/>
          <w:sz w:val="24"/>
          <w:szCs w:val="24"/>
          <w:lang w:val="lv-LV"/>
        </w:rPr>
        <w:t>Kompetences un sasniegumi</w:t>
      </w:r>
      <w:r w:rsidR="00446618" w:rsidRPr="00E63CD4">
        <w:rPr>
          <w:rFonts w:ascii="Times New Roman" w:hAnsi="Times New Roman" w:cs="Times New Roman"/>
          <w:sz w:val="24"/>
          <w:szCs w:val="24"/>
          <w:lang w:val="lv-LV"/>
        </w:rPr>
        <w:t>” stiprās puses un turpmākas attīstības vajadzības</w:t>
      </w:r>
    </w:p>
    <w:p w14:paraId="3E5CAD25" w14:textId="77777777" w:rsidR="0095033A" w:rsidRPr="00E63CD4" w:rsidRDefault="0095033A" w:rsidP="0095033A">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63CD4" w:rsidRPr="00E63CD4" w14:paraId="721B8857" w14:textId="77777777" w:rsidTr="0095033A">
        <w:tc>
          <w:tcPr>
            <w:tcW w:w="4607" w:type="dxa"/>
          </w:tcPr>
          <w:p w14:paraId="330F0762" w14:textId="77777777" w:rsidR="00E45E82" w:rsidRPr="00E63CD4" w:rsidRDefault="00E45E82" w:rsidP="0095033A">
            <w:pPr>
              <w:pStyle w:val="ListParagraph"/>
              <w:ind w:left="0"/>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Stiprās puses</w:t>
            </w:r>
          </w:p>
        </w:tc>
        <w:tc>
          <w:tcPr>
            <w:tcW w:w="4607" w:type="dxa"/>
          </w:tcPr>
          <w:p w14:paraId="629B1257" w14:textId="77777777" w:rsidR="00E45E82" w:rsidRPr="00E63CD4" w:rsidRDefault="00E45E82" w:rsidP="00FA2169">
            <w:pPr>
              <w:pStyle w:val="ListParagraph"/>
              <w:ind w:left="0"/>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Turpmākās attīstības vajadzības</w:t>
            </w:r>
          </w:p>
        </w:tc>
      </w:tr>
      <w:tr w:rsidR="00E63CD4" w:rsidRPr="00E63CD4" w14:paraId="2B34C77E" w14:textId="77777777" w:rsidTr="0095033A">
        <w:tc>
          <w:tcPr>
            <w:tcW w:w="4607" w:type="dxa"/>
          </w:tcPr>
          <w:p w14:paraId="254A71A9" w14:textId="61709705" w:rsidR="00AD0126" w:rsidRPr="00E63CD4" w:rsidRDefault="00E63CD4" w:rsidP="00E63CD4">
            <w:pPr>
              <w:pStyle w:val="ListParagraph"/>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Iestādē i</w:t>
            </w:r>
            <w:r w:rsidR="00E47923" w:rsidRPr="00E63CD4">
              <w:rPr>
                <w:rFonts w:ascii="Times New Roman" w:eastAsia="Times New Roman" w:hAnsi="Times New Roman" w:cs="Times New Roman"/>
                <w:sz w:val="24"/>
                <w:szCs w:val="24"/>
                <w:lang w:val="lv-LV"/>
              </w:rPr>
              <w:t xml:space="preserve">ekārtotā vide pielāgota izglītojamo individuālajām vajadzībām, interesēm, vecumposma attīstībai, brīvai piedāvātā </w:t>
            </w:r>
            <w:r w:rsidR="00E47923" w:rsidRPr="00E63CD4">
              <w:rPr>
                <w:rFonts w:ascii="Times New Roman" w:eastAsia="Times New Roman" w:hAnsi="Times New Roman" w:cs="Times New Roman"/>
                <w:sz w:val="24"/>
                <w:szCs w:val="24"/>
                <w:lang w:val="lv-LV"/>
              </w:rPr>
              <w:lastRenderedPageBreak/>
              <w:t>materiāla izvēlei, akcentējot pašapkalpošanās prasmju pilnveides iespēju.</w:t>
            </w:r>
          </w:p>
        </w:tc>
        <w:tc>
          <w:tcPr>
            <w:tcW w:w="4607" w:type="dxa"/>
          </w:tcPr>
          <w:p w14:paraId="33F72435" w14:textId="1BA980EC" w:rsidR="00380AF7" w:rsidRPr="00E63CD4" w:rsidRDefault="00380AF7" w:rsidP="00380AF7">
            <w:pPr>
              <w:pStyle w:val="ListParagraph"/>
              <w:ind w:left="0"/>
              <w:jc w:val="both"/>
              <w:rPr>
                <w:rFonts w:ascii="Times New Roman" w:eastAsia="Times New Roman" w:hAnsi="Times New Roman" w:cs="Times New Roman"/>
                <w:sz w:val="24"/>
                <w:szCs w:val="24"/>
                <w:lang w:val="lv-LV"/>
              </w:rPr>
            </w:pPr>
            <w:r w:rsidRPr="00E63CD4">
              <w:rPr>
                <w:rFonts w:ascii="Times New Roman" w:hAnsi="Times New Roman" w:cs="Times New Roman"/>
                <w:sz w:val="24"/>
                <w:szCs w:val="24"/>
                <w:lang w:val="lv-LV"/>
              </w:rPr>
              <w:lastRenderedPageBreak/>
              <w:t>Sadarbības modeļa izstrāde starp izglītības iestādēm, laidenākai izglītojamo pārejai no pirmsskolas uz skolu.</w:t>
            </w:r>
          </w:p>
        </w:tc>
      </w:tr>
    </w:tbl>
    <w:p w14:paraId="2582D71D" w14:textId="77777777" w:rsidR="00E45E82" w:rsidRPr="00E63CD4" w:rsidRDefault="00E45E82" w:rsidP="00E45E82">
      <w:pPr>
        <w:pStyle w:val="ListParagraph"/>
        <w:spacing w:after="0" w:line="240" w:lineRule="auto"/>
        <w:ind w:left="426"/>
        <w:jc w:val="both"/>
        <w:rPr>
          <w:rFonts w:ascii="Times New Roman" w:hAnsi="Times New Roman" w:cs="Times New Roman"/>
          <w:sz w:val="24"/>
          <w:szCs w:val="24"/>
          <w:lang w:val="lv-LV"/>
        </w:rPr>
      </w:pPr>
    </w:p>
    <w:p w14:paraId="68C095E6" w14:textId="77777777" w:rsidR="00446618" w:rsidRPr="00E63CD4" w:rsidRDefault="00446618" w:rsidP="00446618">
      <w:pPr>
        <w:spacing w:after="0" w:line="240" w:lineRule="auto"/>
        <w:jc w:val="both"/>
        <w:rPr>
          <w:rFonts w:ascii="Times New Roman" w:hAnsi="Times New Roman" w:cs="Times New Roman"/>
          <w:sz w:val="24"/>
          <w:szCs w:val="24"/>
          <w:lang w:val="lv-LV"/>
        </w:rPr>
      </w:pPr>
    </w:p>
    <w:p w14:paraId="327D6D1F" w14:textId="12A38D5C" w:rsidR="00446618" w:rsidRPr="00E63CD4" w:rsidRDefault="00531A5C" w:rsidP="00621167">
      <w:pPr>
        <w:pStyle w:val="ListParagraph"/>
        <w:numPr>
          <w:ilvl w:val="1"/>
          <w:numId w:val="1"/>
        </w:numPr>
        <w:spacing w:after="0" w:line="240" w:lineRule="auto"/>
        <w:ind w:left="426"/>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 </w:t>
      </w:r>
      <w:r w:rsidR="00446618" w:rsidRPr="00E63CD4">
        <w:rPr>
          <w:rFonts w:ascii="Times New Roman" w:hAnsi="Times New Roman" w:cs="Times New Roman"/>
          <w:sz w:val="24"/>
          <w:szCs w:val="24"/>
          <w:lang w:val="lv-LV"/>
        </w:rPr>
        <w:t>Kritērij</w:t>
      </w:r>
      <w:r w:rsidR="004A67A7" w:rsidRPr="00E63CD4">
        <w:rPr>
          <w:rFonts w:ascii="Times New Roman" w:hAnsi="Times New Roman" w:cs="Times New Roman"/>
          <w:sz w:val="24"/>
          <w:szCs w:val="24"/>
          <w:lang w:val="lv-LV"/>
        </w:rPr>
        <w:t>a</w:t>
      </w:r>
      <w:r w:rsidR="00446618" w:rsidRPr="00E63CD4">
        <w:rPr>
          <w:rFonts w:ascii="Times New Roman" w:hAnsi="Times New Roman" w:cs="Times New Roman"/>
          <w:sz w:val="24"/>
          <w:szCs w:val="24"/>
          <w:lang w:val="lv-LV"/>
        </w:rPr>
        <w:t xml:space="preserve"> “</w:t>
      </w:r>
      <w:r w:rsidR="0095033A" w:rsidRPr="00E63CD4">
        <w:rPr>
          <w:rFonts w:ascii="Times New Roman" w:hAnsi="Times New Roman" w:cs="Times New Roman"/>
          <w:sz w:val="24"/>
          <w:szCs w:val="24"/>
          <w:lang w:val="lv-LV"/>
        </w:rPr>
        <w:t>Vienlīdzība un iekļaušana</w:t>
      </w:r>
      <w:r w:rsidR="00446618" w:rsidRPr="00E63CD4">
        <w:rPr>
          <w:rFonts w:ascii="Times New Roman" w:hAnsi="Times New Roman" w:cs="Times New Roman"/>
          <w:sz w:val="24"/>
          <w:szCs w:val="24"/>
          <w:lang w:val="lv-LV"/>
        </w:rPr>
        <w:t>” stiprās puses un turpmākas attīstības vajadzības</w:t>
      </w:r>
    </w:p>
    <w:p w14:paraId="54641510" w14:textId="77777777" w:rsidR="0095033A" w:rsidRPr="00E63CD4" w:rsidRDefault="0095033A" w:rsidP="0095033A">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63CD4" w:rsidRPr="00E63CD4" w14:paraId="763A67EF" w14:textId="77777777" w:rsidTr="0095033A">
        <w:tc>
          <w:tcPr>
            <w:tcW w:w="4607" w:type="dxa"/>
          </w:tcPr>
          <w:p w14:paraId="21460947" w14:textId="77777777" w:rsidR="00E45E82" w:rsidRPr="00E63CD4" w:rsidRDefault="00E45E82" w:rsidP="00FA2169">
            <w:pPr>
              <w:pStyle w:val="ListParagraph"/>
              <w:ind w:left="0"/>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Stiprās puses</w:t>
            </w:r>
          </w:p>
        </w:tc>
        <w:tc>
          <w:tcPr>
            <w:tcW w:w="4607" w:type="dxa"/>
          </w:tcPr>
          <w:p w14:paraId="16DEA3B0" w14:textId="77777777" w:rsidR="00E45E82" w:rsidRPr="00E63CD4" w:rsidRDefault="00E45E82" w:rsidP="00FA2169">
            <w:pPr>
              <w:pStyle w:val="ListParagraph"/>
              <w:ind w:left="0"/>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Turpmākās attīstības vajadzības</w:t>
            </w:r>
          </w:p>
        </w:tc>
      </w:tr>
      <w:tr w:rsidR="00E63CD4" w:rsidRPr="00E63CD4" w14:paraId="1044EF90" w14:textId="77777777" w:rsidTr="0095033A">
        <w:tc>
          <w:tcPr>
            <w:tcW w:w="4607" w:type="dxa"/>
          </w:tcPr>
          <w:p w14:paraId="27A26F45" w14:textId="357ABCA0" w:rsidR="00E45E82" w:rsidRPr="00E63CD4" w:rsidRDefault="0036135B" w:rsidP="00380AF7">
            <w:pPr>
              <w:jc w:val="both"/>
              <w:rPr>
                <w:rFonts w:ascii="Times New Roman" w:hAnsi="Times New Roman" w:cs="Times New Roman"/>
                <w:sz w:val="24"/>
                <w:szCs w:val="24"/>
                <w:lang w:val="lv-LV"/>
              </w:rPr>
            </w:pPr>
            <w:r w:rsidRPr="00E63CD4">
              <w:rPr>
                <w:rFonts w:ascii="Times New Roman" w:eastAsia="Times New Roman" w:hAnsi="Times New Roman" w:cs="Times New Roman"/>
                <w:sz w:val="24"/>
                <w:szCs w:val="24"/>
                <w:lang w:val="lv-LV"/>
              </w:rPr>
              <w:t>Kopējās sadarbības ar vecākiem, pedagogiem, atbalsta komandu rezultātā, katram bērnam tiek piedāvāta viņa interesēm un vajadzībām piemērota un atbalstoša vide. Iestād</w:t>
            </w:r>
            <w:r w:rsidR="00380AF7" w:rsidRPr="00E63CD4">
              <w:rPr>
                <w:rFonts w:ascii="Times New Roman" w:eastAsia="Times New Roman" w:hAnsi="Times New Roman" w:cs="Times New Roman"/>
                <w:sz w:val="24"/>
                <w:szCs w:val="24"/>
                <w:lang w:val="lv-LV"/>
              </w:rPr>
              <w:t>ē ir bērni invalīdi, citu tautību b</w:t>
            </w:r>
            <w:r w:rsidRPr="00E63CD4">
              <w:rPr>
                <w:rFonts w:ascii="Times New Roman" w:eastAsia="Times New Roman" w:hAnsi="Times New Roman" w:cs="Times New Roman"/>
                <w:sz w:val="24"/>
                <w:szCs w:val="24"/>
                <w:lang w:val="lv-LV"/>
              </w:rPr>
              <w:t>ērni, bērni, kuriem ir mācīšanās grūtības un visiem kopā sadarbojoties tiek realizēta iekļaujošā izglītība.</w:t>
            </w:r>
          </w:p>
        </w:tc>
        <w:tc>
          <w:tcPr>
            <w:tcW w:w="4607" w:type="dxa"/>
          </w:tcPr>
          <w:p w14:paraId="01FE3507" w14:textId="132BEF63" w:rsidR="00380AF7" w:rsidRPr="00E63CD4" w:rsidRDefault="00380AF7" w:rsidP="00FA2169">
            <w:pPr>
              <w:pStyle w:val="ListParagraph"/>
              <w:ind w:left="0"/>
              <w:jc w:val="both"/>
              <w:rPr>
                <w:rFonts w:ascii="Times New Roman" w:eastAsia="Times New Roman" w:hAnsi="Times New Roman" w:cs="Times New Roman"/>
                <w:sz w:val="24"/>
                <w:szCs w:val="24"/>
                <w:lang w:val="lv-LV"/>
              </w:rPr>
            </w:pPr>
            <w:r w:rsidRPr="00E63CD4">
              <w:rPr>
                <w:rFonts w:ascii="Times New Roman" w:hAnsi="Times New Roman" w:cs="Times New Roman"/>
                <w:sz w:val="24"/>
                <w:szCs w:val="24"/>
                <w:lang w:val="lv-LV"/>
              </w:rPr>
              <w:t>Izglītības iestādes izglītojamo vecāku informēšana par iekļaujošās izglītības funkciju, kas ir atbalsts, nevis “zīmogs”.</w:t>
            </w:r>
          </w:p>
        </w:tc>
      </w:tr>
    </w:tbl>
    <w:p w14:paraId="1C70DCDF" w14:textId="77777777" w:rsidR="00446618" w:rsidRPr="00E63CD4" w:rsidRDefault="00446618" w:rsidP="00446618">
      <w:pPr>
        <w:spacing w:after="0" w:line="240" w:lineRule="auto"/>
        <w:jc w:val="both"/>
        <w:rPr>
          <w:rFonts w:ascii="Times New Roman" w:hAnsi="Times New Roman" w:cs="Times New Roman"/>
          <w:sz w:val="24"/>
          <w:szCs w:val="24"/>
          <w:lang w:val="lv-LV"/>
        </w:rPr>
      </w:pPr>
    </w:p>
    <w:p w14:paraId="4C6C8DC1" w14:textId="726FE284" w:rsidR="00E45E82" w:rsidRPr="009C4BE9" w:rsidRDefault="00531A5C" w:rsidP="009C4BE9">
      <w:pPr>
        <w:pStyle w:val="ListParagraph"/>
        <w:numPr>
          <w:ilvl w:val="1"/>
          <w:numId w:val="1"/>
        </w:numPr>
        <w:spacing w:after="0" w:line="240" w:lineRule="auto"/>
        <w:ind w:left="426"/>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 </w:t>
      </w:r>
      <w:r w:rsidR="00446618" w:rsidRPr="00E63CD4">
        <w:rPr>
          <w:rFonts w:ascii="Times New Roman" w:hAnsi="Times New Roman" w:cs="Times New Roman"/>
          <w:sz w:val="24"/>
          <w:szCs w:val="24"/>
          <w:lang w:val="lv-LV"/>
        </w:rPr>
        <w:t>Kritērij</w:t>
      </w:r>
      <w:r w:rsidR="004A67A7" w:rsidRPr="00E63CD4">
        <w:rPr>
          <w:rFonts w:ascii="Times New Roman" w:hAnsi="Times New Roman" w:cs="Times New Roman"/>
          <w:sz w:val="24"/>
          <w:szCs w:val="24"/>
          <w:lang w:val="lv-LV"/>
        </w:rPr>
        <w:t>a</w:t>
      </w:r>
      <w:r w:rsidR="009C4BE9">
        <w:rPr>
          <w:rFonts w:ascii="Times New Roman" w:hAnsi="Times New Roman" w:cs="Times New Roman"/>
          <w:sz w:val="24"/>
          <w:szCs w:val="24"/>
          <w:lang w:val="lv-LV"/>
        </w:rPr>
        <w:t xml:space="preserve"> “Pieejamība”</w:t>
      </w:r>
      <w:r w:rsidR="009C4BE9" w:rsidRPr="009C4BE9">
        <w:rPr>
          <w:rFonts w:ascii="Times New Roman" w:hAnsi="Times New Roman" w:cs="Times New Roman"/>
          <w:sz w:val="24"/>
          <w:szCs w:val="24"/>
          <w:lang w:val="lv-LV"/>
        </w:rPr>
        <w:t xml:space="preserve"> </w:t>
      </w:r>
      <w:r w:rsidR="009C4BE9">
        <w:rPr>
          <w:rFonts w:ascii="Times New Roman" w:hAnsi="Times New Roman" w:cs="Times New Roman"/>
          <w:sz w:val="24"/>
          <w:szCs w:val="24"/>
          <w:lang w:val="lv-LV"/>
        </w:rPr>
        <w:t>s</w:t>
      </w:r>
      <w:r w:rsidR="00446618" w:rsidRPr="009C4BE9">
        <w:rPr>
          <w:rFonts w:ascii="Times New Roman" w:hAnsi="Times New Roman" w:cs="Times New Roman"/>
          <w:sz w:val="24"/>
          <w:szCs w:val="24"/>
          <w:lang w:val="lv-LV"/>
        </w:rPr>
        <w:t>tiprās puses un turpmākas attīstības vajadzības</w:t>
      </w:r>
    </w:p>
    <w:p w14:paraId="049AD2C8" w14:textId="77777777" w:rsidR="0095033A" w:rsidRPr="00E63CD4" w:rsidRDefault="0095033A" w:rsidP="0095033A">
      <w:pPr>
        <w:pStyle w:val="ListParagraph"/>
        <w:spacing w:after="0" w:line="240" w:lineRule="auto"/>
        <w:ind w:left="426"/>
        <w:jc w:val="both"/>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4607"/>
        <w:gridCol w:w="4607"/>
      </w:tblGrid>
      <w:tr w:rsidR="00E63CD4" w:rsidRPr="00E63CD4" w14:paraId="5A6C3CE9" w14:textId="77777777" w:rsidTr="0095033A">
        <w:tc>
          <w:tcPr>
            <w:tcW w:w="4607" w:type="dxa"/>
          </w:tcPr>
          <w:p w14:paraId="2954A220" w14:textId="77777777" w:rsidR="00E45E82" w:rsidRPr="00E63CD4" w:rsidRDefault="00E45E82" w:rsidP="00FA2169">
            <w:pPr>
              <w:pStyle w:val="ListParagraph"/>
              <w:ind w:left="0"/>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Stiprās puses</w:t>
            </w:r>
          </w:p>
        </w:tc>
        <w:tc>
          <w:tcPr>
            <w:tcW w:w="4607" w:type="dxa"/>
          </w:tcPr>
          <w:p w14:paraId="2EDC7473" w14:textId="77777777" w:rsidR="00E45E82" w:rsidRPr="00E63CD4" w:rsidRDefault="00E45E82" w:rsidP="00FA2169">
            <w:pPr>
              <w:pStyle w:val="ListParagraph"/>
              <w:ind w:left="0"/>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Turpmākās attīstības vajadzības</w:t>
            </w:r>
          </w:p>
        </w:tc>
      </w:tr>
      <w:tr w:rsidR="009C4BE9" w:rsidRPr="00E63CD4" w14:paraId="06437B59" w14:textId="77777777" w:rsidTr="0095033A">
        <w:tc>
          <w:tcPr>
            <w:tcW w:w="4607" w:type="dxa"/>
          </w:tcPr>
          <w:p w14:paraId="65DFC2FF" w14:textId="77777777" w:rsidR="009C4BE9" w:rsidRPr="00E63CD4" w:rsidRDefault="009C4BE9" w:rsidP="009C4BE9">
            <w:pPr>
              <w:pStyle w:val="ListParagraph"/>
              <w:ind w:left="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Pilns atbalsta komandas sastāvs, to savstarpējās sadarbības efektivitāte.</w:t>
            </w:r>
          </w:p>
          <w:p w14:paraId="619F241E" w14:textId="54489D48" w:rsidR="009C4BE9" w:rsidRPr="00E63CD4" w:rsidRDefault="009C4BE9" w:rsidP="009C4BE9">
            <w:pPr>
              <w:pStyle w:val="ListParagraph"/>
              <w:ind w:left="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Mācību materiāla nodrošinājums, pielāgots piedāvājums atbilstoši izglītojamo individuālajām vajadzībām, interesēm, vecumposma vajadzībām.</w:t>
            </w:r>
          </w:p>
        </w:tc>
        <w:tc>
          <w:tcPr>
            <w:tcW w:w="4607" w:type="dxa"/>
          </w:tcPr>
          <w:p w14:paraId="3139822B" w14:textId="77777777" w:rsidR="009C4BE9" w:rsidRPr="00E63CD4" w:rsidRDefault="009C4BE9" w:rsidP="00FA2169">
            <w:pPr>
              <w:pStyle w:val="ListParagraph"/>
              <w:ind w:left="0"/>
              <w:jc w:val="center"/>
              <w:rPr>
                <w:rFonts w:ascii="Times New Roman" w:eastAsia="Times New Roman" w:hAnsi="Times New Roman" w:cs="Times New Roman"/>
                <w:sz w:val="24"/>
                <w:szCs w:val="24"/>
                <w:lang w:val="lv-LV"/>
              </w:rPr>
            </w:pPr>
          </w:p>
        </w:tc>
      </w:tr>
    </w:tbl>
    <w:p w14:paraId="21A0D393" w14:textId="77777777" w:rsidR="00DA2382" w:rsidRPr="00E63CD4" w:rsidRDefault="00DA2382" w:rsidP="00DA2382">
      <w:pPr>
        <w:pStyle w:val="ListParagraph"/>
        <w:spacing w:after="0" w:line="240" w:lineRule="auto"/>
        <w:ind w:left="426"/>
        <w:jc w:val="both"/>
        <w:rPr>
          <w:rFonts w:ascii="Times New Roman" w:hAnsi="Times New Roman" w:cs="Times New Roman"/>
          <w:sz w:val="24"/>
          <w:szCs w:val="24"/>
          <w:lang w:val="lv-LV"/>
        </w:rPr>
      </w:pPr>
    </w:p>
    <w:p w14:paraId="248F85F6" w14:textId="41C79B62" w:rsidR="00446618" w:rsidRPr="00E63CD4" w:rsidRDefault="00531A5C" w:rsidP="00621167">
      <w:pPr>
        <w:pStyle w:val="ListParagraph"/>
        <w:numPr>
          <w:ilvl w:val="1"/>
          <w:numId w:val="1"/>
        </w:numPr>
        <w:spacing w:after="0" w:line="240" w:lineRule="auto"/>
        <w:ind w:left="426"/>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 </w:t>
      </w:r>
      <w:r w:rsidR="00446618" w:rsidRPr="00E63CD4">
        <w:rPr>
          <w:rFonts w:ascii="Times New Roman" w:hAnsi="Times New Roman" w:cs="Times New Roman"/>
          <w:sz w:val="24"/>
          <w:szCs w:val="24"/>
          <w:lang w:val="lv-LV"/>
        </w:rPr>
        <w:t>Kritērij</w:t>
      </w:r>
      <w:r w:rsidR="004A67A7" w:rsidRPr="00E63CD4">
        <w:rPr>
          <w:rFonts w:ascii="Times New Roman" w:hAnsi="Times New Roman" w:cs="Times New Roman"/>
          <w:sz w:val="24"/>
          <w:szCs w:val="24"/>
          <w:lang w:val="lv-LV"/>
        </w:rPr>
        <w:t>a</w:t>
      </w:r>
      <w:r w:rsidR="00446618" w:rsidRPr="00E63CD4">
        <w:rPr>
          <w:rFonts w:ascii="Times New Roman" w:hAnsi="Times New Roman" w:cs="Times New Roman"/>
          <w:sz w:val="24"/>
          <w:szCs w:val="24"/>
          <w:lang w:val="lv-LV"/>
        </w:rPr>
        <w:t xml:space="preserve"> “</w:t>
      </w:r>
      <w:r w:rsidR="0095033A" w:rsidRPr="00E63CD4">
        <w:rPr>
          <w:rFonts w:ascii="Times New Roman" w:hAnsi="Times New Roman" w:cs="Times New Roman"/>
          <w:sz w:val="24"/>
          <w:szCs w:val="24"/>
          <w:lang w:val="lv-LV"/>
        </w:rPr>
        <w:t>Drošība un labklājība</w:t>
      </w:r>
      <w:r w:rsidR="00446618" w:rsidRPr="00E63CD4">
        <w:rPr>
          <w:rFonts w:ascii="Times New Roman" w:hAnsi="Times New Roman" w:cs="Times New Roman"/>
          <w:sz w:val="24"/>
          <w:szCs w:val="24"/>
          <w:lang w:val="lv-LV"/>
        </w:rPr>
        <w:t>” stiprās puses un turpmākas attīstības vajadzības</w:t>
      </w:r>
    </w:p>
    <w:p w14:paraId="1BEAB947" w14:textId="77777777" w:rsidR="00446618" w:rsidRPr="00E63CD4" w:rsidRDefault="00446618" w:rsidP="00166882">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6946"/>
        <w:gridCol w:w="2268"/>
      </w:tblGrid>
      <w:tr w:rsidR="00E63CD4" w:rsidRPr="00E63CD4" w14:paraId="1F89ABAD" w14:textId="77777777" w:rsidTr="00D648E1">
        <w:tc>
          <w:tcPr>
            <w:tcW w:w="6946" w:type="dxa"/>
          </w:tcPr>
          <w:p w14:paraId="3927A4EB" w14:textId="77777777" w:rsidR="00E45E82" w:rsidRPr="00E63CD4" w:rsidRDefault="00E45E82" w:rsidP="00FA2169">
            <w:pPr>
              <w:pStyle w:val="ListParagraph"/>
              <w:ind w:left="0"/>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Stiprās puses</w:t>
            </w:r>
          </w:p>
        </w:tc>
        <w:tc>
          <w:tcPr>
            <w:tcW w:w="2268" w:type="dxa"/>
          </w:tcPr>
          <w:p w14:paraId="40EEADAD" w14:textId="77777777" w:rsidR="00E45E82" w:rsidRPr="00E63CD4" w:rsidRDefault="00E45E82" w:rsidP="00FA2169">
            <w:pPr>
              <w:pStyle w:val="ListParagraph"/>
              <w:ind w:left="0"/>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Turpmākās attīstības vajadzības</w:t>
            </w:r>
          </w:p>
        </w:tc>
      </w:tr>
      <w:tr w:rsidR="00E63CD4" w:rsidRPr="00E63CD4" w14:paraId="6660FA8E" w14:textId="77777777" w:rsidTr="00D648E1">
        <w:tc>
          <w:tcPr>
            <w:tcW w:w="6946" w:type="dxa"/>
          </w:tcPr>
          <w:p w14:paraId="77F66F95" w14:textId="77777777" w:rsidR="00FD4BA9" w:rsidRPr="00E63CD4" w:rsidRDefault="00FD4BA9" w:rsidP="00FD4BA9">
            <w:pPr>
              <w:pStyle w:val="ListParagraph"/>
              <w:ind w:left="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Vide iestādē ir iekārtota, tā lai t</w:t>
            </w:r>
            <w:r>
              <w:rPr>
                <w:rFonts w:ascii="Times New Roman" w:eastAsia="Times New Roman" w:hAnsi="Times New Roman" w:cs="Times New Roman"/>
                <w:sz w:val="24"/>
                <w:szCs w:val="24"/>
                <w:lang w:val="lv-LV"/>
              </w:rPr>
              <w:t>ā būtu</w:t>
            </w:r>
            <w:r w:rsidRPr="00E63CD4">
              <w:rPr>
                <w:rFonts w:ascii="Times New Roman" w:eastAsia="Times New Roman" w:hAnsi="Times New Roman" w:cs="Times New Roman"/>
                <w:sz w:val="24"/>
                <w:szCs w:val="24"/>
                <w:lang w:val="lv-LV"/>
              </w:rPr>
              <w:t xml:space="preserve"> droša, gan izglītojamiem, gan arī darbiniekiem, izslēdzot dažādus fiziska apdraudējuma riskus. Kā arī pedagoģiskajam personālam ir skaidrs rīcības plāns fiziskas vai emocionālas vardarbības gadījumos.</w:t>
            </w:r>
          </w:p>
          <w:p w14:paraId="7F8BDFEA" w14:textId="4423AE86" w:rsidR="00E45E82" w:rsidRPr="00E63CD4" w:rsidRDefault="00FD4BA9" w:rsidP="00FD4BA9">
            <w:pPr>
              <w:pStyle w:val="NoSpacing"/>
              <w:jc w:val="both"/>
              <w:rPr>
                <w:lang w:val="lv-LV"/>
              </w:rPr>
            </w:pPr>
            <w:r w:rsidRPr="00E63CD4">
              <w:rPr>
                <w:lang w:val="lv-LV"/>
              </w:rPr>
              <w:t>Sagatavošanas vecumposma izglītojamajiem (šajā mācību gadā ap 70 izglītojamie) apmeklē “Džimbas skoliņas” apmācību iestādē.</w:t>
            </w:r>
          </w:p>
        </w:tc>
        <w:tc>
          <w:tcPr>
            <w:tcW w:w="2268" w:type="dxa"/>
          </w:tcPr>
          <w:p w14:paraId="341A0C92" w14:textId="77777777" w:rsidR="00E45E82" w:rsidRPr="00E63CD4" w:rsidRDefault="00E45E82" w:rsidP="00FA2169">
            <w:pPr>
              <w:pStyle w:val="ListParagraph"/>
              <w:ind w:left="0"/>
              <w:jc w:val="both"/>
              <w:rPr>
                <w:rFonts w:ascii="Times New Roman" w:eastAsia="Times New Roman" w:hAnsi="Times New Roman" w:cs="Times New Roman"/>
                <w:sz w:val="24"/>
                <w:szCs w:val="24"/>
                <w:lang w:val="lv-LV"/>
              </w:rPr>
            </w:pPr>
          </w:p>
        </w:tc>
      </w:tr>
    </w:tbl>
    <w:p w14:paraId="685D0B87" w14:textId="6C94D1E3" w:rsidR="00166882" w:rsidRPr="00E63CD4" w:rsidRDefault="00166882" w:rsidP="00166882">
      <w:pPr>
        <w:spacing w:after="0" w:line="240" w:lineRule="auto"/>
        <w:rPr>
          <w:rFonts w:ascii="Times New Roman" w:hAnsi="Times New Roman" w:cs="Times New Roman"/>
          <w:sz w:val="24"/>
          <w:szCs w:val="24"/>
          <w:lang w:val="lv-LV"/>
        </w:rPr>
      </w:pPr>
    </w:p>
    <w:p w14:paraId="02209415" w14:textId="7D7D1DAA" w:rsidR="0095033A" w:rsidRPr="00E63CD4" w:rsidRDefault="0095033A" w:rsidP="0095033A">
      <w:pPr>
        <w:spacing w:after="0" w:line="240" w:lineRule="auto"/>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3.5. Kritērija “Infrastruktūra un resursi” stiprās puses un turpmākas attīstības vajadzības</w:t>
      </w:r>
    </w:p>
    <w:p w14:paraId="36DD94F0" w14:textId="77777777" w:rsidR="0095033A" w:rsidRPr="00E63CD4" w:rsidRDefault="0095033A" w:rsidP="0095033A">
      <w:pPr>
        <w:spacing w:after="0" w:line="240" w:lineRule="auto"/>
        <w:rPr>
          <w:rFonts w:ascii="Times New Roman" w:hAnsi="Times New Roman" w:cs="Times New Roman"/>
          <w:sz w:val="24"/>
          <w:szCs w:val="24"/>
          <w:lang w:val="lv-LV"/>
        </w:rPr>
      </w:pPr>
    </w:p>
    <w:tbl>
      <w:tblPr>
        <w:tblStyle w:val="TableGrid"/>
        <w:tblW w:w="9214" w:type="dxa"/>
        <w:tblInd w:w="-5" w:type="dxa"/>
        <w:tblLook w:val="04A0" w:firstRow="1" w:lastRow="0" w:firstColumn="1" w:lastColumn="0" w:noHBand="0" w:noVBand="1"/>
      </w:tblPr>
      <w:tblGrid>
        <w:gridCol w:w="7655"/>
        <w:gridCol w:w="1559"/>
      </w:tblGrid>
      <w:tr w:rsidR="00E63CD4" w:rsidRPr="00E63CD4" w14:paraId="6873B765" w14:textId="77777777" w:rsidTr="00AB12C7">
        <w:tc>
          <w:tcPr>
            <w:tcW w:w="7655" w:type="dxa"/>
          </w:tcPr>
          <w:p w14:paraId="6DA79494" w14:textId="77777777" w:rsidR="0095033A" w:rsidRPr="00E63CD4" w:rsidRDefault="0095033A" w:rsidP="00FA2169">
            <w:pPr>
              <w:pStyle w:val="ListParagraph"/>
              <w:ind w:left="0"/>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Stiprās puses</w:t>
            </w:r>
          </w:p>
        </w:tc>
        <w:tc>
          <w:tcPr>
            <w:tcW w:w="1559" w:type="dxa"/>
          </w:tcPr>
          <w:p w14:paraId="50FBD6FE" w14:textId="77777777" w:rsidR="0095033A" w:rsidRPr="00E63CD4" w:rsidRDefault="0095033A" w:rsidP="00FA2169">
            <w:pPr>
              <w:pStyle w:val="ListParagraph"/>
              <w:ind w:left="0"/>
              <w:jc w:val="center"/>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Turpmākās attīstības vajadzības</w:t>
            </w:r>
          </w:p>
        </w:tc>
      </w:tr>
      <w:tr w:rsidR="00E63CD4" w:rsidRPr="00E63CD4" w14:paraId="487D1588" w14:textId="77777777" w:rsidTr="00AB12C7">
        <w:tc>
          <w:tcPr>
            <w:tcW w:w="7655" w:type="dxa"/>
          </w:tcPr>
          <w:p w14:paraId="3FF2C894" w14:textId="63BA72FD" w:rsidR="00E63CD4" w:rsidRDefault="00E63CD4" w:rsidP="00D648E1">
            <w:pPr>
              <w:widowControl w:val="0"/>
              <w:jc w:val="both"/>
              <w:rPr>
                <w:rFonts w:ascii="Times New Roman" w:hAnsi="Times New Roman" w:cs="Times New Roman"/>
                <w:sz w:val="24"/>
                <w:szCs w:val="24"/>
                <w:lang w:val="lv-LV"/>
              </w:rPr>
            </w:pPr>
            <w:r>
              <w:rPr>
                <w:rFonts w:ascii="Times New Roman" w:hAnsi="Times New Roman" w:cs="Times New Roman"/>
                <w:sz w:val="24"/>
                <w:szCs w:val="24"/>
                <w:lang w:val="lv-LV"/>
              </w:rPr>
              <w:t>Izglītības iestādē kā viens no mācību materiālu veidiem tiek izmantots Montesori materiāls, kas ir strukturēts, pēctecīgs, vecumposmam pielāgots.</w:t>
            </w:r>
          </w:p>
          <w:p w14:paraId="02DA340C" w14:textId="77777777" w:rsidR="00E63CD4" w:rsidRDefault="00E63CD4" w:rsidP="00D648E1">
            <w:pPr>
              <w:widowControl w:val="0"/>
              <w:jc w:val="both"/>
              <w:rPr>
                <w:rFonts w:ascii="Times New Roman" w:hAnsi="Times New Roman" w:cs="Times New Roman"/>
                <w:sz w:val="24"/>
                <w:szCs w:val="24"/>
                <w:lang w:val="lv-LV"/>
              </w:rPr>
            </w:pPr>
          </w:p>
          <w:p w14:paraId="3A4F97D3" w14:textId="05A65F25" w:rsidR="0095033A" w:rsidRPr="00E63CD4" w:rsidRDefault="00E63CD4" w:rsidP="00FA2169">
            <w:pPr>
              <w:pStyle w:val="ListParagraph"/>
              <w:ind w:left="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lastRenderedPageBreak/>
              <w:t xml:space="preserve">Izglītības iestādē grupās ir pieejami 95% tikai mācību materiāli, rotaļu materiāli izvietoti brīvā laika pavadīšanai paredzētajās telpās </w:t>
            </w:r>
          </w:p>
        </w:tc>
        <w:tc>
          <w:tcPr>
            <w:tcW w:w="1559" w:type="dxa"/>
          </w:tcPr>
          <w:p w14:paraId="1A805657" w14:textId="77777777" w:rsidR="0095033A" w:rsidRPr="00E63CD4" w:rsidRDefault="0095033A" w:rsidP="00FA2169">
            <w:pPr>
              <w:pStyle w:val="ListParagraph"/>
              <w:ind w:left="0"/>
              <w:jc w:val="both"/>
              <w:rPr>
                <w:rFonts w:ascii="Times New Roman" w:eastAsia="Times New Roman" w:hAnsi="Times New Roman" w:cs="Times New Roman"/>
                <w:sz w:val="24"/>
                <w:szCs w:val="24"/>
                <w:lang w:val="lv-LV"/>
              </w:rPr>
            </w:pPr>
          </w:p>
        </w:tc>
      </w:tr>
      <w:tr w:rsidR="009C4BE9" w:rsidRPr="00E63CD4" w14:paraId="5F502296" w14:textId="77777777" w:rsidTr="00AB12C7">
        <w:tc>
          <w:tcPr>
            <w:tcW w:w="7655" w:type="dxa"/>
          </w:tcPr>
          <w:p w14:paraId="2CDEB546" w14:textId="77777777" w:rsidR="009C4BE9" w:rsidRPr="00E63CD4" w:rsidRDefault="009C4BE9" w:rsidP="009C4BE9">
            <w:pPr>
              <w:pStyle w:val="ListParagraph"/>
              <w:ind w:left="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lastRenderedPageBreak/>
              <w:t>Katrā grupā ir pieejams dators, kurā izglītojamais kopā ar pedagogu vai pedagogs, atkarībā no izglītojamo vecumposma, var atrast nepieciešamo informāciju.</w:t>
            </w:r>
          </w:p>
          <w:p w14:paraId="01AFD8A7" w14:textId="76DD0396" w:rsidR="009C4BE9" w:rsidRPr="00E63CD4" w:rsidRDefault="009C4BE9" w:rsidP="009C4BE9">
            <w:pPr>
              <w:pStyle w:val="ListParagraph"/>
              <w:ind w:left="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ELIIS sistēma gan kā dokumentācijas uzturēšanas un veikšanas vietne, gan arī komunikācijas kanāls ar izglītojamo vecākiem, nododot gan mācību saturu, gan fotofiksācijās atspoguļojot svarīgāko izglītojamo veikumu.</w:t>
            </w:r>
          </w:p>
        </w:tc>
        <w:tc>
          <w:tcPr>
            <w:tcW w:w="1559" w:type="dxa"/>
          </w:tcPr>
          <w:p w14:paraId="521734C4" w14:textId="77777777" w:rsidR="009C4BE9" w:rsidRPr="00E63CD4" w:rsidRDefault="009C4BE9" w:rsidP="009C4BE9">
            <w:pPr>
              <w:pStyle w:val="ListParagraph"/>
              <w:ind w:left="0"/>
              <w:jc w:val="both"/>
              <w:rPr>
                <w:rFonts w:ascii="Times New Roman" w:eastAsia="Times New Roman" w:hAnsi="Times New Roman" w:cs="Times New Roman"/>
                <w:sz w:val="24"/>
                <w:szCs w:val="24"/>
                <w:lang w:val="lv-LV"/>
              </w:rPr>
            </w:pPr>
          </w:p>
        </w:tc>
      </w:tr>
      <w:tr w:rsidR="009C4BE9" w:rsidRPr="00E63CD4" w14:paraId="6FFF9040" w14:textId="77777777" w:rsidTr="00AB12C7">
        <w:tc>
          <w:tcPr>
            <w:tcW w:w="7655" w:type="dxa"/>
          </w:tcPr>
          <w:p w14:paraId="204BCE1A" w14:textId="17DF846F" w:rsidR="009C4BE9" w:rsidRPr="00E63CD4" w:rsidRDefault="009C4BE9" w:rsidP="009C4BE9">
            <w:pPr>
              <w:pStyle w:val="ListParagraph"/>
              <w:ind w:left="0"/>
              <w:jc w:val="both"/>
              <w:rPr>
                <w:rFonts w:ascii="Times New Roman" w:eastAsia="Times New Roman" w:hAnsi="Times New Roman" w:cs="Times New Roman"/>
                <w:sz w:val="24"/>
                <w:szCs w:val="24"/>
                <w:lang w:val="lv-LV"/>
              </w:rPr>
            </w:pPr>
            <w:r w:rsidRPr="00E63CD4">
              <w:rPr>
                <w:rFonts w:ascii="Times New Roman" w:eastAsia="Times New Roman" w:hAnsi="Times New Roman" w:cs="Times New Roman"/>
                <w:sz w:val="24"/>
                <w:szCs w:val="24"/>
                <w:lang w:val="lv-LV"/>
              </w:rPr>
              <w:t>Grupās pieejamajiem materiāliem, katram ir savs saturu, prasmju pilnveidošanu nesošs mērķis, tas ir pilnā komplektācija un tam ir atbilstoša vieta, tas sagrupēts pa mācību jomām. Skolotāji un lielākoties visi skolotāju palīgi pārzina materiāla demonstrējumu un tā pielietošanas mērķi.</w:t>
            </w:r>
          </w:p>
        </w:tc>
        <w:tc>
          <w:tcPr>
            <w:tcW w:w="1559" w:type="dxa"/>
          </w:tcPr>
          <w:p w14:paraId="172E8DB8" w14:textId="77777777" w:rsidR="009C4BE9" w:rsidRPr="00E63CD4" w:rsidRDefault="009C4BE9" w:rsidP="009C4BE9">
            <w:pPr>
              <w:pStyle w:val="ListParagraph"/>
              <w:ind w:left="0"/>
              <w:jc w:val="both"/>
              <w:rPr>
                <w:rFonts w:ascii="Times New Roman" w:eastAsia="Times New Roman" w:hAnsi="Times New Roman" w:cs="Times New Roman"/>
                <w:sz w:val="24"/>
                <w:szCs w:val="24"/>
                <w:lang w:val="lv-LV"/>
              </w:rPr>
            </w:pPr>
          </w:p>
        </w:tc>
      </w:tr>
    </w:tbl>
    <w:p w14:paraId="550CF624" w14:textId="300FD3EB" w:rsidR="00127FC5" w:rsidRPr="00E63CD4" w:rsidRDefault="00127FC5" w:rsidP="009B7B1A">
      <w:pPr>
        <w:spacing w:after="0" w:line="240" w:lineRule="auto"/>
        <w:rPr>
          <w:rFonts w:ascii="Times New Roman" w:hAnsi="Times New Roman" w:cs="Times New Roman"/>
          <w:b/>
          <w:bCs/>
          <w:sz w:val="24"/>
          <w:szCs w:val="24"/>
          <w:lang w:val="lv-LV"/>
        </w:rPr>
      </w:pPr>
    </w:p>
    <w:p w14:paraId="0C450D37" w14:textId="77777777" w:rsidR="00127FC5" w:rsidRPr="00E63CD4" w:rsidRDefault="00127FC5" w:rsidP="009B7B1A">
      <w:pPr>
        <w:spacing w:after="0" w:line="240" w:lineRule="auto"/>
        <w:rPr>
          <w:rFonts w:ascii="Times New Roman" w:hAnsi="Times New Roman" w:cs="Times New Roman"/>
          <w:b/>
          <w:bCs/>
          <w:sz w:val="24"/>
          <w:szCs w:val="24"/>
          <w:lang w:val="lv-LV"/>
        </w:rPr>
      </w:pPr>
    </w:p>
    <w:p w14:paraId="3C4DF21A" w14:textId="6D4BB3FE" w:rsidR="00166882" w:rsidRPr="00E63CD4" w:rsidRDefault="009B7B1A" w:rsidP="009B7B1A">
      <w:pPr>
        <w:spacing w:after="0" w:line="240" w:lineRule="auto"/>
        <w:rPr>
          <w:rFonts w:ascii="Times New Roman" w:hAnsi="Times New Roman" w:cs="Times New Roman"/>
          <w:b/>
          <w:bCs/>
          <w:sz w:val="24"/>
          <w:szCs w:val="24"/>
          <w:lang w:val="lv-LV"/>
        </w:rPr>
      </w:pPr>
      <w:r w:rsidRPr="00E63CD4">
        <w:rPr>
          <w:rFonts w:ascii="Times New Roman" w:hAnsi="Times New Roman" w:cs="Times New Roman"/>
          <w:b/>
          <w:bCs/>
          <w:sz w:val="24"/>
          <w:szCs w:val="24"/>
          <w:lang w:val="lv-LV"/>
        </w:rPr>
        <w:t xml:space="preserve">4. </w:t>
      </w:r>
      <w:r w:rsidR="00166882" w:rsidRPr="00E63CD4">
        <w:rPr>
          <w:rFonts w:ascii="Times New Roman" w:hAnsi="Times New Roman" w:cs="Times New Roman"/>
          <w:b/>
          <w:bCs/>
          <w:sz w:val="24"/>
          <w:szCs w:val="24"/>
          <w:lang w:val="lv-LV"/>
        </w:rPr>
        <w:t xml:space="preserve">Informācija par lielākajiem īstenotajiem projektiem par </w:t>
      </w:r>
      <w:r w:rsidR="00446618" w:rsidRPr="00E63CD4">
        <w:rPr>
          <w:rFonts w:ascii="Times New Roman" w:hAnsi="Times New Roman" w:cs="Times New Roman"/>
          <w:b/>
          <w:bCs/>
          <w:sz w:val="24"/>
          <w:szCs w:val="24"/>
          <w:lang w:val="lv-LV"/>
        </w:rPr>
        <w:t>202</w:t>
      </w:r>
      <w:r w:rsidR="00E934AD" w:rsidRPr="00E63CD4">
        <w:rPr>
          <w:rFonts w:ascii="Times New Roman" w:hAnsi="Times New Roman" w:cs="Times New Roman"/>
          <w:b/>
          <w:bCs/>
          <w:sz w:val="24"/>
          <w:szCs w:val="24"/>
          <w:lang w:val="lv-LV"/>
        </w:rPr>
        <w:t>1</w:t>
      </w:r>
      <w:r w:rsidR="00446618" w:rsidRPr="00E63CD4">
        <w:rPr>
          <w:rFonts w:ascii="Times New Roman" w:hAnsi="Times New Roman" w:cs="Times New Roman"/>
          <w:b/>
          <w:bCs/>
          <w:sz w:val="24"/>
          <w:szCs w:val="24"/>
          <w:lang w:val="lv-LV"/>
        </w:rPr>
        <w:t>./202</w:t>
      </w:r>
      <w:r w:rsidR="00E934AD" w:rsidRPr="00E63CD4">
        <w:rPr>
          <w:rFonts w:ascii="Times New Roman" w:hAnsi="Times New Roman" w:cs="Times New Roman"/>
          <w:b/>
          <w:bCs/>
          <w:sz w:val="24"/>
          <w:szCs w:val="24"/>
          <w:lang w:val="lv-LV"/>
        </w:rPr>
        <w:t>2</w:t>
      </w:r>
      <w:r w:rsidR="00446618" w:rsidRPr="00E63CD4">
        <w:rPr>
          <w:rFonts w:ascii="Times New Roman" w:hAnsi="Times New Roman" w:cs="Times New Roman"/>
          <w:b/>
          <w:bCs/>
          <w:sz w:val="24"/>
          <w:szCs w:val="24"/>
          <w:lang w:val="lv-LV"/>
        </w:rPr>
        <w:t>.</w:t>
      </w:r>
      <w:r w:rsidRPr="00E63CD4">
        <w:rPr>
          <w:rFonts w:ascii="Times New Roman" w:hAnsi="Times New Roman" w:cs="Times New Roman"/>
          <w:b/>
          <w:bCs/>
          <w:sz w:val="24"/>
          <w:szCs w:val="24"/>
          <w:lang w:val="lv-LV"/>
        </w:rPr>
        <w:t xml:space="preserve"> </w:t>
      </w:r>
      <w:r w:rsidR="00446618" w:rsidRPr="00E63CD4">
        <w:rPr>
          <w:rFonts w:ascii="Times New Roman" w:hAnsi="Times New Roman" w:cs="Times New Roman"/>
          <w:b/>
          <w:bCs/>
          <w:sz w:val="24"/>
          <w:szCs w:val="24"/>
          <w:lang w:val="lv-LV"/>
        </w:rPr>
        <w:t>māc</w:t>
      </w:r>
      <w:r w:rsidR="00531A5C" w:rsidRPr="00E63CD4">
        <w:rPr>
          <w:rFonts w:ascii="Times New Roman" w:hAnsi="Times New Roman" w:cs="Times New Roman"/>
          <w:b/>
          <w:bCs/>
          <w:sz w:val="24"/>
          <w:szCs w:val="24"/>
          <w:lang w:val="lv-LV"/>
        </w:rPr>
        <w:t xml:space="preserve">ību </w:t>
      </w:r>
      <w:r w:rsidR="00446618" w:rsidRPr="00E63CD4">
        <w:rPr>
          <w:rFonts w:ascii="Times New Roman" w:hAnsi="Times New Roman" w:cs="Times New Roman"/>
          <w:b/>
          <w:bCs/>
          <w:sz w:val="24"/>
          <w:szCs w:val="24"/>
          <w:lang w:val="lv-LV"/>
        </w:rPr>
        <w:t>g</w:t>
      </w:r>
      <w:r w:rsidR="00531A5C" w:rsidRPr="00E63CD4">
        <w:rPr>
          <w:rFonts w:ascii="Times New Roman" w:hAnsi="Times New Roman" w:cs="Times New Roman"/>
          <w:b/>
          <w:bCs/>
          <w:sz w:val="24"/>
          <w:szCs w:val="24"/>
          <w:lang w:val="lv-LV"/>
        </w:rPr>
        <w:t>adā</w:t>
      </w:r>
    </w:p>
    <w:p w14:paraId="5A7DD74A" w14:textId="7F7C911F" w:rsidR="00077DCB" w:rsidRPr="00E63CD4" w:rsidRDefault="00077DCB" w:rsidP="005A61B7">
      <w:pPr>
        <w:spacing w:after="0" w:line="240" w:lineRule="auto"/>
        <w:rPr>
          <w:rFonts w:ascii="Times New Roman" w:hAnsi="Times New Roman" w:cs="Times New Roman"/>
          <w:sz w:val="24"/>
          <w:szCs w:val="24"/>
          <w:lang w:val="lv-LV"/>
        </w:rPr>
      </w:pPr>
    </w:p>
    <w:p w14:paraId="6134A001" w14:textId="5B1DECB5" w:rsidR="005A61B7" w:rsidRPr="00E63CD4" w:rsidRDefault="005A61B7" w:rsidP="00621167">
      <w:pPr>
        <w:pStyle w:val="ListParagraph"/>
        <w:numPr>
          <w:ilvl w:val="1"/>
          <w:numId w:val="7"/>
        </w:numPr>
        <w:spacing w:after="0" w:line="240" w:lineRule="auto"/>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Dalība Nordplus skolotāju mobilitātes projektā, Somijā “The nature around us from the start”.</w:t>
      </w:r>
    </w:p>
    <w:p w14:paraId="0F1631E9" w14:textId="77777777" w:rsidR="005A61B7" w:rsidRPr="00E63CD4" w:rsidRDefault="005A61B7" w:rsidP="005A61B7">
      <w:pPr>
        <w:spacing w:after="0" w:line="240" w:lineRule="auto"/>
        <w:ind w:left="1440"/>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Pieredzes apmaiņas mērķis, izpētīt Somijas izglītības sistēmu kopveselumā, gūt pieredzi un praktiskus piemērus brīvdabas pedagoģijas elementu iekļaušanai ikdienas pedagoģiskajā procesā.</w:t>
      </w:r>
    </w:p>
    <w:p w14:paraId="618579E1" w14:textId="77777777" w:rsidR="005A61B7" w:rsidRPr="00E63CD4" w:rsidRDefault="005A61B7" w:rsidP="00621167">
      <w:pPr>
        <w:numPr>
          <w:ilvl w:val="1"/>
          <w:numId w:val="21"/>
        </w:numPr>
        <w:spacing w:after="0" w:line="240" w:lineRule="auto"/>
        <w:ind w:left="2520"/>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Iegūtā pieredze noderīga ikdienas darbā sadarbojoties ar mājmācību īstenojošām ģimenēm.</w:t>
      </w:r>
    </w:p>
    <w:p w14:paraId="58A19C75" w14:textId="77777777" w:rsidR="005A61B7" w:rsidRPr="00E63CD4" w:rsidRDefault="005A61B7" w:rsidP="00621167">
      <w:pPr>
        <w:numPr>
          <w:ilvl w:val="1"/>
          <w:numId w:val="21"/>
        </w:numPr>
        <w:spacing w:after="0" w:line="240" w:lineRule="auto"/>
        <w:ind w:left="2520"/>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Iegūti vairāki praktiski piemēri, kurus ieviešam izglītības iestādē pedagoģiskajā procesā, gan grupas vidē, gan āra vidē un realizējot nodarbības dabā.</w:t>
      </w:r>
    </w:p>
    <w:p w14:paraId="260ED331" w14:textId="510AFB2E" w:rsidR="005A61B7" w:rsidRPr="00E63CD4" w:rsidRDefault="005A61B7" w:rsidP="00621167">
      <w:pPr>
        <w:numPr>
          <w:ilvl w:val="1"/>
          <w:numId w:val="21"/>
        </w:numPr>
        <w:spacing w:after="0" w:line="240" w:lineRule="auto"/>
        <w:ind w:left="2520"/>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Iegūti jauni potenciālo sadarbības partneru kontakti darbam nākotnē.</w:t>
      </w:r>
    </w:p>
    <w:p w14:paraId="3AEB388E" w14:textId="054E6147" w:rsidR="005A61B7" w:rsidRPr="00E63CD4" w:rsidRDefault="005A61B7" w:rsidP="00621167">
      <w:pPr>
        <w:pStyle w:val="ListParagraph"/>
        <w:numPr>
          <w:ilvl w:val="1"/>
          <w:numId w:val="7"/>
        </w:numPr>
        <w:spacing w:after="0" w:line="240" w:lineRule="auto"/>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Dalība ESF projektā “Kompleksi veselības veicināšanas un slimību profilakses pasākumi” (lekcija bērniem Tīri Zobi).</w:t>
      </w:r>
    </w:p>
    <w:p w14:paraId="2AF68CB4" w14:textId="632AB7FA" w:rsidR="005A61B7" w:rsidRPr="00E63CD4" w:rsidRDefault="005A61B7" w:rsidP="00AB12C7">
      <w:pPr>
        <w:spacing w:after="0" w:line="240" w:lineRule="auto"/>
        <w:ind w:left="1440"/>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Eiropas projekta ietvaros realizētā projekta mērķis,  sniegt papildus zināšanas bērniem par zobu higiēnu un tās nozīmi katra ikdienā. Projektā piedalījušies 186 izglītojamie no Ozolnieku PII “Zīlīte” vecuma grupās no 4-7 gadi.</w:t>
      </w:r>
    </w:p>
    <w:p w14:paraId="6CE57287" w14:textId="4C831D87" w:rsidR="005A61B7" w:rsidRPr="00E63CD4" w:rsidRDefault="005A61B7" w:rsidP="00621167">
      <w:pPr>
        <w:pStyle w:val="ListParagraph"/>
        <w:numPr>
          <w:ilvl w:val="1"/>
          <w:numId w:val="7"/>
        </w:numPr>
        <w:spacing w:after="0" w:line="240" w:lineRule="auto"/>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Dalīb</w:t>
      </w:r>
      <w:r w:rsidR="00FD4BA9">
        <w:rPr>
          <w:rFonts w:ascii="Times New Roman" w:eastAsia="Times New Roman" w:hAnsi="Times New Roman" w:cs="Times New Roman"/>
          <w:sz w:val="24"/>
          <w:szCs w:val="24"/>
          <w:lang w:val="lv-LV" w:eastAsia="lv-LV"/>
        </w:rPr>
        <w:t>a “Stop 4-7” agrīnās intervences programma.</w:t>
      </w:r>
    </w:p>
    <w:p w14:paraId="2832C35F" w14:textId="012D3226" w:rsidR="00FD4BA9" w:rsidRPr="003F296A" w:rsidRDefault="00FD4BA9" w:rsidP="00FD4BA9">
      <w:pPr>
        <w:pStyle w:val="Default"/>
        <w:ind w:left="1440"/>
        <w:rPr>
          <w:rFonts w:asciiTheme="minorHAnsi" w:hAnsiTheme="minorHAnsi" w:cstheme="minorHAnsi"/>
          <w:color w:val="auto"/>
          <w:sz w:val="20"/>
          <w:szCs w:val="20"/>
          <w:lang w:val="lv-LV"/>
        </w:rPr>
      </w:pPr>
      <w:r w:rsidRPr="003F296A">
        <w:rPr>
          <w:rFonts w:ascii="Times New Roman" w:eastAsia="Times New Roman" w:hAnsi="Times New Roman" w:cs="Times New Roman"/>
          <w:lang w:val="lv-LV" w:eastAsia="lv-LV"/>
        </w:rPr>
        <w:t>Programmas mērķis:</w:t>
      </w:r>
      <w:r w:rsidR="005A61B7" w:rsidRPr="003F296A">
        <w:rPr>
          <w:rFonts w:ascii="Times New Roman" w:eastAsia="Times New Roman" w:hAnsi="Times New Roman" w:cs="Times New Roman"/>
          <w:lang w:val="lv-LV" w:eastAsia="lv-LV"/>
        </w:rPr>
        <w:t xml:space="preserve"> </w:t>
      </w:r>
      <w:r w:rsidRPr="003F296A">
        <w:rPr>
          <w:rFonts w:ascii="Times New Roman" w:eastAsia="Times New Roman" w:hAnsi="Times New Roman" w:cs="Times New Roman"/>
          <w:lang w:val="lv-LV" w:eastAsia="lv-LV"/>
        </w:rPr>
        <w:t xml:space="preserve"> smazināt </w:t>
      </w:r>
      <w:r w:rsidRPr="003F296A">
        <w:rPr>
          <w:rFonts w:ascii="Times New Roman" w:hAnsi="Times New Roman" w:cs="Times New Roman"/>
          <w:color w:val="auto"/>
          <w:lang w:val="lv-LV"/>
        </w:rPr>
        <w:t>bērnu uzvedības problēmas, uzlabot viņu sociālās prasmes, lai bērni spēj labāk pielāgoties videi, dot stratēģijas vecākiem un skolotājiem, lai  izmantotu veiksmīgākas un situācijai atbilstošākas audzināšanasstratēģijas.</w:t>
      </w:r>
    </w:p>
    <w:p w14:paraId="267DA358" w14:textId="37A96425" w:rsidR="005A61B7" w:rsidRPr="00E63CD4" w:rsidRDefault="005A61B7" w:rsidP="005A61B7">
      <w:pPr>
        <w:spacing w:after="0" w:line="240" w:lineRule="auto"/>
        <w:ind w:left="1440"/>
        <w:jc w:val="both"/>
        <w:textAlignment w:val="baseline"/>
        <w:rPr>
          <w:rFonts w:ascii="Times New Roman" w:eastAsia="Times New Roman" w:hAnsi="Times New Roman" w:cs="Times New Roman"/>
          <w:sz w:val="24"/>
          <w:szCs w:val="24"/>
          <w:lang w:val="lv-LV" w:eastAsia="lv-LV"/>
        </w:rPr>
      </w:pPr>
      <w:r w:rsidRPr="003F296A">
        <w:rPr>
          <w:rFonts w:ascii="Times New Roman" w:eastAsia="Times New Roman" w:hAnsi="Times New Roman" w:cs="Times New Roman"/>
          <w:sz w:val="24"/>
          <w:szCs w:val="24"/>
          <w:lang w:val="lv-LV" w:eastAsia="lv-LV"/>
        </w:rPr>
        <w:t>Šajā projektā iesaistījās 5 izglītojamie un ģimenes no Ozolnieku PII “Zīlīte”. Sarunās ar skolotājiem un vecākiem secinām,</w:t>
      </w:r>
      <w:r w:rsidRPr="00E63CD4">
        <w:rPr>
          <w:rFonts w:ascii="Times New Roman" w:eastAsia="Times New Roman" w:hAnsi="Times New Roman" w:cs="Times New Roman"/>
          <w:sz w:val="24"/>
          <w:szCs w:val="24"/>
          <w:lang w:val="lv-LV" w:eastAsia="lv-LV"/>
        </w:rPr>
        <w:t xml:space="preserve"> ka šī ir ļoti vērtīga programma un tā nes redzamus rezultātus ikdienas darbā gan izglītības iestādē, gan mājas vidē.</w:t>
      </w:r>
      <w:r w:rsidR="00FD4BA9">
        <w:rPr>
          <w:rFonts w:ascii="Times New Roman" w:eastAsia="Times New Roman" w:hAnsi="Times New Roman" w:cs="Times New Roman"/>
          <w:sz w:val="24"/>
          <w:szCs w:val="24"/>
          <w:lang w:val="lv-LV" w:eastAsia="lv-LV"/>
        </w:rPr>
        <w:t xml:space="preserve"> Programma tika realizēta PII “Zīlīte”  telpās, pielāgojot un adaptējot, sagādājot gan vidi, gan daļu resursus.</w:t>
      </w:r>
    </w:p>
    <w:p w14:paraId="36812B69" w14:textId="34BE3178" w:rsidR="00166882" w:rsidRPr="00E63CD4" w:rsidRDefault="00166882" w:rsidP="00166882">
      <w:pPr>
        <w:spacing w:after="0" w:line="240" w:lineRule="auto"/>
        <w:rPr>
          <w:rFonts w:ascii="Times New Roman" w:hAnsi="Times New Roman" w:cs="Times New Roman"/>
          <w:sz w:val="24"/>
          <w:szCs w:val="24"/>
          <w:lang w:val="lv-LV"/>
        </w:rPr>
      </w:pPr>
    </w:p>
    <w:p w14:paraId="2F01D1B0" w14:textId="0D78DAED" w:rsidR="00166882" w:rsidRPr="00E63CD4" w:rsidRDefault="00586834" w:rsidP="00621167">
      <w:pPr>
        <w:pStyle w:val="ListParagraph"/>
        <w:numPr>
          <w:ilvl w:val="0"/>
          <w:numId w:val="5"/>
        </w:numPr>
        <w:spacing w:after="0" w:line="240" w:lineRule="auto"/>
        <w:rPr>
          <w:rFonts w:ascii="Times New Roman" w:hAnsi="Times New Roman" w:cs="Times New Roman"/>
          <w:b/>
          <w:bCs/>
          <w:sz w:val="24"/>
          <w:szCs w:val="24"/>
          <w:lang w:val="lv-LV"/>
        </w:rPr>
      </w:pPr>
      <w:r w:rsidRPr="00E63CD4">
        <w:rPr>
          <w:rFonts w:ascii="Times New Roman" w:hAnsi="Times New Roman" w:cs="Times New Roman"/>
          <w:b/>
          <w:bCs/>
          <w:sz w:val="24"/>
          <w:szCs w:val="24"/>
          <w:lang w:val="lv-LV"/>
        </w:rPr>
        <w:t>I</w:t>
      </w:r>
      <w:r w:rsidR="00166882" w:rsidRPr="00E63CD4">
        <w:rPr>
          <w:rFonts w:ascii="Times New Roman" w:hAnsi="Times New Roman" w:cs="Times New Roman"/>
          <w:b/>
          <w:bCs/>
          <w:sz w:val="24"/>
          <w:szCs w:val="24"/>
          <w:lang w:val="lv-LV"/>
        </w:rPr>
        <w:t>nformācija par institūcijām, ar kurām noslēgti sadarbības līgumi</w:t>
      </w:r>
      <w:r w:rsidR="00AB730A" w:rsidRPr="00E63CD4">
        <w:rPr>
          <w:rFonts w:ascii="Times New Roman" w:hAnsi="Times New Roman" w:cs="Times New Roman"/>
          <w:b/>
          <w:bCs/>
          <w:sz w:val="24"/>
          <w:szCs w:val="24"/>
          <w:lang w:val="lv-LV"/>
        </w:rPr>
        <w:t xml:space="preserve"> </w:t>
      </w:r>
    </w:p>
    <w:p w14:paraId="23D8F0B8" w14:textId="77777777" w:rsidR="00531A5C" w:rsidRPr="00E63CD4" w:rsidRDefault="00531A5C" w:rsidP="00531A5C">
      <w:pPr>
        <w:pStyle w:val="ListParagraph"/>
        <w:spacing w:after="0" w:line="240" w:lineRule="auto"/>
        <w:rPr>
          <w:rFonts w:ascii="Times New Roman" w:hAnsi="Times New Roman" w:cs="Times New Roman"/>
          <w:b/>
          <w:bCs/>
          <w:sz w:val="24"/>
          <w:szCs w:val="24"/>
          <w:lang w:val="lv-LV"/>
        </w:rPr>
      </w:pPr>
    </w:p>
    <w:p w14:paraId="4A1D20E3" w14:textId="58B9AFA3" w:rsidR="00166882" w:rsidRPr="00E63CD4" w:rsidRDefault="00077DCB" w:rsidP="00621167">
      <w:pPr>
        <w:pStyle w:val="ListParagraph"/>
        <w:numPr>
          <w:ilvl w:val="1"/>
          <w:numId w:val="6"/>
        </w:numPr>
        <w:spacing w:after="0" w:line="240" w:lineRule="auto"/>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 </w:t>
      </w:r>
      <w:r w:rsidR="005A61B7" w:rsidRPr="00E63CD4">
        <w:rPr>
          <w:rFonts w:ascii="Times New Roman" w:hAnsi="Times New Roman" w:cs="Times New Roman"/>
          <w:sz w:val="24"/>
          <w:szCs w:val="24"/>
          <w:lang w:val="lv-LV"/>
        </w:rPr>
        <w:t>Sadarbības līgums ar drukas pakalpojumu sniedzēju uzņēmumu Printbox.lv.</w:t>
      </w:r>
    </w:p>
    <w:p w14:paraId="6693EEA8" w14:textId="33598CDB" w:rsidR="005A61B7" w:rsidRPr="00E63CD4" w:rsidRDefault="005A61B7" w:rsidP="00621167">
      <w:pPr>
        <w:pStyle w:val="ListParagraph"/>
        <w:numPr>
          <w:ilvl w:val="1"/>
          <w:numId w:val="6"/>
        </w:numPr>
        <w:spacing w:after="0" w:line="240" w:lineRule="auto"/>
        <w:rPr>
          <w:rFonts w:ascii="Times New Roman" w:hAnsi="Times New Roman" w:cs="Times New Roman"/>
          <w:sz w:val="24"/>
          <w:szCs w:val="24"/>
          <w:lang w:val="lv-LV"/>
        </w:rPr>
      </w:pPr>
      <w:r w:rsidRPr="00E63CD4">
        <w:rPr>
          <w:rFonts w:ascii="Times New Roman" w:hAnsi="Times New Roman" w:cs="Times New Roman"/>
          <w:sz w:val="24"/>
          <w:szCs w:val="24"/>
          <w:lang w:val="lv-LV"/>
        </w:rPr>
        <w:t xml:space="preserve"> Sadarbības līgums ar ELIIS.</w:t>
      </w:r>
    </w:p>
    <w:p w14:paraId="6EF955AB" w14:textId="09F56BE0" w:rsidR="005A61B7" w:rsidRPr="00E63CD4" w:rsidRDefault="005A61B7" w:rsidP="005A61B7">
      <w:pPr>
        <w:rPr>
          <w:rFonts w:ascii="Times New Roman" w:hAnsi="Times New Roman" w:cs="Times New Roman"/>
          <w:sz w:val="24"/>
          <w:szCs w:val="24"/>
          <w:lang w:val="lv-LV"/>
        </w:rPr>
      </w:pPr>
    </w:p>
    <w:p w14:paraId="7B003A9A" w14:textId="3FFE4261" w:rsidR="00531A5C" w:rsidRPr="00E63CD4" w:rsidRDefault="00166882" w:rsidP="00621167">
      <w:pPr>
        <w:pStyle w:val="ListParagraph"/>
        <w:numPr>
          <w:ilvl w:val="0"/>
          <w:numId w:val="6"/>
        </w:numPr>
        <w:spacing w:after="0" w:line="240" w:lineRule="auto"/>
        <w:jc w:val="center"/>
        <w:rPr>
          <w:rFonts w:ascii="Times New Roman" w:hAnsi="Times New Roman" w:cs="Times New Roman"/>
          <w:b/>
          <w:bCs/>
          <w:sz w:val="24"/>
          <w:szCs w:val="24"/>
          <w:lang w:val="lv-LV"/>
        </w:rPr>
      </w:pPr>
      <w:r w:rsidRPr="00E63CD4">
        <w:rPr>
          <w:rFonts w:ascii="Times New Roman" w:hAnsi="Times New Roman" w:cs="Times New Roman"/>
          <w:b/>
          <w:bCs/>
          <w:sz w:val="24"/>
          <w:szCs w:val="24"/>
          <w:lang w:val="lv-LV"/>
        </w:rPr>
        <w:t>Audzināšanas darba prioritātes trim gadiem un to ieviešana</w:t>
      </w:r>
    </w:p>
    <w:p w14:paraId="6B5C395D" w14:textId="649B5CC9" w:rsidR="00166882" w:rsidRPr="00E63CD4" w:rsidRDefault="00AB730A" w:rsidP="00621167">
      <w:pPr>
        <w:pStyle w:val="ListParagraph"/>
        <w:numPr>
          <w:ilvl w:val="1"/>
          <w:numId w:val="6"/>
        </w:numPr>
        <w:spacing w:after="0" w:line="240" w:lineRule="auto"/>
        <w:ind w:left="426"/>
        <w:jc w:val="center"/>
        <w:rPr>
          <w:rFonts w:ascii="Times New Roman" w:hAnsi="Times New Roman" w:cs="Times New Roman"/>
          <w:b/>
          <w:sz w:val="24"/>
          <w:szCs w:val="24"/>
          <w:lang w:val="lv-LV"/>
        </w:rPr>
      </w:pPr>
      <w:r w:rsidRPr="00E63CD4">
        <w:rPr>
          <w:rFonts w:ascii="Times New Roman" w:hAnsi="Times New Roman" w:cs="Times New Roman"/>
          <w:b/>
          <w:sz w:val="24"/>
          <w:szCs w:val="24"/>
          <w:lang w:val="lv-LV"/>
        </w:rPr>
        <w:t>Prioritātes (bērncentrētas, domājot par izglītojamā personību)</w:t>
      </w:r>
      <w:r w:rsidR="00531A5C" w:rsidRPr="00E63CD4">
        <w:rPr>
          <w:rFonts w:ascii="Times New Roman" w:hAnsi="Times New Roman" w:cs="Times New Roman"/>
          <w:b/>
          <w:sz w:val="24"/>
          <w:szCs w:val="24"/>
          <w:lang w:val="lv-LV"/>
        </w:rPr>
        <w:t>.</w:t>
      </w:r>
    </w:p>
    <w:p w14:paraId="397DA984" w14:textId="3A20C548" w:rsidR="00915B9C" w:rsidRPr="00E63CD4" w:rsidRDefault="00915B9C" w:rsidP="00915B9C">
      <w:pPr>
        <w:spacing w:after="0" w:line="240" w:lineRule="auto"/>
        <w:jc w:val="both"/>
        <w:rPr>
          <w:rFonts w:ascii="Times New Roman" w:hAnsi="Times New Roman" w:cs="Times New Roman"/>
          <w:sz w:val="24"/>
          <w:szCs w:val="24"/>
          <w:lang w:val="lv-LV"/>
        </w:rPr>
      </w:pPr>
    </w:p>
    <w:tbl>
      <w:tblPr>
        <w:tblpPr w:leftFromText="180" w:rightFromText="180" w:vertAnchor="text" w:horzAnchor="margin" w:tblpXSpec="center" w:tblpY="206"/>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79"/>
        <w:gridCol w:w="5689"/>
      </w:tblGrid>
      <w:tr w:rsidR="00E63CD4" w:rsidRPr="00E63CD4" w14:paraId="136B9A8A" w14:textId="77777777" w:rsidTr="00014D82">
        <w:trPr>
          <w:trHeight w:val="1650"/>
        </w:trPr>
        <w:tc>
          <w:tcPr>
            <w:tcW w:w="0" w:type="auto"/>
            <w:tcMar>
              <w:top w:w="100" w:type="dxa"/>
              <w:left w:w="100" w:type="dxa"/>
              <w:bottom w:w="100" w:type="dxa"/>
              <w:right w:w="100" w:type="dxa"/>
            </w:tcMar>
            <w:hideMark/>
          </w:tcPr>
          <w:p w14:paraId="442717D2" w14:textId="77777777" w:rsidR="00915B9C" w:rsidRPr="00E63CD4" w:rsidRDefault="00915B9C" w:rsidP="00014D82">
            <w:pPr>
              <w:spacing w:before="240" w:after="0" w:line="240" w:lineRule="auto"/>
              <w:jc w:val="both"/>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Vecumposmam atbilstošā veidā, sekmēt izglītojamo prasmi atpazīt savas emocijas. Sniegt izglītojamiem rīcības modeļus, kā izpaust savas emocijas nekaitējot sev, citiem, videi.  </w:t>
            </w:r>
          </w:p>
        </w:tc>
        <w:tc>
          <w:tcPr>
            <w:tcW w:w="0" w:type="auto"/>
            <w:tcMar>
              <w:top w:w="100" w:type="dxa"/>
              <w:left w:w="100" w:type="dxa"/>
              <w:bottom w:w="100" w:type="dxa"/>
              <w:right w:w="100" w:type="dxa"/>
            </w:tcMar>
            <w:hideMark/>
          </w:tcPr>
          <w:p w14:paraId="2AC99BD2" w14:textId="77777777" w:rsidR="00915B9C" w:rsidRPr="00E63CD4" w:rsidRDefault="00915B9C" w:rsidP="00014D82">
            <w:pPr>
              <w:spacing w:before="240" w:after="0" w:line="240" w:lineRule="auto"/>
              <w:jc w:val="both"/>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Grupās (visos vecumos) veiksmīgi realizēta emocionālā audzināšana izglītojamiem – emociju atpazīšana, nosaukšana. Ikdienā apgūstamā prasme mācīties vadīt savas emocijas komunikācijā, sadarbībā ar citiem.</w:t>
            </w:r>
          </w:p>
        </w:tc>
      </w:tr>
      <w:tr w:rsidR="00E63CD4" w:rsidRPr="00E63CD4" w14:paraId="4E5D192B" w14:textId="77777777" w:rsidTr="00014D82">
        <w:tc>
          <w:tcPr>
            <w:tcW w:w="0" w:type="auto"/>
            <w:tcMar>
              <w:top w:w="100" w:type="dxa"/>
              <w:left w:w="100" w:type="dxa"/>
              <w:bottom w:w="100" w:type="dxa"/>
              <w:right w:w="100" w:type="dxa"/>
            </w:tcMar>
            <w:hideMark/>
          </w:tcPr>
          <w:p w14:paraId="22144C0B" w14:textId="77777777" w:rsidR="00915B9C" w:rsidRPr="00E63CD4" w:rsidRDefault="00915B9C" w:rsidP="00014D82">
            <w:pPr>
              <w:spacing w:before="240" w:after="0" w:line="240" w:lineRule="auto"/>
              <w:jc w:val="both"/>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Apzināti veidot un uzturēt grupas sociālo vidi, kurā tiek ievērota cieņpilna komunikācija, rūpes par sevi un citiem, un vidi.</w:t>
            </w:r>
          </w:p>
        </w:tc>
        <w:tc>
          <w:tcPr>
            <w:tcW w:w="0" w:type="auto"/>
            <w:tcMar>
              <w:top w:w="100" w:type="dxa"/>
              <w:left w:w="100" w:type="dxa"/>
              <w:bottom w:w="100" w:type="dxa"/>
              <w:right w:w="100" w:type="dxa"/>
            </w:tcMar>
            <w:hideMark/>
          </w:tcPr>
          <w:p w14:paraId="7FB60667" w14:textId="77777777" w:rsidR="00915B9C" w:rsidRPr="00E63CD4" w:rsidRDefault="00915B9C" w:rsidP="00014D82">
            <w:pPr>
              <w:spacing w:before="240" w:after="0" w:line="240" w:lineRule="auto"/>
              <w:jc w:val="both"/>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Sasniedzamais rezultāts prasa nemitīgu tēmas aktualizāciju, ikdienas komunikācijas pašanalīzi un dažādu jaunu stratēģiju meklēšanu iepriekšējo aizvietošanai.</w:t>
            </w:r>
          </w:p>
          <w:p w14:paraId="05209768" w14:textId="5699DA71" w:rsidR="00915B9C" w:rsidRPr="00E63CD4" w:rsidRDefault="00520C70" w:rsidP="00520C70">
            <w:pPr>
              <w:spacing w:before="240" w:after="0" w:line="240" w:lineRule="auto"/>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Iestādes skolotājiem un skolotāju palīgiem v</w:t>
            </w:r>
            <w:r w:rsidR="00915B9C" w:rsidRPr="00E63CD4">
              <w:rPr>
                <w:rFonts w:ascii="Times New Roman" w:eastAsia="Times New Roman" w:hAnsi="Times New Roman" w:cs="Times New Roman"/>
                <w:sz w:val="24"/>
                <w:szCs w:val="24"/>
                <w:lang w:val="lv-LV" w:eastAsia="lv-LV"/>
              </w:rPr>
              <w:t xml:space="preserve">eiksmīgi </w:t>
            </w:r>
            <w:r>
              <w:rPr>
                <w:rFonts w:ascii="Times New Roman" w:eastAsia="Times New Roman" w:hAnsi="Times New Roman" w:cs="Times New Roman"/>
                <w:sz w:val="24"/>
                <w:szCs w:val="24"/>
                <w:lang w:val="lv-LV" w:eastAsia="lv-LV"/>
              </w:rPr>
              <w:t>realizēts</w:t>
            </w:r>
            <w:r w:rsidR="00915B9C" w:rsidRPr="00E63CD4">
              <w:rPr>
                <w:rFonts w:ascii="Times New Roman" w:eastAsia="Times New Roman" w:hAnsi="Times New Roman" w:cs="Times New Roman"/>
                <w:sz w:val="24"/>
                <w:szCs w:val="24"/>
                <w:lang w:val="lv-LV" w:eastAsia="lv-LV"/>
              </w:rPr>
              <w:t xml:space="preserve"> semināru cikls par grāmatu „Kā runāt ar bērniem, lai bērni klausītos un kā klausīties, lai bērni runātu”</w:t>
            </w:r>
          </w:p>
        </w:tc>
      </w:tr>
    </w:tbl>
    <w:p w14:paraId="163D2E54" w14:textId="77777777" w:rsidR="00915B9C" w:rsidRPr="00E63CD4" w:rsidRDefault="00915B9C" w:rsidP="00915B9C">
      <w:pPr>
        <w:spacing w:after="0" w:line="240" w:lineRule="auto"/>
        <w:jc w:val="both"/>
        <w:rPr>
          <w:rFonts w:ascii="Times New Roman" w:hAnsi="Times New Roman" w:cs="Times New Roman"/>
          <w:sz w:val="24"/>
          <w:szCs w:val="24"/>
          <w:lang w:val="lv-LV"/>
        </w:rPr>
      </w:pPr>
    </w:p>
    <w:p w14:paraId="6F61EB7F" w14:textId="53B48C33" w:rsidR="001A36E9" w:rsidRPr="00E63CD4" w:rsidRDefault="00AB730A" w:rsidP="00621167">
      <w:pPr>
        <w:pStyle w:val="ListParagraph"/>
        <w:numPr>
          <w:ilvl w:val="1"/>
          <w:numId w:val="6"/>
        </w:numPr>
        <w:spacing w:after="0" w:line="240" w:lineRule="auto"/>
        <w:ind w:left="426"/>
        <w:jc w:val="both"/>
        <w:rPr>
          <w:rFonts w:ascii="Times New Roman" w:hAnsi="Times New Roman" w:cs="Times New Roman"/>
          <w:b/>
          <w:sz w:val="24"/>
          <w:szCs w:val="24"/>
          <w:lang w:val="lv-LV"/>
        </w:rPr>
      </w:pPr>
      <w:r w:rsidRPr="00E63CD4">
        <w:rPr>
          <w:rFonts w:ascii="Times New Roman" w:hAnsi="Times New Roman" w:cs="Times New Roman"/>
          <w:b/>
          <w:sz w:val="24"/>
          <w:szCs w:val="24"/>
          <w:lang w:val="lv-LV"/>
        </w:rPr>
        <w:t xml:space="preserve"> 2-3 teikumi par galvenajiem secinājumiem pēc mācību gada izvērtēšanas</w:t>
      </w:r>
      <w:r w:rsidR="00531A5C" w:rsidRPr="00E63CD4">
        <w:rPr>
          <w:rFonts w:ascii="Times New Roman" w:hAnsi="Times New Roman" w:cs="Times New Roman"/>
          <w:b/>
          <w:sz w:val="24"/>
          <w:szCs w:val="24"/>
          <w:lang w:val="lv-LV"/>
        </w:rPr>
        <w:t>.</w:t>
      </w:r>
    </w:p>
    <w:p w14:paraId="507367DA" w14:textId="77777777" w:rsidR="00915B9C" w:rsidRPr="00E63CD4" w:rsidRDefault="00915B9C" w:rsidP="00915B9C">
      <w:pPr>
        <w:pStyle w:val="ListParagraph"/>
        <w:spacing w:after="0" w:line="240" w:lineRule="auto"/>
        <w:ind w:left="426"/>
        <w:jc w:val="both"/>
        <w:rPr>
          <w:rFonts w:ascii="Times New Roman" w:hAnsi="Times New Roman" w:cs="Times New Roman"/>
          <w:b/>
          <w:sz w:val="24"/>
          <w:szCs w:val="24"/>
          <w:lang w:val="lv-LV"/>
        </w:rPr>
      </w:pPr>
    </w:p>
    <w:p w14:paraId="1A1D52C5" w14:textId="46AC1BD5" w:rsidR="001A36E9" w:rsidRPr="00E63CD4" w:rsidRDefault="001A36E9" w:rsidP="001A36E9">
      <w:pPr>
        <w:spacing w:after="0" w:line="240" w:lineRule="auto"/>
        <w:jc w:val="both"/>
        <w:rPr>
          <w:rFonts w:ascii="Times New Roman" w:hAnsi="Times New Roman" w:cs="Times New Roman"/>
          <w:sz w:val="24"/>
          <w:szCs w:val="24"/>
          <w:lang w:val="lv-LV"/>
        </w:rPr>
      </w:pPr>
      <w:r w:rsidRPr="00E63CD4">
        <w:rPr>
          <w:rFonts w:ascii="Times New Roman" w:hAnsi="Times New Roman" w:cs="Times New Roman"/>
          <w:sz w:val="24"/>
          <w:szCs w:val="24"/>
          <w:lang w:val="lv-LV"/>
        </w:rPr>
        <w:t>Mācību gads aizritējis Covid 19 pandēmijas un adaptācijas periodā novadu reformas ietekmē</w:t>
      </w:r>
      <w:r w:rsidR="00915B9C" w:rsidRPr="00E63CD4">
        <w:rPr>
          <w:rFonts w:ascii="Times New Roman" w:hAnsi="Times New Roman" w:cs="Times New Roman"/>
          <w:sz w:val="24"/>
          <w:szCs w:val="24"/>
          <w:lang w:val="lv-LV"/>
        </w:rPr>
        <w:t>, atstājot iespaidu</w:t>
      </w:r>
      <w:r w:rsidRPr="00E63CD4">
        <w:rPr>
          <w:rFonts w:ascii="Times New Roman" w:hAnsi="Times New Roman" w:cs="Times New Roman"/>
          <w:sz w:val="24"/>
          <w:szCs w:val="24"/>
          <w:lang w:val="lv-LV"/>
        </w:rPr>
        <w:t xml:space="preserve"> arī uz mācību procesa organizāciju un procesiem kopumā. Intensīvi koncentrējoties uz iekļaujošo izglītību un procesiem, kas ar to saistīti </w:t>
      </w:r>
      <w:r w:rsidR="00915B9C" w:rsidRPr="00E63CD4">
        <w:rPr>
          <w:rFonts w:ascii="Times New Roman" w:hAnsi="Times New Roman" w:cs="Times New Roman"/>
          <w:sz w:val="24"/>
          <w:szCs w:val="24"/>
          <w:lang w:val="lv-LV"/>
        </w:rPr>
        <w:t xml:space="preserve">ar tā </w:t>
      </w:r>
      <w:r w:rsidRPr="00E63CD4">
        <w:rPr>
          <w:rFonts w:ascii="Times New Roman" w:hAnsi="Times New Roman" w:cs="Times New Roman"/>
          <w:sz w:val="24"/>
          <w:szCs w:val="24"/>
          <w:lang w:val="lv-LV"/>
        </w:rPr>
        <w:t>realizāciju.</w:t>
      </w:r>
    </w:p>
    <w:p w14:paraId="7F9F8C31" w14:textId="77777777" w:rsidR="00AB730A" w:rsidRPr="00E63CD4" w:rsidRDefault="00AB730A" w:rsidP="00AB730A">
      <w:pPr>
        <w:pStyle w:val="ListParagraph"/>
        <w:spacing w:after="0" w:line="240" w:lineRule="auto"/>
        <w:ind w:left="426"/>
        <w:rPr>
          <w:rFonts w:ascii="Times New Roman" w:hAnsi="Times New Roman" w:cs="Times New Roman"/>
          <w:sz w:val="24"/>
          <w:szCs w:val="24"/>
          <w:lang w:val="lv-LV"/>
        </w:rPr>
      </w:pPr>
    </w:p>
    <w:p w14:paraId="39D94755" w14:textId="28FFBC26" w:rsidR="00166882" w:rsidRPr="00E63CD4" w:rsidRDefault="00166882" w:rsidP="00621167">
      <w:pPr>
        <w:pStyle w:val="ListParagraph"/>
        <w:numPr>
          <w:ilvl w:val="0"/>
          <w:numId w:val="6"/>
        </w:numPr>
        <w:spacing w:after="0" w:line="240" w:lineRule="auto"/>
        <w:jc w:val="center"/>
        <w:rPr>
          <w:rFonts w:ascii="Times New Roman" w:hAnsi="Times New Roman" w:cs="Times New Roman"/>
          <w:b/>
          <w:bCs/>
          <w:sz w:val="24"/>
          <w:szCs w:val="24"/>
          <w:lang w:val="lv-LV"/>
        </w:rPr>
      </w:pPr>
      <w:r w:rsidRPr="00E63CD4">
        <w:rPr>
          <w:rFonts w:ascii="Times New Roman" w:hAnsi="Times New Roman" w:cs="Times New Roman"/>
          <w:b/>
          <w:bCs/>
          <w:sz w:val="24"/>
          <w:szCs w:val="24"/>
          <w:lang w:val="lv-LV"/>
        </w:rPr>
        <w:t>Citi sasniegumi</w:t>
      </w:r>
    </w:p>
    <w:p w14:paraId="75E1B58C" w14:textId="77777777" w:rsidR="00FE09BB" w:rsidRPr="00E63CD4" w:rsidRDefault="00FE09BB" w:rsidP="00FE09BB">
      <w:pPr>
        <w:pStyle w:val="ListParagraph"/>
        <w:spacing w:after="0" w:line="240" w:lineRule="auto"/>
        <w:rPr>
          <w:rFonts w:ascii="Times New Roman" w:hAnsi="Times New Roman" w:cs="Times New Roman"/>
          <w:b/>
          <w:bCs/>
          <w:sz w:val="24"/>
          <w:szCs w:val="24"/>
          <w:lang w:val="lv-LV"/>
        </w:rPr>
      </w:pPr>
    </w:p>
    <w:p w14:paraId="778989C2" w14:textId="1952BDDD" w:rsidR="00166882" w:rsidRPr="00E63CD4" w:rsidRDefault="00410F11" w:rsidP="00621167">
      <w:pPr>
        <w:pStyle w:val="ListParagraph"/>
        <w:numPr>
          <w:ilvl w:val="1"/>
          <w:numId w:val="6"/>
        </w:numPr>
        <w:spacing w:after="0" w:line="240" w:lineRule="auto"/>
        <w:ind w:left="426"/>
        <w:jc w:val="both"/>
        <w:rPr>
          <w:rFonts w:ascii="Times New Roman" w:hAnsi="Times New Roman" w:cs="Times New Roman"/>
          <w:b/>
          <w:sz w:val="24"/>
          <w:szCs w:val="24"/>
          <w:lang w:val="lv-LV"/>
        </w:rPr>
      </w:pPr>
      <w:r w:rsidRPr="00E63CD4">
        <w:rPr>
          <w:rFonts w:ascii="Times New Roman" w:hAnsi="Times New Roman" w:cs="Times New Roman"/>
          <w:b/>
          <w:sz w:val="24"/>
          <w:szCs w:val="24"/>
          <w:lang w:val="lv-LV"/>
        </w:rPr>
        <w:t xml:space="preserve"> Jebkādi citi sasniegumi, par kuriem vēlas </w:t>
      </w:r>
      <w:r w:rsidR="00FE09BB" w:rsidRPr="00E63CD4">
        <w:rPr>
          <w:rFonts w:ascii="Times New Roman" w:hAnsi="Times New Roman" w:cs="Times New Roman"/>
          <w:b/>
          <w:sz w:val="24"/>
          <w:szCs w:val="24"/>
          <w:lang w:val="lv-LV"/>
        </w:rPr>
        <w:t>informēt</w:t>
      </w:r>
      <w:r w:rsidRPr="00E63CD4">
        <w:rPr>
          <w:rFonts w:ascii="Times New Roman" w:hAnsi="Times New Roman" w:cs="Times New Roman"/>
          <w:b/>
          <w:sz w:val="24"/>
          <w:szCs w:val="24"/>
          <w:lang w:val="lv-LV"/>
        </w:rPr>
        <w:t xml:space="preserve"> izglītības iestāde (galvenie secinājumi par i</w:t>
      </w:r>
      <w:r w:rsidR="00166882" w:rsidRPr="00E63CD4">
        <w:rPr>
          <w:rFonts w:ascii="Times New Roman" w:hAnsi="Times New Roman" w:cs="Times New Roman"/>
          <w:b/>
          <w:sz w:val="24"/>
          <w:szCs w:val="24"/>
          <w:lang w:val="lv-LV"/>
        </w:rPr>
        <w:t>zglītības iestādei svarīg</w:t>
      </w:r>
      <w:r w:rsidRPr="00E63CD4">
        <w:rPr>
          <w:rFonts w:ascii="Times New Roman" w:hAnsi="Times New Roman" w:cs="Times New Roman"/>
          <w:b/>
          <w:sz w:val="24"/>
          <w:szCs w:val="24"/>
          <w:lang w:val="lv-LV"/>
        </w:rPr>
        <w:t>o</w:t>
      </w:r>
      <w:r w:rsidR="00166882" w:rsidRPr="00E63CD4">
        <w:rPr>
          <w:rFonts w:ascii="Times New Roman" w:hAnsi="Times New Roman" w:cs="Times New Roman"/>
          <w:b/>
          <w:sz w:val="24"/>
          <w:szCs w:val="24"/>
          <w:lang w:val="lv-LV"/>
        </w:rPr>
        <w:t>, specifisk</w:t>
      </w:r>
      <w:r w:rsidRPr="00E63CD4">
        <w:rPr>
          <w:rFonts w:ascii="Times New Roman" w:hAnsi="Times New Roman" w:cs="Times New Roman"/>
          <w:b/>
          <w:sz w:val="24"/>
          <w:szCs w:val="24"/>
          <w:lang w:val="lv-LV"/>
        </w:rPr>
        <w:t>o</w:t>
      </w:r>
      <w:r w:rsidR="00166882" w:rsidRPr="00E63CD4">
        <w:rPr>
          <w:rFonts w:ascii="Times New Roman" w:hAnsi="Times New Roman" w:cs="Times New Roman"/>
          <w:b/>
          <w:sz w:val="24"/>
          <w:szCs w:val="24"/>
          <w:lang w:val="lv-LV"/>
        </w:rPr>
        <w:t>)</w:t>
      </w:r>
      <w:r w:rsidR="00AB730A" w:rsidRPr="00E63CD4">
        <w:rPr>
          <w:rFonts w:ascii="Times New Roman" w:hAnsi="Times New Roman" w:cs="Times New Roman"/>
          <w:b/>
          <w:sz w:val="24"/>
          <w:szCs w:val="24"/>
          <w:lang w:val="lv-LV"/>
        </w:rPr>
        <w:t>.</w:t>
      </w:r>
    </w:p>
    <w:p w14:paraId="164A8029" w14:textId="77777777" w:rsidR="00AB12C7" w:rsidRPr="00E63CD4" w:rsidRDefault="00AB12C7" w:rsidP="00AB12C7">
      <w:pPr>
        <w:pStyle w:val="ListParagraph"/>
        <w:spacing w:after="0" w:line="240" w:lineRule="auto"/>
        <w:ind w:left="426"/>
        <w:jc w:val="both"/>
        <w:rPr>
          <w:rFonts w:ascii="Times New Roman" w:hAnsi="Times New Roman" w:cs="Times New Roman"/>
          <w:b/>
          <w:sz w:val="24"/>
          <w:szCs w:val="24"/>
          <w:lang w:val="lv-LV"/>
        </w:rPr>
      </w:pPr>
    </w:p>
    <w:p w14:paraId="695B9D88" w14:textId="0FF28EBE" w:rsidR="00915B9C" w:rsidRPr="00E63CD4" w:rsidRDefault="00915B9C" w:rsidP="00621167">
      <w:pPr>
        <w:pStyle w:val="ListParagraph"/>
        <w:numPr>
          <w:ilvl w:val="0"/>
          <w:numId w:val="22"/>
        </w:numPr>
        <w:spacing w:after="0" w:line="240" w:lineRule="auto"/>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9 pedagogi pieteicās Pedagogu profesionālās darbības kvalitātes</w:t>
      </w:r>
      <w:r w:rsidR="004B5EBE">
        <w:rPr>
          <w:rFonts w:ascii="Times New Roman" w:eastAsia="Times New Roman" w:hAnsi="Times New Roman" w:cs="Times New Roman"/>
          <w:sz w:val="24"/>
          <w:szCs w:val="24"/>
          <w:lang w:val="lv-LV" w:eastAsia="lv-LV"/>
        </w:rPr>
        <w:t xml:space="preserve"> novērtēšanai. </w:t>
      </w:r>
      <w:r w:rsidRPr="00E63CD4">
        <w:rPr>
          <w:rFonts w:ascii="Times New Roman" w:eastAsia="Times New Roman" w:hAnsi="Times New Roman" w:cs="Times New Roman"/>
          <w:sz w:val="24"/>
          <w:szCs w:val="24"/>
          <w:lang w:val="lv-LV" w:eastAsia="lv-LV"/>
        </w:rPr>
        <w:t>Rezultāts: 7 pedagogi ieguvuši 3. kvalitātes pakāpi, kā arī psihologs  un viens pedagogs 2.kvalitātes pakāpi.</w:t>
      </w:r>
    </w:p>
    <w:p w14:paraId="314492B9" w14:textId="77777777" w:rsidR="00915B9C" w:rsidRPr="00E63CD4" w:rsidRDefault="00915B9C" w:rsidP="00915B9C">
      <w:pPr>
        <w:pStyle w:val="ListParagraph"/>
        <w:spacing w:after="0" w:line="240" w:lineRule="auto"/>
        <w:ind w:left="426"/>
        <w:jc w:val="both"/>
        <w:rPr>
          <w:rFonts w:ascii="Times New Roman" w:hAnsi="Times New Roman" w:cs="Times New Roman"/>
          <w:sz w:val="24"/>
          <w:szCs w:val="24"/>
          <w:lang w:val="lv-LV"/>
        </w:rPr>
      </w:pPr>
    </w:p>
    <w:p w14:paraId="11CB4F1D" w14:textId="43235333" w:rsidR="00FC6EAB" w:rsidRPr="00E63CD4" w:rsidRDefault="00FC6EAB" w:rsidP="00621167">
      <w:pPr>
        <w:pStyle w:val="ListParagraph"/>
        <w:numPr>
          <w:ilvl w:val="1"/>
          <w:numId w:val="6"/>
        </w:numPr>
        <w:spacing w:after="0" w:line="240" w:lineRule="auto"/>
        <w:ind w:left="426"/>
        <w:jc w:val="both"/>
        <w:rPr>
          <w:rFonts w:ascii="Times New Roman" w:hAnsi="Times New Roman" w:cs="Times New Roman"/>
          <w:b/>
          <w:sz w:val="24"/>
          <w:szCs w:val="24"/>
          <w:lang w:val="lv-LV"/>
        </w:rPr>
      </w:pPr>
      <w:r w:rsidRPr="00E63CD4">
        <w:rPr>
          <w:rFonts w:ascii="Times New Roman" w:hAnsi="Times New Roman" w:cs="Times New Roman"/>
          <w:b/>
          <w:sz w:val="24"/>
          <w:szCs w:val="24"/>
          <w:lang w:val="lv-LV"/>
        </w:rPr>
        <w:t>Izglītības iestādes galvenie secinājumi par izglītojamo sniegumu ikdienas mācībās.</w:t>
      </w:r>
    </w:p>
    <w:p w14:paraId="3D3BAF1C" w14:textId="77777777" w:rsidR="00AB12C7" w:rsidRPr="00E63CD4" w:rsidRDefault="00AB12C7" w:rsidP="00AB12C7">
      <w:pPr>
        <w:pStyle w:val="ListParagraph"/>
        <w:spacing w:after="0" w:line="240" w:lineRule="auto"/>
        <w:ind w:left="426"/>
        <w:jc w:val="both"/>
        <w:rPr>
          <w:rFonts w:ascii="Times New Roman" w:hAnsi="Times New Roman" w:cs="Times New Roman"/>
          <w:b/>
          <w:sz w:val="24"/>
          <w:szCs w:val="24"/>
          <w:lang w:val="lv-LV"/>
        </w:rPr>
      </w:pPr>
    </w:p>
    <w:p w14:paraId="7D627BE3" w14:textId="77777777" w:rsidR="00915B9C" w:rsidRPr="00E63CD4" w:rsidRDefault="00915B9C" w:rsidP="00915B9C">
      <w:pPr>
        <w:spacing w:after="0" w:line="240" w:lineRule="auto"/>
        <w:jc w:val="both"/>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Secinājumi, jo:</w:t>
      </w:r>
    </w:p>
    <w:p w14:paraId="4637BF5B" w14:textId="002F0C29" w:rsidR="00915B9C" w:rsidRPr="00E63CD4" w:rsidRDefault="00915B9C" w:rsidP="00621167">
      <w:pPr>
        <w:numPr>
          <w:ilvl w:val="0"/>
          <w:numId w:val="23"/>
        </w:numPr>
        <w:spacing w:after="0" w:line="240" w:lineRule="auto"/>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lastRenderedPageBreak/>
        <w:t>veiksm</w:t>
      </w:r>
      <w:r w:rsidR="00DA2382" w:rsidRPr="00E63CD4">
        <w:rPr>
          <w:rFonts w:ascii="Times New Roman" w:eastAsia="Times New Roman" w:hAnsi="Times New Roman" w:cs="Times New Roman"/>
          <w:sz w:val="24"/>
          <w:szCs w:val="24"/>
          <w:lang w:val="lv-LV" w:eastAsia="lv-LV"/>
        </w:rPr>
        <w:t>īgāk iekārtota vide, kurā uztura</w:t>
      </w:r>
      <w:r w:rsidRPr="00E63CD4">
        <w:rPr>
          <w:rFonts w:ascii="Times New Roman" w:eastAsia="Times New Roman" w:hAnsi="Times New Roman" w:cs="Times New Roman"/>
          <w:sz w:val="24"/>
          <w:szCs w:val="24"/>
          <w:lang w:val="lv-LV" w:eastAsia="lv-LV"/>
        </w:rPr>
        <w:t>s izglītojamais, ņemot vērā katra individuāla bērna vajadzības, intereses, vecumposmu;</w:t>
      </w:r>
    </w:p>
    <w:p w14:paraId="63B4E4B1" w14:textId="77777777" w:rsidR="00915B9C" w:rsidRPr="00E63CD4" w:rsidRDefault="00915B9C" w:rsidP="00621167">
      <w:pPr>
        <w:numPr>
          <w:ilvl w:val="0"/>
          <w:numId w:val="23"/>
        </w:numPr>
        <w:spacing w:after="0" w:line="240" w:lineRule="auto"/>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vairāk tiek dota iespēja izglītojamajam, lietas, kuras viņš var paveikt, darīt pašam, neiejaucoties viņa darbībā;</w:t>
      </w:r>
    </w:p>
    <w:p w14:paraId="2DB643F3" w14:textId="77777777" w:rsidR="00915B9C" w:rsidRPr="00E63CD4" w:rsidRDefault="00915B9C" w:rsidP="00621167">
      <w:pPr>
        <w:numPr>
          <w:ilvl w:val="0"/>
          <w:numId w:val="23"/>
        </w:numPr>
        <w:spacing w:after="0" w:line="240" w:lineRule="auto"/>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vairāk pedagogs veic novērojumus un vadās pēc tiem sagatavojot mācību vidi katra izglītojamā individuālās attīstības dinamikai;</w:t>
      </w:r>
    </w:p>
    <w:p w14:paraId="44599F76" w14:textId="77777777" w:rsidR="00915B9C" w:rsidRPr="00E63CD4" w:rsidRDefault="00915B9C" w:rsidP="00621167">
      <w:pPr>
        <w:numPr>
          <w:ilvl w:val="0"/>
          <w:numId w:val="23"/>
        </w:numPr>
        <w:spacing w:after="0" w:line="240" w:lineRule="auto"/>
        <w:jc w:val="both"/>
        <w:textAlignment w:val="baseline"/>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ātrāk pedagogs uztver izglītojamo kā līdzvērtīgu viņa vajadzībās;</w:t>
      </w:r>
    </w:p>
    <w:p w14:paraId="3D475812" w14:textId="65CF8017" w:rsidR="00915B9C" w:rsidRPr="00E63CD4" w:rsidRDefault="00915B9C" w:rsidP="00915B9C">
      <w:pPr>
        <w:spacing w:after="0" w:line="240" w:lineRule="auto"/>
        <w:jc w:val="both"/>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jo patstāvīgāks, pašpārliecinātāks, pašpietiekamāks, neatkarīgāks, sociāli atvērtāks, empātiskāks ir katrs izglītojamais.</w:t>
      </w:r>
    </w:p>
    <w:p w14:paraId="750A7B16" w14:textId="77777777" w:rsidR="00915B9C" w:rsidRPr="00E63CD4" w:rsidRDefault="00915B9C" w:rsidP="00915B9C">
      <w:pPr>
        <w:spacing w:after="0" w:line="240" w:lineRule="auto"/>
        <w:jc w:val="both"/>
        <w:rPr>
          <w:rFonts w:ascii="Times New Roman" w:eastAsia="Times New Roman" w:hAnsi="Times New Roman" w:cs="Times New Roman"/>
          <w:sz w:val="24"/>
          <w:szCs w:val="24"/>
          <w:lang w:val="lv-LV" w:eastAsia="lv-LV"/>
        </w:rPr>
      </w:pPr>
      <w:r w:rsidRPr="00E63CD4">
        <w:rPr>
          <w:rFonts w:ascii="Times New Roman" w:eastAsia="Times New Roman" w:hAnsi="Times New Roman" w:cs="Times New Roman"/>
          <w:sz w:val="24"/>
          <w:szCs w:val="24"/>
          <w:lang w:val="lv-LV" w:eastAsia="lv-LV"/>
        </w:rPr>
        <w:t>Jāturpina pilnveidot augstāk minētie kritēriji un rezultāts būs vēl efektīvāks.</w:t>
      </w:r>
    </w:p>
    <w:p w14:paraId="69D37461" w14:textId="77777777" w:rsidR="00530BBE" w:rsidRPr="00E63CD4" w:rsidRDefault="00530BBE" w:rsidP="00D82D44">
      <w:pPr>
        <w:spacing w:after="0" w:line="240" w:lineRule="auto"/>
        <w:jc w:val="both"/>
        <w:rPr>
          <w:rFonts w:ascii="Times New Roman" w:hAnsi="Times New Roman" w:cs="Times New Roman"/>
          <w:sz w:val="24"/>
          <w:szCs w:val="24"/>
          <w:lang w:val="lv-LV"/>
        </w:rPr>
      </w:pPr>
    </w:p>
    <w:sectPr w:rsidR="00530BBE" w:rsidRPr="00E63CD4">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6DFB" w16cex:dateUtc="2022-11-03T14:42:00Z"/>
  <w16cex:commentExtensible w16cex:durableId="270E6E1B" w16cex:dateUtc="2022-11-03T14:43:00Z"/>
  <w16cex:commentExtensible w16cex:durableId="270E6E4B" w16cex:dateUtc="2022-11-03T14:43:00Z"/>
  <w16cex:commentExtensible w16cex:durableId="270E6E99" w16cex:dateUtc="2022-11-03T14:45:00Z"/>
  <w16cex:commentExtensible w16cex:durableId="270E6ECC" w16cex:dateUtc="2022-11-03T14:46:00Z"/>
  <w16cex:commentExtensible w16cex:durableId="270EA149" w16cex:dateUtc="2022-11-03T18:21:00Z"/>
  <w16cex:commentExtensible w16cex:durableId="270EA14F" w16cex:dateUtc="2022-11-03T18:21:00Z"/>
  <w16cex:commentExtensible w16cex:durableId="270EA187" w16cex:dateUtc="2022-11-03T18:22:00Z"/>
  <w16cex:commentExtensible w16cex:durableId="270EA1A2" w16cex:dateUtc="2022-11-03T18:22:00Z"/>
  <w16cex:commentExtensible w16cex:durableId="270EA4F1" w16cex:dateUtc="2022-11-03T18:37:00Z"/>
  <w16cex:commentExtensible w16cex:durableId="270EA1C7" w16cex:dateUtc="2022-11-03T18:23:00Z"/>
  <w16cex:commentExtensible w16cex:durableId="270EA1EA" w16cex:dateUtc="2022-11-03T18:24:00Z"/>
  <w16cex:commentExtensible w16cex:durableId="270EA27A" w16cex:dateUtc="2022-11-03T18:26:00Z"/>
  <w16cex:commentExtensible w16cex:durableId="270EA4C7" w16cex:dateUtc="2022-11-03T18:36:00Z"/>
  <w16cex:commentExtensible w16cex:durableId="270EA233" w16cex:dateUtc="2022-11-03T18:25:00Z"/>
  <w16cex:commentExtensible w16cex:durableId="270EA248" w16cex:dateUtc="2022-11-03T18:25:00Z"/>
  <w16cex:commentExtensible w16cex:durableId="270EA5C1" w16cex:dateUtc="2022-11-03T18:40:00Z"/>
  <w16cex:commentExtensible w16cex:durableId="270EA679" w16cex:dateUtc="2022-11-03T18:43:00Z"/>
  <w16cex:commentExtensible w16cex:durableId="270EA43F" w16cex:dateUtc="2022-11-03T18:34:00Z"/>
  <w16cex:commentExtensible w16cex:durableId="270EA7D3" w16cex:dateUtc="2022-11-03T18:49:00Z"/>
  <w16cex:commentExtensible w16cex:durableId="270EA851" w16cex:dateUtc="2022-11-03T18:51:00Z"/>
  <w16cex:commentExtensible w16cex:durableId="270EA8B8" w16cex:dateUtc="2022-11-03T18:53:00Z"/>
  <w16cex:commentExtensible w16cex:durableId="270E6D6F" w16cex:dateUtc="2022-11-03T14:40:00Z"/>
  <w16cex:commentExtensible w16cex:durableId="270EAA07" w16cex:dateUtc="2022-11-03T18:58:00Z"/>
  <w16cex:commentExtensible w16cex:durableId="270EAA18" w16cex:dateUtc="2022-11-03T18:59:00Z"/>
  <w16cex:commentExtensible w16cex:durableId="270EAA3F" w16cex:dateUtc="2022-11-03T18:59:00Z"/>
  <w16cex:commentExtensible w16cex:durableId="270EAB06" w16cex:dateUtc="2022-11-03T19:03:00Z"/>
  <w16cex:commentExtensible w16cex:durableId="270EAB86" w16cex:dateUtc="2022-11-03T19:05:00Z"/>
  <w16cex:commentExtensible w16cex:durableId="270EAB9F" w16cex:dateUtc="2022-11-03T19:05:00Z"/>
  <w16cex:commentExtensible w16cex:durableId="270EABAA" w16cex:dateUtc="2022-11-03T19:05:00Z"/>
  <w16cex:commentExtensible w16cex:durableId="270EAC67" w16cex:dateUtc="2022-11-03T19:08:00Z"/>
  <w16cex:commentExtensible w16cex:durableId="270EAC81" w16cex:dateUtc="2022-11-03T19:09:00Z"/>
  <w16cex:commentExtensible w16cex:durableId="270EAEA1" w16cex:dateUtc="2022-11-03T19:18:00Z"/>
  <w16cex:commentExtensible w16cex:durableId="270EAF05" w16cex:dateUtc="2022-11-03T19:20:00Z"/>
  <w16cex:commentExtensible w16cex:durableId="270EAF9D" w16cex:dateUtc="2022-11-03T19:22:00Z"/>
  <w16cex:commentExtensible w16cex:durableId="270EB0A3" w16cex:dateUtc="2022-11-03T19:26:00Z"/>
  <w16cex:commentExtensible w16cex:durableId="270EB0AC" w16cex:dateUtc="2022-11-03T19:27:00Z"/>
  <w16cex:commentExtensible w16cex:durableId="270EB0D1" w16cex:dateUtc="2022-11-03T19:27:00Z"/>
  <w16cex:commentExtensible w16cex:durableId="270EB195" w16cex:dateUtc="2022-11-03T19:31:00Z"/>
  <w16cex:commentExtensible w16cex:durableId="270EB1A1" w16cex:dateUtc="2022-11-03T19:31:00Z"/>
  <w16cex:commentExtensible w16cex:durableId="270EB1B1" w16cex:dateUtc="2022-11-03T19:31:00Z"/>
  <w16cex:commentExtensible w16cex:durableId="270EA601" w16cex:dateUtc="2022-11-03T18:41:00Z"/>
  <w16cex:commentExtensible w16cex:durableId="270EB1E1" w16cex:dateUtc="2022-11-03T19:32:00Z"/>
  <w16cex:commentExtensible w16cex:durableId="270EA64E" w16cex:dateUtc="2022-11-03T18:42:00Z"/>
  <w16cex:commentExtensible w16cex:durableId="270EB39A" w16cex:dateUtc="2022-11-03T19:39:00Z"/>
  <w16cex:commentExtensible w16cex:durableId="270EB1D3" w16cex:dateUtc="2022-11-03T19:32:00Z"/>
  <w16cex:commentExtensible w16cex:durableId="270EB2FA" w16cex:dateUtc="2022-11-03T19:36:00Z"/>
  <w16cex:commentExtensible w16cex:durableId="270EB3F8" w16cex:dateUtc="2022-11-03T19:41:00Z"/>
  <w16cex:commentExtensible w16cex:durableId="270EB413" w16cex:dateUtc="2022-11-03T19:41:00Z"/>
  <w16cex:commentExtensible w16cex:durableId="270EB4D0" w16cex:dateUtc="2022-11-03T19:44:00Z"/>
  <w16cex:commentExtensible w16cex:durableId="270EB4FA" w16cex:dateUtc="2022-11-03T19:45:00Z"/>
  <w16cex:commentExtensible w16cex:durableId="270EB517" w16cex:dateUtc="2022-11-03T19:45:00Z"/>
  <w16cex:commentExtensible w16cex:durableId="270EB52D" w16cex:dateUtc="2022-11-03T19:46:00Z"/>
  <w16cex:commentExtensible w16cex:durableId="270EB534" w16cex:dateUtc="2022-11-03T19:46:00Z"/>
  <w16cex:commentExtensible w16cex:durableId="270EB490" w16cex:dateUtc="2022-11-03T19:43:00Z"/>
  <w16cex:commentExtensible w16cex:durableId="270EB552" w16cex:dateUtc="2022-11-03T19:46:00Z"/>
  <w16cex:commentExtensible w16cex:durableId="270EB628" w16cex:dateUtc="2022-11-03T19:50:00Z"/>
  <w16cex:commentExtensible w16cex:durableId="270EB632" w16cex:dateUtc="2022-11-03T19:50:00Z"/>
  <w16cex:commentExtensible w16cex:durableId="270EB64C" w16cex:dateUtc="2022-11-03T19:51:00Z"/>
  <w16cex:commentExtensible w16cex:durableId="270EB710" w16cex:dateUtc="2022-11-03T19:54:00Z"/>
  <w16cex:commentExtensible w16cex:durableId="270EB75F" w16cex:dateUtc="2022-11-03T19:55:00Z"/>
  <w16cex:commentExtensible w16cex:durableId="270EB75B" w16cex:dateUtc="2022-11-03T19:55:00Z"/>
  <w16cex:commentExtensible w16cex:durableId="270EB76F" w16cex:dateUtc="2022-11-03T19:55:00Z"/>
  <w16cex:commentExtensible w16cex:durableId="270EB780" w16cex:dateUtc="2022-11-03T19:56:00Z"/>
  <w16cex:commentExtensible w16cex:durableId="270EB785" w16cex:dateUtc="2022-11-03T19:56:00Z"/>
  <w16cex:commentExtensible w16cex:durableId="270EB7DC" w16cex:dateUtc="2022-11-03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FD71C5" w16cid:durableId="270E6DFB"/>
  <w16cid:commentId w16cid:paraId="33EA8710" w16cid:durableId="270E6B63"/>
  <w16cid:commentId w16cid:paraId="1C3A15A2" w16cid:durableId="270E6B64"/>
  <w16cid:commentId w16cid:paraId="01D0E757" w16cid:durableId="270E6E1B"/>
  <w16cid:commentId w16cid:paraId="7969B43F" w16cid:durableId="270E6E4B"/>
  <w16cid:commentId w16cid:paraId="47D72D9C" w16cid:durableId="270E6E99"/>
  <w16cid:commentId w16cid:paraId="73D08150" w16cid:durableId="270E6ECC"/>
  <w16cid:commentId w16cid:paraId="7A2420B4" w16cid:durableId="270EA149"/>
  <w16cid:commentId w16cid:paraId="1B3141D4" w16cid:durableId="270EA14F"/>
  <w16cid:commentId w16cid:paraId="707778DE" w16cid:durableId="270EA187"/>
  <w16cid:commentId w16cid:paraId="3173E791" w16cid:durableId="270EA1A2"/>
  <w16cid:commentId w16cid:paraId="7FC684E5" w16cid:durableId="270EA4F1"/>
  <w16cid:commentId w16cid:paraId="156254E8" w16cid:durableId="270EA1C7"/>
  <w16cid:commentId w16cid:paraId="0A4EAB11" w16cid:durableId="270EA1EA"/>
  <w16cid:commentId w16cid:paraId="0A326EC8" w16cid:durableId="270EA27A"/>
  <w16cid:commentId w16cid:paraId="22F17E64" w16cid:durableId="270EA4C7"/>
  <w16cid:commentId w16cid:paraId="6D83F671" w16cid:durableId="270EA233"/>
  <w16cid:commentId w16cid:paraId="01A7ED8E" w16cid:durableId="270EA248"/>
  <w16cid:commentId w16cid:paraId="7D47C3EF" w16cid:durableId="270EA5C1"/>
  <w16cid:commentId w16cid:paraId="29B43409" w16cid:durableId="270EA679"/>
  <w16cid:commentId w16cid:paraId="2C61484B" w16cid:durableId="270EA43F"/>
  <w16cid:commentId w16cid:paraId="28772BE0" w16cid:durableId="270EA7D3"/>
  <w16cid:commentId w16cid:paraId="1A5543FA" w16cid:durableId="270EA851"/>
  <w16cid:commentId w16cid:paraId="375CA507" w16cid:durableId="270EA8B8"/>
  <w16cid:commentId w16cid:paraId="39DDA0EB" w16cid:durableId="270E6D6F"/>
  <w16cid:commentId w16cid:paraId="76213244" w16cid:durableId="270EAA07"/>
  <w16cid:commentId w16cid:paraId="50DF2799" w16cid:durableId="270EAA18"/>
  <w16cid:commentId w16cid:paraId="2903A814" w16cid:durableId="270EAA3F"/>
  <w16cid:commentId w16cid:paraId="243C2187" w16cid:durableId="270EAB06"/>
  <w16cid:commentId w16cid:paraId="047CC89E" w16cid:durableId="270EAB86"/>
  <w16cid:commentId w16cid:paraId="3B7076B3" w16cid:durableId="270EAB9F"/>
  <w16cid:commentId w16cid:paraId="2611A0DB" w16cid:durableId="270EABAA"/>
  <w16cid:commentId w16cid:paraId="23E3B3BD" w16cid:durableId="270EAC67"/>
  <w16cid:commentId w16cid:paraId="42B06805" w16cid:durableId="270EAC81"/>
  <w16cid:commentId w16cid:paraId="08926DAC" w16cid:durableId="270EAEA1"/>
  <w16cid:commentId w16cid:paraId="0EC0BE1C" w16cid:durableId="270EAF05"/>
  <w16cid:commentId w16cid:paraId="1A9B5E6D" w16cid:durableId="270EAF9D"/>
  <w16cid:commentId w16cid:paraId="7BC502DA" w16cid:durableId="270EB0A3"/>
  <w16cid:commentId w16cid:paraId="322A9A09" w16cid:durableId="270EB0AC"/>
  <w16cid:commentId w16cid:paraId="3D8C3EE2" w16cid:durableId="270EB0D1"/>
  <w16cid:commentId w16cid:paraId="0F769996" w16cid:durableId="270EB195"/>
  <w16cid:commentId w16cid:paraId="5D0984A9" w16cid:durableId="270EB1A1"/>
  <w16cid:commentId w16cid:paraId="55AEBB7C" w16cid:durableId="270EB1B1"/>
  <w16cid:commentId w16cid:paraId="606CB465" w16cid:durableId="270EA601"/>
  <w16cid:commentId w16cid:paraId="0D42B720" w16cid:durableId="270EB1E1"/>
  <w16cid:commentId w16cid:paraId="28C5A86E" w16cid:durableId="270EA64E"/>
  <w16cid:commentId w16cid:paraId="0C83249D" w16cid:durableId="270EB39A"/>
  <w16cid:commentId w16cid:paraId="677A4E05" w16cid:durableId="270EB1D3"/>
  <w16cid:commentId w16cid:paraId="522BD998" w16cid:durableId="270EB2FA"/>
  <w16cid:commentId w16cid:paraId="165B3ECE" w16cid:durableId="270EB3F8"/>
  <w16cid:commentId w16cid:paraId="03C65681" w16cid:durableId="270EB413"/>
  <w16cid:commentId w16cid:paraId="21B11C7D" w16cid:durableId="270EB4D0"/>
  <w16cid:commentId w16cid:paraId="67C0A1A8" w16cid:durableId="270EB4FA"/>
  <w16cid:commentId w16cid:paraId="1E5A7C6B" w16cid:durableId="270EB517"/>
  <w16cid:commentId w16cid:paraId="2F819809" w16cid:durableId="270EB52D"/>
  <w16cid:commentId w16cid:paraId="2A05D948" w16cid:durableId="270EB534"/>
  <w16cid:commentId w16cid:paraId="5A9AB7B5" w16cid:durableId="270EB490"/>
  <w16cid:commentId w16cid:paraId="4684C795" w16cid:durableId="270EB552"/>
  <w16cid:commentId w16cid:paraId="1E1533C6" w16cid:durableId="270EB628"/>
  <w16cid:commentId w16cid:paraId="48D03975" w16cid:durableId="270EB632"/>
  <w16cid:commentId w16cid:paraId="0FAF57AE" w16cid:durableId="270EB64C"/>
  <w16cid:commentId w16cid:paraId="35EB8C1B" w16cid:durableId="270EB710"/>
  <w16cid:commentId w16cid:paraId="5E3CA2C2" w16cid:durableId="270EB75F"/>
  <w16cid:commentId w16cid:paraId="5E78747B" w16cid:durableId="270EB75B"/>
  <w16cid:commentId w16cid:paraId="50B2FAB8" w16cid:durableId="270EB76F"/>
  <w16cid:commentId w16cid:paraId="35CECFD6" w16cid:durableId="270EB780"/>
  <w16cid:commentId w16cid:paraId="72196688" w16cid:durableId="270EB785"/>
  <w16cid:commentId w16cid:paraId="2B08BAF9" w16cid:durableId="270EB7D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39887" w14:textId="77777777" w:rsidR="00A07572" w:rsidRDefault="00A07572" w:rsidP="00742BB3">
      <w:pPr>
        <w:spacing w:after="0" w:line="240" w:lineRule="auto"/>
      </w:pPr>
      <w:r>
        <w:separator/>
      </w:r>
    </w:p>
  </w:endnote>
  <w:endnote w:type="continuationSeparator" w:id="0">
    <w:p w14:paraId="5EADAB12" w14:textId="77777777" w:rsidR="00A07572" w:rsidRDefault="00A07572" w:rsidP="0074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mo">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CDE471" w14:textId="77777777" w:rsidR="00A07572" w:rsidRDefault="00A07572" w:rsidP="00742BB3">
      <w:pPr>
        <w:spacing w:after="0" w:line="240" w:lineRule="auto"/>
      </w:pPr>
      <w:r>
        <w:separator/>
      </w:r>
    </w:p>
  </w:footnote>
  <w:footnote w:type="continuationSeparator" w:id="0">
    <w:p w14:paraId="15E7D54B" w14:textId="77777777" w:rsidR="00A07572" w:rsidRDefault="00A07572" w:rsidP="00742B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62B"/>
    <w:multiLevelType w:val="hybridMultilevel"/>
    <w:tmpl w:val="E44CF4E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01D8D"/>
    <w:multiLevelType w:val="multilevel"/>
    <w:tmpl w:val="DB6C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9C679E"/>
    <w:multiLevelType w:val="hybridMultilevel"/>
    <w:tmpl w:val="BEA691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620FCB"/>
    <w:multiLevelType w:val="multilevel"/>
    <w:tmpl w:val="44D4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A63B1D"/>
    <w:multiLevelType w:val="hybridMultilevel"/>
    <w:tmpl w:val="2B92F66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6" w15:restartNumberingAfterBreak="0">
    <w:nsid w:val="0F056F64"/>
    <w:multiLevelType w:val="multilevel"/>
    <w:tmpl w:val="30744FD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FC3622F"/>
    <w:multiLevelType w:val="multilevel"/>
    <w:tmpl w:val="6A70DC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10443496"/>
    <w:multiLevelType w:val="multilevel"/>
    <w:tmpl w:val="434E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02862"/>
    <w:multiLevelType w:val="multilevel"/>
    <w:tmpl w:val="FB78B9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47E6CB7"/>
    <w:multiLevelType w:val="hybridMultilevel"/>
    <w:tmpl w:val="D38646E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6B00895"/>
    <w:multiLevelType w:val="multilevel"/>
    <w:tmpl w:val="C30E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A11DBB"/>
    <w:multiLevelType w:val="hybridMultilevel"/>
    <w:tmpl w:val="7700C5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930024B"/>
    <w:multiLevelType w:val="hybridMultilevel"/>
    <w:tmpl w:val="ECF8972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376293F"/>
    <w:multiLevelType w:val="multilevel"/>
    <w:tmpl w:val="1E3426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3A226FF"/>
    <w:multiLevelType w:val="multilevel"/>
    <w:tmpl w:val="87EAB8E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6263227"/>
    <w:multiLevelType w:val="hybridMultilevel"/>
    <w:tmpl w:val="6936C7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72D20DB"/>
    <w:multiLevelType w:val="multilevel"/>
    <w:tmpl w:val="4F503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B92309"/>
    <w:multiLevelType w:val="multilevel"/>
    <w:tmpl w:val="89B2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CB55A2"/>
    <w:multiLevelType w:val="multilevel"/>
    <w:tmpl w:val="DBBC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04F0B"/>
    <w:multiLevelType w:val="hybridMultilevel"/>
    <w:tmpl w:val="E9609C7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FE35B37"/>
    <w:multiLevelType w:val="multilevel"/>
    <w:tmpl w:val="47005AA2"/>
    <w:lvl w:ilvl="0">
      <w:start w:val="4"/>
      <w:numFmt w:val="decimal"/>
      <w:lvlText w:val="%1."/>
      <w:lvlJc w:val="left"/>
      <w:pPr>
        <w:ind w:left="72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3" w15:restartNumberingAfterBreak="0">
    <w:nsid w:val="30C7777C"/>
    <w:multiLevelType w:val="multilevel"/>
    <w:tmpl w:val="4CF24C2A"/>
    <w:lvl w:ilvl="0">
      <w:start w:val="2"/>
      <w:numFmt w:val="decimal"/>
      <w:lvlText w:val="%1"/>
      <w:lvlJc w:val="left"/>
      <w:pPr>
        <w:ind w:left="680" w:hanging="680"/>
      </w:pPr>
      <w:rPr>
        <w:rFonts w:hint="default"/>
      </w:rPr>
    </w:lvl>
    <w:lvl w:ilvl="1">
      <w:start w:val="4"/>
      <w:numFmt w:val="decimal"/>
      <w:lvlText w:val="%1.%2"/>
      <w:lvlJc w:val="left"/>
      <w:pPr>
        <w:ind w:left="800" w:hanging="680"/>
      </w:pPr>
      <w:rPr>
        <w:rFonts w:hint="default"/>
      </w:rPr>
    </w:lvl>
    <w:lvl w:ilvl="2">
      <w:start w:val="2"/>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4" w15:restartNumberingAfterBreak="0">
    <w:nsid w:val="3F7C44D0"/>
    <w:multiLevelType w:val="multilevel"/>
    <w:tmpl w:val="44B8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E6C3B"/>
    <w:multiLevelType w:val="multilevel"/>
    <w:tmpl w:val="A8FC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D023BB"/>
    <w:multiLevelType w:val="multilevel"/>
    <w:tmpl w:val="0B9E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0B0476"/>
    <w:multiLevelType w:val="multilevel"/>
    <w:tmpl w:val="9CC47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BF769E"/>
    <w:multiLevelType w:val="multilevel"/>
    <w:tmpl w:val="CF76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0A1865"/>
    <w:multiLevelType w:val="hybridMultilevel"/>
    <w:tmpl w:val="7592F3C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7640279"/>
    <w:multiLevelType w:val="hybridMultilevel"/>
    <w:tmpl w:val="02E8012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B3D31C6"/>
    <w:multiLevelType w:val="hybridMultilevel"/>
    <w:tmpl w:val="1CECDD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D9E7E8F"/>
    <w:multiLevelType w:val="multilevel"/>
    <w:tmpl w:val="2B22247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3" w15:restartNumberingAfterBreak="0">
    <w:nsid w:val="500B05C1"/>
    <w:multiLevelType w:val="hybridMultilevel"/>
    <w:tmpl w:val="F1A879AC"/>
    <w:lvl w:ilvl="0" w:tplc="04260003">
      <w:start w:val="1"/>
      <w:numFmt w:val="bullet"/>
      <w:lvlText w:val="o"/>
      <w:lvlJc w:val="left"/>
      <w:pPr>
        <w:ind w:left="1800" w:hanging="360"/>
      </w:pPr>
      <w:rPr>
        <w:rFonts w:ascii="Courier New" w:hAnsi="Courier New" w:cs="Courier New"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4" w15:restartNumberingAfterBreak="0">
    <w:nsid w:val="52C5088D"/>
    <w:multiLevelType w:val="multilevel"/>
    <w:tmpl w:val="4F9EE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2D0BED"/>
    <w:multiLevelType w:val="multilevel"/>
    <w:tmpl w:val="7668F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6082DE3"/>
    <w:multiLevelType w:val="multilevel"/>
    <w:tmpl w:val="2B1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BA7066"/>
    <w:multiLevelType w:val="hybridMultilevel"/>
    <w:tmpl w:val="81ECE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8806F35"/>
    <w:multiLevelType w:val="hybridMultilevel"/>
    <w:tmpl w:val="496E61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5DCE7FE0"/>
    <w:multiLevelType w:val="hybridMultilevel"/>
    <w:tmpl w:val="CAB28F60"/>
    <w:lvl w:ilvl="0" w:tplc="0426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6C14AA4"/>
    <w:multiLevelType w:val="multilevel"/>
    <w:tmpl w:val="755A6B0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9564A25"/>
    <w:multiLevelType w:val="hybridMultilevel"/>
    <w:tmpl w:val="69CEA2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E49380C"/>
    <w:multiLevelType w:val="multilevel"/>
    <w:tmpl w:val="ECA07E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263FBD"/>
    <w:multiLevelType w:val="multilevel"/>
    <w:tmpl w:val="02A6DE88"/>
    <w:lvl w:ilvl="0">
      <w:start w:val="1"/>
      <w:numFmt w:val="bullet"/>
      <w:lvlText w:val=""/>
      <w:lvlJc w:val="left"/>
      <w:pPr>
        <w:tabs>
          <w:tab w:val="num" w:pos="400"/>
        </w:tabs>
        <w:ind w:left="400" w:hanging="360"/>
      </w:pPr>
      <w:rPr>
        <w:rFonts w:ascii="Symbol" w:hAnsi="Symbol" w:hint="default"/>
        <w:sz w:val="20"/>
      </w:rPr>
    </w:lvl>
    <w:lvl w:ilvl="1" w:tentative="1">
      <w:start w:val="1"/>
      <w:numFmt w:val="bullet"/>
      <w:lvlText w:val="o"/>
      <w:lvlJc w:val="left"/>
      <w:pPr>
        <w:tabs>
          <w:tab w:val="num" w:pos="1120"/>
        </w:tabs>
        <w:ind w:left="1120" w:hanging="360"/>
      </w:pPr>
      <w:rPr>
        <w:rFonts w:ascii="Courier New" w:hAnsi="Courier New" w:hint="default"/>
        <w:sz w:val="20"/>
      </w:rPr>
    </w:lvl>
    <w:lvl w:ilvl="2" w:tentative="1">
      <w:start w:val="1"/>
      <w:numFmt w:val="bullet"/>
      <w:lvlText w:val=""/>
      <w:lvlJc w:val="left"/>
      <w:pPr>
        <w:tabs>
          <w:tab w:val="num" w:pos="1840"/>
        </w:tabs>
        <w:ind w:left="1840" w:hanging="360"/>
      </w:pPr>
      <w:rPr>
        <w:rFonts w:ascii="Wingdings" w:hAnsi="Wingdings" w:hint="default"/>
        <w:sz w:val="20"/>
      </w:rPr>
    </w:lvl>
    <w:lvl w:ilvl="3" w:tentative="1">
      <w:start w:val="1"/>
      <w:numFmt w:val="bullet"/>
      <w:lvlText w:val=""/>
      <w:lvlJc w:val="left"/>
      <w:pPr>
        <w:tabs>
          <w:tab w:val="num" w:pos="2560"/>
        </w:tabs>
        <w:ind w:left="2560" w:hanging="360"/>
      </w:pPr>
      <w:rPr>
        <w:rFonts w:ascii="Wingdings" w:hAnsi="Wingdings" w:hint="default"/>
        <w:sz w:val="20"/>
      </w:rPr>
    </w:lvl>
    <w:lvl w:ilvl="4" w:tentative="1">
      <w:start w:val="1"/>
      <w:numFmt w:val="bullet"/>
      <w:lvlText w:val=""/>
      <w:lvlJc w:val="left"/>
      <w:pPr>
        <w:tabs>
          <w:tab w:val="num" w:pos="3280"/>
        </w:tabs>
        <w:ind w:left="3280" w:hanging="360"/>
      </w:pPr>
      <w:rPr>
        <w:rFonts w:ascii="Wingdings" w:hAnsi="Wingdings" w:hint="default"/>
        <w:sz w:val="20"/>
      </w:rPr>
    </w:lvl>
    <w:lvl w:ilvl="5" w:tentative="1">
      <w:start w:val="1"/>
      <w:numFmt w:val="bullet"/>
      <w:lvlText w:val=""/>
      <w:lvlJc w:val="left"/>
      <w:pPr>
        <w:tabs>
          <w:tab w:val="num" w:pos="4000"/>
        </w:tabs>
        <w:ind w:left="4000" w:hanging="360"/>
      </w:pPr>
      <w:rPr>
        <w:rFonts w:ascii="Wingdings" w:hAnsi="Wingdings" w:hint="default"/>
        <w:sz w:val="20"/>
      </w:rPr>
    </w:lvl>
    <w:lvl w:ilvl="6" w:tentative="1">
      <w:start w:val="1"/>
      <w:numFmt w:val="bullet"/>
      <w:lvlText w:val=""/>
      <w:lvlJc w:val="left"/>
      <w:pPr>
        <w:tabs>
          <w:tab w:val="num" w:pos="4720"/>
        </w:tabs>
        <w:ind w:left="4720" w:hanging="360"/>
      </w:pPr>
      <w:rPr>
        <w:rFonts w:ascii="Wingdings" w:hAnsi="Wingdings" w:hint="default"/>
        <w:sz w:val="20"/>
      </w:rPr>
    </w:lvl>
    <w:lvl w:ilvl="7" w:tentative="1">
      <w:start w:val="1"/>
      <w:numFmt w:val="bullet"/>
      <w:lvlText w:val=""/>
      <w:lvlJc w:val="left"/>
      <w:pPr>
        <w:tabs>
          <w:tab w:val="num" w:pos="5440"/>
        </w:tabs>
        <w:ind w:left="5440" w:hanging="360"/>
      </w:pPr>
      <w:rPr>
        <w:rFonts w:ascii="Wingdings" w:hAnsi="Wingdings" w:hint="default"/>
        <w:sz w:val="20"/>
      </w:rPr>
    </w:lvl>
    <w:lvl w:ilvl="8" w:tentative="1">
      <w:start w:val="1"/>
      <w:numFmt w:val="bullet"/>
      <w:lvlText w:val=""/>
      <w:lvlJc w:val="left"/>
      <w:pPr>
        <w:tabs>
          <w:tab w:val="num" w:pos="6160"/>
        </w:tabs>
        <w:ind w:left="6160" w:hanging="360"/>
      </w:pPr>
      <w:rPr>
        <w:rFonts w:ascii="Wingdings" w:hAnsi="Wingdings" w:hint="default"/>
        <w:sz w:val="20"/>
      </w:rPr>
    </w:lvl>
  </w:abstractNum>
  <w:abstractNum w:abstractNumId="44"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49D6A45"/>
    <w:multiLevelType w:val="hybridMultilevel"/>
    <w:tmpl w:val="5A20D2E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69B5C59"/>
    <w:multiLevelType w:val="hybridMultilevel"/>
    <w:tmpl w:val="1AEE62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AB669CE"/>
    <w:multiLevelType w:val="hybridMultilevel"/>
    <w:tmpl w:val="7D50E1C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7"/>
  </w:num>
  <w:num w:numId="2">
    <w:abstractNumId w:val="9"/>
  </w:num>
  <w:num w:numId="3">
    <w:abstractNumId w:val="3"/>
  </w:num>
  <w:num w:numId="4">
    <w:abstractNumId w:val="47"/>
  </w:num>
  <w:num w:numId="5">
    <w:abstractNumId w:val="44"/>
  </w:num>
  <w:num w:numId="6">
    <w:abstractNumId w:val="15"/>
  </w:num>
  <w:num w:numId="7">
    <w:abstractNumId w:val="22"/>
  </w:num>
  <w:num w:numId="8">
    <w:abstractNumId w:val="39"/>
  </w:num>
  <w:num w:numId="9">
    <w:abstractNumId w:val="46"/>
  </w:num>
  <w:num w:numId="10">
    <w:abstractNumId w:val="10"/>
  </w:num>
  <w:num w:numId="11">
    <w:abstractNumId w:val="23"/>
  </w:num>
  <w:num w:numId="12">
    <w:abstractNumId w:val="6"/>
  </w:num>
  <w:num w:numId="13">
    <w:abstractNumId w:val="40"/>
  </w:num>
  <w:num w:numId="14">
    <w:abstractNumId w:val="16"/>
  </w:num>
  <w:num w:numId="15">
    <w:abstractNumId w:val="29"/>
  </w:num>
  <w:num w:numId="16">
    <w:abstractNumId w:val="21"/>
  </w:num>
  <w:num w:numId="17">
    <w:abstractNumId w:val="14"/>
  </w:num>
  <w:num w:numId="18">
    <w:abstractNumId w:val="32"/>
  </w:num>
  <w:num w:numId="19">
    <w:abstractNumId w:val="0"/>
  </w:num>
  <w:num w:numId="20">
    <w:abstractNumId w:val="30"/>
  </w:num>
  <w:num w:numId="21">
    <w:abstractNumId w:val="42"/>
  </w:num>
  <w:num w:numId="22">
    <w:abstractNumId w:val="48"/>
  </w:num>
  <w:num w:numId="23">
    <w:abstractNumId w:val="25"/>
  </w:num>
  <w:num w:numId="24">
    <w:abstractNumId w:val="43"/>
  </w:num>
  <w:num w:numId="25">
    <w:abstractNumId w:val="45"/>
  </w:num>
  <w:num w:numId="26">
    <w:abstractNumId w:val="17"/>
  </w:num>
  <w:num w:numId="27">
    <w:abstractNumId w:val="12"/>
  </w:num>
  <w:num w:numId="28">
    <w:abstractNumId w:val="28"/>
  </w:num>
  <w:num w:numId="29">
    <w:abstractNumId w:val="36"/>
  </w:num>
  <w:num w:numId="30">
    <w:abstractNumId w:val="27"/>
  </w:num>
  <w:num w:numId="31">
    <w:abstractNumId w:val="35"/>
  </w:num>
  <w:num w:numId="32">
    <w:abstractNumId w:val="18"/>
  </w:num>
  <w:num w:numId="33">
    <w:abstractNumId w:val="20"/>
  </w:num>
  <w:num w:numId="34">
    <w:abstractNumId w:val="34"/>
  </w:num>
  <w:num w:numId="35">
    <w:abstractNumId w:val="26"/>
  </w:num>
  <w:num w:numId="36">
    <w:abstractNumId w:val="24"/>
  </w:num>
  <w:num w:numId="37">
    <w:abstractNumId w:val="4"/>
  </w:num>
  <w:num w:numId="38">
    <w:abstractNumId w:val="8"/>
  </w:num>
  <w:num w:numId="39">
    <w:abstractNumId w:val="19"/>
  </w:num>
  <w:num w:numId="40">
    <w:abstractNumId w:val="33"/>
  </w:num>
  <w:num w:numId="41">
    <w:abstractNumId w:val="5"/>
  </w:num>
  <w:num w:numId="42">
    <w:abstractNumId w:val="41"/>
  </w:num>
  <w:num w:numId="43">
    <w:abstractNumId w:val="2"/>
  </w:num>
  <w:num w:numId="44">
    <w:abstractNumId w:val="37"/>
  </w:num>
  <w:num w:numId="45">
    <w:abstractNumId w:val="1"/>
  </w:num>
  <w:num w:numId="46">
    <w:abstractNumId w:val="31"/>
  </w:num>
  <w:num w:numId="47">
    <w:abstractNumId w:val="38"/>
  </w:num>
  <w:num w:numId="48">
    <w:abstractNumId w:val="13"/>
  </w:num>
  <w:num w:numId="49">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73"/>
    <w:rsid w:val="00002711"/>
    <w:rsid w:val="00010459"/>
    <w:rsid w:val="00014D82"/>
    <w:rsid w:val="00023F8B"/>
    <w:rsid w:val="00044503"/>
    <w:rsid w:val="00051FD6"/>
    <w:rsid w:val="000632B9"/>
    <w:rsid w:val="00077DCB"/>
    <w:rsid w:val="00083292"/>
    <w:rsid w:val="00083EA3"/>
    <w:rsid w:val="00092FFE"/>
    <w:rsid w:val="00095496"/>
    <w:rsid w:val="00096403"/>
    <w:rsid w:val="000A330E"/>
    <w:rsid w:val="000E5597"/>
    <w:rsid w:val="001118D1"/>
    <w:rsid w:val="0012685C"/>
    <w:rsid w:val="00127FC5"/>
    <w:rsid w:val="00166882"/>
    <w:rsid w:val="001745B3"/>
    <w:rsid w:val="00174E46"/>
    <w:rsid w:val="001A36E9"/>
    <w:rsid w:val="001C3E07"/>
    <w:rsid w:val="001E6B87"/>
    <w:rsid w:val="00232E61"/>
    <w:rsid w:val="0024070C"/>
    <w:rsid w:val="00246372"/>
    <w:rsid w:val="00270F1E"/>
    <w:rsid w:val="00276381"/>
    <w:rsid w:val="002818B5"/>
    <w:rsid w:val="00284796"/>
    <w:rsid w:val="002855C1"/>
    <w:rsid w:val="00292196"/>
    <w:rsid w:val="002E5778"/>
    <w:rsid w:val="002F6C1F"/>
    <w:rsid w:val="002F7891"/>
    <w:rsid w:val="003042C4"/>
    <w:rsid w:val="00315E84"/>
    <w:rsid w:val="00330EDD"/>
    <w:rsid w:val="00340C2D"/>
    <w:rsid w:val="00346FDC"/>
    <w:rsid w:val="0036135B"/>
    <w:rsid w:val="00366D05"/>
    <w:rsid w:val="00373CA0"/>
    <w:rsid w:val="00380AF7"/>
    <w:rsid w:val="00390095"/>
    <w:rsid w:val="0039323C"/>
    <w:rsid w:val="00397C12"/>
    <w:rsid w:val="003C4B00"/>
    <w:rsid w:val="003C7C1C"/>
    <w:rsid w:val="003D1D00"/>
    <w:rsid w:val="003F296A"/>
    <w:rsid w:val="00410F11"/>
    <w:rsid w:val="00412AB1"/>
    <w:rsid w:val="00423B4A"/>
    <w:rsid w:val="00424DDF"/>
    <w:rsid w:val="00442920"/>
    <w:rsid w:val="00446618"/>
    <w:rsid w:val="00460D1A"/>
    <w:rsid w:val="00482A47"/>
    <w:rsid w:val="004A67A7"/>
    <w:rsid w:val="004B5EBE"/>
    <w:rsid w:val="004C5563"/>
    <w:rsid w:val="004E2FE6"/>
    <w:rsid w:val="00504344"/>
    <w:rsid w:val="00507250"/>
    <w:rsid w:val="00520C70"/>
    <w:rsid w:val="00530BBE"/>
    <w:rsid w:val="00531A5C"/>
    <w:rsid w:val="0055362A"/>
    <w:rsid w:val="00560FF7"/>
    <w:rsid w:val="0057787F"/>
    <w:rsid w:val="00586834"/>
    <w:rsid w:val="005879BF"/>
    <w:rsid w:val="00595FDB"/>
    <w:rsid w:val="005A61B7"/>
    <w:rsid w:val="005B099B"/>
    <w:rsid w:val="005B3385"/>
    <w:rsid w:val="005C3375"/>
    <w:rsid w:val="005C7909"/>
    <w:rsid w:val="005E28C6"/>
    <w:rsid w:val="005F0EE9"/>
    <w:rsid w:val="006039D2"/>
    <w:rsid w:val="00621167"/>
    <w:rsid w:val="00636C79"/>
    <w:rsid w:val="00642D79"/>
    <w:rsid w:val="006515E1"/>
    <w:rsid w:val="006535F3"/>
    <w:rsid w:val="006F4ED1"/>
    <w:rsid w:val="007035B2"/>
    <w:rsid w:val="007117E8"/>
    <w:rsid w:val="00733D05"/>
    <w:rsid w:val="00742BB3"/>
    <w:rsid w:val="00743651"/>
    <w:rsid w:val="00746146"/>
    <w:rsid w:val="0077688A"/>
    <w:rsid w:val="0078315A"/>
    <w:rsid w:val="00783FCE"/>
    <w:rsid w:val="007B6E40"/>
    <w:rsid w:val="007C5F5F"/>
    <w:rsid w:val="007D45AF"/>
    <w:rsid w:val="00802A84"/>
    <w:rsid w:val="008138FD"/>
    <w:rsid w:val="008221D6"/>
    <w:rsid w:val="008308F4"/>
    <w:rsid w:val="00833802"/>
    <w:rsid w:val="008477FF"/>
    <w:rsid w:val="008663C3"/>
    <w:rsid w:val="0088121F"/>
    <w:rsid w:val="008A35C8"/>
    <w:rsid w:val="008A6D14"/>
    <w:rsid w:val="008A7B7D"/>
    <w:rsid w:val="008B3FC2"/>
    <w:rsid w:val="009135C6"/>
    <w:rsid w:val="00915B9C"/>
    <w:rsid w:val="0095033A"/>
    <w:rsid w:val="00954D73"/>
    <w:rsid w:val="009852B5"/>
    <w:rsid w:val="00985AE4"/>
    <w:rsid w:val="009B7B1A"/>
    <w:rsid w:val="009C4BE9"/>
    <w:rsid w:val="009D291B"/>
    <w:rsid w:val="00A07572"/>
    <w:rsid w:val="00A10ED7"/>
    <w:rsid w:val="00A4234A"/>
    <w:rsid w:val="00A70069"/>
    <w:rsid w:val="00A777FF"/>
    <w:rsid w:val="00A87FC0"/>
    <w:rsid w:val="00A94A88"/>
    <w:rsid w:val="00A96F69"/>
    <w:rsid w:val="00AA7FB8"/>
    <w:rsid w:val="00AB12C7"/>
    <w:rsid w:val="00AB7028"/>
    <w:rsid w:val="00AB730A"/>
    <w:rsid w:val="00AD0126"/>
    <w:rsid w:val="00AD2693"/>
    <w:rsid w:val="00AE3D8E"/>
    <w:rsid w:val="00AE799B"/>
    <w:rsid w:val="00AF0FFC"/>
    <w:rsid w:val="00AF71C3"/>
    <w:rsid w:val="00B2466D"/>
    <w:rsid w:val="00B43750"/>
    <w:rsid w:val="00B60E51"/>
    <w:rsid w:val="00B93CF6"/>
    <w:rsid w:val="00B94E5B"/>
    <w:rsid w:val="00B97D9C"/>
    <w:rsid w:val="00BB007C"/>
    <w:rsid w:val="00BC48B6"/>
    <w:rsid w:val="00C043E1"/>
    <w:rsid w:val="00C0722D"/>
    <w:rsid w:val="00C1645E"/>
    <w:rsid w:val="00C257D1"/>
    <w:rsid w:val="00C445DC"/>
    <w:rsid w:val="00C63666"/>
    <w:rsid w:val="00C81A47"/>
    <w:rsid w:val="00C82113"/>
    <w:rsid w:val="00C832DF"/>
    <w:rsid w:val="00CA3920"/>
    <w:rsid w:val="00CA49E7"/>
    <w:rsid w:val="00CA7A93"/>
    <w:rsid w:val="00CC53B5"/>
    <w:rsid w:val="00CD4323"/>
    <w:rsid w:val="00D06FA3"/>
    <w:rsid w:val="00D2497A"/>
    <w:rsid w:val="00D32230"/>
    <w:rsid w:val="00D45A74"/>
    <w:rsid w:val="00D648E1"/>
    <w:rsid w:val="00D66757"/>
    <w:rsid w:val="00D82D44"/>
    <w:rsid w:val="00D953A7"/>
    <w:rsid w:val="00DA2382"/>
    <w:rsid w:val="00DA3D16"/>
    <w:rsid w:val="00DE73DC"/>
    <w:rsid w:val="00DE7BFB"/>
    <w:rsid w:val="00E13225"/>
    <w:rsid w:val="00E420BE"/>
    <w:rsid w:val="00E4543B"/>
    <w:rsid w:val="00E45E82"/>
    <w:rsid w:val="00E47923"/>
    <w:rsid w:val="00E540BF"/>
    <w:rsid w:val="00E63CD4"/>
    <w:rsid w:val="00E934AD"/>
    <w:rsid w:val="00EA7DB7"/>
    <w:rsid w:val="00ED3735"/>
    <w:rsid w:val="00ED6219"/>
    <w:rsid w:val="00ED7437"/>
    <w:rsid w:val="00EE111D"/>
    <w:rsid w:val="00EF0AF9"/>
    <w:rsid w:val="00F15FC0"/>
    <w:rsid w:val="00F53C83"/>
    <w:rsid w:val="00F6323B"/>
    <w:rsid w:val="00F65892"/>
    <w:rsid w:val="00F65AEC"/>
    <w:rsid w:val="00F93C72"/>
    <w:rsid w:val="00F945BA"/>
    <w:rsid w:val="00F94B9A"/>
    <w:rsid w:val="00FA2169"/>
    <w:rsid w:val="00FB7486"/>
    <w:rsid w:val="00FC3DB5"/>
    <w:rsid w:val="00FC6EAB"/>
    <w:rsid w:val="00FD4BA9"/>
    <w:rsid w:val="00FE09BB"/>
    <w:rsid w:val="00FF6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BE66E"/>
  <w15:chartTrackingRefBased/>
  <w15:docId w15:val="{EB3D68FC-85F7-41F5-AD2D-F9B4BDB8D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44503"/>
    <w:pPr>
      <w:spacing w:after="0" w:line="360" w:lineRule="auto"/>
      <w:jc w:val="center"/>
      <w:outlineLvl w:val="1"/>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html">
    <w:name w:val="tv_html"/>
    <w:basedOn w:val="Normal"/>
    <w:rsid w:val="0016688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86834"/>
    <w:pPr>
      <w:ind w:left="720"/>
      <w:contextualSpacing/>
    </w:pPr>
  </w:style>
  <w:style w:type="table" w:styleId="TableGrid">
    <w:name w:val="Table Grid"/>
    <w:basedOn w:val="TableNormal"/>
    <w:uiPriority w:val="39"/>
    <w:rsid w:val="00B93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10F1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42BB3"/>
    <w:pPr>
      <w:spacing w:after="0"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742B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42BB3"/>
    <w:rPr>
      <w:sz w:val="20"/>
      <w:szCs w:val="20"/>
    </w:rPr>
  </w:style>
  <w:style w:type="character" w:styleId="FootnoteReference">
    <w:name w:val="footnote reference"/>
    <w:basedOn w:val="DefaultParagraphFont"/>
    <w:uiPriority w:val="99"/>
    <w:semiHidden/>
    <w:unhideWhenUsed/>
    <w:rsid w:val="00742BB3"/>
    <w:rPr>
      <w:vertAlign w:val="superscript"/>
    </w:rPr>
  </w:style>
  <w:style w:type="character" w:styleId="Hyperlink">
    <w:name w:val="Hyperlink"/>
    <w:basedOn w:val="DefaultParagraphFont"/>
    <w:uiPriority w:val="99"/>
    <w:semiHidden/>
    <w:unhideWhenUsed/>
    <w:rsid w:val="005E28C6"/>
    <w:rPr>
      <w:color w:val="0000FF"/>
      <w:u w:val="single"/>
    </w:rPr>
  </w:style>
  <w:style w:type="character" w:styleId="CommentReference">
    <w:name w:val="annotation reference"/>
    <w:basedOn w:val="DefaultParagraphFont"/>
    <w:uiPriority w:val="99"/>
    <w:semiHidden/>
    <w:unhideWhenUsed/>
    <w:rsid w:val="003C7C1C"/>
    <w:rPr>
      <w:sz w:val="16"/>
      <w:szCs w:val="16"/>
    </w:rPr>
  </w:style>
  <w:style w:type="paragraph" w:styleId="CommentText">
    <w:name w:val="annotation text"/>
    <w:basedOn w:val="Normal"/>
    <w:link w:val="CommentTextChar"/>
    <w:uiPriority w:val="99"/>
    <w:semiHidden/>
    <w:unhideWhenUsed/>
    <w:rsid w:val="003C7C1C"/>
    <w:pPr>
      <w:spacing w:line="240" w:lineRule="auto"/>
    </w:pPr>
    <w:rPr>
      <w:rFonts w:ascii="Calibri" w:eastAsia="Calibri" w:hAnsi="Calibri" w:cs="Calibri"/>
      <w:sz w:val="20"/>
      <w:szCs w:val="20"/>
      <w:lang w:eastAsia="lv-LV"/>
    </w:rPr>
  </w:style>
  <w:style w:type="character" w:customStyle="1" w:styleId="CommentTextChar">
    <w:name w:val="Comment Text Char"/>
    <w:basedOn w:val="DefaultParagraphFont"/>
    <w:link w:val="CommentText"/>
    <w:uiPriority w:val="99"/>
    <w:semiHidden/>
    <w:rsid w:val="003C7C1C"/>
    <w:rPr>
      <w:rFonts w:ascii="Calibri" w:eastAsia="Calibri" w:hAnsi="Calibri" w:cs="Calibri"/>
      <w:sz w:val="20"/>
      <w:szCs w:val="20"/>
      <w:lang w:eastAsia="lv-LV"/>
    </w:rPr>
  </w:style>
  <w:style w:type="paragraph" w:styleId="Title">
    <w:name w:val="Title"/>
    <w:basedOn w:val="Normal"/>
    <w:next w:val="Normal"/>
    <w:link w:val="TitleChar"/>
    <w:uiPriority w:val="10"/>
    <w:qFormat/>
    <w:rsid w:val="003C7C1C"/>
    <w:pPr>
      <w:keepNext/>
      <w:keepLines/>
      <w:spacing w:before="480" w:after="120"/>
    </w:pPr>
    <w:rPr>
      <w:rFonts w:ascii="Calibri" w:eastAsia="Calibri" w:hAnsi="Calibri" w:cs="Calibri"/>
      <w:b/>
      <w:sz w:val="72"/>
      <w:szCs w:val="72"/>
      <w:lang w:eastAsia="lv-LV"/>
    </w:rPr>
  </w:style>
  <w:style w:type="character" w:customStyle="1" w:styleId="TitleChar">
    <w:name w:val="Title Char"/>
    <w:basedOn w:val="DefaultParagraphFont"/>
    <w:link w:val="Title"/>
    <w:rsid w:val="003C7C1C"/>
    <w:rPr>
      <w:rFonts w:ascii="Calibri" w:eastAsia="Calibri" w:hAnsi="Calibri" w:cs="Calibri"/>
      <w:b/>
      <w:sz w:val="72"/>
      <w:szCs w:val="72"/>
      <w:lang w:eastAsia="lv-LV"/>
    </w:rPr>
  </w:style>
  <w:style w:type="paragraph" w:styleId="BalloonText">
    <w:name w:val="Balloon Text"/>
    <w:basedOn w:val="Normal"/>
    <w:link w:val="BalloonTextChar"/>
    <w:uiPriority w:val="99"/>
    <w:semiHidden/>
    <w:unhideWhenUsed/>
    <w:rsid w:val="00292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19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92196"/>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292196"/>
    <w:rPr>
      <w:rFonts w:ascii="Calibri" w:eastAsia="Calibri" w:hAnsi="Calibri" w:cs="Calibri"/>
      <w:b/>
      <w:bCs/>
      <w:sz w:val="20"/>
      <w:szCs w:val="20"/>
      <w:lang w:eastAsia="lv-LV"/>
    </w:rPr>
  </w:style>
  <w:style w:type="character" w:styleId="Strong">
    <w:name w:val="Strong"/>
    <w:basedOn w:val="DefaultParagraphFont"/>
    <w:uiPriority w:val="22"/>
    <w:qFormat/>
    <w:rsid w:val="00833802"/>
    <w:rPr>
      <w:b/>
      <w:bCs/>
    </w:rPr>
  </w:style>
  <w:style w:type="paragraph" w:customStyle="1" w:styleId="Default">
    <w:name w:val="Default"/>
    <w:rsid w:val="00AA7FB8"/>
    <w:pPr>
      <w:autoSpaceDE w:val="0"/>
      <w:autoSpaceDN w:val="0"/>
      <w:adjustRightInd w:val="0"/>
      <w:spacing w:after="0" w:line="240" w:lineRule="auto"/>
    </w:pPr>
    <w:rPr>
      <w:rFonts w:ascii="Arimo" w:hAnsi="Arimo" w:cs="Arimo"/>
      <w:color w:val="000000"/>
      <w:sz w:val="24"/>
      <w:szCs w:val="24"/>
    </w:rPr>
  </w:style>
  <w:style w:type="paragraph" w:styleId="Footer">
    <w:name w:val="footer"/>
    <w:basedOn w:val="Normal"/>
    <w:link w:val="FooterChar"/>
    <w:uiPriority w:val="99"/>
    <w:unhideWhenUsed/>
    <w:rsid w:val="00044503"/>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044503"/>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044503"/>
    <w:rPr>
      <w:rFonts w:ascii="Times New Roman" w:eastAsia="Times New Roman" w:hAnsi="Times New Roman" w:cs="Times New Roman"/>
      <w:b/>
      <w:bCs/>
      <w:sz w:val="28"/>
      <w:szCs w:val="28"/>
      <w:lang w:eastAsia="en-GB"/>
    </w:rPr>
  </w:style>
  <w:style w:type="character" w:customStyle="1" w:styleId="svvr">
    <w:name w:val="sv_vr"/>
    <w:basedOn w:val="DefaultParagraphFont"/>
    <w:rsid w:val="008A6D14"/>
  </w:style>
  <w:style w:type="character" w:customStyle="1" w:styleId="dictverbalization">
    <w:name w:val="dict_verbalization"/>
    <w:basedOn w:val="DefaultParagraphFont"/>
    <w:rsid w:val="008A6D14"/>
  </w:style>
  <w:style w:type="character" w:customStyle="1" w:styleId="entry-collapse-heading">
    <w:name w:val="entry-collapse-heading"/>
    <w:basedOn w:val="DefaultParagraphFont"/>
    <w:rsid w:val="008A6D14"/>
  </w:style>
  <w:style w:type="character" w:customStyle="1" w:styleId="dictgloss">
    <w:name w:val="dict_gloss"/>
    <w:basedOn w:val="DefaultParagraphFont"/>
    <w:rsid w:val="008A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339">
      <w:bodyDiv w:val="1"/>
      <w:marLeft w:val="0"/>
      <w:marRight w:val="0"/>
      <w:marTop w:val="0"/>
      <w:marBottom w:val="0"/>
      <w:divBdr>
        <w:top w:val="none" w:sz="0" w:space="0" w:color="auto"/>
        <w:left w:val="none" w:sz="0" w:space="0" w:color="auto"/>
        <w:bottom w:val="none" w:sz="0" w:space="0" w:color="auto"/>
        <w:right w:val="none" w:sz="0" w:space="0" w:color="auto"/>
      </w:divBdr>
    </w:div>
    <w:div w:id="328366005">
      <w:bodyDiv w:val="1"/>
      <w:marLeft w:val="0"/>
      <w:marRight w:val="0"/>
      <w:marTop w:val="0"/>
      <w:marBottom w:val="0"/>
      <w:divBdr>
        <w:top w:val="none" w:sz="0" w:space="0" w:color="auto"/>
        <w:left w:val="none" w:sz="0" w:space="0" w:color="auto"/>
        <w:bottom w:val="none" w:sz="0" w:space="0" w:color="auto"/>
        <w:right w:val="none" w:sz="0" w:space="0" w:color="auto"/>
      </w:divBdr>
    </w:div>
    <w:div w:id="365788411">
      <w:bodyDiv w:val="1"/>
      <w:marLeft w:val="0"/>
      <w:marRight w:val="0"/>
      <w:marTop w:val="0"/>
      <w:marBottom w:val="0"/>
      <w:divBdr>
        <w:top w:val="none" w:sz="0" w:space="0" w:color="auto"/>
        <w:left w:val="none" w:sz="0" w:space="0" w:color="auto"/>
        <w:bottom w:val="none" w:sz="0" w:space="0" w:color="auto"/>
        <w:right w:val="none" w:sz="0" w:space="0" w:color="auto"/>
      </w:divBdr>
    </w:div>
    <w:div w:id="572547594">
      <w:bodyDiv w:val="1"/>
      <w:marLeft w:val="0"/>
      <w:marRight w:val="0"/>
      <w:marTop w:val="0"/>
      <w:marBottom w:val="0"/>
      <w:divBdr>
        <w:top w:val="none" w:sz="0" w:space="0" w:color="auto"/>
        <w:left w:val="none" w:sz="0" w:space="0" w:color="auto"/>
        <w:bottom w:val="none" w:sz="0" w:space="0" w:color="auto"/>
        <w:right w:val="none" w:sz="0" w:space="0" w:color="auto"/>
      </w:divBdr>
    </w:div>
    <w:div w:id="572933030">
      <w:bodyDiv w:val="1"/>
      <w:marLeft w:val="0"/>
      <w:marRight w:val="0"/>
      <w:marTop w:val="0"/>
      <w:marBottom w:val="0"/>
      <w:divBdr>
        <w:top w:val="none" w:sz="0" w:space="0" w:color="auto"/>
        <w:left w:val="none" w:sz="0" w:space="0" w:color="auto"/>
        <w:bottom w:val="none" w:sz="0" w:space="0" w:color="auto"/>
        <w:right w:val="none" w:sz="0" w:space="0" w:color="auto"/>
      </w:divBdr>
    </w:div>
    <w:div w:id="707684988">
      <w:bodyDiv w:val="1"/>
      <w:marLeft w:val="0"/>
      <w:marRight w:val="0"/>
      <w:marTop w:val="0"/>
      <w:marBottom w:val="0"/>
      <w:divBdr>
        <w:top w:val="none" w:sz="0" w:space="0" w:color="auto"/>
        <w:left w:val="none" w:sz="0" w:space="0" w:color="auto"/>
        <w:bottom w:val="none" w:sz="0" w:space="0" w:color="auto"/>
        <w:right w:val="none" w:sz="0" w:space="0" w:color="auto"/>
      </w:divBdr>
    </w:div>
    <w:div w:id="721370550">
      <w:bodyDiv w:val="1"/>
      <w:marLeft w:val="0"/>
      <w:marRight w:val="0"/>
      <w:marTop w:val="0"/>
      <w:marBottom w:val="0"/>
      <w:divBdr>
        <w:top w:val="none" w:sz="0" w:space="0" w:color="auto"/>
        <w:left w:val="none" w:sz="0" w:space="0" w:color="auto"/>
        <w:bottom w:val="none" w:sz="0" w:space="0" w:color="auto"/>
        <w:right w:val="none" w:sz="0" w:space="0" w:color="auto"/>
      </w:divBdr>
      <w:divsChild>
        <w:div w:id="389547410">
          <w:marLeft w:val="-572"/>
          <w:marRight w:val="0"/>
          <w:marTop w:val="0"/>
          <w:marBottom w:val="0"/>
          <w:divBdr>
            <w:top w:val="none" w:sz="0" w:space="0" w:color="auto"/>
            <w:left w:val="none" w:sz="0" w:space="0" w:color="auto"/>
            <w:bottom w:val="none" w:sz="0" w:space="0" w:color="auto"/>
            <w:right w:val="none" w:sz="0" w:space="0" w:color="auto"/>
          </w:divBdr>
        </w:div>
      </w:divsChild>
    </w:div>
    <w:div w:id="776870963">
      <w:bodyDiv w:val="1"/>
      <w:marLeft w:val="0"/>
      <w:marRight w:val="0"/>
      <w:marTop w:val="0"/>
      <w:marBottom w:val="0"/>
      <w:divBdr>
        <w:top w:val="none" w:sz="0" w:space="0" w:color="auto"/>
        <w:left w:val="none" w:sz="0" w:space="0" w:color="auto"/>
        <w:bottom w:val="none" w:sz="0" w:space="0" w:color="auto"/>
        <w:right w:val="none" w:sz="0" w:space="0" w:color="auto"/>
      </w:divBdr>
    </w:div>
    <w:div w:id="779227999">
      <w:bodyDiv w:val="1"/>
      <w:marLeft w:val="0"/>
      <w:marRight w:val="0"/>
      <w:marTop w:val="0"/>
      <w:marBottom w:val="0"/>
      <w:divBdr>
        <w:top w:val="none" w:sz="0" w:space="0" w:color="auto"/>
        <w:left w:val="none" w:sz="0" w:space="0" w:color="auto"/>
        <w:bottom w:val="none" w:sz="0" w:space="0" w:color="auto"/>
        <w:right w:val="none" w:sz="0" w:space="0" w:color="auto"/>
      </w:divBdr>
      <w:divsChild>
        <w:div w:id="764107243">
          <w:marLeft w:val="360"/>
          <w:marRight w:val="0"/>
          <w:marTop w:val="0"/>
          <w:marBottom w:val="0"/>
          <w:divBdr>
            <w:top w:val="none" w:sz="0" w:space="0" w:color="auto"/>
            <w:left w:val="none" w:sz="0" w:space="0" w:color="auto"/>
            <w:bottom w:val="none" w:sz="0" w:space="0" w:color="auto"/>
            <w:right w:val="none" w:sz="0" w:space="0" w:color="auto"/>
          </w:divBdr>
        </w:div>
      </w:divsChild>
    </w:div>
    <w:div w:id="817651923">
      <w:bodyDiv w:val="1"/>
      <w:marLeft w:val="0"/>
      <w:marRight w:val="0"/>
      <w:marTop w:val="0"/>
      <w:marBottom w:val="0"/>
      <w:divBdr>
        <w:top w:val="none" w:sz="0" w:space="0" w:color="auto"/>
        <w:left w:val="none" w:sz="0" w:space="0" w:color="auto"/>
        <w:bottom w:val="none" w:sz="0" w:space="0" w:color="auto"/>
        <w:right w:val="none" w:sz="0" w:space="0" w:color="auto"/>
      </w:divBdr>
      <w:divsChild>
        <w:div w:id="1826167401">
          <w:marLeft w:val="-572"/>
          <w:marRight w:val="0"/>
          <w:marTop w:val="0"/>
          <w:marBottom w:val="0"/>
          <w:divBdr>
            <w:top w:val="none" w:sz="0" w:space="0" w:color="auto"/>
            <w:left w:val="none" w:sz="0" w:space="0" w:color="auto"/>
            <w:bottom w:val="none" w:sz="0" w:space="0" w:color="auto"/>
            <w:right w:val="none" w:sz="0" w:space="0" w:color="auto"/>
          </w:divBdr>
        </w:div>
      </w:divsChild>
    </w:div>
    <w:div w:id="889805665">
      <w:bodyDiv w:val="1"/>
      <w:marLeft w:val="0"/>
      <w:marRight w:val="0"/>
      <w:marTop w:val="0"/>
      <w:marBottom w:val="0"/>
      <w:divBdr>
        <w:top w:val="none" w:sz="0" w:space="0" w:color="auto"/>
        <w:left w:val="none" w:sz="0" w:space="0" w:color="auto"/>
        <w:bottom w:val="none" w:sz="0" w:space="0" w:color="auto"/>
        <w:right w:val="none" w:sz="0" w:space="0" w:color="auto"/>
      </w:divBdr>
    </w:div>
    <w:div w:id="946078867">
      <w:bodyDiv w:val="1"/>
      <w:marLeft w:val="0"/>
      <w:marRight w:val="0"/>
      <w:marTop w:val="0"/>
      <w:marBottom w:val="0"/>
      <w:divBdr>
        <w:top w:val="none" w:sz="0" w:space="0" w:color="auto"/>
        <w:left w:val="none" w:sz="0" w:space="0" w:color="auto"/>
        <w:bottom w:val="none" w:sz="0" w:space="0" w:color="auto"/>
        <w:right w:val="none" w:sz="0" w:space="0" w:color="auto"/>
      </w:divBdr>
    </w:div>
    <w:div w:id="992565085">
      <w:bodyDiv w:val="1"/>
      <w:marLeft w:val="0"/>
      <w:marRight w:val="0"/>
      <w:marTop w:val="0"/>
      <w:marBottom w:val="0"/>
      <w:divBdr>
        <w:top w:val="none" w:sz="0" w:space="0" w:color="auto"/>
        <w:left w:val="none" w:sz="0" w:space="0" w:color="auto"/>
        <w:bottom w:val="none" w:sz="0" w:space="0" w:color="auto"/>
        <w:right w:val="none" w:sz="0" w:space="0" w:color="auto"/>
      </w:divBdr>
    </w:div>
    <w:div w:id="1082490077">
      <w:bodyDiv w:val="1"/>
      <w:marLeft w:val="0"/>
      <w:marRight w:val="0"/>
      <w:marTop w:val="0"/>
      <w:marBottom w:val="0"/>
      <w:divBdr>
        <w:top w:val="none" w:sz="0" w:space="0" w:color="auto"/>
        <w:left w:val="none" w:sz="0" w:space="0" w:color="auto"/>
        <w:bottom w:val="none" w:sz="0" w:space="0" w:color="auto"/>
        <w:right w:val="none" w:sz="0" w:space="0" w:color="auto"/>
      </w:divBdr>
    </w:div>
    <w:div w:id="1138498843">
      <w:bodyDiv w:val="1"/>
      <w:marLeft w:val="0"/>
      <w:marRight w:val="0"/>
      <w:marTop w:val="0"/>
      <w:marBottom w:val="0"/>
      <w:divBdr>
        <w:top w:val="none" w:sz="0" w:space="0" w:color="auto"/>
        <w:left w:val="none" w:sz="0" w:space="0" w:color="auto"/>
        <w:bottom w:val="none" w:sz="0" w:space="0" w:color="auto"/>
        <w:right w:val="none" w:sz="0" w:space="0" w:color="auto"/>
      </w:divBdr>
    </w:div>
    <w:div w:id="1180966039">
      <w:bodyDiv w:val="1"/>
      <w:marLeft w:val="0"/>
      <w:marRight w:val="0"/>
      <w:marTop w:val="0"/>
      <w:marBottom w:val="0"/>
      <w:divBdr>
        <w:top w:val="none" w:sz="0" w:space="0" w:color="auto"/>
        <w:left w:val="none" w:sz="0" w:space="0" w:color="auto"/>
        <w:bottom w:val="none" w:sz="0" w:space="0" w:color="auto"/>
        <w:right w:val="none" w:sz="0" w:space="0" w:color="auto"/>
      </w:divBdr>
    </w:div>
    <w:div w:id="1243249355">
      <w:bodyDiv w:val="1"/>
      <w:marLeft w:val="0"/>
      <w:marRight w:val="0"/>
      <w:marTop w:val="0"/>
      <w:marBottom w:val="0"/>
      <w:divBdr>
        <w:top w:val="none" w:sz="0" w:space="0" w:color="auto"/>
        <w:left w:val="none" w:sz="0" w:space="0" w:color="auto"/>
        <w:bottom w:val="none" w:sz="0" w:space="0" w:color="auto"/>
        <w:right w:val="none" w:sz="0" w:space="0" w:color="auto"/>
      </w:divBdr>
    </w:div>
    <w:div w:id="1257400858">
      <w:bodyDiv w:val="1"/>
      <w:marLeft w:val="0"/>
      <w:marRight w:val="0"/>
      <w:marTop w:val="0"/>
      <w:marBottom w:val="0"/>
      <w:divBdr>
        <w:top w:val="none" w:sz="0" w:space="0" w:color="auto"/>
        <w:left w:val="none" w:sz="0" w:space="0" w:color="auto"/>
        <w:bottom w:val="none" w:sz="0" w:space="0" w:color="auto"/>
        <w:right w:val="none" w:sz="0" w:space="0" w:color="auto"/>
      </w:divBdr>
    </w:div>
    <w:div w:id="1373654038">
      <w:bodyDiv w:val="1"/>
      <w:marLeft w:val="0"/>
      <w:marRight w:val="0"/>
      <w:marTop w:val="0"/>
      <w:marBottom w:val="0"/>
      <w:divBdr>
        <w:top w:val="none" w:sz="0" w:space="0" w:color="auto"/>
        <w:left w:val="none" w:sz="0" w:space="0" w:color="auto"/>
        <w:bottom w:val="none" w:sz="0" w:space="0" w:color="auto"/>
        <w:right w:val="none" w:sz="0" w:space="0" w:color="auto"/>
      </w:divBdr>
    </w:div>
    <w:div w:id="1406805163">
      <w:bodyDiv w:val="1"/>
      <w:marLeft w:val="0"/>
      <w:marRight w:val="0"/>
      <w:marTop w:val="0"/>
      <w:marBottom w:val="0"/>
      <w:divBdr>
        <w:top w:val="none" w:sz="0" w:space="0" w:color="auto"/>
        <w:left w:val="none" w:sz="0" w:space="0" w:color="auto"/>
        <w:bottom w:val="none" w:sz="0" w:space="0" w:color="auto"/>
        <w:right w:val="none" w:sz="0" w:space="0" w:color="auto"/>
      </w:divBdr>
      <w:divsChild>
        <w:div w:id="328145961">
          <w:marLeft w:val="0"/>
          <w:marRight w:val="0"/>
          <w:marTop w:val="240"/>
          <w:marBottom w:val="0"/>
          <w:divBdr>
            <w:top w:val="none" w:sz="0" w:space="0" w:color="auto"/>
            <w:left w:val="none" w:sz="0" w:space="0" w:color="auto"/>
            <w:bottom w:val="none" w:sz="0" w:space="0" w:color="auto"/>
            <w:right w:val="none" w:sz="0" w:space="0" w:color="auto"/>
          </w:divBdr>
        </w:div>
      </w:divsChild>
    </w:div>
    <w:div w:id="1420977943">
      <w:bodyDiv w:val="1"/>
      <w:marLeft w:val="0"/>
      <w:marRight w:val="0"/>
      <w:marTop w:val="0"/>
      <w:marBottom w:val="0"/>
      <w:divBdr>
        <w:top w:val="none" w:sz="0" w:space="0" w:color="auto"/>
        <w:left w:val="none" w:sz="0" w:space="0" w:color="auto"/>
        <w:bottom w:val="none" w:sz="0" w:space="0" w:color="auto"/>
        <w:right w:val="none" w:sz="0" w:space="0" w:color="auto"/>
      </w:divBdr>
    </w:div>
    <w:div w:id="1477382187">
      <w:bodyDiv w:val="1"/>
      <w:marLeft w:val="0"/>
      <w:marRight w:val="0"/>
      <w:marTop w:val="0"/>
      <w:marBottom w:val="0"/>
      <w:divBdr>
        <w:top w:val="none" w:sz="0" w:space="0" w:color="auto"/>
        <w:left w:val="none" w:sz="0" w:space="0" w:color="auto"/>
        <w:bottom w:val="none" w:sz="0" w:space="0" w:color="auto"/>
        <w:right w:val="none" w:sz="0" w:space="0" w:color="auto"/>
      </w:divBdr>
    </w:div>
    <w:div w:id="1605964077">
      <w:bodyDiv w:val="1"/>
      <w:marLeft w:val="0"/>
      <w:marRight w:val="0"/>
      <w:marTop w:val="0"/>
      <w:marBottom w:val="0"/>
      <w:divBdr>
        <w:top w:val="none" w:sz="0" w:space="0" w:color="auto"/>
        <w:left w:val="none" w:sz="0" w:space="0" w:color="auto"/>
        <w:bottom w:val="none" w:sz="0" w:space="0" w:color="auto"/>
        <w:right w:val="none" w:sz="0" w:space="0" w:color="auto"/>
      </w:divBdr>
    </w:div>
    <w:div w:id="1674257699">
      <w:bodyDiv w:val="1"/>
      <w:marLeft w:val="0"/>
      <w:marRight w:val="0"/>
      <w:marTop w:val="0"/>
      <w:marBottom w:val="0"/>
      <w:divBdr>
        <w:top w:val="none" w:sz="0" w:space="0" w:color="auto"/>
        <w:left w:val="none" w:sz="0" w:space="0" w:color="auto"/>
        <w:bottom w:val="none" w:sz="0" w:space="0" w:color="auto"/>
        <w:right w:val="none" w:sz="0" w:space="0" w:color="auto"/>
      </w:divBdr>
    </w:div>
    <w:div w:id="1685790691">
      <w:bodyDiv w:val="1"/>
      <w:marLeft w:val="0"/>
      <w:marRight w:val="0"/>
      <w:marTop w:val="0"/>
      <w:marBottom w:val="0"/>
      <w:divBdr>
        <w:top w:val="none" w:sz="0" w:space="0" w:color="auto"/>
        <w:left w:val="none" w:sz="0" w:space="0" w:color="auto"/>
        <w:bottom w:val="none" w:sz="0" w:space="0" w:color="auto"/>
        <w:right w:val="none" w:sz="0" w:space="0" w:color="auto"/>
      </w:divBdr>
    </w:div>
    <w:div w:id="1687437432">
      <w:bodyDiv w:val="1"/>
      <w:marLeft w:val="0"/>
      <w:marRight w:val="0"/>
      <w:marTop w:val="0"/>
      <w:marBottom w:val="0"/>
      <w:divBdr>
        <w:top w:val="none" w:sz="0" w:space="0" w:color="auto"/>
        <w:left w:val="none" w:sz="0" w:space="0" w:color="auto"/>
        <w:bottom w:val="none" w:sz="0" w:space="0" w:color="auto"/>
        <w:right w:val="none" w:sz="0" w:space="0" w:color="auto"/>
      </w:divBdr>
    </w:div>
    <w:div w:id="1823887106">
      <w:bodyDiv w:val="1"/>
      <w:marLeft w:val="0"/>
      <w:marRight w:val="0"/>
      <w:marTop w:val="0"/>
      <w:marBottom w:val="0"/>
      <w:divBdr>
        <w:top w:val="none" w:sz="0" w:space="0" w:color="auto"/>
        <w:left w:val="none" w:sz="0" w:space="0" w:color="auto"/>
        <w:bottom w:val="none" w:sz="0" w:space="0" w:color="auto"/>
        <w:right w:val="none" w:sz="0" w:space="0" w:color="auto"/>
      </w:divBdr>
    </w:div>
    <w:div w:id="1861427303">
      <w:bodyDiv w:val="1"/>
      <w:marLeft w:val="0"/>
      <w:marRight w:val="0"/>
      <w:marTop w:val="0"/>
      <w:marBottom w:val="0"/>
      <w:divBdr>
        <w:top w:val="none" w:sz="0" w:space="0" w:color="auto"/>
        <w:left w:val="none" w:sz="0" w:space="0" w:color="auto"/>
        <w:bottom w:val="none" w:sz="0" w:space="0" w:color="auto"/>
        <w:right w:val="none" w:sz="0" w:space="0" w:color="auto"/>
      </w:divBdr>
    </w:div>
    <w:div w:id="1881286284">
      <w:bodyDiv w:val="1"/>
      <w:marLeft w:val="0"/>
      <w:marRight w:val="0"/>
      <w:marTop w:val="0"/>
      <w:marBottom w:val="0"/>
      <w:divBdr>
        <w:top w:val="none" w:sz="0" w:space="0" w:color="auto"/>
        <w:left w:val="none" w:sz="0" w:space="0" w:color="auto"/>
        <w:bottom w:val="none" w:sz="0" w:space="0" w:color="auto"/>
        <w:right w:val="none" w:sz="0" w:space="0" w:color="auto"/>
      </w:divBdr>
    </w:div>
    <w:div w:id="1906986317">
      <w:bodyDiv w:val="1"/>
      <w:marLeft w:val="0"/>
      <w:marRight w:val="0"/>
      <w:marTop w:val="0"/>
      <w:marBottom w:val="0"/>
      <w:divBdr>
        <w:top w:val="none" w:sz="0" w:space="0" w:color="auto"/>
        <w:left w:val="none" w:sz="0" w:space="0" w:color="auto"/>
        <w:bottom w:val="none" w:sz="0" w:space="0" w:color="auto"/>
        <w:right w:val="none" w:sz="0" w:space="0" w:color="auto"/>
      </w:divBdr>
    </w:div>
    <w:div w:id="1916285116">
      <w:bodyDiv w:val="1"/>
      <w:marLeft w:val="0"/>
      <w:marRight w:val="0"/>
      <w:marTop w:val="0"/>
      <w:marBottom w:val="0"/>
      <w:divBdr>
        <w:top w:val="none" w:sz="0" w:space="0" w:color="auto"/>
        <w:left w:val="none" w:sz="0" w:space="0" w:color="auto"/>
        <w:bottom w:val="none" w:sz="0" w:space="0" w:color="auto"/>
        <w:right w:val="none" w:sz="0" w:space="0" w:color="auto"/>
      </w:divBdr>
    </w:div>
    <w:div w:id="2021544681">
      <w:bodyDiv w:val="1"/>
      <w:marLeft w:val="0"/>
      <w:marRight w:val="0"/>
      <w:marTop w:val="0"/>
      <w:marBottom w:val="0"/>
      <w:divBdr>
        <w:top w:val="none" w:sz="0" w:space="0" w:color="auto"/>
        <w:left w:val="none" w:sz="0" w:space="0" w:color="auto"/>
        <w:bottom w:val="none" w:sz="0" w:space="0" w:color="auto"/>
        <w:right w:val="none" w:sz="0" w:space="0" w:color="auto"/>
      </w:divBdr>
      <w:divsChild>
        <w:div w:id="313338837">
          <w:marLeft w:val="0"/>
          <w:marRight w:val="0"/>
          <w:marTop w:val="240"/>
          <w:marBottom w:val="0"/>
          <w:divBdr>
            <w:top w:val="none" w:sz="0" w:space="0" w:color="auto"/>
            <w:left w:val="none" w:sz="0" w:space="0" w:color="auto"/>
            <w:bottom w:val="none" w:sz="0" w:space="0" w:color="auto"/>
            <w:right w:val="none" w:sz="0" w:space="0" w:color="auto"/>
          </w:divBdr>
          <w:divsChild>
            <w:div w:id="24671464">
              <w:marLeft w:val="0"/>
              <w:marRight w:val="0"/>
              <w:marTop w:val="0"/>
              <w:marBottom w:val="0"/>
              <w:divBdr>
                <w:top w:val="none" w:sz="0" w:space="0" w:color="auto"/>
                <w:left w:val="none" w:sz="0" w:space="0" w:color="auto"/>
                <w:bottom w:val="none" w:sz="0" w:space="0" w:color="auto"/>
                <w:right w:val="none" w:sz="0" w:space="0" w:color="auto"/>
              </w:divBdr>
              <w:divsChild>
                <w:div w:id="732192554">
                  <w:marLeft w:val="0"/>
                  <w:marRight w:val="0"/>
                  <w:marTop w:val="0"/>
                  <w:marBottom w:val="0"/>
                  <w:divBdr>
                    <w:top w:val="none" w:sz="0" w:space="0" w:color="auto"/>
                    <w:left w:val="none" w:sz="0" w:space="0" w:color="auto"/>
                    <w:bottom w:val="none" w:sz="0" w:space="0" w:color="auto"/>
                    <w:right w:val="none" w:sz="0" w:space="0" w:color="auto"/>
                  </w:divBdr>
                  <w:divsChild>
                    <w:div w:id="1863548647">
                      <w:marLeft w:val="0"/>
                      <w:marRight w:val="0"/>
                      <w:marTop w:val="0"/>
                      <w:marBottom w:val="0"/>
                      <w:divBdr>
                        <w:top w:val="none" w:sz="0" w:space="0" w:color="auto"/>
                        <w:left w:val="none" w:sz="0" w:space="0" w:color="auto"/>
                        <w:bottom w:val="none" w:sz="0" w:space="0" w:color="auto"/>
                        <w:right w:val="none" w:sz="0" w:space="0" w:color="auto"/>
                      </w:divBdr>
                    </w:div>
                    <w:div w:id="1039430722">
                      <w:marLeft w:val="0"/>
                      <w:marRight w:val="0"/>
                      <w:marTop w:val="0"/>
                      <w:marBottom w:val="0"/>
                      <w:divBdr>
                        <w:top w:val="none" w:sz="0" w:space="0" w:color="auto"/>
                        <w:left w:val="none" w:sz="0" w:space="0" w:color="auto"/>
                        <w:bottom w:val="none" w:sz="0" w:space="0" w:color="auto"/>
                        <w:right w:val="none" w:sz="0" w:space="0" w:color="auto"/>
                      </w:divBdr>
                      <w:divsChild>
                        <w:div w:id="282540605">
                          <w:marLeft w:val="0"/>
                          <w:marRight w:val="0"/>
                          <w:marTop w:val="0"/>
                          <w:marBottom w:val="0"/>
                          <w:divBdr>
                            <w:top w:val="none" w:sz="0" w:space="0" w:color="auto"/>
                            <w:left w:val="none" w:sz="0" w:space="0" w:color="auto"/>
                            <w:bottom w:val="none" w:sz="0" w:space="0" w:color="auto"/>
                            <w:right w:val="none" w:sz="0" w:space="0" w:color="auto"/>
                          </w:divBdr>
                          <w:divsChild>
                            <w:div w:id="5804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927824">
          <w:marLeft w:val="0"/>
          <w:marRight w:val="0"/>
          <w:marTop w:val="240"/>
          <w:marBottom w:val="0"/>
          <w:divBdr>
            <w:top w:val="none" w:sz="0" w:space="0" w:color="auto"/>
            <w:left w:val="none" w:sz="0" w:space="0" w:color="auto"/>
            <w:bottom w:val="none" w:sz="0" w:space="0" w:color="auto"/>
            <w:right w:val="none" w:sz="0" w:space="0" w:color="auto"/>
          </w:divBdr>
        </w:div>
      </w:divsChild>
    </w:div>
    <w:div w:id="21010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viis.gov.lv/Pages/Institutions/EducationProgramLicences/View.aspx?id=44871&amp;Source=https%253a%252f%252fis.viis.gov.lv%252fPages%252fInstitutions%252fEducationProgramLicences%252fDefault.aspx" TargetMode="External"/><Relationship Id="rId3" Type="http://schemas.openxmlformats.org/officeDocument/2006/relationships/settings" Target="settings.xml"/><Relationship Id="rId7" Type="http://schemas.openxmlformats.org/officeDocument/2006/relationships/hyperlink" Target="https://is.viis.gov.lv/Pages/Institutions/EducationProgramLicences/View.aspx?id=44871&amp;Source=https%253a%252f%252fis.viis.gov.lv%252fPages%252fInstitutions%252fEducationProgramLicences%252fDefault.aspx" TargetMode="Externa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s.viis.gov.lv/Pages/Institutions/EducationProgramLicences/View.aspx?id=44871&amp;Source=https%253a%252f%252fis.viis.gov.lv%252fPages%252fInstitutions%252fEducationProgramLicences%252fDefault.aspx"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9898</Words>
  <Characters>5643</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Rolands.Ozols</dc:creator>
  <cp:keywords/>
  <dc:description/>
  <cp:lastModifiedBy>User</cp:lastModifiedBy>
  <cp:revision>3</cp:revision>
  <cp:lastPrinted>2021-05-19T03:40:00Z</cp:lastPrinted>
  <dcterms:created xsi:type="dcterms:W3CDTF">2022-12-01T09:51:00Z</dcterms:created>
  <dcterms:modified xsi:type="dcterms:W3CDTF">2022-12-01T10:10:00Z</dcterms:modified>
</cp:coreProperties>
</file>