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FD" w:rsidRPr="00C85A68" w:rsidRDefault="00E553FD" w:rsidP="00E553FD">
      <w:pPr>
        <w:spacing w:after="160" w:line="259" w:lineRule="auto"/>
        <w:jc w:val="right"/>
        <w:rPr>
          <w:sz w:val="22"/>
        </w:rPr>
      </w:pPr>
      <w:r>
        <w:rPr>
          <w:sz w:val="22"/>
        </w:rPr>
        <w:t>1.pielikums</w:t>
      </w:r>
    </w:p>
    <w:p w:rsidR="00E553FD" w:rsidRDefault="00E553FD" w:rsidP="00E553FD">
      <w:pPr>
        <w:jc w:val="center"/>
        <w:rPr>
          <w:b/>
        </w:rPr>
      </w:pPr>
      <w:r>
        <w:rPr>
          <w:b/>
          <w:noProof/>
          <w:lang w:eastAsia="lv-LV"/>
          <w14:ligatures w14:val="standardContextual"/>
        </w:rPr>
        <w:drawing>
          <wp:inline distT="0" distB="0" distL="0" distR="0" wp14:anchorId="14CF8D30" wp14:editId="796835D0">
            <wp:extent cx="3686267" cy="773110"/>
            <wp:effectExtent l="0" t="0" r="0" b="825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257" cy="78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3FD" w:rsidRPr="00504AF0" w:rsidRDefault="00E553FD" w:rsidP="00E553FD">
      <w:pPr>
        <w:jc w:val="center"/>
        <w:rPr>
          <w:rFonts w:cs="Times New Roman"/>
          <w:b/>
          <w:sz w:val="22"/>
        </w:rPr>
      </w:pPr>
      <w:r w:rsidRPr="00504AF0">
        <w:rPr>
          <w:rFonts w:cs="Times New Roman"/>
          <w:b/>
          <w:sz w:val="22"/>
        </w:rPr>
        <w:t xml:space="preserve">Iesniegums, lai pretendētu dalībai </w:t>
      </w:r>
      <w:proofErr w:type="spellStart"/>
      <w:r w:rsidRPr="00504AF0">
        <w:rPr>
          <w:rFonts w:cs="Times New Roman"/>
          <w:b/>
          <w:sz w:val="22"/>
        </w:rPr>
        <w:t>Erasmus</w:t>
      </w:r>
      <w:proofErr w:type="spellEnd"/>
      <w:r w:rsidRPr="00504AF0">
        <w:rPr>
          <w:rFonts w:cs="Times New Roman"/>
          <w:b/>
          <w:sz w:val="22"/>
        </w:rPr>
        <w:t>+ programmas Pamatdarbības Nr.1 (KA 1) Pieaugušo izglītības sektora projekta Nr.2023-1-LV01-KA122-ADU-000125873 “Restartēsim mūžizglītības ekosistēmu!” mobilitātei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397"/>
        <w:gridCol w:w="3828"/>
        <w:gridCol w:w="2125"/>
      </w:tblGrid>
      <w:tr w:rsidR="00E553FD" w:rsidTr="00D32A82">
        <w:trPr>
          <w:trHeight w:val="407"/>
        </w:trPr>
        <w:tc>
          <w:tcPr>
            <w:tcW w:w="3397" w:type="dxa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  <w:r w:rsidRPr="00504AF0">
              <w:rPr>
                <w:rFonts w:cs="Times New Roman"/>
                <w:sz w:val="22"/>
                <w:lang w:val="lv-LV"/>
              </w:rPr>
              <w:t>Vārds, uzvārds</w:t>
            </w:r>
          </w:p>
        </w:tc>
        <w:tc>
          <w:tcPr>
            <w:tcW w:w="5953" w:type="dxa"/>
            <w:gridSpan w:val="2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  <w:bookmarkStart w:id="0" w:name="_GoBack"/>
            <w:bookmarkEnd w:id="0"/>
          </w:p>
        </w:tc>
      </w:tr>
      <w:tr w:rsidR="00E553FD" w:rsidTr="00D32A82">
        <w:trPr>
          <w:trHeight w:val="812"/>
        </w:trPr>
        <w:tc>
          <w:tcPr>
            <w:tcW w:w="3397" w:type="dxa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  <w:r w:rsidRPr="00504AF0">
              <w:rPr>
                <w:rFonts w:cs="Times New Roman"/>
                <w:sz w:val="22"/>
                <w:lang w:val="lv-LV"/>
              </w:rPr>
              <w:t xml:space="preserve">Iestāde </w:t>
            </w:r>
            <w:r w:rsidRPr="00504AF0">
              <w:rPr>
                <w:rFonts w:cs="Times New Roman"/>
                <w:sz w:val="18"/>
                <w:szCs w:val="18"/>
                <w:lang w:val="lv-LV"/>
              </w:rPr>
              <w:t>(ja strādā vairākās iestādēs, tad norāda to, no kuras tiks komandēts apstiprināšanas gadījumā)</w:t>
            </w:r>
          </w:p>
        </w:tc>
        <w:tc>
          <w:tcPr>
            <w:tcW w:w="5953" w:type="dxa"/>
            <w:gridSpan w:val="2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E553FD" w:rsidTr="00D32A82">
        <w:trPr>
          <w:trHeight w:val="305"/>
        </w:trPr>
        <w:tc>
          <w:tcPr>
            <w:tcW w:w="3397" w:type="dxa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  <w:r w:rsidRPr="00504AF0">
              <w:rPr>
                <w:rFonts w:cs="Times New Roman"/>
                <w:sz w:val="22"/>
                <w:lang w:val="lv-LV"/>
              </w:rPr>
              <w:t xml:space="preserve">Kontakttālrunis, e-pasta adrese </w:t>
            </w:r>
          </w:p>
        </w:tc>
        <w:tc>
          <w:tcPr>
            <w:tcW w:w="5953" w:type="dxa"/>
            <w:gridSpan w:val="2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E553FD" w:rsidTr="00D32A82">
        <w:tc>
          <w:tcPr>
            <w:tcW w:w="3397" w:type="dxa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</w:rPr>
            </w:pPr>
            <w:r w:rsidRPr="00504AF0">
              <w:rPr>
                <w:rFonts w:cs="Times New Roman"/>
                <w:sz w:val="22"/>
                <w:lang w:val="lv-LV"/>
              </w:rPr>
              <w:t>Izvēlētā mobilitātes tēma</w:t>
            </w:r>
            <w:r>
              <w:rPr>
                <w:rFonts w:cs="Times New Roman"/>
                <w:sz w:val="22"/>
                <w:lang w:val="lv-LV"/>
              </w:rPr>
              <w:t>/tēmas prioritārā secībā</w:t>
            </w:r>
            <w:r w:rsidRPr="00504AF0">
              <w:rPr>
                <w:rFonts w:cs="Times New Roman"/>
                <w:sz w:val="22"/>
                <w:lang w:val="lv-LV"/>
              </w:rPr>
              <w:t xml:space="preserve"> </w:t>
            </w:r>
            <w:r w:rsidRPr="000E3D00">
              <w:rPr>
                <w:rFonts w:cs="Times New Roman"/>
                <w:sz w:val="18"/>
                <w:szCs w:val="18"/>
                <w:lang w:val="lv-LV"/>
              </w:rPr>
              <w:t>(2.pielikums)</w:t>
            </w:r>
          </w:p>
        </w:tc>
        <w:tc>
          <w:tcPr>
            <w:tcW w:w="5953" w:type="dxa"/>
            <w:gridSpan w:val="2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</w:rPr>
            </w:pPr>
          </w:p>
        </w:tc>
      </w:tr>
      <w:tr w:rsidR="00E553FD" w:rsidTr="00D32A82">
        <w:tc>
          <w:tcPr>
            <w:tcW w:w="3397" w:type="dxa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  <w:r>
              <w:rPr>
                <w:rFonts w:cs="Times New Roman"/>
                <w:sz w:val="22"/>
                <w:lang w:val="lv-LV"/>
              </w:rPr>
              <w:t xml:space="preserve">Amats (amati) </w:t>
            </w:r>
            <w:r w:rsidRPr="00504AF0">
              <w:rPr>
                <w:rFonts w:cs="Times New Roman"/>
                <w:sz w:val="22"/>
                <w:lang w:val="lv-LV"/>
              </w:rPr>
              <w:t>iestādē</w:t>
            </w:r>
          </w:p>
        </w:tc>
        <w:tc>
          <w:tcPr>
            <w:tcW w:w="5953" w:type="dxa"/>
            <w:gridSpan w:val="2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E553FD" w:rsidTr="00D32A82">
        <w:tc>
          <w:tcPr>
            <w:tcW w:w="3397" w:type="dxa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  <w:r w:rsidRPr="000E3D00">
              <w:rPr>
                <w:rFonts w:cs="Times New Roman"/>
                <w:sz w:val="22"/>
                <w:lang w:val="lv-LV"/>
              </w:rPr>
              <w:t>Pieredze mūžizglītības vai jaunatnes darbā pēdējo 5 gadu laikā</w:t>
            </w:r>
          </w:p>
        </w:tc>
        <w:tc>
          <w:tcPr>
            <w:tcW w:w="5953" w:type="dxa"/>
            <w:gridSpan w:val="2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E553FD" w:rsidTr="00D32A82">
        <w:tc>
          <w:tcPr>
            <w:tcW w:w="3397" w:type="dxa"/>
          </w:tcPr>
          <w:p w:rsidR="00E553FD" w:rsidRPr="00504AF0" w:rsidRDefault="00E553FD" w:rsidP="00D32A82">
            <w:pPr>
              <w:spacing w:before="240"/>
              <w:jc w:val="both"/>
              <w:rPr>
                <w:rFonts w:cs="Times New Roman"/>
                <w:sz w:val="22"/>
                <w:lang w:val="lv-LV"/>
              </w:rPr>
            </w:pPr>
            <w:r w:rsidRPr="000E3D00">
              <w:rPr>
                <w:rFonts w:cs="Times New Roman"/>
                <w:sz w:val="22"/>
                <w:lang w:val="lv-LV"/>
              </w:rPr>
              <w:t xml:space="preserve">Līdzšinējā </w:t>
            </w:r>
            <w:proofErr w:type="spellStart"/>
            <w:r w:rsidRPr="000E3D00">
              <w:rPr>
                <w:rFonts w:cs="Times New Roman"/>
                <w:sz w:val="22"/>
                <w:lang w:val="lv-LV"/>
              </w:rPr>
              <w:t>Erasmus</w:t>
            </w:r>
            <w:proofErr w:type="spellEnd"/>
            <w:r w:rsidRPr="000E3D00">
              <w:rPr>
                <w:rFonts w:cs="Times New Roman"/>
                <w:sz w:val="22"/>
                <w:lang w:val="lv-LV"/>
              </w:rPr>
              <w:t xml:space="preserve">+ projektu pieredze </w:t>
            </w:r>
            <w:r w:rsidRPr="00504AF0">
              <w:rPr>
                <w:rFonts w:cs="Times New Roman"/>
                <w:sz w:val="18"/>
                <w:szCs w:val="18"/>
                <w:lang w:val="lv-LV"/>
              </w:rPr>
              <w:t>(minēt konkrētu projektu</w:t>
            </w:r>
            <w:r>
              <w:rPr>
                <w:rFonts w:cs="Times New Roman"/>
                <w:sz w:val="18"/>
                <w:szCs w:val="18"/>
                <w:lang w:val="lv-LV"/>
              </w:rPr>
              <w:t xml:space="preserve"> un lomu/uzdevumus projektā</w:t>
            </w:r>
            <w:r w:rsidRPr="00504AF0">
              <w:rPr>
                <w:rFonts w:cs="Times New Roman"/>
                <w:sz w:val="18"/>
                <w:szCs w:val="18"/>
                <w:lang w:val="lv-LV"/>
              </w:rPr>
              <w:t>)</w:t>
            </w:r>
            <w:r>
              <w:rPr>
                <w:rFonts w:cs="Times New Roman"/>
                <w:sz w:val="18"/>
                <w:szCs w:val="18"/>
                <w:lang w:val="lv-LV"/>
              </w:rPr>
              <w:t xml:space="preserve">. Kā arī minēt, vai plāno 2023. un </w:t>
            </w:r>
            <w:r w:rsidRPr="00504AF0">
              <w:rPr>
                <w:rFonts w:cs="Times New Roman"/>
                <w:sz w:val="18"/>
                <w:szCs w:val="18"/>
                <w:lang w:val="lv-LV"/>
              </w:rPr>
              <w:t>2</w:t>
            </w:r>
            <w:r>
              <w:rPr>
                <w:rFonts w:cs="Times New Roman"/>
                <w:sz w:val="18"/>
                <w:szCs w:val="18"/>
                <w:lang w:val="lv-LV"/>
              </w:rPr>
              <w:t>02</w:t>
            </w:r>
            <w:r w:rsidRPr="00504AF0">
              <w:rPr>
                <w:rFonts w:cs="Times New Roman"/>
                <w:sz w:val="18"/>
                <w:szCs w:val="18"/>
                <w:lang w:val="lv-LV"/>
              </w:rPr>
              <w:t>4. gadā piedalīties vēl cita starptautiska projekta īstenošanā.</w:t>
            </w:r>
          </w:p>
        </w:tc>
        <w:tc>
          <w:tcPr>
            <w:tcW w:w="5953" w:type="dxa"/>
            <w:gridSpan w:val="2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E553FD" w:rsidTr="00D32A82">
        <w:tc>
          <w:tcPr>
            <w:tcW w:w="3397" w:type="dxa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  <w:r w:rsidRPr="00504AF0">
              <w:rPr>
                <w:rFonts w:cs="Times New Roman"/>
                <w:sz w:val="22"/>
                <w:lang w:val="lv-LV"/>
              </w:rPr>
              <w:t xml:space="preserve">Angļu valodas zināšanas </w:t>
            </w:r>
            <w:r w:rsidRPr="00504AF0">
              <w:rPr>
                <w:rFonts w:cs="Times New Roman"/>
                <w:sz w:val="18"/>
                <w:szCs w:val="18"/>
                <w:lang w:val="lv-LV"/>
              </w:rPr>
              <w:t>(norādīt zināšanu līmeni un iegūto sertifikātu/ apliecību, ja tāds ir)</w:t>
            </w:r>
          </w:p>
        </w:tc>
        <w:tc>
          <w:tcPr>
            <w:tcW w:w="5953" w:type="dxa"/>
            <w:gridSpan w:val="2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E553FD" w:rsidTr="00D32A82">
        <w:tc>
          <w:tcPr>
            <w:tcW w:w="3397" w:type="dxa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  <w:r w:rsidRPr="00504AF0">
              <w:rPr>
                <w:rFonts w:cs="Times New Roman"/>
                <w:sz w:val="22"/>
                <w:lang w:val="lv-LV"/>
              </w:rPr>
              <w:t xml:space="preserve">Kāpēc vēlaties apmeklēt izvēlētos kursus </w:t>
            </w:r>
            <w:r w:rsidRPr="00504AF0">
              <w:rPr>
                <w:rFonts w:cs="Times New Roman"/>
                <w:sz w:val="18"/>
                <w:szCs w:val="18"/>
                <w:lang w:val="lv-LV"/>
              </w:rPr>
              <w:t xml:space="preserve">(lūgums sniegt detalizētu un argumentētu pamatojumu, norādot arī ieguvumus </w:t>
            </w:r>
            <w:r>
              <w:rPr>
                <w:rFonts w:cs="Times New Roman"/>
                <w:sz w:val="18"/>
                <w:szCs w:val="18"/>
                <w:lang w:val="lv-LV"/>
              </w:rPr>
              <w:t>iestādei</w:t>
            </w:r>
            <w:r w:rsidRPr="00504AF0">
              <w:rPr>
                <w:rFonts w:cs="Times New Roman"/>
                <w:sz w:val="18"/>
                <w:szCs w:val="18"/>
                <w:lang w:val="lv-LV"/>
              </w:rPr>
              <w:t xml:space="preserve"> un novadam)</w:t>
            </w:r>
          </w:p>
        </w:tc>
        <w:tc>
          <w:tcPr>
            <w:tcW w:w="5953" w:type="dxa"/>
            <w:gridSpan w:val="2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  <w:tr w:rsidR="00E553FD" w:rsidTr="00D32A82">
        <w:tc>
          <w:tcPr>
            <w:tcW w:w="7225" w:type="dxa"/>
            <w:gridSpan w:val="2"/>
          </w:tcPr>
          <w:p w:rsidR="00E553FD" w:rsidRPr="00504AF0" w:rsidRDefault="00E553FD" w:rsidP="00D32A82">
            <w:pPr>
              <w:jc w:val="both"/>
              <w:rPr>
                <w:rFonts w:cs="Times New Roman"/>
                <w:sz w:val="22"/>
                <w:lang w:val="lv-LV"/>
              </w:rPr>
            </w:pPr>
            <w:r w:rsidRPr="00504AF0">
              <w:rPr>
                <w:rFonts w:cs="Times New Roman"/>
                <w:sz w:val="22"/>
                <w:lang w:val="lv-LV"/>
              </w:rPr>
              <w:t>Aizpildot šo iesniegumu apliecinu</w:t>
            </w:r>
            <w:r>
              <w:rPr>
                <w:rFonts w:cs="Times New Roman"/>
                <w:sz w:val="22"/>
                <w:lang w:val="lv-LV"/>
              </w:rPr>
              <w:t xml:space="preserve"> (paraksts)</w:t>
            </w:r>
            <w:r w:rsidRPr="00504AF0">
              <w:rPr>
                <w:rFonts w:cs="Times New Roman"/>
                <w:sz w:val="22"/>
                <w:lang w:val="lv-LV"/>
              </w:rPr>
              <w:t>, ka:</w:t>
            </w:r>
          </w:p>
          <w:p w:rsidR="00E553FD" w:rsidRPr="0054587B" w:rsidRDefault="00E553FD" w:rsidP="00E553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/>
              <w:jc w:val="both"/>
              <w:rPr>
                <w:rFonts w:cs="Times New Roman"/>
                <w:sz w:val="16"/>
                <w:szCs w:val="16"/>
                <w:lang w:val="lv-LV"/>
              </w:rPr>
            </w:pPr>
            <w:r w:rsidRPr="0054587B">
              <w:rPr>
                <w:rFonts w:cs="Times New Roman"/>
                <w:sz w:val="16"/>
                <w:szCs w:val="16"/>
                <w:lang w:val="lv-LV"/>
              </w:rPr>
              <w:t xml:space="preserve">Apstiprināšanas gadījumā īstenošu visas </w:t>
            </w:r>
            <w:proofErr w:type="spellStart"/>
            <w:r w:rsidRPr="0054587B">
              <w:rPr>
                <w:rFonts w:cs="Times New Roman"/>
                <w:sz w:val="16"/>
                <w:szCs w:val="16"/>
                <w:lang w:val="lv-LV"/>
              </w:rPr>
              <w:t>pēcmobilitātes</w:t>
            </w:r>
            <w:proofErr w:type="spellEnd"/>
            <w:r w:rsidRPr="0054587B">
              <w:rPr>
                <w:rFonts w:cs="Times New Roman"/>
                <w:sz w:val="16"/>
                <w:szCs w:val="16"/>
                <w:lang w:val="lv-LV"/>
              </w:rPr>
              <w:t xml:space="preserve"> aktivitātes (atskaites, publikācija, dalīšanās pieredzē ar kolēģiem, piedalīšos mūžizglītības ekosistēmas pilnveidē)</w:t>
            </w:r>
          </w:p>
          <w:p w:rsidR="00E553FD" w:rsidRPr="0054587B" w:rsidRDefault="00E553FD" w:rsidP="00E553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/>
              <w:jc w:val="both"/>
              <w:rPr>
                <w:rFonts w:cs="Times New Roman"/>
                <w:sz w:val="16"/>
                <w:szCs w:val="16"/>
                <w:lang w:val="lv-LV"/>
              </w:rPr>
            </w:pPr>
            <w:r w:rsidRPr="0054587B">
              <w:rPr>
                <w:rFonts w:cs="Times New Roman"/>
                <w:sz w:val="16"/>
                <w:szCs w:val="16"/>
                <w:lang w:val="lv-LV"/>
              </w:rPr>
              <w:t xml:space="preserve">Neesmu vienpersoniski pārtraucis dalību kādā no </w:t>
            </w:r>
            <w:proofErr w:type="spellStart"/>
            <w:r w:rsidRPr="0054587B">
              <w:rPr>
                <w:rFonts w:cs="Times New Roman"/>
                <w:sz w:val="16"/>
                <w:szCs w:val="16"/>
                <w:lang w:val="lv-LV"/>
              </w:rPr>
              <w:t>Erasmus</w:t>
            </w:r>
            <w:proofErr w:type="spellEnd"/>
            <w:r w:rsidRPr="0054587B">
              <w:rPr>
                <w:rFonts w:cs="Times New Roman"/>
                <w:sz w:val="16"/>
                <w:szCs w:val="16"/>
                <w:lang w:val="lv-LV"/>
              </w:rPr>
              <w:t xml:space="preserve">+ projektiem vai neesmu izpildījis visas saistības par projekta </w:t>
            </w:r>
            <w:proofErr w:type="spellStart"/>
            <w:r w:rsidRPr="0054587B">
              <w:rPr>
                <w:rFonts w:cs="Times New Roman"/>
                <w:sz w:val="16"/>
                <w:szCs w:val="16"/>
                <w:lang w:val="lv-LV"/>
              </w:rPr>
              <w:t>pēcmobilitātes</w:t>
            </w:r>
            <w:proofErr w:type="spellEnd"/>
            <w:r w:rsidRPr="0054587B">
              <w:rPr>
                <w:rFonts w:cs="Times New Roman"/>
                <w:sz w:val="16"/>
                <w:szCs w:val="16"/>
                <w:lang w:val="lv-LV"/>
              </w:rPr>
              <w:t xml:space="preserve"> pasākumiem</w:t>
            </w:r>
          </w:p>
          <w:p w:rsidR="00E553FD" w:rsidRPr="0054587B" w:rsidRDefault="00E553FD" w:rsidP="00E553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/>
              <w:jc w:val="both"/>
              <w:rPr>
                <w:rFonts w:cs="Times New Roman"/>
                <w:sz w:val="16"/>
                <w:szCs w:val="16"/>
                <w:lang w:val="lv-LV"/>
              </w:rPr>
            </w:pPr>
            <w:r w:rsidRPr="0054587B">
              <w:rPr>
                <w:rFonts w:cs="Times New Roman"/>
                <w:sz w:val="16"/>
                <w:szCs w:val="16"/>
                <w:lang w:val="lv-LV"/>
              </w:rPr>
              <w:t>Turpināšu darbu Jelgavas novada izglītības iestādē vismaz līdz 30.11.2024.</w:t>
            </w:r>
          </w:p>
          <w:p w:rsidR="00E553FD" w:rsidRPr="0054587B" w:rsidRDefault="00E553FD" w:rsidP="00E553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/>
              <w:jc w:val="both"/>
              <w:rPr>
                <w:rFonts w:cs="Times New Roman"/>
                <w:sz w:val="16"/>
                <w:szCs w:val="16"/>
                <w:lang w:val="lv-LV"/>
              </w:rPr>
            </w:pPr>
            <w:r w:rsidRPr="0054587B">
              <w:rPr>
                <w:rFonts w:cs="Times New Roman"/>
                <w:sz w:val="16"/>
                <w:szCs w:val="16"/>
                <w:lang w:val="lv-LV"/>
              </w:rPr>
              <w:t>Ir pietiekamas angļu valodas zināšanas</w:t>
            </w:r>
          </w:p>
          <w:p w:rsidR="00E553FD" w:rsidRPr="0054587B" w:rsidRDefault="00E553FD" w:rsidP="00E553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/>
              <w:jc w:val="both"/>
              <w:rPr>
                <w:rFonts w:cs="Times New Roman"/>
                <w:sz w:val="16"/>
                <w:szCs w:val="16"/>
                <w:lang w:val="lv-LV"/>
              </w:rPr>
            </w:pPr>
            <w:r w:rsidRPr="0054587B">
              <w:rPr>
                <w:rFonts w:cs="Times New Roman"/>
                <w:sz w:val="16"/>
                <w:szCs w:val="16"/>
                <w:lang w:val="lv-LV"/>
              </w:rPr>
              <w:t>Iesniegumu esmu saskaņojis ar izglītības iestādes vadītāju (darba devēju)</w:t>
            </w:r>
          </w:p>
          <w:p w:rsidR="00E553FD" w:rsidRPr="00504AF0" w:rsidRDefault="00E553FD" w:rsidP="00E553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/>
              <w:jc w:val="both"/>
              <w:rPr>
                <w:rFonts w:cs="Times New Roman"/>
                <w:sz w:val="18"/>
                <w:szCs w:val="18"/>
                <w:lang w:val="lv-LV"/>
              </w:rPr>
            </w:pPr>
            <w:r w:rsidRPr="0054587B">
              <w:rPr>
                <w:rFonts w:cs="Times New Roman"/>
                <w:sz w:val="16"/>
                <w:szCs w:val="16"/>
                <w:lang w:val="lv-LV"/>
              </w:rPr>
              <w:t>Piekrītu personas datu apstrādei, kas nepieciešama, lai nodrošinātu pretendentu atlasi.</w:t>
            </w:r>
          </w:p>
        </w:tc>
        <w:tc>
          <w:tcPr>
            <w:tcW w:w="2125" w:type="dxa"/>
          </w:tcPr>
          <w:p w:rsidR="00E553FD" w:rsidRPr="00504AF0" w:rsidRDefault="00E553FD" w:rsidP="00D32A82">
            <w:pPr>
              <w:spacing w:before="240"/>
              <w:rPr>
                <w:rFonts w:cs="Times New Roman"/>
                <w:sz w:val="22"/>
                <w:lang w:val="lv-LV"/>
              </w:rPr>
            </w:pPr>
          </w:p>
        </w:tc>
      </w:tr>
    </w:tbl>
    <w:p w:rsidR="0001772F" w:rsidRDefault="0001772F" w:rsidP="00E553FD"/>
    <w:sectPr w:rsidR="0001772F" w:rsidSect="00E553FD">
      <w:pgSz w:w="11906" w:h="16838"/>
      <w:pgMar w:top="28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A92"/>
    <w:multiLevelType w:val="hybridMultilevel"/>
    <w:tmpl w:val="6B0E589E"/>
    <w:lvl w:ilvl="0" w:tplc="1210499C">
      <w:start w:val="1"/>
      <w:numFmt w:val="decimal"/>
      <w:lvlText w:val="%1."/>
      <w:lvlJc w:val="left"/>
      <w:pPr>
        <w:ind w:left="1440" w:hanging="360"/>
      </w:pPr>
    </w:lvl>
    <w:lvl w:ilvl="1" w:tplc="3A202F26" w:tentative="1">
      <w:start w:val="1"/>
      <w:numFmt w:val="lowerLetter"/>
      <w:lvlText w:val="%2."/>
      <w:lvlJc w:val="left"/>
      <w:pPr>
        <w:ind w:left="2160" w:hanging="360"/>
      </w:pPr>
    </w:lvl>
    <w:lvl w:ilvl="2" w:tplc="2B2C9602" w:tentative="1">
      <w:start w:val="1"/>
      <w:numFmt w:val="lowerRoman"/>
      <w:lvlText w:val="%3."/>
      <w:lvlJc w:val="right"/>
      <w:pPr>
        <w:ind w:left="2880" w:hanging="180"/>
      </w:pPr>
    </w:lvl>
    <w:lvl w:ilvl="3" w:tplc="69CAC5EE" w:tentative="1">
      <w:start w:val="1"/>
      <w:numFmt w:val="decimal"/>
      <w:lvlText w:val="%4."/>
      <w:lvlJc w:val="left"/>
      <w:pPr>
        <w:ind w:left="3600" w:hanging="360"/>
      </w:pPr>
    </w:lvl>
    <w:lvl w:ilvl="4" w:tplc="F0023EAA" w:tentative="1">
      <w:start w:val="1"/>
      <w:numFmt w:val="lowerLetter"/>
      <w:lvlText w:val="%5."/>
      <w:lvlJc w:val="left"/>
      <w:pPr>
        <w:ind w:left="4320" w:hanging="360"/>
      </w:pPr>
    </w:lvl>
    <w:lvl w:ilvl="5" w:tplc="6480DCF0" w:tentative="1">
      <w:start w:val="1"/>
      <w:numFmt w:val="lowerRoman"/>
      <w:lvlText w:val="%6."/>
      <w:lvlJc w:val="right"/>
      <w:pPr>
        <w:ind w:left="5040" w:hanging="180"/>
      </w:pPr>
    </w:lvl>
    <w:lvl w:ilvl="6" w:tplc="944A5378" w:tentative="1">
      <w:start w:val="1"/>
      <w:numFmt w:val="decimal"/>
      <w:lvlText w:val="%7."/>
      <w:lvlJc w:val="left"/>
      <w:pPr>
        <w:ind w:left="5760" w:hanging="360"/>
      </w:pPr>
    </w:lvl>
    <w:lvl w:ilvl="7" w:tplc="95DA637C" w:tentative="1">
      <w:start w:val="1"/>
      <w:numFmt w:val="lowerLetter"/>
      <w:lvlText w:val="%8."/>
      <w:lvlJc w:val="left"/>
      <w:pPr>
        <w:ind w:left="6480" w:hanging="360"/>
      </w:pPr>
    </w:lvl>
    <w:lvl w:ilvl="8" w:tplc="1EFE3750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FD"/>
    <w:rsid w:val="0001772F"/>
    <w:rsid w:val="00E5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71B9"/>
  <w15:chartTrackingRefBased/>
  <w15:docId w15:val="{FBF58ABF-BEC5-4D5A-BB83-84DCA092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3F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3FD"/>
    <w:pPr>
      <w:ind w:left="720"/>
      <w:contextualSpacing/>
    </w:pPr>
  </w:style>
  <w:style w:type="table" w:styleId="TableGrid">
    <w:name w:val="Table Grid"/>
    <w:basedOn w:val="TableNormal"/>
    <w:uiPriority w:val="39"/>
    <w:rsid w:val="00E553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Kasparinskis</dc:creator>
  <cp:keywords/>
  <dc:description/>
  <cp:lastModifiedBy>Gatis Kasparinskis</cp:lastModifiedBy>
  <cp:revision>1</cp:revision>
  <dcterms:created xsi:type="dcterms:W3CDTF">2023-10-10T07:32:00Z</dcterms:created>
  <dcterms:modified xsi:type="dcterms:W3CDTF">2023-10-10T07:33:00Z</dcterms:modified>
</cp:coreProperties>
</file>