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D3E62" w14:textId="77777777" w:rsidR="00EE79D5" w:rsidRDefault="00EE79D5" w:rsidP="00220BC7">
      <w:pPr>
        <w:pStyle w:val="Heading1"/>
        <w:numPr>
          <w:ilvl w:val="0"/>
          <w:numId w:val="2"/>
        </w:numPr>
        <w:tabs>
          <w:tab w:val="left" w:pos="0"/>
        </w:tabs>
        <w:ind w:right="-483"/>
        <w:jc w:val="right"/>
        <w:rPr>
          <w:i/>
          <w:szCs w:val="24"/>
        </w:rPr>
      </w:pPr>
      <w:r>
        <w:rPr>
          <w:i/>
          <w:szCs w:val="24"/>
        </w:rPr>
        <w:t>Projekts</w:t>
      </w:r>
    </w:p>
    <w:p w14:paraId="36AD3E63" w14:textId="77777777" w:rsidR="00EE79D5" w:rsidRDefault="00EE79D5" w:rsidP="00220BC7">
      <w:pPr>
        <w:ind w:right="-483"/>
        <w:jc w:val="both"/>
        <w:rPr>
          <w:lang w:val="en-GB"/>
        </w:rPr>
      </w:pPr>
    </w:p>
    <w:p w14:paraId="36AD3E64" w14:textId="77777777" w:rsidR="00EE79D5" w:rsidRPr="0020233C" w:rsidRDefault="00EE79D5" w:rsidP="00220BC7">
      <w:pPr>
        <w:ind w:right="-483"/>
        <w:jc w:val="center"/>
        <w:rPr>
          <w:lang w:val="en-GB"/>
        </w:rPr>
      </w:pPr>
      <w:r w:rsidRPr="0020233C">
        <w:rPr>
          <w:lang w:val="en-GB"/>
        </w:rPr>
        <w:t>Jelgavas novada dome</w:t>
      </w:r>
    </w:p>
    <w:p w14:paraId="36AD3E65" w14:textId="77777777" w:rsidR="00EE79D5" w:rsidRPr="0020233C" w:rsidRDefault="00EE79D5" w:rsidP="00220BC7">
      <w:pPr>
        <w:ind w:right="-483"/>
        <w:jc w:val="center"/>
        <w:rPr>
          <w:b/>
          <w:lang w:val="en-GB"/>
        </w:rPr>
      </w:pPr>
      <w:r w:rsidRPr="0020233C">
        <w:rPr>
          <w:b/>
          <w:lang w:val="en-GB"/>
        </w:rPr>
        <w:t>LĒMUMS</w:t>
      </w:r>
    </w:p>
    <w:p w14:paraId="36AD3E66" w14:textId="77777777" w:rsidR="00EE79D5" w:rsidRDefault="00EE79D5" w:rsidP="00220BC7">
      <w:pPr>
        <w:ind w:right="-483"/>
        <w:jc w:val="center"/>
        <w:rPr>
          <w:lang w:val="en-GB"/>
        </w:rPr>
      </w:pPr>
      <w:r>
        <w:rPr>
          <w:lang w:val="en-GB"/>
        </w:rPr>
        <w:t>Jelgavā</w:t>
      </w:r>
    </w:p>
    <w:p w14:paraId="36AD3E68" w14:textId="77777777" w:rsidR="00EE79D5" w:rsidRDefault="00EE79D5" w:rsidP="00220BC7">
      <w:pPr>
        <w:ind w:right="-483"/>
        <w:jc w:val="both"/>
        <w:rPr>
          <w:lang w:val="en-GB"/>
        </w:rPr>
      </w:pPr>
    </w:p>
    <w:p w14:paraId="36AD3E69" w14:textId="3E35EE57" w:rsidR="00EE79D5" w:rsidRDefault="0055080F" w:rsidP="00220BC7">
      <w:pPr>
        <w:ind w:right="-483"/>
        <w:jc w:val="both"/>
        <w:rPr>
          <w:lang w:val="de-DE"/>
        </w:rPr>
      </w:pPr>
      <w:r>
        <w:rPr>
          <w:lang w:val="de-DE"/>
        </w:rPr>
        <w:t>20</w:t>
      </w:r>
      <w:r w:rsidR="00B5598A">
        <w:rPr>
          <w:lang w:val="de-DE"/>
        </w:rPr>
        <w:t>2</w:t>
      </w:r>
      <w:r w:rsidR="005E41D4">
        <w:rPr>
          <w:lang w:val="de-DE"/>
        </w:rPr>
        <w:t>3</w:t>
      </w:r>
      <w:r>
        <w:rPr>
          <w:lang w:val="de-DE"/>
        </w:rPr>
        <w:t>.gada</w:t>
      </w:r>
      <w:r w:rsidR="00980317">
        <w:rPr>
          <w:lang w:val="de-DE"/>
        </w:rPr>
        <w:t xml:space="preserve"> novembrī</w:t>
      </w:r>
      <w:r w:rsidR="00076699">
        <w:rPr>
          <w:lang w:val="de-DE"/>
        </w:rPr>
        <w:t xml:space="preserve">  </w:t>
      </w:r>
      <w:r w:rsidR="00B5598A">
        <w:rPr>
          <w:lang w:val="de-DE"/>
        </w:rPr>
        <w:t xml:space="preserve">   </w:t>
      </w:r>
      <w:r w:rsidR="00EE79D5">
        <w:rPr>
          <w:lang w:val="de-DE"/>
        </w:rPr>
        <w:t xml:space="preserve">                                                </w:t>
      </w:r>
      <w:r w:rsidR="00FD6646">
        <w:rPr>
          <w:lang w:val="de-DE"/>
        </w:rPr>
        <w:t xml:space="preserve">                                  </w:t>
      </w:r>
      <w:r w:rsidR="00EE79D5">
        <w:rPr>
          <w:lang w:val="de-DE"/>
        </w:rPr>
        <w:t xml:space="preserve">    Nr. </w:t>
      </w:r>
    </w:p>
    <w:p w14:paraId="36AD3E6A" w14:textId="77777777" w:rsidR="00EE79D5" w:rsidRDefault="00EE79D5" w:rsidP="00220BC7">
      <w:pPr>
        <w:pStyle w:val="Footer"/>
        <w:tabs>
          <w:tab w:val="left" w:pos="720"/>
        </w:tabs>
        <w:ind w:right="-483"/>
        <w:jc w:val="both"/>
        <w:rPr>
          <w:szCs w:val="24"/>
          <w:lang w:val="lv-LV"/>
        </w:rPr>
      </w:pPr>
    </w:p>
    <w:p w14:paraId="09395B09" w14:textId="11CC0C48" w:rsidR="00237B9A" w:rsidRDefault="00237B9A" w:rsidP="00220BC7">
      <w:pPr>
        <w:ind w:right="-483"/>
        <w:rPr>
          <w:b/>
        </w:rPr>
      </w:pPr>
      <w:r>
        <w:rPr>
          <w:b/>
        </w:rPr>
        <w:t xml:space="preserve">Par </w:t>
      </w:r>
      <w:r w:rsidR="00C85976">
        <w:rPr>
          <w:b/>
        </w:rPr>
        <w:t>nekustam</w:t>
      </w:r>
      <w:r w:rsidR="00442E9F">
        <w:rPr>
          <w:b/>
        </w:rPr>
        <w:t>ā</w:t>
      </w:r>
      <w:r w:rsidR="00C85976">
        <w:rPr>
          <w:b/>
        </w:rPr>
        <w:t xml:space="preserve"> īpašuma</w:t>
      </w:r>
      <w:r w:rsidR="002B000E">
        <w:rPr>
          <w:b/>
        </w:rPr>
        <w:t xml:space="preserve"> </w:t>
      </w:r>
      <w:r>
        <w:rPr>
          <w:b/>
        </w:rPr>
        <w:t>nodošanu atsavināšanai izsolē</w:t>
      </w:r>
      <w:r w:rsidR="00D80D89">
        <w:rPr>
          <w:b/>
        </w:rPr>
        <w:t xml:space="preserve"> (</w:t>
      </w:r>
      <w:r w:rsidR="00980317">
        <w:rPr>
          <w:b/>
        </w:rPr>
        <w:t>Saulessveces</w:t>
      </w:r>
      <w:r w:rsidR="005E41D4">
        <w:rPr>
          <w:b/>
        </w:rPr>
        <w:t xml:space="preserve">, </w:t>
      </w:r>
      <w:r w:rsidR="00D56B1E">
        <w:rPr>
          <w:b/>
        </w:rPr>
        <w:t>Līvbērzes</w:t>
      </w:r>
      <w:r w:rsidR="00D80D89">
        <w:rPr>
          <w:b/>
        </w:rPr>
        <w:t xml:space="preserve"> pag.)</w:t>
      </w:r>
    </w:p>
    <w:p w14:paraId="36AD3E6C" w14:textId="77777777" w:rsidR="00EE79D5" w:rsidRDefault="00EE79D5" w:rsidP="00220BC7">
      <w:pPr>
        <w:ind w:right="-483"/>
        <w:outlineLvl w:val="1"/>
        <w:rPr>
          <w:color w:val="000000"/>
        </w:rPr>
      </w:pPr>
    </w:p>
    <w:p w14:paraId="45CC2058" w14:textId="7976FC92" w:rsidR="000A2923" w:rsidRDefault="00E53786" w:rsidP="00220BC7">
      <w:pPr>
        <w:pStyle w:val="NoSpacing"/>
        <w:ind w:right="-483" w:firstLine="567"/>
        <w:jc w:val="both"/>
        <w:rPr>
          <w:szCs w:val="24"/>
        </w:rPr>
      </w:pPr>
      <w:r>
        <w:t xml:space="preserve">Izvērtējot Jelgavas novada pašvaldībā </w:t>
      </w:r>
      <w:r w:rsidR="003148EF">
        <w:rPr>
          <w:color w:val="000000"/>
        </w:rPr>
        <w:t>202</w:t>
      </w:r>
      <w:r w:rsidR="00863422">
        <w:rPr>
          <w:color w:val="000000"/>
        </w:rPr>
        <w:t>3</w:t>
      </w:r>
      <w:r w:rsidR="003148EF">
        <w:rPr>
          <w:color w:val="000000"/>
        </w:rPr>
        <w:t xml:space="preserve">.gada </w:t>
      </w:r>
      <w:r w:rsidR="00980317">
        <w:rPr>
          <w:color w:val="000000"/>
        </w:rPr>
        <w:t>13.septembrī</w:t>
      </w:r>
      <w:r>
        <w:t xml:space="preserve"> saņemto </w:t>
      </w:r>
      <w:r w:rsidR="00D56B1E">
        <w:t>Līvbērzes</w:t>
      </w:r>
      <w:r w:rsidR="003148EF">
        <w:t xml:space="preserve"> </w:t>
      </w:r>
      <w:r>
        <w:t>pagasta pārvaldes vadītāja</w:t>
      </w:r>
      <w:r w:rsidR="004B50D3">
        <w:t>s</w:t>
      </w:r>
      <w:r>
        <w:t xml:space="preserve"> </w:t>
      </w:r>
      <w:r w:rsidR="004B50D3">
        <w:t>R</w:t>
      </w:r>
      <w:r w:rsidR="00320909">
        <w:t>.</w:t>
      </w:r>
      <w:r w:rsidR="004B50D3">
        <w:t xml:space="preserve"> M</w:t>
      </w:r>
      <w:r w:rsidR="00320909">
        <w:t>.</w:t>
      </w:r>
      <w:r>
        <w:t xml:space="preserve"> iesniegum</w:t>
      </w:r>
      <w:r w:rsidR="00CF19FF">
        <w:t>u</w:t>
      </w:r>
      <w:r w:rsidR="00D97183">
        <w:t xml:space="preserve">, </w:t>
      </w:r>
      <w:r>
        <w:rPr>
          <w:color w:val="000000"/>
        </w:rPr>
        <w:t>reģ. Nr.</w:t>
      </w:r>
      <w:hyperlink r:id="rId8" w:history="1">
        <w:r w:rsidR="00251F88" w:rsidRPr="00251F88">
          <w:rPr>
            <w:rStyle w:val="Hyperlink"/>
            <w:color w:val="auto"/>
            <w:szCs w:val="24"/>
            <w:u w:val="none"/>
            <w:shd w:val="clear" w:color="auto" w:fill="FFFFFF"/>
          </w:rPr>
          <w:t>JNP/2-17.4/23/</w:t>
        </w:r>
        <w:r w:rsidR="00980317">
          <w:rPr>
            <w:rStyle w:val="Hyperlink"/>
            <w:color w:val="auto"/>
            <w:szCs w:val="24"/>
            <w:u w:val="none"/>
            <w:shd w:val="clear" w:color="auto" w:fill="FFFFFF"/>
          </w:rPr>
          <w:t>32</w:t>
        </w:r>
      </w:hyperlink>
      <w:r w:rsidR="00D97183">
        <w:t>,</w:t>
      </w:r>
      <w:r>
        <w:t xml:space="preserve"> ar ierosinājumu atsavināt pašvaldībai piederošu nekustamo īpašumu </w:t>
      </w:r>
      <w:r w:rsidR="00D56B1E">
        <w:t>“</w:t>
      </w:r>
      <w:r w:rsidR="00980317">
        <w:t>Saulessveces</w:t>
      </w:r>
      <w:r w:rsidR="00D56B1E">
        <w:t>”</w:t>
      </w:r>
      <w:r>
        <w:t xml:space="preserve">, </w:t>
      </w:r>
      <w:r w:rsidR="00D56B1E">
        <w:t>Līvbērzes</w:t>
      </w:r>
      <w:r>
        <w:t xml:space="preserve"> pagastā, Jelgavas novadā</w:t>
      </w:r>
      <w:r w:rsidR="00237B9A">
        <w:rPr>
          <w:color w:val="000000"/>
        </w:rPr>
        <w:t>,</w:t>
      </w:r>
      <w:r w:rsidR="00237B9A" w:rsidRPr="008D4F9C">
        <w:rPr>
          <w:szCs w:val="24"/>
        </w:rPr>
        <w:t xml:space="preserve"> konstatēts:</w:t>
      </w:r>
    </w:p>
    <w:p w14:paraId="07EC9EEA" w14:textId="59425043" w:rsidR="0073675B" w:rsidRPr="000A2923" w:rsidRDefault="0088722B" w:rsidP="00220BC7">
      <w:pPr>
        <w:pStyle w:val="ListParagraph"/>
        <w:widowControl/>
        <w:numPr>
          <w:ilvl w:val="0"/>
          <w:numId w:val="4"/>
        </w:numPr>
        <w:suppressAutoHyphens w:val="0"/>
        <w:ind w:left="284" w:right="-483" w:hanging="284"/>
        <w:jc w:val="both"/>
      </w:pPr>
      <w:r>
        <w:t>nekustamais īpašums ar kadastra Nr.</w:t>
      </w:r>
      <w:r w:rsidR="00980317">
        <w:t>54620080104</w:t>
      </w:r>
      <w:r w:rsidR="00E91ADD">
        <w:t xml:space="preserve"> </w:t>
      </w:r>
      <w:r w:rsidR="00D56B1E">
        <w:t>“</w:t>
      </w:r>
      <w:r w:rsidR="00980317">
        <w:t>Saulessveces</w:t>
      </w:r>
      <w:r w:rsidR="00D56B1E">
        <w:t>”</w:t>
      </w:r>
      <w:r w:rsidR="005412AF">
        <w:t xml:space="preserve">, </w:t>
      </w:r>
      <w:r w:rsidR="00D56B1E">
        <w:t>Līvbērzes</w:t>
      </w:r>
      <w:r>
        <w:t xml:space="preserve"> </w:t>
      </w:r>
      <w:r w:rsidRPr="00203080">
        <w:t>pagastā</w:t>
      </w:r>
      <w:r>
        <w:t>, Jelgavas novadā</w:t>
      </w:r>
      <w:r>
        <w:rPr>
          <w:b/>
          <w:i/>
        </w:rPr>
        <w:t xml:space="preserve"> </w:t>
      </w:r>
      <w:r>
        <w:t xml:space="preserve">sastāv no </w:t>
      </w:r>
      <w:r w:rsidR="00266946">
        <w:t xml:space="preserve">neapbūvētas lauksaimniecībā izmantojamās zemes vienības </w:t>
      </w:r>
      <w:r w:rsidR="00980317">
        <w:t>7,12</w:t>
      </w:r>
      <w:r w:rsidR="00266946">
        <w:t xml:space="preserve"> ha platībā ar kadastra apzīmējumu </w:t>
      </w:r>
      <w:r w:rsidR="00980317">
        <w:t>54620080134</w:t>
      </w:r>
      <w:r w:rsidR="00266946">
        <w:t>;</w:t>
      </w:r>
    </w:p>
    <w:p w14:paraId="202FC33D" w14:textId="3C5E2AE1" w:rsidR="007E507F" w:rsidRDefault="0073675B" w:rsidP="00220BC7">
      <w:pPr>
        <w:pStyle w:val="NoSpacing"/>
        <w:numPr>
          <w:ilvl w:val="0"/>
          <w:numId w:val="4"/>
        </w:numPr>
        <w:ind w:left="284" w:right="-483" w:hanging="284"/>
        <w:jc w:val="both"/>
        <w:rPr>
          <w:szCs w:val="24"/>
        </w:rPr>
      </w:pPr>
      <w:r w:rsidRPr="00CC73A8">
        <w:rPr>
          <w:szCs w:val="24"/>
        </w:rPr>
        <w:t>ī</w:t>
      </w:r>
      <w:r w:rsidR="008D317E" w:rsidRPr="00CC73A8">
        <w:rPr>
          <w:szCs w:val="24"/>
        </w:rPr>
        <w:t xml:space="preserve">pašuma tiesības </w:t>
      </w:r>
      <w:r w:rsidR="008D317E" w:rsidRPr="00CC73A8">
        <w:rPr>
          <w:szCs w:val="24"/>
          <w:lang w:eastAsia="lv-LV"/>
        </w:rPr>
        <w:t>nostiprinātas</w:t>
      </w:r>
      <w:r w:rsidR="00237B9A" w:rsidRPr="00CC73A8">
        <w:rPr>
          <w:rFonts w:eastAsia="Times New Roman"/>
          <w:szCs w:val="24"/>
          <w:lang w:eastAsia="lv-LV"/>
        </w:rPr>
        <w:t xml:space="preserve"> </w:t>
      </w:r>
      <w:r w:rsidR="00D56B1E">
        <w:rPr>
          <w:rFonts w:eastAsia="Times New Roman"/>
          <w:szCs w:val="24"/>
          <w:lang w:eastAsia="lv-LV"/>
        </w:rPr>
        <w:t>Līvbērzes</w:t>
      </w:r>
      <w:r w:rsidR="000E43D1" w:rsidRPr="00CC73A8">
        <w:rPr>
          <w:rFonts w:eastAsia="Times New Roman"/>
          <w:szCs w:val="24"/>
          <w:lang w:eastAsia="lv-LV"/>
        </w:rPr>
        <w:t xml:space="preserve"> </w:t>
      </w:r>
      <w:r w:rsidR="00237B9A" w:rsidRPr="00CC73A8">
        <w:rPr>
          <w:rFonts w:eastAsia="Times New Roman"/>
          <w:szCs w:val="24"/>
          <w:lang w:eastAsia="lv-LV"/>
        </w:rPr>
        <w:t xml:space="preserve">pagasta zemesgrāmatas nodalījumā </w:t>
      </w:r>
      <w:r w:rsidR="00431876">
        <w:rPr>
          <w:rFonts w:eastAsia="Times New Roman"/>
          <w:szCs w:val="24"/>
          <w:lang w:eastAsia="lv-LV"/>
        </w:rPr>
        <w:t xml:space="preserve">                             </w:t>
      </w:r>
      <w:r w:rsidR="00237B9A" w:rsidRPr="00CC73A8">
        <w:rPr>
          <w:szCs w:val="24"/>
        </w:rPr>
        <w:t>Nr.</w:t>
      </w:r>
      <w:r w:rsidR="00CE2343">
        <w:rPr>
          <w:rFonts w:eastAsia="TimesNewRomanPS-BoldItalicMT"/>
        </w:rPr>
        <w:t>100000</w:t>
      </w:r>
      <w:r w:rsidR="00980317">
        <w:rPr>
          <w:rFonts w:eastAsia="TimesNewRomanPS-BoldItalicMT"/>
        </w:rPr>
        <w:t>733536</w:t>
      </w:r>
      <w:r w:rsidR="00C0174B" w:rsidRPr="006E442D">
        <w:rPr>
          <w:szCs w:val="24"/>
        </w:rPr>
        <w:t xml:space="preserve"> </w:t>
      </w:r>
      <w:r w:rsidR="00237B9A" w:rsidRPr="00CC73A8">
        <w:rPr>
          <w:rFonts w:eastAsia="Times New Roman"/>
          <w:szCs w:val="24"/>
          <w:lang w:eastAsia="lv-LV"/>
        </w:rPr>
        <w:t xml:space="preserve">uz </w:t>
      </w:r>
      <w:r w:rsidR="00237B9A" w:rsidRPr="00CC73A8">
        <w:rPr>
          <w:szCs w:val="24"/>
        </w:rPr>
        <w:t>Jelgavas novada pašvaldības vārd</w:t>
      </w:r>
      <w:r w:rsidR="0088722B">
        <w:rPr>
          <w:szCs w:val="24"/>
        </w:rPr>
        <w:t>a</w:t>
      </w:r>
      <w:r w:rsidR="008D317E" w:rsidRPr="00CC73A8">
        <w:rPr>
          <w:szCs w:val="24"/>
        </w:rPr>
        <w:t xml:space="preserve"> </w:t>
      </w:r>
      <w:r w:rsidR="005412AF">
        <w:rPr>
          <w:rFonts w:eastAsia="Times New Roman"/>
          <w:szCs w:val="24"/>
          <w:lang w:eastAsia="lv-LV"/>
        </w:rPr>
        <w:t>20</w:t>
      </w:r>
      <w:r w:rsidR="006E442D">
        <w:rPr>
          <w:rFonts w:eastAsia="Times New Roman"/>
          <w:szCs w:val="24"/>
          <w:lang w:eastAsia="lv-LV"/>
        </w:rPr>
        <w:t>2</w:t>
      </w:r>
      <w:r w:rsidR="00980317">
        <w:rPr>
          <w:rFonts w:eastAsia="Times New Roman"/>
          <w:szCs w:val="24"/>
          <w:lang w:eastAsia="lv-LV"/>
        </w:rPr>
        <w:t>3</w:t>
      </w:r>
      <w:r w:rsidR="005412AF">
        <w:rPr>
          <w:rFonts w:eastAsia="Times New Roman"/>
          <w:szCs w:val="24"/>
          <w:lang w:eastAsia="lv-LV"/>
        </w:rPr>
        <w:t xml:space="preserve">.gada </w:t>
      </w:r>
      <w:r w:rsidR="00980317">
        <w:rPr>
          <w:rFonts w:eastAsia="Times New Roman"/>
          <w:szCs w:val="24"/>
          <w:lang w:eastAsia="lv-LV"/>
        </w:rPr>
        <w:t>11.septembrī</w:t>
      </w:r>
      <w:r w:rsidR="00237B9A" w:rsidRPr="002562B3">
        <w:rPr>
          <w:rFonts w:eastAsia="Times New Roman"/>
          <w:szCs w:val="24"/>
          <w:lang w:eastAsia="lv-LV"/>
        </w:rPr>
        <w:t>;</w:t>
      </w:r>
    </w:p>
    <w:p w14:paraId="6BC49C40" w14:textId="44A2C945" w:rsidR="005846E4" w:rsidRPr="005846E4" w:rsidRDefault="00D41FD5" w:rsidP="00220BC7">
      <w:pPr>
        <w:pStyle w:val="NoSpacing"/>
        <w:numPr>
          <w:ilvl w:val="0"/>
          <w:numId w:val="4"/>
        </w:numPr>
        <w:ind w:left="284" w:right="-483" w:hanging="284"/>
        <w:jc w:val="both"/>
        <w:rPr>
          <w:szCs w:val="24"/>
        </w:rPr>
      </w:pPr>
      <w:r>
        <w:t>z</w:t>
      </w:r>
      <w:r w:rsidR="00936388" w:rsidRPr="00CC73A8">
        <w:t>eme</w:t>
      </w:r>
      <w:r w:rsidR="002F5E9F">
        <w:t>s vienīb</w:t>
      </w:r>
      <w:r w:rsidR="00AE2437">
        <w:t>a</w:t>
      </w:r>
      <w:r w:rsidR="00936388" w:rsidRPr="00CC73A8">
        <w:t xml:space="preserve"> </w:t>
      </w:r>
      <w:r w:rsidR="008E1D0E">
        <w:t>ir iznomāta līdz 2023.gada 31.decembrim</w:t>
      </w:r>
      <w:r w:rsidR="00A108E2">
        <w:t>;</w:t>
      </w:r>
    </w:p>
    <w:p w14:paraId="0E679B09" w14:textId="169629C2" w:rsidR="00A108E2" w:rsidRPr="005846E4" w:rsidRDefault="00A108E2" w:rsidP="00220BC7">
      <w:pPr>
        <w:pStyle w:val="NoSpacing"/>
        <w:numPr>
          <w:ilvl w:val="0"/>
          <w:numId w:val="4"/>
        </w:numPr>
        <w:ind w:left="284" w:right="-483" w:hanging="284"/>
        <w:jc w:val="both"/>
        <w:rPr>
          <w:szCs w:val="24"/>
        </w:rPr>
      </w:pPr>
      <w:r>
        <w:t xml:space="preserve">atbilstoši spēkā esošajam Jelgavas novada teritorijas plānojumam zemes vienības ar kadastra apzīmējumu </w:t>
      </w:r>
      <w:r w:rsidR="00980317">
        <w:t>54620080134</w:t>
      </w:r>
      <w:r>
        <w:t xml:space="preserve"> </w:t>
      </w:r>
      <w:r w:rsidR="005846E4">
        <w:t xml:space="preserve">plānotais izmantošanas veids (zonējums) ir </w:t>
      </w:r>
      <w:r w:rsidR="00EA0C38">
        <w:t>Lauksaimniecības zeme</w:t>
      </w:r>
      <w:r w:rsidR="005846E4">
        <w:t>  (</w:t>
      </w:r>
      <w:r w:rsidR="00EA0C38">
        <w:t>L1</w:t>
      </w:r>
      <w:r w:rsidR="005846E4">
        <w:t>)</w:t>
      </w:r>
      <w:r w:rsidRPr="000256DF">
        <w:t>;</w:t>
      </w:r>
    </w:p>
    <w:p w14:paraId="448EA3D4" w14:textId="77777777" w:rsidR="00B61877" w:rsidRDefault="005337E8" w:rsidP="00220BC7">
      <w:pPr>
        <w:pStyle w:val="NoSpacing"/>
        <w:numPr>
          <w:ilvl w:val="0"/>
          <w:numId w:val="4"/>
        </w:numPr>
        <w:ind w:left="284" w:right="-483" w:hanging="284"/>
        <w:jc w:val="both"/>
        <w:rPr>
          <w:szCs w:val="24"/>
        </w:rPr>
      </w:pPr>
      <w:r>
        <w:t>nekustamais īpašums nav nepieciešams</w:t>
      </w:r>
      <w:r w:rsidRPr="008D4F9C">
        <w:t xml:space="preserve"> Jelgavas novad</w:t>
      </w:r>
      <w:r>
        <w:t xml:space="preserve">a pašvaldības iestādēm </w:t>
      </w:r>
      <w:r w:rsidRPr="008D4F9C">
        <w:t xml:space="preserve"> </w:t>
      </w:r>
      <w:r>
        <w:t xml:space="preserve">pašvaldības </w:t>
      </w:r>
      <w:r w:rsidRPr="008D4F9C">
        <w:t xml:space="preserve">funkciju </w:t>
      </w:r>
      <w:r>
        <w:t>nodrošināšanai;</w:t>
      </w:r>
    </w:p>
    <w:p w14:paraId="0B456D3C" w14:textId="7489CAFB" w:rsidR="00B61877" w:rsidRPr="00B61877" w:rsidRDefault="00FD42A2" w:rsidP="00220BC7">
      <w:pPr>
        <w:pStyle w:val="NoSpacing"/>
        <w:numPr>
          <w:ilvl w:val="0"/>
          <w:numId w:val="4"/>
        </w:numPr>
        <w:ind w:left="284" w:right="-483" w:hanging="284"/>
        <w:jc w:val="both"/>
        <w:rPr>
          <w:szCs w:val="24"/>
        </w:rPr>
      </w:pPr>
      <w:r>
        <w:rPr>
          <w:bCs/>
        </w:rPr>
        <w:t>P</w:t>
      </w:r>
      <w:r w:rsidR="005337E8" w:rsidRPr="00B61877">
        <w:rPr>
          <w:bCs/>
        </w:rPr>
        <w:t>ašvaldības mantas novērtēšanas, aprites un atsavināšanas komisijas 202</w:t>
      </w:r>
      <w:r w:rsidR="00CE2343" w:rsidRPr="00B61877">
        <w:rPr>
          <w:bCs/>
        </w:rPr>
        <w:t>3</w:t>
      </w:r>
      <w:r w:rsidR="005337E8" w:rsidRPr="00B61877">
        <w:rPr>
          <w:bCs/>
        </w:rPr>
        <w:t xml:space="preserve">.gada </w:t>
      </w:r>
      <w:r w:rsidR="006723D0">
        <w:rPr>
          <w:bCs/>
        </w:rPr>
        <w:t>26.okto</w:t>
      </w:r>
      <w:r w:rsidR="00611032">
        <w:rPr>
          <w:bCs/>
        </w:rPr>
        <w:t>b</w:t>
      </w:r>
      <w:r w:rsidR="006723D0">
        <w:rPr>
          <w:bCs/>
        </w:rPr>
        <w:t>ra</w:t>
      </w:r>
      <w:r w:rsidR="005337E8">
        <w:t xml:space="preserve"> lēmumu </w:t>
      </w:r>
      <w:r w:rsidR="005337E8" w:rsidRPr="006D07F6">
        <w:t>(</w:t>
      </w:r>
      <w:r w:rsidR="004659AE">
        <w:t xml:space="preserve">sēdes </w:t>
      </w:r>
      <w:r w:rsidR="005337E8" w:rsidRPr="006D07F6">
        <w:t>protokols Nr.</w:t>
      </w:r>
      <w:r w:rsidR="006723D0">
        <w:t>22</w:t>
      </w:r>
      <w:r w:rsidR="005337E8" w:rsidRPr="006D07F6">
        <w:t>)</w:t>
      </w:r>
      <w:r w:rsidR="005337E8">
        <w:t xml:space="preserve"> </w:t>
      </w:r>
      <w:r w:rsidR="00B61877">
        <w:t>jautājums par nekustamā īpašuma atsavināšanu izsolē</w:t>
      </w:r>
      <w:r w:rsidR="00B61877" w:rsidRPr="007E7EC5">
        <w:t xml:space="preserve"> virzīts izskatīšanai domes sēdē</w:t>
      </w:r>
      <w:r w:rsidR="00B61877">
        <w:t>.</w:t>
      </w:r>
    </w:p>
    <w:p w14:paraId="1CCB739B" w14:textId="017C3D04" w:rsidR="00237B9A" w:rsidRPr="00B61877" w:rsidRDefault="00237B9A" w:rsidP="00220BC7">
      <w:pPr>
        <w:pStyle w:val="NoSpacing"/>
        <w:ind w:left="851" w:right="-483"/>
        <w:jc w:val="both"/>
        <w:rPr>
          <w:color w:val="000000"/>
          <w:sz w:val="8"/>
          <w:szCs w:val="8"/>
        </w:rPr>
      </w:pPr>
    </w:p>
    <w:p w14:paraId="5475D447" w14:textId="77777777" w:rsidR="005337E8" w:rsidRPr="00FF7FD6" w:rsidRDefault="005337E8" w:rsidP="00220BC7">
      <w:pPr>
        <w:widowControl/>
        <w:suppressAutoHyphens w:val="0"/>
        <w:ind w:right="-483" w:firstLine="567"/>
        <w:jc w:val="both"/>
        <w:rPr>
          <w:color w:val="000000"/>
          <w:sz w:val="8"/>
          <w:szCs w:val="8"/>
        </w:rPr>
      </w:pPr>
    </w:p>
    <w:p w14:paraId="130117D8" w14:textId="5365CAD0" w:rsidR="00237B9A" w:rsidRDefault="00B61877" w:rsidP="00220BC7">
      <w:pPr>
        <w:ind w:right="-483" w:firstLine="567"/>
        <w:jc w:val="both"/>
        <w:rPr>
          <w:b/>
        </w:rPr>
      </w:pPr>
      <w:r w:rsidRPr="00696211">
        <w:t>Pamatojot</w:t>
      </w:r>
      <w:r>
        <w:t xml:space="preserve">ies uz Pašvaldību likuma </w:t>
      </w:r>
      <w:r w:rsidRPr="00696211">
        <w:t>1</w:t>
      </w:r>
      <w:r>
        <w:t>0</w:t>
      </w:r>
      <w:r w:rsidRPr="00696211">
        <w:t xml:space="preserve">.panta pirmās daļas </w:t>
      </w:r>
      <w:r>
        <w:t>16</w:t>
      </w:r>
      <w:r w:rsidRPr="00696211">
        <w:t>.punktu</w:t>
      </w:r>
      <w:r w:rsidR="00237B9A" w:rsidRPr="00696211">
        <w:t xml:space="preserve">, </w:t>
      </w:r>
      <w:r w:rsidR="00173D99" w:rsidRPr="00696211">
        <w:t xml:space="preserve">Publiskas personas mantas atsavināšanas likuma </w:t>
      </w:r>
      <w:r w:rsidR="00173D99">
        <w:t>3.panta pirmās daļas 1.punktu, 3.panta otro daļu, 4.panta pirmo daļu, 5.panta pirmo daļu un piekto daļu</w:t>
      </w:r>
      <w:r w:rsidR="00173D99" w:rsidRPr="00696211">
        <w:t>,</w:t>
      </w:r>
      <w:r w:rsidR="00173D99">
        <w:t xml:space="preserve"> </w:t>
      </w:r>
      <w:r w:rsidR="00173D99" w:rsidRPr="00B01433">
        <w:t xml:space="preserve">Ministru kabineta 2011.gada 1.februāra noteikumu Nr.109 „Kārtība, kādā atsavināma publiskas personas manta” </w:t>
      </w:r>
      <w:r w:rsidR="00173D99">
        <w:t xml:space="preserve"> </w:t>
      </w:r>
      <w:r w:rsidR="00173D99" w:rsidRPr="00B01433">
        <w:t>11.</w:t>
      </w:r>
      <w:r w:rsidR="00173D99">
        <w:t>5</w:t>
      </w:r>
      <w:r w:rsidR="00173D99" w:rsidRPr="00B01433">
        <w:t>.</w:t>
      </w:r>
      <w:r w:rsidR="00173D99">
        <w:t>apakš</w:t>
      </w:r>
      <w:r w:rsidR="00173D99" w:rsidRPr="00B01433">
        <w:t>punktu</w:t>
      </w:r>
      <w:r w:rsidR="00173D99">
        <w:t xml:space="preserve"> un </w:t>
      </w:r>
      <w:r w:rsidR="00FD42A2">
        <w:t>P</w:t>
      </w:r>
      <w:r w:rsidR="00173D99" w:rsidRPr="00AF252C">
        <w:rPr>
          <w:bCs/>
        </w:rPr>
        <w:t xml:space="preserve">ašvaldības mantas novērtēšanas, </w:t>
      </w:r>
      <w:r w:rsidR="00173D99">
        <w:rPr>
          <w:bCs/>
        </w:rPr>
        <w:t>aprite</w:t>
      </w:r>
      <w:r w:rsidR="00173D99" w:rsidRPr="00AF252C">
        <w:rPr>
          <w:bCs/>
        </w:rPr>
        <w:t xml:space="preserve">s un </w:t>
      </w:r>
      <w:r w:rsidR="00173D99">
        <w:rPr>
          <w:bCs/>
        </w:rPr>
        <w:t>atsavināšanas</w:t>
      </w:r>
      <w:r w:rsidR="00173D99" w:rsidRPr="00AF252C">
        <w:rPr>
          <w:bCs/>
        </w:rPr>
        <w:t xml:space="preserve"> komisijas </w:t>
      </w:r>
      <w:r w:rsidR="00173D99" w:rsidRPr="008B1E67">
        <w:rPr>
          <w:bCs/>
        </w:rPr>
        <w:t xml:space="preserve">2023. gada </w:t>
      </w:r>
      <w:r w:rsidR="00B23955">
        <w:rPr>
          <w:bCs/>
        </w:rPr>
        <w:t>26.oktobra</w:t>
      </w:r>
      <w:r w:rsidR="00173D99" w:rsidRPr="008B1E67">
        <w:rPr>
          <w:bCs/>
        </w:rPr>
        <w:t xml:space="preserve"> lēmumu (sēdes protokols Nr</w:t>
      </w:r>
      <w:r w:rsidR="00173D99" w:rsidRPr="00F312EE">
        <w:rPr>
          <w:bCs/>
        </w:rPr>
        <w:t>.</w:t>
      </w:r>
      <w:r w:rsidR="00B23955">
        <w:rPr>
          <w:bCs/>
        </w:rPr>
        <w:t>22</w:t>
      </w:r>
      <w:r w:rsidR="00173D99" w:rsidRPr="00F312EE">
        <w:rPr>
          <w:bCs/>
        </w:rPr>
        <w:t>),</w:t>
      </w:r>
      <w:r w:rsidR="00173D99" w:rsidRPr="007E7EC5">
        <w:rPr>
          <w:bCs/>
        </w:rPr>
        <w:t xml:space="preserve"> </w:t>
      </w:r>
      <w:r w:rsidR="00237B9A" w:rsidRPr="00696211">
        <w:t xml:space="preserve">Jelgavas novada dome </w:t>
      </w:r>
      <w:r w:rsidR="00237B9A" w:rsidRPr="00696211">
        <w:rPr>
          <w:b/>
        </w:rPr>
        <w:t>nolemj:</w:t>
      </w:r>
    </w:p>
    <w:p w14:paraId="14D1E12F" w14:textId="77777777" w:rsidR="00173D99" w:rsidRDefault="00173D99" w:rsidP="00220BC7">
      <w:pPr>
        <w:ind w:right="-483" w:firstLine="567"/>
        <w:jc w:val="both"/>
        <w:rPr>
          <w:b/>
        </w:rPr>
      </w:pPr>
    </w:p>
    <w:p w14:paraId="003DDF6E" w14:textId="76681C0A" w:rsidR="00EA0C38" w:rsidRDefault="00C0174B" w:rsidP="00220BC7">
      <w:pPr>
        <w:pStyle w:val="ListParagraph"/>
        <w:widowControl/>
        <w:numPr>
          <w:ilvl w:val="0"/>
          <w:numId w:val="3"/>
        </w:numPr>
        <w:suppressAutoHyphens w:val="0"/>
        <w:ind w:left="284" w:right="-483" w:hanging="284"/>
        <w:jc w:val="both"/>
        <w:rPr>
          <w:rFonts w:eastAsia="Times New Roman"/>
          <w:kern w:val="0"/>
          <w:lang w:eastAsia="lv-LV"/>
        </w:rPr>
      </w:pPr>
      <w:r w:rsidRPr="00A65886">
        <w:rPr>
          <w:rFonts w:eastAsia="Times New Roman"/>
          <w:kern w:val="0"/>
          <w:lang w:eastAsia="lv-LV"/>
        </w:rPr>
        <w:t xml:space="preserve">Noteikt, ka </w:t>
      </w:r>
      <w:r>
        <w:rPr>
          <w:rFonts w:eastAsia="Times New Roman"/>
          <w:kern w:val="0"/>
          <w:lang w:eastAsia="lv-LV"/>
        </w:rPr>
        <w:t>nekustam</w:t>
      </w:r>
      <w:r w:rsidR="00003CEB">
        <w:rPr>
          <w:rFonts w:eastAsia="Times New Roman"/>
          <w:kern w:val="0"/>
          <w:lang w:eastAsia="lv-LV"/>
        </w:rPr>
        <w:t>ais</w:t>
      </w:r>
      <w:r w:rsidRPr="00A65886">
        <w:rPr>
          <w:rFonts w:eastAsia="Times New Roman"/>
          <w:kern w:val="0"/>
          <w:lang w:eastAsia="lv-LV"/>
        </w:rPr>
        <w:t xml:space="preserve"> īpašums </w:t>
      </w:r>
      <w:r w:rsidR="00D56B1E">
        <w:rPr>
          <w:color w:val="000000"/>
        </w:rPr>
        <w:t>“</w:t>
      </w:r>
      <w:r w:rsidR="00980317">
        <w:rPr>
          <w:color w:val="000000"/>
        </w:rPr>
        <w:t>Saulessveces</w:t>
      </w:r>
      <w:r w:rsidR="00D56B1E">
        <w:rPr>
          <w:color w:val="000000"/>
        </w:rPr>
        <w:t>”</w:t>
      </w:r>
      <w:r w:rsidR="00185024">
        <w:rPr>
          <w:color w:val="000000"/>
        </w:rPr>
        <w:t xml:space="preserve">, </w:t>
      </w:r>
      <w:r w:rsidR="00D56B1E">
        <w:rPr>
          <w:color w:val="000000"/>
        </w:rPr>
        <w:t>Līvbērzes</w:t>
      </w:r>
      <w:r w:rsidR="008062E7">
        <w:rPr>
          <w:color w:val="000000"/>
        </w:rPr>
        <w:t xml:space="preserve"> pagast</w:t>
      </w:r>
      <w:r w:rsidR="00003CEB">
        <w:rPr>
          <w:color w:val="000000"/>
        </w:rPr>
        <w:t>ā</w:t>
      </w:r>
      <w:r w:rsidR="008062E7">
        <w:rPr>
          <w:color w:val="000000"/>
        </w:rPr>
        <w:t>, Jelgavas novad</w:t>
      </w:r>
      <w:r w:rsidR="00003CEB">
        <w:rPr>
          <w:color w:val="000000"/>
        </w:rPr>
        <w:t>ā</w:t>
      </w:r>
      <w:r w:rsidR="008062E7">
        <w:rPr>
          <w:color w:val="000000"/>
        </w:rPr>
        <w:t>, kadastra Nr.</w:t>
      </w:r>
      <w:r w:rsidR="00980317">
        <w:rPr>
          <w:color w:val="000000"/>
        </w:rPr>
        <w:t>54620080104</w:t>
      </w:r>
      <w:r w:rsidR="008062E7">
        <w:rPr>
          <w:color w:val="000000"/>
        </w:rPr>
        <w:t>,</w:t>
      </w:r>
      <w:r w:rsidR="005C180C">
        <w:rPr>
          <w:rFonts w:eastAsia="Times New Roman"/>
          <w:kern w:val="0"/>
          <w:lang w:eastAsia="lv-LV"/>
        </w:rPr>
        <w:t xml:space="preserve"> </w:t>
      </w:r>
      <w:r w:rsidRPr="00A65886">
        <w:rPr>
          <w:rFonts w:eastAsia="Times New Roman"/>
          <w:kern w:val="0"/>
          <w:lang w:eastAsia="lv-LV"/>
        </w:rPr>
        <w:t>nav nepieciešams Jelgavas novada pašvaldības funkciju nodrošināšanai.</w:t>
      </w:r>
    </w:p>
    <w:p w14:paraId="4193B187" w14:textId="5F36BCBD" w:rsidR="00FE6E99" w:rsidRPr="00EA0C38" w:rsidRDefault="00B00F21" w:rsidP="00220BC7">
      <w:pPr>
        <w:pStyle w:val="ListParagraph"/>
        <w:widowControl/>
        <w:numPr>
          <w:ilvl w:val="0"/>
          <w:numId w:val="3"/>
        </w:numPr>
        <w:suppressAutoHyphens w:val="0"/>
        <w:ind w:left="284" w:right="-483" w:hanging="284"/>
        <w:jc w:val="both"/>
        <w:rPr>
          <w:rFonts w:eastAsia="Times New Roman"/>
          <w:kern w:val="0"/>
          <w:lang w:eastAsia="lv-LV"/>
        </w:rPr>
      </w:pPr>
      <w:r w:rsidRPr="00EA0C38">
        <w:rPr>
          <w:rFonts w:eastAsia="Times New Roman"/>
          <w:kern w:val="0"/>
          <w:lang w:eastAsia="lv-LV"/>
        </w:rPr>
        <w:t xml:space="preserve">Atsavināt </w:t>
      </w:r>
      <w:r w:rsidR="00237B9A" w:rsidRPr="00EA0C38">
        <w:rPr>
          <w:rFonts w:eastAsia="Times New Roman"/>
          <w:kern w:val="0"/>
          <w:lang w:eastAsia="lv-LV"/>
        </w:rPr>
        <w:t>nekustam</w:t>
      </w:r>
      <w:r w:rsidR="00003CEB" w:rsidRPr="00EA0C38">
        <w:rPr>
          <w:rFonts w:eastAsia="Times New Roman"/>
          <w:kern w:val="0"/>
          <w:lang w:eastAsia="lv-LV"/>
        </w:rPr>
        <w:t>o</w:t>
      </w:r>
      <w:r w:rsidR="00237B9A" w:rsidRPr="00EA0C38">
        <w:rPr>
          <w:rFonts w:eastAsia="Times New Roman"/>
          <w:kern w:val="0"/>
          <w:lang w:eastAsia="lv-LV"/>
        </w:rPr>
        <w:t xml:space="preserve"> īpašumu </w:t>
      </w:r>
      <w:r w:rsidR="00D56B1E" w:rsidRPr="00EA0C38">
        <w:rPr>
          <w:rFonts w:eastAsia="Times New Roman"/>
          <w:kern w:val="0"/>
          <w:lang w:eastAsia="lv-LV"/>
        </w:rPr>
        <w:t>“</w:t>
      </w:r>
      <w:r w:rsidR="00980317">
        <w:rPr>
          <w:rFonts w:eastAsia="Times New Roman"/>
          <w:kern w:val="0"/>
          <w:lang w:eastAsia="lv-LV"/>
        </w:rPr>
        <w:t>Saulessveces</w:t>
      </w:r>
      <w:r w:rsidR="00D56B1E" w:rsidRPr="00EA0C38">
        <w:rPr>
          <w:rFonts w:eastAsia="Times New Roman"/>
          <w:kern w:val="0"/>
          <w:lang w:eastAsia="lv-LV"/>
        </w:rPr>
        <w:t>”</w:t>
      </w:r>
      <w:r w:rsidR="00185024" w:rsidRPr="00EA0C38">
        <w:rPr>
          <w:rFonts w:eastAsia="Times New Roman"/>
          <w:kern w:val="0"/>
          <w:lang w:eastAsia="lv-LV"/>
        </w:rPr>
        <w:t xml:space="preserve">, </w:t>
      </w:r>
      <w:r w:rsidR="00D56B1E" w:rsidRPr="00EA0C38">
        <w:rPr>
          <w:rFonts w:eastAsia="Times New Roman"/>
          <w:kern w:val="0"/>
          <w:lang w:eastAsia="lv-LV"/>
        </w:rPr>
        <w:t>Līvbērzes</w:t>
      </w:r>
      <w:r w:rsidR="008062E7" w:rsidRPr="00EA0C38">
        <w:rPr>
          <w:rFonts w:eastAsia="Times New Roman"/>
          <w:kern w:val="0"/>
          <w:lang w:eastAsia="lv-LV"/>
        </w:rPr>
        <w:t xml:space="preserve"> pagast</w:t>
      </w:r>
      <w:r w:rsidR="00003CEB" w:rsidRPr="00EA0C38">
        <w:rPr>
          <w:rFonts w:eastAsia="Times New Roman"/>
          <w:kern w:val="0"/>
          <w:lang w:eastAsia="lv-LV"/>
        </w:rPr>
        <w:t>ā</w:t>
      </w:r>
      <w:r w:rsidR="008062E7" w:rsidRPr="00EA0C38">
        <w:rPr>
          <w:rFonts w:eastAsia="Times New Roman"/>
          <w:kern w:val="0"/>
          <w:lang w:eastAsia="lv-LV"/>
        </w:rPr>
        <w:t>, Jelgavas novad</w:t>
      </w:r>
      <w:r w:rsidR="00003CEB" w:rsidRPr="00EA0C38">
        <w:rPr>
          <w:rFonts w:eastAsia="Times New Roman"/>
          <w:kern w:val="0"/>
          <w:lang w:eastAsia="lv-LV"/>
        </w:rPr>
        <w:t>ā</w:t>
      </w:r>
      <w:r w:rsidR="008062E7" w:rsidRPr="00EA0C38">
        <w:rPr>
          <w:rFonts w:eastAsia="Times New Roman"/>
          <w:kern w:val="0"/>
          <w:lang w:eastAsia="lv-LV"/>
        </w:rPr>
        <w:t>, kadastra Nr.</w:t>
      </w:r>
      <w:r w:rsidR="00980317">
        <w:rPr>
          <w:rFonts w:eastAsia="Times New Roman"/>
          <w:kern w:val="0"/>
          <w:lang w:eastAsia="lv-LV"/>
        </w:rPr>
        <w:t>54620080104</w:t>
      </w:r>
      <w:r w:rsidR="00237B9A" w:rsidRPr="00EA0C38">
        <w:rPr>
          <w:rFonts w:eastAsia="Times New Roman"/>
          <w:kern w:val="0"/>
          <w:lang w:eastAsia="lv-LV"/>
        </w:rPr>
        <w:t xml:space="preserve">, </w:t>
      </w:r>
      <w:r w:rsidR="00003CEB" w:rsidRPr="00EA0C38">
        <w:rPr>
          <w:rFonts w:eastAsia="Times New Roman"/>
          <w:kern w:val="0"/>
          <w:lang w:eastAsia="lv-LV"/>
        </w:rPr>
        <w:t>kas sastāv no</w:t>
      </w:r>
      <w:r w:rsidR="00172006" w:rsidRPr="00172006">
        <w:t xml:space="preserve"> </w:t>
      </w:r>
      <w:r w:rsidR="00172006">
        <w:t>lauksaimniecībā izmantojamās</w:t>
      </w:r>
      <w:r w:rsidR="00003CEB" w:rsidRPr="00EA0C38">
        <w:rPr>
          <w:rFonts w:eastAsia="Times New Roman"/>
          <w:kern w:val="0"/>
          <w:lang w:eastAsia="lv-LV"/>
        </w:rPr>
        <w:t xml:space="preserve"> </w:t>
      </w:r>
      <w:r w:rsidR="00EA0C38">
        <w:t xml:space="preserve">zemes vienības </w:t>
      </w:r>
      <w:r w:rsidR="00980317">
        <w:t>7,12</w:t>
      </w:r>
      <w:r w:rsidR="00EA0C38">
        <w:t xml:space="preserve"> ha platībā ar kadastra apzīmējumu </w:t>
      </w:r>
      <w:r w:rsidR="00980317">
        <w:t>54620080134</w:t>
      </w:r>
      <w:r w:rsidR="009166AE">
        <w:t xml:space="preserve">, </w:t>
      </w:r>
      <w:r w:rsidR="00237B9A" w:rsidRPr="00EA0C38">
        <w:rPr>
          <w:rFonts w:eastAsia="Times New Roman"/>
          <w:kern w:val="0"/>
          <w:lang w:eastAsia="lv-LV"/>
        </w:rPr>
        <w:t xml:space="preserve">pārdodot to </w:t>
      </w:r>
      <w:r w:rsidR="00A53814" w:rsidRPr="00EA0C38">
        <w:rPr>
          <w:rFonts w:eastAsia="Times New Roman"/>
          <w:kern w:val="0"/>
          <w:lang w:eastAsia="lv-LV"/>
        </w:rPr>
        <w:t xml:space="preserve">elektroniskā </w:t>
      </w:r>
      <w:r w:rsidR="00237B9A" w:rsidRPr="00EA0C38">
        <w:rPr>
          <w:rFonts w:eastAsia="Times New Roman"/>
          <w:kern w:val="0"/>
          <w:lang w:eastAsia="lv-LV"/>
        </w:rPr>
        <w:t>izsolē.</w:t>
      </w:r>
    </w:p>
    <w:p w14:paraId="164DAF34" w14:textId="79D6D419" w:rsidR="00FE6E99" w:rsidRPr="00FE6E99" w:rsidRDefault="00FE6E99" w:rsidP="00220BC7">
      <w:pPr>
        <w:pStyle w:val="ListParagraph"/>
        <w:widowControl/>
        <w:numPr>
          <w:ilvl w:val="0"/>
          <w:numId w:val="3"/>
        </w:numPr>
        <w:suppressAutoHyphens w:val="0"/>
        <w:ind w:left="284" w:right="-483" w:hanging="284"/>
        <w:jc w:val="both"/>
        <w:rPr>
          <w:rFonts w:eastAsia="Times New Roman"/>
          <w:kern w:val="0"/>
          <w:lang w:eastAsia="lv-LV"/>
        </w:rPr>
      </w:pPr>
      <w:r w:rsidRPr="00FE6E99">
        <w:rPr>
          <w:color w:val="000000"/>
        </w:rPr>
        <w:t>Uzdot Jelgavas novada Īpašuma pārvaldei organizēt nekustamā īpašuma novērtēšanu.</w:t>
      </w:r>
    </w:p>
    <w:p w14:paraId="15A1BA3C" w14:textId="77777777" w:rsidR="00491CF6" w:rsidRPr="001D410B" w:rsidRDefault="00491CF6" w:rsidP="00220BC7">
      <w:pPr>
        <w:widowControl/>
        <w:suppressAutoHyphens w:val="0"/>
        <w:ind w:right="-483"/>
        <w:jc w:val="both"/>
        <w:rPr>
          <w:rFonts w:eastAsia="Times New Roman"/>
          <w:kern w:val="0"/>
          <w:lang w:eastAsia="lv-LV"/>
        </w:rPr>
      </w:pPr>
    </w:p>
    <w:p w14:paraId="4FFF58AE" w14:textId="77777777" w:rsidR="0056646C" w:rsidRDefault="0056646C" w:rsidP="00220BC7">
      <w:pPr>
        <w:ind w:right="-483"/>
      </w:pPr>
    </w:p>
    <w:p w14:paraId="1833759B" w14:textId="775C5E70" w:rsidR="00C75624" w:rsidRDefault="00FD6646" w:rsidP="00220BC7">
      <w:pPr>
        <w:ind w:right="-483"/>
      </w:pPr>
      <w:r>
        <w:t>Domes p</w:t>
      </w:r>
      <w:r w:rsidR="008D317E">
        <w:t>riekšsēdētājs</w:t>
      </w:r>
      <w:r w:rsidR="008D317E">
        <w:tab/>
      </w:r>
      <w:r w:rsidR="00C75624">
        <w:tab/>
      </w:r>
      <w:r w:rsidR="00C75624">
        <w:tab/>
      </w:r>
      <w:r w:rsidR="00C75624">
        <w:tab/>
      </w:r>
      <w:r w:rsidR="00C75624">
        <w:tab/>
      </w:r>
      <w:r w:rsidR="00622E61">
        <w:tab/>
      </w:r>
      <w:r w:rsidR="00CE48B7">
        <w:t>M.Lasmanis</w:t>
      </w:r>
    </w:p>
    <w:p w14:paraId="3D759722" w14:textId="293CA31F" w:rsidR="0056646C" w:rsidRDefault="0056646C" w:rsidP="00220BC7">
      <w:pPr>
        <w:pStyle w:val="Default"/>
        <w:ind w:right="-483"/>
        <w:jc w:val="both"/>
        <w:rPr>
          <w:rFonts w:ascii="Times New Roman" w:hAnsi="Times New Roman" w:cs="Times New Roman"/>
          <w:bCs/>
          <w:noProof/>
          <w:color w:val="auto"/>
          <w:sz w:val="20"/>
          <w:szCs w:val="20"/>
        </w:rPr>
      </w:pPr>
    </w:p>
    <w:p w14:paraId="164A92AA" w14:textId="77777777" w:rsidR="008062E7" w:rsidRDefault="008062E7" w:rsidP="00220BC7">
      <w:pPr>
        <w:pStyle w:val="Default"/>
        <w:ind w:right="-483"/>
        <w:jc w:val="both"/>
        <w:rPr>
          <w:rFonts w:ascii="Times New Roman" w:hAnsi="Times New Roman" w:cs="Times New Roman"/>
          <w:bCs/>
          <w:noProof/>
          <w:color w:val="auto"/>
          <w:sz w:val="20"/>
          <w:szCs w:val="20"/>
        </w:rPr>
      </w:pPr>
    </w:p>
    <w:p w14:paraId="6B55963A" w14:textId="77777777" w:rsidR="004659AE" w:rsidRPr="004659AE" w:rsidRDefault="004659AE" w:rsidP="00220BC7">
      <w:pPr>
        <w:pStyle w:val="Default"/>
        <w:ind w:right="-483"/>
        <w:jc w:val="both"/>
        <w:rPr>
          <w:rFonts w:ascii="Times New Roman" w:hAnsi="Times New Roman" w:cs="Times New Roman"/>
          <w:sz w:val="20"/>
          <w:szCs w:val="20"/>
        </w:rPr>
      </w:pPr>
      <w:r w:rsidRPr="004659AE">
        <w:rPr>
          <w:rFonts w:ascii="Times New Roman" w:hAnsi="Times New Roman" w:cs="Times New Roman"/>
          <w:sz w:val="20"/>
          <w:szCs w:val="20"/>
        </w:rPr>
        <w:t>Iveta Ritere, 25640976</w:t>
      </w:r>
    </w:p>
    <w:p w14:paraId="70EAA4BD" w14:textId="71DAA0BE" w:rsidR="000A6018" w:rsidRDefault="000A6018" w:rsidP="00220BC7">
      <w:pPr>
        <w:pStyle w:val="Default"/>
        <w:ind w:right="-483"/>
        <w:jc w:val="both"/>
      </w:pPr>
    </w:p>
    <w:sectPr w:rsidR="000A6018" w:rsidSect="00D87922">
      <w:pgSz w:w="11906" w:h="16838"/>
      <w:pgMar w:top="567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9073B" w14:textId="77777777" w:rsidR="000E00C8" w:rsidRDefault="000E00C8" w:rsidP="000A6018">
      <w:r>
        <w:separator/>
      </w:r>
    </w:p>
  </w:endnote>
  <w:endnote w:type="continuationSeparator" w:id="0">
    <w:p w14:paraId="0BF33B4A" w14:textId="77777777" w:rsidR="000E00C8" w:rsidRDefault="000E00C8" w:rsidP="000A6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-BoldItalic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7F2A9" w14:textId="77777777" w:rsidR="000E00C8" w:rsidRDefault="000E00C8" w:rsidP="000A6018">
      <w:r>
        <w:separator/>
      </w:r>
    </w:p>
  </w:footnote>
  <w:footnote w:type="continuationSeparator" w:id="0">
    <w:p w14:paraId="1F14C1C2" w14:textId="77777777" w:rsidR="000E00C8" w:rsidRDefault="000E00C8" w:rsidP="000A6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CB7D55"/>
    <w:multiLevelType w:val="hybridMultilevel"/>
    <w:tmpl w:val="BEC292DA"/>
    <w:lvl w:ilvl="0" w:tplc="38580D34">
      <w:start w:val="1"/>
      <w:numFmt w:val="decimal"/>
      <w:lvlText w:val="%1)"/>
      <w:lvlJc w:val="left"/>
      <w:pPr>
        <w:ind w:left="502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AC549D4"/>
    <w:multiLevelType w:val="hybridMultilevel"/>
    <w:tmpl w:val="BEC292DA"/>
    <w:lvl w:ilvl="0" w:tplc="FFFFFFFF">
      <w:start w:val="1"/>
      <w:numFmt w:val="decimal"/>
      <w:lvlText w:val="%1)"/>
      <w:lvlJc w:val="left"/>
      <w:pPr>
        <w:ind w:left="502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7F24D06"/>
    <w:multiLevelType w:val="hybridMultilevel"/>
    <w:tmpl w:val="59B4D8E2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1B421D"/>
    <w:multiLevelType w:val="hybridMultilevel"/>
    <w:tmpl w:val="BEC292DA"/>
    <w:lvl w:ilvl="0" w:tplc="FFFFFFFF">
      <w:start w:val="1"/>
      <w:numFmt w:val="decimal"/>
      <w:lvlText w:val="%1)"/>
      <w:lvlJc w:val="left"/>
      <w:pPr>
        <w:ind w:left="502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3C537F2C"/>
    <w:multiLevelType w:val="multilevel"/>
    <w:tmpl w:val="0426001F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E1542DE"/>
    <w:multiLevelType w:val="hybridMultilevel"/>
    <w:tmpl w:val="0E041792"/>
    <w:lvl w:ilvl="0" w:tplc="E5E4E2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BF1A66"/>
    <w:multiLevelType w:val="hybridMultilevel"/>
    <w:tmpl w:val="BE3819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EB3335"/>
    <w:multiLevelType w:val="hybridMultilevel"/>
    <w:tmpl w:val="59B4D8E2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EAB1266"/>
    <w:multiLevelType w:val="hybridMultilevel"/>
    <w:tmpl w:val="4A98FB26"/>
    <w:lvl w:ilvl="0" w:tplc="21C83A3A">
      <w:start w:val="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66D779B"/>
    <w:multiLevelType w:val="hybridMultilevel"/>
    <w:tmpl w:val="AEBAB3D2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194852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15509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1008834">
    <w:abstractNumId w:val="8"/>
  </w:num>
  <w:num w:numId="4" w16cid:durableId="840463088">
    <w:abstractNumId w:val="1"/>
  </w:num>
  <w:num w:numId="5" w16cid:durableId="697974837">
    <w:abstractNumId w:val="10"/>
  </w:num>
  <w:num w:numId="6" w16cid:durableId="664748751">
    <w:abstractNumId w:val="6"/>
  </w:num>
  <w:num w:numId="7" w16cid:durableId="526990932">
    <w:abstractNumId w:val="9"/>
  </w:num>
  <w:num w:numId="8" w16cid:durableId="19782182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91078923">
    <w:abstractNumId w:val="7"/>
  </w:num>
  <w:num w:numId="10" w16cid:durableId="359355359">
    <w:abstractNumId w:val="4"/>
  </w:num>
  <w:num w:numId="11" w16cid:durableId="943270876">
    <w:abstractNumId w:val="6"/>
  </w:num>
  <w:num w:numId="12" w16cid:durableId="290980825">
    <w:abstractNumId w:val="2"/>
  </w:num>
  <w:num w:numId="13" w16cid:durableId="15757796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9D5"/>
    <w:rsid w:val="00003504"/>
    <w:rsid w:val="00003CEB"/>
    <w:rsid w:val="000256DF"/>
    <w:rsid w:val="00032057"/>
    <w:rsid w:val="00036198"/>
    <w:rsid w:val="000378A6"/>
    <w:rsid w:val="00042D15"/>
    <w:rsid w:val="00046B3E"/>
    <w:rsid w:val="00047CD6"/>
    <w:rsid w:val="00070424"/>
    <w:rsid w:val="0007211A"/>
    <w:rsid w:val="00076699"/>
    <w:rsid w:val="000825DC"/>
    <w:rsid w:val="000A034A"/>
    <w:rsid w:val="000A2923"/>
    <w:rsid w:val="000A6018"/>
    <w:rsid w:val="000C5942"/>
    <w:rsid w:val="000D61A2"/>
    <w:rsid w:val="000E00C8"/>
    <w:rsid w:val="000E43D1"/>
    <w:rsid w:val="000F112E"/>
    <w:rsid w:val="000F4212"/>
    <w:rsid w:val="000F4783"/>
    <w:rsid w:val="000F7C2A"/>
    <w:rsid w:val="00123ABC"/>
    <w:rsid w:val="001240A1"/>
    <w:rsid w:val="0014265D"/>
    <w:rsid w:val="001503D3"/>
    <w:rsid w:val="0016366A"/>
    <w:rsid w:val="00163B12"/>
    <w:rsid w:val="001662C8"/>
    <w:rsid w:val="00172006"/>
    <w:rsid w:val="00173D99"/>
    <w:rsid w:val="00174A82"/>
    <w:rsid w:val="00174E4D"/>
    <w:rsid w:val="00184869"/>
    <w:rsid w:val="00185024"/>
    <w:rsid w:val="00186E9E"/>
    <w:rsid w:val="00196A01"/>
    <w:rsid w:val="001B3A3C"/>
    <w:rsid w:val="001D7722"/>
    <w:rsid w:val="001E5B76"/>
    <w:rsid w:val="0020233C"/>
    <w:rsid w:val="00214D59"/>
    <w:rsid w:val="00220BC7"/>
    <w:rsid w:val="00236CE0"/>
    <w:rsid w:val="00237B9A"/>
    <w:rsid w:val="0025106A"/>
    <w:rsid w:val="00251F88"/>
    <w:rsid w:val="002562B3"/>
    <w:rsid w:val="00262FAA"/>
    <w:rsid w:val="00266946"/>
    <w:rsid w:val="002B000E"/>
    <w:rsid w:val="002B792A"/>
    <w:rsid w:val="002C0D10"/>
    <w:rsid w:val="002D5989"/>
    <w:rsid w:val="002E684E"/>
    <w:rsid w:val="002F5E9F"/>
    <w:rsid w:val="00303DEA"/>
    <w:rsid w:val="0030666C"/>
    <w:rsid w:val="00310E76"/>
    <w:rsid w:val="003126A1"/>
    <w:rsid w:val="003148EF"/>
    <w:rsid w:val="003171B3"/>
    <w:rsid w:val="00320909"/>
    <w:rsid w:val="0032650C"/>
    <w:rsid w:val="00340449"/>
    <w:rsid w:val="003548F9"/>
    <w:rsid w:val="00366BD8"/>
    <w:rsid w:val="00366E6F"/>
    <w:rsid w:val="003B0356"/>
    <w:rsid w:val="003B18B9"/>
    <w:rsid w:val="003B3D71"/>
    <w:rsid w:val="003E5417"/>
    <w:rsid w:val="003E5B69"/>
    <w:rsid w:val="003E6922"/>
    <w:rsid w:val="003E71DC"/>
    <w:rsid w:val="003F0002"/>
    <w:rsid w:val="003F707E"/>
    <w:rsid w:val="003F79A8"/>
    <w:rsid w:val="00400036"/>
    <w:rsid w:val="0040147F"/>
    <w:rsid w:val="004152F6"/>
    <w:rsid w:val="00431876"/>
    <w:rsid w:val="00442E9F"/>
    <w:rsid w:val="0044359E"/>
    <w:rsid w:val="004554B9"/>
    <w:rsid w:val="00455D89"/>
    <w:rsid w:val="004659AE"/>
    <w:rsid w:val="00476501"/>
    <w:rsid w:val="00483919"/>
    <w:rsid w:val="00490E5C"/>
    <w:rsid w:val="00491CF6"/>
    <w:rsid w:val="004B50D3"/>
    <w:rsid w:val="004C5F0D"/>
    <w:rsid w:val="004E066D"/>
    <w:rsid w:val="004F42E2"/>
    <w:rsid w:val="004F7E3D"/>
    <w:rsid w:val="005070B8"/>
    <w:rsid w:val="005270F3"/>
    <w:rsid w:val="00527A9A"/>
    <w:rsid w:val="005337E8"/>
    <w:rsid w:val="005412AF"/>
    <w:rsid w:val="005450FA"/>
    <w:rsid w:val="0055080F"/>
    <w:rsid w:val="0056234F"/>
    <w:rsid w:val="0056646C"/>
    <w:rsid w:val="00581D37"/>
    <w:rsid w:val="005846E4"/>
    <w:rsid w:val="005856AA"/>
    <w:rsid w:val="00592683"/>
    <w:rsid w:val="00592B99"/>
    <w:rsid w:val="005A750C"/>
    <w:rsid w:val="005B58E6"/>
    <w:rsid w:val="005C180C"/>
    <w:rsid w:val="005D4FEE"/>
    <w:rsid w:val="005E3B85"/>
    <w:rsid w:val="005E41D4"/>
    <w:rsid w:val="005E47CD"/>
    <w:rsid w:val="005F157D"/>
    <w:rsid w:val="005F7646"/>
    <w:rsid w:val="00602424"/>
    <w:rsid w:val="00611032"/>
    <w:rsid w:val="00611E49"/>
    <w:rsid w:val="00620941"/>
    <w:rsid w:val="00622E61"/>
    <w:rsid w:val="006342DC"/>
    <w:rsid w:val="006551B7"/>
    <w:rsid w:val="00655BEF"/>
    <w:rsid w:val="006565D3"/>
    <w:rsid w:val="006723D0"/>
    <w:rsid w:val="00672FFB"/>
    <w:rsid w:val="00686858"/>
    <w:rsid w:val="00693DFC"/>
    <w:rsid w:val="006A0380"/>
    <w:rsid w:val="006A0E6D"/>
    <w:rsid w:val="006A49F8"/>
    <w:rsid w:val="006C47CF"/>
    <w:rsid w:val="006D6E31"/>
    <w:rsid w:val="006E0211"/>
    <w:rsid w:val="006E18D6"/>
    <w:rsid w:val="006E442D"/>
    <w:rsid w:val="00706C08"/>
    <w:rsid w:val="00711701"/>
    <w:rsid w:val="0073675B"/>
    <w:rsid w:val="007855AB"/>
    <w:rsid w:val="007A4D5E"/>
    <w:rsid w:val="007B0570"/>
    <w:rsid w:val="007D763B"/>
    <w:rsid w:val="007E00F0"/>
    <w:rsid w:val="007E507F"/>
    <w:rsid w:val="007F0093"/>
    <w:rsid w:val="007F58FE"/>
    <w:rsid w:val="007F60A1"/>
    <w:rsid w:val="00800BFE"/>
    <w:rsid w:val="00801D27"/>
    <w:rsid w:val="008062E7"/>
    <w:rsid w:val="00815E4C"/>
    <w:rsid w:val="00821312"/>
    <w:rsid w:val="008238FD"/>
    <w:rsid w:val="00826B48"/>
    <w:rsid w:val="00830783"/>
    <w:rsid w:val="00836AE9"/>
    <w:rsid w:val="00842B10"/>
    <w:rsid w:val="00843223"/>
    <w:rsid w:val="00846B42"/>
    <w:rsid w:val="00856454"/>
    <w:rsid w:val="00861A89"/>
    <w:rsid w:val="00863422"/>
    <w:rsid w:val="008658CA"/>
    <w:rsid w:val="00872878"/>
    <w:rsid w:val="0088722B"/>
    <w:rsid w:val="00891C8A"/>
    <w:rsid w:val="00896067"/>
    <w:rsid w:val="008A4A70"/>
    <w:rsid w:val="008A4F3F"/>
    <w:rsid w:val="008B1AE1"/>
    <w:rsid w:val="008C3BE6"/>
    <w:rsid w:val="008D317E"/>
    <w:rsid w:val="008E1D0E"/>
    <w:rsid w:val="008F7960"/>
    <w:rsid w:val="008F7A80"/>
    <w:rsid w:val="00910276"/>
    <w:rsid w:val="009166AE"/>
    <w:rsid w:val="009241CA"/>
    <w:rsid w:val="00927800"/>
    <w:rsid w:val="0093277A"/>
    <w:rsid w:val="00934563"/>
    <w:rsid w:val="00936388"/>
    <w:rsid w:val="00980317"/>
    <w:rsid w:val="0099056F"/>
    <w:rsid w:val="0099646F"/>
    <w:rsid w:val="009B3C82"/>
    <w:rsid w:val="009C438D"/>
    <w:rsid w:val="009D40CE"/>
    <w:rsid w:val="009E18F5"/>
    <w:rsid w:val="009F35E9"/>
    <w:rsid w:val="00A00EA8"/>
    <w:rsid w:val="00A108E2"/>
    <w:rsid w:val="00A21DD5"/>
    <w:rsid w:val="00A253F1"/>
    <w:rsid w:val="00A27CE9"/>
    <w:rsid w:val="00A53814"/>
    <w:rsid w:val="00A547D1"/>
    <w:rsid w:val="00A611A1"/>
    <w:rsid w:val="00A63310"/>
    <w:rsid w:val="00A65886"/>
    <w:rsid w:val="00A66A29"/>
    <w:rsid w:val="00A73D67"/>
    <w:rsid w:val="00A84342"/>
    <w:rsid w:val="00AA4E4F"/>
    <w:rsid w:val="00AB1068"/>
    <w:rsid w:val="00AB6F60"/>
    <w:rsid w:val="00AD31F0"/>
    <w:rsid w:val="00AE2437"/>
    <w:rsid w:val="00AF0480"/>
    <w:rsid w:val="00AF2894"/>
    <w:rsid w:val="00AF549B"/>
    <w:rsid w:val="00B00F21"/>
    <w:rsid w:val="00B078E8"/>
    <w:rsid w:val="00B17B5E"/>
    <w:rsid w:val="00B22D8F"/>
    <w:rsid w:val="00B23955"/>
    <w:rsid w:val="00B34012"/>
    <w:rsid w:val="00B433A1"/>
    <w:rsid w:val="00B475ED"/>
    <w:rsid w:val="00B5598A"/>
    <w:rsid w:val="00B61877"/>
    <w:rsid w:val="00B70839"/>
    <w:rsid w:val="00B91965"/>
    <w:rsid w:val="00B92D26"/>
    <w:rsid w:val="00B96078"/>
    <w:rsid w:val="00BB323C"/>
    <w:rsid w:val="00BB4B87"/>
    <w:rsid w:val="00BE6161"/>
    <w:rsid w:val="00C0174B"/>
    <w:rsid w:val="00C06053"/>
    <w:rsid w:val="00C0701F"/>
    <w:rsid w:val="00C10C25"/>
    <w:rsid w:val="00C30D06"/>
    <w:rsid w:val="00C55C45"/>
    <w:rsid w:val="00C56E72"/>
    <w:rsid w:val="00C75624"/>
    <w:rsid w:val="00C822B3"/>
    <w:rsid w:val="00C85976"/>
    <w:rsid w:val="00CB0BED"/>
    <w:rsid w:val="00CB1C89"/>
    <w:rsid w:val="00CB6F26"/>
    <w:rsid w:val="00CC73A8"/>
    <w:rsid w:val="00CD3FC7"/>
    <w:rsid w:val="00CD6CA7"/>
    <w:rsid w:val="00CD6F6D"/>
    <w:rsid w:val="00CE2343"/>
    <w:rsid w:val="00CE48B7"/>
    <w:rsid w:val="00CE4C32"/>
    <w:rsid w:val="00CF19FF"/>
    <w:rsid w:val="00D034C5"/>
    <w:rsid w:val="00D0628F"/>
    <w:rsid w:val="00D41D61"/>
    <w:rsid w:val="00D41FD5"/>
    <w:rsid w:val="00D56B1E"/>
    <w:rsid w:val="00D6233A"/>
    <w:rsid w:val="00D67EFC"/>
    <w:rsid w:val="00D70099"/>
    <w:rsid w:val="00D80D89"/>
    <w:rsid w:val="00D87922"/>
    <w:rsid w:val="00D97183"/>
    <w:rsid w:val="00DA0343"/>
    <w:rsid w:val="00DA0464"/>
    <w:rsid w:val="00DA382A"/>
    <w:rsid w:val="00DD000C"/>
    <w:rsid w:val="00DD11B5"/>
    <w:rsid w:val="00DE1F6A"/>
    <w:rsid w:val="00DF6DAA"/>
    <w:rsid w:val="00E01A9A"/>
    <w:rsid w:val="00E21706"/>
    <w:rsid w:val="00E2386F"/>
    <w:rsid w:val="00E26AA1"/>
    <w:rsid w:val="00E31863"/>
    <w:rsid w:val="00E3648C"/>
    <w:rsid w:val="00E45B42"/>
    <w:rsid w:val="00E46C6B"/>
    <w:rsid w:val="00E50280"/>
    <w:rsid w:val="00E51351"/>
    <w:rsid w:val="00E53786"/>
    <w:rsid w:val="00E574A0"/>
    <w:rsid w:val="00E61C31"/>
    <w:rsid w:val="00E62334"/>
    <w:rsid w:val="00E642BC"/>
    <w:rsid w:val="00E649E6"/>
    <w:rsid w:val="00E73FA2"/>
    <w:rsid w:val="00E91ADD"/>
    <w:rsid w:val="00EA0C38"/>
    <w:rsid w:val="00EA16BB"/>
    <w:rsid w:val="00EA2723"/>
    <w:rsid w:val="00EB6321"/>
    <w:rsid w:val="00EC41EF"/>
    <w:rsid w:val="00EE79D5"/>
    <w:rsid w:val="00EF6E3C"/>
    <w:rsid w:val="00F079AA"/>
    <w:rsid w:val="00F125FD"/>
    <w:rsid w:val="00F23A75"/>
    <w:rsid w:val="00F4047F"/>
    <w:rsid w:val="00F41696"/>
    <w:rsid w:val="00F45A5F"/>
    <w:rsid w:val="00F6063C"/>
    <w:rsid w:val="00F65E6D"/>
    <w:rsid w:val="00F66F4D"/>
    <w:rsid w:val="00F7052F"/>
    <w:rsid w:val="00F72F17"/>
    <w:rsid w:val="00F93B8A"/>
    <w:rsid w:val="00F96F7C"/>
    <w:rsid w:val="00FA0629"/>
    <w:rsid w:val="00FC6821"/>
    <w:rsid w:val="00FD2C5F"/>
    <w:rsid w:val="00FD42A2"/>
    <w:rsid w:val="00FD6646"/>
    <w:rsid w:val="00FE2FB4"/>
    <w:rsid w:val="00FE6A85"/>
    <w:rsid w:val="00FE6E99"/>
    <w:rsid w:val="00FF173A"/>
    <w:rsid w:val="00FF4546"/>
    <w:rsid w:val="00FF715E"/>
    <w:rsid w:val="00FF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6AD3E61"/>
  <w15:docId w15:val="{4694ED81-3A3E-4A00-9B62-47A4D31AA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9D5"/>
    <w:pPr>
      <w:widowControl w:val="0"/>
      <w:suppressAutoHyphens/>
      <w:spacing w:after="0" w:line="240" w:lineRule="auto"/>
    </w:pPr>
    <w:rPr>
      <w:rFonts w:eastAsia="Lucida Sans Unicode" w:cs="Times New Roman"/>
      <w:kern w:val="2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EE79D5"/>
    <w:pPr>
      <w:keepNext/>
      <w:widowControl/>
      <w:numPr>
        <w:numId w:val="1"/>
      </w:numPr>
      <w:suppressAutoHyphens w:val="0"/>
      <w:ind w:left="3360"/>
      <w:outlineLvl w:val="0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E79D5"/>
    <w:rPr>
      <w:rFonts w:eastAsia="Times New Roman" w:cs="Times New Roman"/>
      <w:kern w:val="2"/>
      <w:szCs w:val="20"/>
      <w:lang w:eastAsia="ar-SA"/>
    </w:rPr>
  </w:style>
  <w:style w:type="paragraph" w:styleId="Footer">
    <w:name w:val="footer"/>
    <w:basedOn w:val="Normal"/>
    <w:link w:val="FooterChar"/>
    <w:unhideWhenUsed/>
    <w:rsid w:val="00EE79D5"/>
    <w:pPr>
      <w:widowControl/>
      <w:tabs>
        <w:tab w:val="center" w:pos="4320"/>
        <w:tab w:val="right" w:pos="8640"/>
      </w:tabs>
      <w:suppressAutoHyphens w:val="0"/>
    </w:pPr>
    <w:rPr>
      <w:rFonts w:eastAsia="Times New Roman"/>
      <w:szCs w:val="20"/>
      <w:lang w:val="ru-RU"/>
    </w:rPr>
  </w:style>
  <w:style w:type="character" w:customStyle="1" w:styleId="FooterChar">
    <w:name w:val="Footer Char"/>
    <w:basedOn w:val="DefaultParagraphFont"/>
    <w:link w:val="Footer"/>
    <w:rsid w:val="00EE79D5"/>
    <w:rPr>
      <w:rFonts w:eastAsia="Times New Roman" w:cs="Times New Roman"/>
      <w:kern w:val="2"/>
      <w:szCs w:val="20"/>
      <w:lang w:val="ru-RU" w:eastAsia="ar-SA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uiPriority w:val="34"/>
    <w:qFormat/>
    <w:rsid w:val="00706C08"/>
    <w:pPr>
      <w:ind w:left="720"/>
      <w:contextualSpacing/>
    </w:pPr>
  </w:style>
  <w:style w:type="paragraph" w:customStyle="1" w:styleId="Default">
    <w:name w:val="Default"/>
    <w:rsid w:val="00B7083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A601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6018"/>
    <w:rPr>
      <w:rFonts w:eastAsia="Lucida Sans Unicode" w:cs="Times New Roman"/>
      <w:kern w:val="2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60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018"/>
    <w:rPr>
      <w:rFonts w:ascii="Tahoma" w:eastAsia="Lucida Sans Unicode" w:hAnsi="Tahoma" w:cs="Tahoma"/>
      <w:kern w:val="2"/>
      <w:sz w:val="16"/>
      <w:szCs w:val="16"/>
      <w:lang w:eastAsia="ar-SA"/>
    </w:rPr>
  </w:style>
  <w:style w:type="paragraph" w:styleId="NoSpacing">
    <w:name w:val="No Spacing"/>
    <w:uiPriority w:val="1"/>
    <w:qFormat/>
    <w:rsid w:val="00237B9A"/>
    <w:pPr>
      <w:spacing w:after="0" w:line="240" w:lineRule="auto"/>
    </w:pPr>
    <w:rPr>
      <w:rFonts w:eastAsia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404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04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0449"/>
    <w:rPr>
      <w:rFonts w:eastAsia="Lucida Sans Unicode" w:cs="Times New Roman"/>
      <w:kern w:val="2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04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0449"/>
    <w:rPr>
      <w:rFonts w:eastAsia="Lucida Sans Unicode" w:cs="Times New Roman"/>
      <w:b/>
      <w:bCs/>
      <w:kern w:val="2"/>
      <w:sz w:val="20"/>
      <w:szCs w:val="20"/>
      <w:lang w:eastAsia="ar-SA"/>
    </w:rPr>
  </w:style>
  <w:style w:type="paragraph" w:customStyle="1" w:styleId="bisParagraph">
    <w:name w:val="bisParagraph"/>
    <w:qFormat/>
    <w:rsid w:val="007E507F"/>
    <w:pPr>
      <w:widowControl w:val="0"/>
      <w:spacing w:after="216" w:line="240" w:lineRule="auto"/>
    </w:pPr>
    <w:rPr>
      <w:rFonts w:eastAsia="SimSun" w:cs="Lucida Sans"/>
      <w:szCs w:val="24"/>
      <w:lang w:val="en" w:eastAsia="zh-CN" w:bidi="hi-IN"/>
    </w:rPr>
  </w:style>
  <w:style w:type="character" w:styleId="Hyperlink">
    <w:name w:val="Hyperlink"/>
    <w:basedOn w:val="DefaultParagraphFont"/>
    <w:uiPriority w:val="99"/>
    <w:semiHidden/>
    <w:unhideWhenUsed/>
    <w:rsid w:val="00251F88"/>
    <w:rPr>
      <w:color w:val="0000FF"/>
      <w:u w:val="single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5846E4"/>
    <w:rPr>
      <w:rFonts w:eastAsia="Lucida Sans Unicode" w:cs="Times New Roman"/>
      <w:kern w:val="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ejs.jelgavasnovads.lv/Portal/Documents/Update/151467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03E75-1962-4EEF-AA61-623CE5A50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1679</Words>
  <Characters>958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Ruta Andrejeva</dc:creator>
  <cp:lastModifiedBy>Elina Lusina</cp:lastModifiedBy>
  <cp:revision>5</cp:revision>
  <cp:lastPrinted>2023-11-09T09:46:00Z</cp:lastPrinted>
  <dcterms:created xsi:type="dcterms:W3CDTF">2023-11-09T09:49:00Z</dcterms:created>
  <dcterms:modified xsi:type="dcterms:W3CDTF">2023-11-24T07:24:00Z</dcterms:modified>
</cp:coreProperties>
</file>