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36F44284" w:rsidR="00767257" w:rsidRDefault="00767257"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CA49CF">
        <w:rPr>
          <w:rFonts w:ascii="Times New Roman" w:eastAsia="Times New Roman" w:hAnsi="Times New Roman" w:cs="Times New Roman"/>
          <w:i/>
        </w:rPr>
        <w:t>4</w:t>
      </w:r>
      <w:r>
        <w:rPr>
          <w:rFonts w:ascii="Times New Roman" w:eastAsia="Times New Roman" w:hAnsi="Times New Roman" w:cs="Times New Roman"/>
          <w:i/>
        </w:rPr>
        <w:t>.gada</w:t>
      </w:r>
      <w:r w:rsidR="00B45218">
        <w:rPr>
          <w:rFonts w:ascii="Times New Roman" w:eastAsia="Times New Roman" w:hAnsi="Times New Roman" w:cs="Times New Roman"/>
          <w:i/>
        </w:rPr>
        <w:t xml:space="preserve"> </w:t>
      </w:r>
      <w:r w:rsidR="00030E91">
        <w:rPr>
          <w:rFonts w:ascii="Times New Roman" w:eastAsia="Times New Roman" w:hAnsi="Times New Roman" w:cs="Times New Roman"/>
          <w:i/>
        </w:rPr>
        <w:t>11.janvāra</w:t>
      </w:r>
      <w:r w:rsidR="00B45218">
        <w:rPr>
          <w:rFonts w:ascii="Times New Roman" w:eastAsia="Times New Roman" w:hAnsi="Times New Roman" w:cs="Times New Roman"/>
          <w:i/>
        </w:rPr>
        <w:t xml:space="preserve"> </w:t>
      </w:r>
      <w:r>
        <w:rPr>
          <w:rFonts w:ascii="Times New Roman" w:eastAsia="Times New Roman" w:hAnsi="Times New Roman" w:cs="Times New Roman"/>
          <w:i/>
        </w:rPr>
        <w:t xml:space="preserve"> Jelgavas novada pašvaldības izsoļu komisijas lēmumu</w:t>
      </w:r>
    </w:p>
    <w:p w14:paraId="37338732" w14:textId="7726A5E3"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030E91" w:rsidRPr="00030E91">
        <w:rPr>
          <w:bCs/>
          <w:i/>
          <w:iCs/>
        </w:rPr>
        <w:t>JNP/2-38.1/</w:t>
      </w:r>
      <w:bookmarkEnd w:id="0"/>
      <w:r w:rsidR="00030E91" w:rsidRPr="00030E91">
        <w:rPr>
          <w:bCs/>
          <w:i/>
          <w:iCs/>
        </w:rPr>
        <w:t>24/1</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213D2C2F"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35BC6">
        <w:rPr>
          <w:rFonts w:ascii="Times New Roman" w:hAnsi="Times New Roman" w:cs="Times New Roman"/>
          <w:b/>
        </w:rPr>
        <w:t>BALOŽU</w:t>
      </w:r>
      <w:r w:rsidR="00CD32F1">
        <w:rPr>
          <w:rFonts w:ascii="Times New Roman" w:hAnsi="Times New Roman" w:cs="Times New Roman"/>
          <w:b/>
        </w:rPr>
        <w:t xml:space="preserve"> IELA </w:t>
      </w:r>
      <w:r w:rsidR="00B35BC6">
        <w:rPr>
          <w:rFonts w:ascii="Times New Roman" w:hAnsi="Times New Roman" w:cs="Times New Roman"/>
          <w:b/>
        </w:rPr>
        <w:t>27</w:t>
      </w:r>
      <w:r w:rsidR="0050319D">
        <w:rPr>
          <w:rFonts w:ascii="Times New Roman" w:hAnsi="Times New Roman" w:cs="Times New Roman"/>
          <w:b/>
        </w:rPr>
        <w:t>,</w:t>
      </w:r>
      <w:r w:rsidR="00DD7467">
        <w:rPr>
          <w:rFonts w:ascii="Times New Roman" w:hAnsi="Times New Roman" w:cs="Times New Roman"/>
          <w:b/>
        </w:rPr>
        <w:t xml:space="preserve"> </w:t>
      </w:r>
      <w:r w:rsidR="00B35BC6">
        <w:rPr>
          <w:rFonts w:ascii="Times New Roman" w:hAnsi="Times New Roman" w:cs="Times New Roman"/>
          <w:b/>
        </w:rPr>
        <w:t>ATPŪTA</w:t>
      </w:r>
      <w:r w:rsidR="00CD32F1">
        <w:rPr>
          <w:rFonts w:ascii="Times New Roman" w:hAnsi="Times New Roman" w:cs="Times New Roman"/>
          <w:b/>
        </w:rPr>
        <w:t>, SVĒTES</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76E89AAD"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42D4C078"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6DA1DD5F"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B35BC6">
        <w:rPr>
          <w:rFonts w:ascii="Times New Roman" w:hAnsi="Times New Roman" w:cs="Times New Roman"/>
          <w:b/>
          <w:sz w:val="24"/>
          <w:szCs w:val="24"/>
        </w:rPr>
        <w:t>Baložu</w:t>
      </w:r>
      <w:r w:rsidR="00CD32F1">
        <w:rPr>
          <w:rFonts w:ascii="Times New Roman" w:hAnsi="Times New Roman" w:cs="Times New Roman"/>
          <w:b/>
          <w:sz w:val="24"/>
          <w:szCs w:val="24"/>
        </w:rPr>
        <w:t xml:space="preserve"> iela </w:t>
      </w:r>
      <w:r w:rsidR="00B35BC6">
        <w:rPr>
          <w:rFonts w:ascii="Times New Roman" w:hAnsi="Times New Roman" w:cs="Times New Roman"/>
          <w:b/>
          <w:sz w:val="24"/>
          <w:szCs w:val="24"/>
        </w:rPr>
        <w:t>27</w:t>
      </w:r>
      <w:r w:rsidR="00CD32F1">
        <w:rPr>
          <w:rFonts w:ascii="Times New Roman" w:hAnsi="Times New Roman" w:cs="Times New Roman"/>
          <w:b/>
          <w:sz w:val="24"/>
          <w:szCs w:val="24"/>
        </w:rPr>
        <w:t xml:space="preserve">, </w:t>
      </w:r>
      <w:r w:rsidR="00B35BC6">
        <w:rPr>
          <w:rFonts w:ascii="Times New Roman" w:hAnsi="Times New Roman" w:cs="Times New Roman"/>
          <w:b/>
          <w:sz w:val="24"/>
          <w:szCs w:val="24"/>
        </w:rPr>
        <w:t>Atpūta</w:t>
      </w:r>
      <w:r w:rsidR="00CD32F1">
        <w:rPr>
          <w:rFonts w:ascii="Times New Roman" w:hAnsi="Times New Roman" w:cs="Times New Roman"/>
          <w:b/>
          <w:sz w:val="24"/>
          <w:szCs w:val="24"/>
        </w:rPr>
        <w:t>,</w:t>
      </w:r>
      <w:r w:rsidR="005C54DF">
        <w:rPr>
          <w:rFonts w:ascii="Times New Roman" w:hAnsi="Times New Roman" w:cs="Times New Roman"/>
          <w:b/>
          <w:sz w:val="24"/>
          <w:szCs w:val="24"/>
        </w:rPr>
        <w:t xml:space="preserve"> </w:t>
      </w:r>
      <w:r w:rsidR="00CD32F1">
        <w:rPr>
          <w:rFonts w:ascii="Times New Roman" w:hAnsi="Times New Roman" w:cs="Times New Roman"/>
          <w:b/>
          <w:sz w:val="24"/>
          <w:szCs w:val="24"/>
        </w:rPr>
        <w:t>Svētes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B35BC6">
        <w:rPr>
          <w:rFonts w:ascii="Times New Roman" w:hAnsi="Times New Roman" w:cs="Times New Roman"/>
          <w:color w:val="000000"/>
          <w:sz w:val="24"/>
          <w:szCs w:val="24"/>
        </w:rPr>
        <w:t>10815</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BE2CDD">
        <w:rPr>
          <w:rFonts w:ascii="Times New Roman" w:hAnsi="Times New Roman" w:cs="Times New Roman"/>
          <w:color w:val="000000"/>
          <w:sz w:val="24"/>
          <w:szCs w:val="24"/>
        </w:rPr>
        <w:t>0,</w:t>
      </w:r>
      <w:r w:rsidR="00B35BC6">
        <w:rPr>
          <w:rFonts w:ascii="Times New Roman" w:hAnsi="Times New Roman" w:cs="Times New Roman"/>
          <w:color w:val="000000"/>
          <w:sz w:val="24"/>
          <w:szCs w:val="24"/>
        </w:rPr>
        <w:t>4979</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 xml:space="preserve">ha platībā ar kadastra apzīmējumu </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B35BC6">
        <w:rPr>
          <w:rFonts w:ascii="Times New Roman" w:hAnsi="Times New Roman" w:cs="Times New Roman"/>
          <w:color w:val="000000"/>
          <w:sz w:val="24"/>
          <w:szCs w:val="24"/>
        </w:rPr>
        <w:t>10815</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75B67E85"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309EB62B" w14:textId="0E08FEE1"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bookmarkStart w:id="1" w:name="_Hlk155105885"/>
      <w:r w:rsidR="00CA49CF" w:rsidRPr="00CA49CF">
        <w:rPr>
          <w:rFonts w:ascii="Times New Roman" w:eastAsia="Times New Roman" w:hAnsi="Times New Roman" w:cs="Times New Roman"/>
          <w:sz w:val="24"/>
          <w:szCs w:val="24"/>
        </w:rPr>
        <w:t>1</w:t>
      </w:r>
      <w:r w:rsidR="00B35BC6">
        <w:rPr>
          <w:rFonts w:ascii="Times New Roman" w:eastAsia="Times New Roman" w:hAnsi="Times New Roman" w:cs="Times New Roman"/>
          <w:sz w:val="24"/>
          <w:szCs w:val="24"/>
        </w:rPr>
        <w:t>450</w:t>
      </w:r>
      <w:r w:rsidR="00802C34">
        <w:rPr>
          <w:rFonts w:ascii="Times New Roman" w:eastAsia="Times New Roman" w:hAnsi="Times New Roman" w:cs="Times New Roman"/>
          <w:sz w:val="24"/>
          <w:szCs w:val="24"/>
        </w:rPr>
        <w:t>0</w:t>
      </w:r>
      <w:r w:rsidR="00CA49CF" w:rsidRPr="00CA49CF">
        <w:rPr>
          <w:rFonts w:ascii="Times New Roman" w:eastAsia="Times New Roman" w:hAnsi="Times New Roman" w:cs="Times New Roman"/>
          <w:sz w:val="24"/>
          <w:szCs w:val="24"/>
        </w:rPr>
        <w:t xml:space="preserve"> EUR (</w:t>
      </w:r>
      <w:r w:rsidR="00B35BC6">
        <w:rPr>
          <w:rFonts w:ascii="Times New Roman" w:eastAsia="Times New Roman" w:hAnsi="Times New Roman" w:cs="Times New Roman"/>
          <w:sz w:val="24"/>
          <w:szCs w:val="24"/>
        </w:rPr>
        <w:t>četrpadsmit</w:t>
      </w:r>
      <w:r w:rsidR="00CA49CF" w:rsidRPr="00CA49CF">
        <w:rPr>
          <w:rFonts w:ascii="Times New Roman" w:eastAsia="Times New Roman" w:hAnsi="Times New Roman" w:cs="Times New Roman"/>
          <w:sz w:val="24"/>
          <w:szCs w:val="24"/>
        </w:rPr>
        <w:t xml:space="preserve"> tūkstoši </w:t>
      </w:r>
      <w:r w:rsidR="00B35BC6">
        <w:rPr>
          <w:rFonts w:ascii="Times New Roman" w:eastAsia="Times New Roman" w:hAnsi="Times New Roman" w:cs="Times New Roman"/>
          <w:sz w:val="24"/>
          <w:szCs w:val="24"/>
        </w:rPr>
        <w:t>pieci</w:t>
      </w:r>
      <w:r w:rsidR="00CA49CF" w:rsidRPr="00CA49CF">
        <w:rPr>
          <w:rFonts w:ascii="Times New Roman" w:eastAsia="Times New Roman" w:hAnsi="Times New Roman" w:cs="Times New Roman"/>
          <w:sz w:val="24"/>
          <w:szCs w:val="24"/>
        </w:rPr>
        <w:t xml:space="preserve"> simt</w:t>
      </w:r>
      <w:r w:rsidR="00B35BC6">
        <w:rPr>
          <w:rFonts w:ascii="Times New Roman" w:eastAsia="Times New Roman" w:hAnsi="Times New Roman" w:cs="Times New Roman"/>
          <w:sz w:val="24"/>
          <w:szCs w:val="24"/>
        </w:rPr>
        <w:t>i</w:t>
      </w:r>
      <w:r w:rsidR="00CA49CF" w:rsidRPr="00CA49CF">
        <w:rPr>
          <w:rFonts w:ascii="Times New Roman" w:eastAsia="Times New Roman" w:hAnsi="Times New Roman" w:cs="Times New Roman"/>
          <w:sz w:val="24"/>
          <w:szCs w:val="24"/>
        </w:rPr>
        <w:t xml:space="preserve"> </w:t>
      </w:r>
      <w:r w:rsidR="00CA49CF" w:rsidRPr="00CA49CF">
        <w:rPr>
          <w:rFonts w:ascii="Times New Roman" w:eastAsia="Times New Roman" w:hAnsi="Times New Roman" w:cs="Times New Roman"/>
          <w:i/>
          <w:sz w:val="24"/>
          <w:szCs w:val="24"/>
        </w:rPr>
        <w:t>euro</w:t>
      </w:r>
      <w:bookmarkEnd w:id="1"/>
      <w:r w:rsidR="00CA49CF" w:rsidRPr="00CA49CF">
        <w:rPr>
          <w:rFonts w:ascii="Times New Roman" w:eastAsia="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CA49CF" w:rsidRPr="00CA49CF">
        <w:t xml:space="preserve"> </w:t>
      </w:r>
      <w:r w:rsidR="00CA49CF" w:rsidRPr="00CA49CF">
        <w:rPr>
          <w:rFonts w:ascii="Times New Roman" w:eastAsia="Times New Roman" w:hAnsi="Times New Roman" w:cs="Times New Roman"/>
          <w:b/>
          <w:bCs/>
          <w:sz w:val="24"/>
          <w:szCs w:val="24"/>
        </w:rPr>
        <w:t>1</w:t>
      </w:r>
      <w:r w:rsidR="00B35BC6">
        <w:rPr>
          <w:rFonts w:ascii="Times New Roman" w:eastAsia="Times New Roman" w:hAnsi="Times New Roman" w:cs="Times New Roman"/>
          <w:b/>
          <w:bCs/>
          <w:sz w:val="24"/>
          <w:szCs w:val="24"/>
        </w:rPr>
        <w:t>450</w:t>
      </w:r>
      <w:r w:rsidR="00CA49CF" w:rsidRPr="00CA49CF">
        <w:rPr>
          <w:rFonts w:ascii="Times New Roman" w:eastAsia="Times New Roman" w:hAnsi="Times New Roman" w:cs="Times New Roman"/>
          <w:b/>
          <w:bCs/>
          <w:sz w:val="24"/>
          <w:szCs w:val="24"/>
        </w:rPr>
        <w:t xml:space="preserve"> EUR (viens tūkstotis </w:t>
      </w:r>
      <w:r w:rsidR="00B35BC6">
        <w:rPr>
          <w:rFonts w:ascii="Times New Roman" w:eastAsia="Times New Roman" w:hAnsi="Times New Roman" w:cs="Times New Roman"/>
          <w:b/>
          <w:bCs/>
          <w:sz w:val="24"/>
          <w:szCs w:val="24"/>
        </w:rPr>
        <w:t>četri</w:t>
      </w:r>
      <w:r w:rsidR="00CA49CF" w:rsidRPr="00CA49CF">
        <w:rPr>
          <w:rFonts w:ascii="Times New Roman" w:eastAsia="Times New Roman" w:hAnsi="Times New Roman" w:cs="Times New Roman"/>
          <w:b/>
          <w:bCs/>
          <w:sz w:val="24"/>
          <w:szCs w:val="24"/>
        </w:rPr>
        <w:t xml:space="preserve"> simt</w:t>
      </w:r>
      <w:r w:rsidR="00802C34">
        <w:rPr>
          <w:rFonts w:ascii="Times New Roman" w:eastAsia="Times New Roman" w:hAnsi="Times New Roman" w:cs="Times New Roman"/>
          <w:b/>
          <w:bCs/>
          <w:sz w:val="24"/>
          <w:szCs w:val="24"/>
        </w:rPr>
        <w:t>i</w:t>
      </w:r>
      <w:r w:rsidR="00CA49CF" w:rsidRPr="00CA49CF">
        <w:rPr>
          <w:rFonts w:ascii="Times New Roman" w:eastAsia="Times New Roman" w:hAnsi="Times New Roman" w:cs="Times New Roman"/>
          <w:b/>
          <w:bCs/>
          <w:sz w:val="24"/>
          <w:szCs w:val="24"/>
        </w:rPr>
        <w:t xml:space="preserve"> </w:t>
      </w:r>
      <w:r w:rsidR="00B35BC6">
        <w:rPr>
          <w:rFonts w:ascii="Times New Roman" w:eastAsia="Times New Roman" w:hAnsi="Times New Roman" w:cs="Times New Roman"/>
          <w:b/>
          <w:bCs/>
          <w:sz w:val="24"/>
          <w:szCs w:val="24"/>
        </w:rPr>
        <w:t>piecdesmit</w:t>
      </w:r>
      <w:r w:rsidR="00CA49CF" w:rsidRPr="00CA49CF">
        <w:rPr>
          <w:rFonts w:ascii="Times New Roman" w:eastAsia="Times New Roman" w:hAnsi="Times New Roman" w:cs="Times New Roman"/>
          <w:b/>
          <w:bCs/>
          <w:sz w:val="24"/>
          <w:szCs w:val="24"/>
        </w:rPr>
        <w:t xml:space="preserve"> </w:t>
      </w:r>
      <w:r w:rsidR="00CA49CF" w:rsidRPr="00CA49CF">
        <w:rPr>
          <w:rFonts w:ascii="Times New Roman" w:eastAsia="Times New Roman" w:hAnsi="Times New Roman" w:cs="Times New Roman"/>
          <w:b/>
          <w:bCs/>
          <w:i/>
          <w:sz w:val="24"/>
          <w:szCs w:val="24"/>
        </w:rPr>
        <w:t>euro</w:t>
      </w:r>
      <w:r w:rsidR="00CA49CF" w:rsidRPr="00CA49CF">
        <w:rPr>
          <w:rFonts w:ascii="Times New Roman" w:eastAsia="Times New Roman" w:hAnsi="Times New Roman" w:cs="Times New Roman"/>
          <w:b/>
          <w:bCs/>
          <w:sz w:val="24"/>
          <w:szCs w:val="24"/>
        </w:rPr>
        <w:t>)</w:t>
      </w:r>
      <w:r w:rsidR="00644661">
        <w:rPr>
          <w:rFonts w:ascii="Times New Roman" w:hAnsi="Times New Roman" w:cs="Times New Roman"/>
          <w:b/>
          <w:bCs/>
          <w:sz w:val="24"/>
          <w:szCs w:val="24"/>
        </w:rPr>
        <w:t xml:space="preserve">. </w:t>
      </w:r>
    </w:p>
    <w:p w14:paraId="575D3B51" w14:textId="4C8AC253"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B35BC6">
        <w:rPr>
          <w:rFonts w:ascii="Times New Roman" w:eastAsia="Times New Roman" w:hAnsi="Times New Roman" w:cs="Times New Roman"/>
          <w:sz w:val="24"/>
          <w:szCs w:val="24"/>
        </w:rPr>
        <w:t>Baložu</w:t>
      </w:r>
      <w:r w:rsidR="00CA49CF" w:rsidRPr="00CA49CF">
        <w:rPr>
          <w:rFonts w:ascii="Times New Roman" w:eastAsia="Times New Roman" w:hAnsi="Times New Roman" w:cs="Times New Roman"/>
          <w:sz w:val="24"/>
          <w:szCs w:val="24"/>
        </w:rPr>
        <w:t xml:space="preserve"> iela </w:t>
      </w:r>
      <w:r w:rsidR="00B35BC6">
        <w:rPr>
          <w:rFonts w:ascii="Times New Roman" w:eastAsia="Times New Roman" w:hAnsi="Times New Roman" w:cs="Times New Roman"/>
          <w:sz w:val="24"/>
          <w:szCs w:val="24"/>
        </w:rPr>
        <w:t>27</w:t>
      </w:r>
      <w:r w:rsidR="00CA49CF" w:rsidRPr="00CA49CF">
        <w:rPr>
          <w:rFonts w:ascii="Times New Roman" w:eastAsia="Times New Roman" w:hAnsi="Times New Roman" w:cs="Times New Roman"/>
          <w:sz w:val="24"/>
          <w:szCs w:val="24"/>
        </w:rPr>
        <w:t xml:space="preserve">, </w:t>
      </w:r>
      <w:r w:rsidR="00B35BC6">
        <w:rPr>
          <w:rFonts w:ascii="Times New Roman" w:eastAsia="Times New Roman" w:hAnsi="Times New Roman" w:cs="Times New Roman"/>
          <w:sz w:val="24"/>
          <w:szCs w:val="24"/>
        </w:rPr>
        <w:t>Atpūta</w:t>
      </w:r>
      <w:r w:rsidR="00CA49CF">
        <w:rPr>
          <w:rFonts w:ascii="Times New Roman" w:eastAsia="Times New Roman" w:hAnsi="Times New Roman" w:cs="Times New Roman"/>
          <w:sz w:val="24"/>
          <w:szCs w:val="24"/>
        </w:rPr>
        <w:t>,</w:t>
      </w:r>
      <w:r w:rsidR="002778DD">
        <w:rPr>
          <w:rFonts w:ascii="Times New Roman" w:eastAsia="Times New Roman" w:hAnsi="Times New Roman" w:cs="Times New Roman"/>
          <w:sz w:val="24"/>
          <w:szCs w:val="24"/>
        </w:rPr>
        <w:t xml:space="preserve"> </w:t>
      </w:r>
      <w:r w:rsidR="00CD32F1">
        <w:rPr>
          <w:rFonts w:ascii="Times New Roman" w:eastAsia="Times New Roman" w:hAnsi="Times New Roman" w:cs="Times New Roman"/>
          <w:sz w:val="24"/>
          <w:szCs w:val="24"/>
        </w:rPr>
        <w:t>Svētes</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6153064D"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Uz izsolāmo </w:t>
      </w:r>
      <w:r w:rsidR="00C832C1">
        <w:rPr>
          <w:rFonts w:ascii="Times New Roman" w:eastAsia="Times New Roman" w:hAnsi="Times New Roman" w:cs="Times New Roman"/>
          <w:sz w:val="24"/>
          <w:szCs w:val="24"/>
        </w:rPr>
        <w:t>objektu</w:t>
      </w:r>
      <w:r w:rsidRPr="00B42CDB">
        <w:rPr>
          <w:rFonts w:ascii="Times New Roman" w:eastAsia="Times New Roman" w:hAnsi="Times New Roman" w:cs="Times New Roman"/>
          <w:sz w:val="24"/>
          <w:szCs w:val="24"/>
        </w:rPr>
        <w:t xml:space="preserve"> nav personas ar pirmpirkuma</w:t>
      </w:r>
      <w:r w:rsidRPr="00915BE8">
        <w:rPr>
          <w:rFonts w:ascii="Times New Roman" w:eastAsia="Times New Roman" w:hAnsi="Times New Roman" w:cs="Times New Roman"/>
          <w:sz w:val="24"/>
          <w:szCs w:val="24"/>
        </w:rPr>
        <w:t xml:space="preserve"> tiesībām</w:t>
      </w:r>
      <w:r w:rsidR="00AE0F30">
        <w:rPr>
          <w:rFonts w:ascii="Times New Roman" w:eastAsia="Times New Roman" w:hAnsi="Times New Roman" w:cs="Times New Roman"/>
          <w:sz w:val="24"/>
          <w:szCs w:val="24"/>
        </w:rPr>
        <w:t xml:space="preserve"> </w:t>
      </w:r>
      <w:r w:rsidR="00AE0F30" w:rsidRPr="00AE0F30">
        <w:rPr>
          <w:rFonts w:ascii="Times New Roman" w:eastAsia="Times New Roman" w:hAnsi="Times New Roman" w:cs="Times New Roman"/>
          <w:sz w:val="24"/>
          <w:szCs w:val="24"/>
        </w:rPr>
        <w:t>un uz zemes vienības atrodas 5 ēkas ar nenoskaidrotu piederību.</w:t>
      </w:r>
      <w:r w:rsidRPr="00915BE8">
        <w:rPr>
          <w:rFonts w:ascii="Times New Roman" w:eastAsia="Times New Roman" w:hAnsi="Times New Roman" w:cs="Times New Roman"/>
          <w:sz w:val="24"/>
          <w:szCs w:val="24"/>
        </w:rPr>
        <w:t xml:space="preserve">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D64A1B"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color w:val="000000" w:themeColor="text1"/>
          <w:sz w:val="24"/>
          <w:szCs w:val="24"/>
        </w:rPr>
      </w:pPr>
      <w:r w:rsidRPr="00D64A1B">
        <w:rPr>
          <w:rFonts w:ascii="Times New Roman" w:eastAsia="Times New Roman" w:hAnsi="Times New Roman" w:cs="Times New Roman"/>
          <w:b/>
          <w:color w:val="000000" w:themeColor="text1"/>
          <w:sz w:val="24"/>
          <w:szCs w:val="24"/>
        </w:rPr>
        <w:t>Izsoles sākumcena, solis.</w:t>
      </w:r>
    </w:p>
    <w:p w14:paraId="44BA12F6" w14:textId="07F9BD16" w:rsidR="00617C79" w:rsidRPr="00D64A1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rPr>
        <w:t xml:space="preserve">Izsoles </w:t>
      </w:r>
      <w:r w:rsidR="000F4CFB" w:rsidRPr="00D64A1B">
        <w:rPr>
          <w:rFonts w:ascii="Times New Roman" w:eastAsia="Times New Roman" w:hAnsi="Times New Roman" w:cs="Times New Roman"/>
          <w:color w:val="000000" w:themeColor="text1"/>
          <w:sz w:val="24"/>
          <w:szCs w:val="24"/>
        </w:rPr>
        <w:t xml:space="preserve">sākumcena ir </w:t>
      </w:r>
      <w:r w:rsidR="00B35BC6" w:rsidRPr="00B35BC6">
        <w:rPr>
          <w:rFonts w:ascii="Times New Roman" w:eastAsia="Times New Roman" w:hAnsi="Times New Roman" w:cs="Times New Roman"/>
          <w:b/>
          <w:sz w:val="24"/>
          <w:szCs w:val="24"/>
        </w:rPr>
        <w:t>14500 EUR</w:t>
      </w:r>
      <w:r w:rsidR="00B35BC6" w:rsidRPr="00CA49CF">
        <w:rPr>
          <w:rFonts w:ascii="Times New Roman" w:eastAsia="Times New Roman" w:hAnsi="Times New Roman" w:cs="Times New Roman"/>
          <w:sz w:val="24"/>
          <w:szCs w:val="24"/>
        </w:rPr>
        <w:t xml:space="preserve"> (</w:t>
      </w:r>
      <w:r w:rsidR="00B35BC6">
        <w:rPr>
          <w:rFonts w:ascii="Times New Roman" w:eastAsia="Times New Roman" w:hAnsi="Times New Roman" w:cs="Times New Roman"/>
          <w:sz w:val="24"/>
          <w:szCs w:val="24"/>
        </w:rPr>
        <w:t>četrpadsmit</w:t>
      </w:r>
      <w:r w:rsidR="00B35BC6" w:rsidRPr="00CA49CF">
        <w:rPr>
          <w:rFonts w:ascii="Times New Roman" w:eastAsia="Times New Roman" w:hAnsi="Times New Roman" w:cs="Times New Roman"/>
          <w:sz w:val="24"/>
          <w:szCs w:val="24"/>
        </w:rPr>
        <w:t xml:space="preserve"> tūkstoši </w:t>
      </w:r>
      <w:r w:rsidR="00B35BC6">
        <w:rPr>
          <w:rFonts w:ascii="Times New Roman" w:eastAsia="Times New Roman" w:hAnsi="Times New Roman" w:cs="Times New Roman"/>
          <w:sz w:val="24"/>
          <w:szCs w:val="24"/>
        </w:rPr>
        <w:t>pieci</w:t>
      </w:r>
      <w:r w:rsidR="00B35BC6" w:rsidRPr="00CA49CF">
        <w:rPr>
          <w:rFonts w:ascii="Times New Roman" w:eastAsia="Times New Roman" w:hAnsi="Times New Roman" w:cs="Times New Roman"/>
          <w:sz w:val="24"/>
          <w:szCs w:val="24"/>
        </w:rPr>
        <w:t xml:space="preserve"> simt</w:t>
      </w:r>
      <w:r w:rsidR="00B35BC6">
        <w:rPr>
          <w:rFonts w:ascii="Times New Roman" w:eastAsia="Times New Roman" w:hAnsi="Times New Roman" w:cs="Times New Roman"/>
          <w:sz w:val="24"/>
          <w:szCs w:val="24"/>
        </w:rPr>
        <w:t>i</w:t>
      </w:r>
      <w:r w:rsidR="00B35BC6" w:rsidRPr="00CA49CF">
        <w:rPr>
          <w:rFonts w:ascii="Times New Roman" w:eastAsia="Times New Roman" w:hAnsi="Times New Roman" w:cs="Times New Roman"/>
          <w:sz w:val="24"/>
          <w:szCs w:val="24"/>
        </w:rPr>
        <w:t xml:space="preserve"> </w:t>
      </w:r>
      <w:r w:rsidR="00B35BC6" w:rsidRPr="00CA49CF">
        <w:rPr>
          <w:rFonts w:ascii="Times New Roman" w:eastAsia="Times New Roman" w:hAnsi="Times New Roman" w:cs="Times New Roman"/>
          <w:i/>
          <w:sz w:val="24"/>
          <w:szCs w:val="24"/>
        </w:rPr>
        <w:t>euro</w:t>
      </w:r>
      <w:r w:rsidR="005D2EBE" w:rsidRPr="00D64A1B">
        <w:rPr>
          <w:rFonts w:ascii="Times New Roman" w:hAnsi="Times New Roman" w:cs="Times New Roman"/>
          <w:color w:val="000000" w:themeColor="text1"/>
          <w:sz w:val="24"/>
          <w:szCs w:val="24"/>
        </w:rPr>
        <w:t>)</w:t>
      </w:r>
      <w:r w:rsidR="00364F10">
        <w:rPr>
          <w:rFonts w:ascii="Times New Roman" w:hAnsi="Times New Roman" w:cs="Times New Roman"/>
          <w:color w:val="000000" w:themeColor="text1"/>
          <w:sz w:val="24"/>
          <w:szCs w:val="24"/>
        </w:rPr>
        <w:t>.</w:t>
      </w:r>
      <w:r w:rsidR="00391E59">
        <w:rPr>
          <w:rFonts w:ascii="Times New Roman" w:hAnsi="Times New Roman" w:cs="Times New Roman"/>
          <w:color w:val="000000" w:themeColor="text1"/>
          <w:sz w:val="24"/>
          <w:szCs w:val="24"/>
        </w:rPr>
        <w:t xml:space="preserve"> </w:t>
      </w:r>
      <w:r w:rsidR="00364F10">
        <w:rPr>
          <w:rFonts w:ascii="Times New Roman" w:hAnsi="Times New Roman" w:cs="Times New Roman"/>
          <w:color w:val="000000" w:themeColor="text1"/>
          <w:sz w:val="24"/>
          <w:szCs w:val="24"/>
        </w:rPr>
        <w:t>I</w:t>
      </w:r>
      <w:r w:rsidR="00936C55" w:rsidRPr="00D64A1B">
        <w:rPr>
          <w:rFonts w:ascii="Times New Roman" w:hAnsi="Times New Roman" w:cs="Times New Roman"/>
          <w:color w:val="000000" w:themeColor="text1"/>
          <w:sz w:val="24"/>
          <w:szCs w:val="24"/>
        </w:rPr>
        <w:t>zsoles cena nav apliekama ar pievienotās vērtības nodokli</w:t>
      </w:r>
      <w:r w:rsidR="00617C79" w:rsidRPr="00D64A1B">
        <w:rPr>
          <w:rFonts w:ascii="Times New Roman" w:hAnsi="Times New Roman" w:cs="Times New Roman"/>
          <w:color w:val="000000" w:themeColor="text1"/>
          <w:sz w:val="24"/>
          <w:szCs w:val="24"/>
        </w:rPr>
        <w:t>.</w:t>
      </w:r>
      <w:r w:rsidR="005D2EBE" w:rsidRPr="00D64A1B">
        <w:rPr>
          <w:rFonts w:ascii="Times New Roman" w:hAnsi="Times New Roman" w:cs="Times New Roman"/>
          <w:color w:val="000000" w:themeColor="text1"/>
          <w:sz w:val="24"/>
          <w:szCs w:val="24"/>
        </w:rPr>
        <w:t xml:space="preserve"> </w:t>
      </w:r>
    </w:p>
    <w:p w14:paraId="68C6B6D4" w14:textId="19A5D97D" w:rsidR="00344F3D" w:rsidRPr="00D64A1B"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shd w:val="clear" w:color="auto" w:fill="FFFFFF" w:themeFill="background1"/>
        </w:rPr>
        <w:t xml:space="preserve">Izsoles solis </w:t>
      </w:r>
      <w:r w:rsidR="00343AD7" w:rsidRPr="00D64A1B">
        <w:rPr>
          <w:rFonts w:ascii="Times New Roman" w:eastAsia="Times New Roman" w:hAnsi="Times New Roman" w:cs="Times New Roman"/>
          <w:color w:val="000000" w:themeColor="text1"/>
          <w:sz w:val="24"/>
          <w:szCs w:val="24"/>
          <w:shd w:val="clear" w:color="auto" w:fill="FFFFFF" w:themeFill="background1"/>
        </w:rPr>
        <w:t>-</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4110B4">
        <w:rPr>
          <w:rFonts w:ascii="Times New Roman" w:eastAsia="Times New Roman" w:hAnsi="Times New Roman" w:cs="Times New Roman"/>
          <w:b/>
          <w:bCs/>
          <w:color w:val="000000" w:themeColor="text1"/>
          <w:sz w:val="24"/>
          <w:szCs w:val="24"/>
          <w:shd w:val="clear" w:color="auto" w:fill="FFFFFF" w:themeFill="background1"/>
        </w:rPr>
        <w:t>5</w:t>
      </w:r>
      <w:r w:rsidR="00C84068" w:rsidRPr="00D64A1B">
        <w:rPr>
          <w:rFonts w:ascii="Times New Roman" w:eastAsia="Times New Roman" w:hAnsi="Times New Roman" w:cs="Times New Roman"/>
          <w:b/>
          <w:bCs/>
          <w:color w:val="000000" w:themeColor="text1"/>
          <w:sz w:val="24"/>
          <w:szCs w:val="24"/>
          <w:shd w:val="clear" w:color="auto" w:fill="FFFFFF" w:themeFill="background1"/>
        </w:rPr>
        <w:t>0</w:t>
      </w:r>
      <w:r w:rsidR="00CA49CF">
        <w:rPr>
          <w:rFonts w:ascii="Times New Roman" w:eastAsia="Times New Roman" w:hAnsi="Times New Roman" w:cs="Times New Roman"/>
          <w:b/>
          <w:bCs/>
          <w:color w:val="000000" w:themeColor="text1"/>
          <w:sz w:val="24"/>
          <w:szCs w:val="24"/>
          <w:shd w:val="clear" w:color="auto" w:fill="FFFFFF" w:themeFill="background1"/>
        </w:rPr>
        <w:t>0</w:t>
      </w:r>
      <w:r w:rsidRPr="00D64A1B">
        <w:rPr>
          <w:rFonts w:ascii="Times New Roman" w:eastAsia="Times New Roman" w:hAnsi="Times New Roman" w:cs="Times New Roman"/>
          <w:b/>
          <w:color w:val="000000" w:themeColor="text1"/>
          <w:sz w:val="24"/>
          <w:szCs w:val="24"/>
          <w:shd w:val="clear" w:color="auto" w:fill="FFFFFF" w:themeFill="background1"/>
        </w:rPr>
        <w:t xml:space="preserve"> </w:t>
      </w:r>
      <w:r w:rsidR="00617C79" w:rsidRPr="00D64A1B">
        <w:rPr>
          <w:rFonts w:ascii="Times New Roman" w:eastAsia="Times New Roman" w:hAnsi="Times New Roman" w:cs="Times New Roman"/>
          <w:b/>
          <w:color w:val="000000" w:themeColor="text1"/>
          <w:sz w:val="24"/>
          <w:szCs w:val="24"/>
          <w:shd w:val="clear" w:color="auto" w:fill="FFFFFF" w:themeFill="background1"/>
        </w:rPr>
        <w:t>EUR</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C53F00" w:rsidRPr="00D64A1B">
        <w:rPr>
          <w:rFonts w:ascii="Times New Roman" w:eastAsia="Times New Roman" w:hAnsi="Times New Roman" w:cs="Times New Roman"/>
          <w:color w:val="000000" w:themeColor="text1"/>
          <w:sz w:val="24"/>
          <w:szCs w:val="24"/>
          <w:shd w:val="clear" w:color="auto" w:fill="FFFFFF" w:themeFill="background1"/>
        </w:rPr>
        <w:t>(</w:t>
      </w:r>
      <w:r w:rsidR="00CA49CF">
        <w:rPr>
          <w:rFonts w:ascii="Times New Roman" w:eastAsia="Times New Roman" w:hAnsi="Times New Roman" w:cs="Times New Roman"/>
          <w:color w:val="000000" w:themeColor="text1"/>
          <w:sz w:val="24"/>
          <w:szCs w:val="24"/>
          <w:shd w:val="clear" w:color="auto" w:fill="FFFFFF" w:themeFill="background1"/>
        </w:rPr>
        <w:t>pieci simti</w:t>
      </w:r>
      <w:r w:rsidR="008406B3" w:rsidRPr="00D64A1B">
        <w:rPr>
          <w:rFonts w:ascii="Times New Roman" w:eastAsia="Times New Roman" w:hAnsi="Times New Roman" w:cs="Times New Roman"/>
          <w:i/>
          <w:iCs/>
          <w:color w:val="000000" w:themeColor="text1"/>
          <w:sz w:val="24"/>
          <w:szCs w:val="24"/>
          <w:shd w:val="clear" w:color="auto" w:fill="FFFFFF" w:themeFill="background1"/>
        </w:rPr>
        <w:t xml:space="preserve"> </w:t>
      </w:r>
      <w:r w:rsidRPr="00D64A1B">
        <w:rPr>
          <w:rFonts w:ascii="Times New Roman" w:eastAsia="Times New Roman" w:hAnsi="Times New Roman" w:cs="Times New Roman"/>
          <w:i/>
          <w:iCs/>
          <w:color w:val="000000" w:themeColor="text1"/>
          <w:sz w:val="24"/>
          <w:szCs w:val="24"/>
          <w:shd w:val="clear" w:color="auto" w:fill="FFFFFF" w:themeFill="background1"/>
        </w:rPr>
        <w:t>euro</w:t>
      </w:r>
      <w:r w:rsidRPr="00D64A1B">
        <w:rPr>
          <w:rFonts w:ascii="Times New Roman" w:eastAsia="Times New Roman" w:hAnsi="Times New Roman" w:cs="Times New Roman"/>
          <w:color w:val="000000" w:themeColor="text1"/>
          <w:sz w:val="24"/>
          <w:szCs w:val="24"/>
          <w:shd w:val="clear" w:color="auto" w:fill="FFFFFF" w:themeFill="background1"/>
        </w:rPr>
        <w:t xml:space="preserve">). </w:t>
      </w:r>
      <w:r w:rsidRPr="00D64A1B">
        <w:rPr>
          <w:rFonts w:ascii="Times New Roman" w:eastAsia="Times New Roman" w:hAnsi="Times New Roman" w:cs="Times New Roman"/>
          <w:color w:val="000000" w:themeColor="text1"/>
          <w:sz w:val="24"/>
          <w:szCs w:val="24"/>
        </w:rPr>
        <w:t>Maksimālais solis nav ierobežots.</w:t>
      </w:r>
    </w:p>
    <w:p w14:paraId="28CB3C87" w14:textId="77777777" w:rsidR="001E08BB" w:rsidRPr="001C75F9" w:rsidRDefault="001E08BB" w:rsidP="009D1D5D">
      <w:pPr>
        <w:pStyle w:val="ListParagraph"/>
        <w:spacing w:line="259" w:lineRule="auto"/>
        <w:rPr>
          <w:rFonts w:ascii="Times New Roman" w:eastAsia="Times New Roman" w:hAnsi="Times New Roman" w:cs="Times New Roman"/>
          <w:b/>
          <w:color w:val="FF0000"/>
          <w:sz w:val="24"/>
          <w:szCs w:val="24"/>
        </w:rPr>
      </w:pPr>
    </w:p>
    <w:p w14:paraId="601F625A" w14:textId="30D5816E" w:rsidR="00344F3D" w:rsidRPr="008470FE" w:rsidRDefault="00344F3D" w:rsidP="00314780">
      <w:pPr>
        <w:pStyle w:val="ListParagraph"/>
        <w:numPr>
          <w:ilvl w:val="0"/>
          <w:numId w:val="1"/>
        </w:numPr>
        <w:spacing w:line="259" w:lineRule="auto"/>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dalībnieki.</w:t>
      </w:r>
    </w:p>
    <w:p w14:paraId="19CE67B9" w14:textId="77777777" w:rsidR="00364F10" w:rsidRPr="00361344" w:rsidRDefault="00364F10" w:rsidP="00802C34">
      <w:pPr>
        <w:pStyle w:val="ListParagraph"/>
        <w:numPr>
          <w:ilvl w:val="1"/>
          <w:numId w:val="1"/>
        </w:numPr>
        <w:shd w:val="clear" w:color="auto" w:fill="FFFFFF" w:themeFill="background1"/>
        <w:suppressAutoHyphens/>
        <w:spacing w:after="0" w:line="240" w:lineRule="auto"/>
        <w:ind w:left="567" w:right="-765" w:hanging="567"/>
        <w:jc w:val="both"/>
        <w:rPr>
          <w:rFonts w:ascii="Times New Roman" w:hAnsi="Times New Roman" w:cs="Times New Roman"/>
          <w:color w:val="000000" w:themeColor="text1"/>
          <w:sz w:val="24"/>
          <w:szCs w:val="24"/>
        </w:rPr>
      </w:pPr>
      <w:r w:rsidRPr="00361344">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w:t>
      </w:r>
      <w:r w:rsidRPr="00361344">
        <w:rPr>
          <w:rFonts w:ascii="Times New Roman" w:hAnsi="Times New Roman" w:cs="Times New Roman"/>
          <w:color w:val="000000" w:themeColor="text1"/>
          <w:sz w:val="24"/>
          <w:szCs w:val="24"/>
        </w:rPr>
        <w:lastRenderedPageBreak/>
        <w:t>valsts sociālās apdrošināšanas iemaksu parādi, kas kopumā pārsniedz 150 EUR, kā arī maksājumu (nodokļi, nomas maksājumi utt.) parādu attiecībā pret Jelgavas novada pašvaldību</w:t>
      </w:r>
      <w:r w:rsidRPr="00361344">
        <w:rPr>
          <w:color w:val="000000" w:themeColor="text1"/>
          <w:shd w:val="clear" w:color="auto" w:fill="FFFFFF"/>
        </w:rPr>
        <w:t>.</w:t>
      </w:r>
    </w:p>
    <w:p w14:paraId="13E75B58" w14:textId="77777777" w:rsidR="008E37C1" w:rsidRPr="008470FE" w:rsidRDefault="008E37C1" w:rsidP="00802C34">
      <w:pPr>
        <w:pStyle w:val="ListParagraph"/>
        <w:numPr>
          <w:ilvl w:val="1"/>
          <w:numId w:val="1"/>
        </w:numPr>
        <w:shd w:val="clear" w:color="auto" w:fill="FFFFFF" w:themeFill="background1"/>
        <w:suppressAutoHyphens/>
        <w:spacing w:after="0" w:line="240" w:lineRule="auto"/>
        <w:ind w:left="567" w:right="-765"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1C75F9" w:rsidRDefault="00B47A50" w:rsidP="008E37C1">
      <w:pPr>
        <w:shd w:val="clear" w:color="auto" w:fill="FFFFFF" w:themeFill="background1"/>
        <w:suppressAutoHyphens/>
        <w:spacing w:after="0" w:line="240" w:lineRule="auto"/>
        <w:ind w:right="-199"/>
        <w:jc w:val="both"/>
        <w:rPr>
          <w:rFonts w:ascii="Times New Roman" w:hAnsi="Times New Roman" w:cs="Times New Roman"/>
          <w:color w:val="FF0000"/>
          <w:sz w:val="24"/>
          <w:szCs w:val="24"/>
        </w:rPr>
      </w:pPr>
    </w:p>
    <w:p w14:paraId="3E125049" w14:textId="4BB72E19" w:rsidR="00344F3D" w:rsidRPr="008470FE"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pretendentu reģistrācija Izsoļu dalībnieku reģistrā</w:t>
      </w:r>
    </w:p>
    <w:p w14:paraId="6CE6A4AF" w14:textId="6A82D0BA" w:rsidR="00344F3D" w:rsidRPr="008470FE"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u w:val="single"/>
        </w:rPr>
      </w:pPr>
      <w:r w:rsidRPr="008470FE">
        <w:rPr>
          <w:rFonts w:ascii="Times New Roman" w:eastAsia="Times New Roman" w:hAnsi="Times New Roman" w:cs="Times New Roman"/>
          <w:b/>
          <w:bCs/>
          <w:color w:val="000000" w:themeColor="text1"/>
          <w:sz w:val="24"/>
          <w:szCs w:val="24"/>
        </w:rPr>
        <w:t xml:space="preserve">Pretendentu reģistrācija notiek no </w:t>
      </w:r>
      <w:r w:rsidR="00823A3E" w:rsidRPr="008470FE">
        <w:rPr>
          <w:rFonts w:ascii="Times New Roman" w:eastAsia="Times New Roman" w:hAnsi="Times New Roman" w:cs="Times New Roman"/>
          <w:b/>
          <w:bCs/>
          <w:color w:val="000000" w:themeColor="text1"/>
          <w:sz w:val="24"/>
          <w:szCs w:val="24"/>
        </w:rPr>
        <w:t>202</w:t>
      </w:r>
      <w:r w:rsidR="00CA49CF">
        <w:rPr>
          <w:rFonts w:ascii="Times New Roman" w:eastAsia="Times New Roman" w:hAnsi="Times New Roman" w:cs="Times New Roman"/>
          <w:b/>
          <w:bCs/>
          <w:color w:val="000000" w:themeColor="text1"/>
          <w:sz w:val="24"/>
          <w:szCs w:val="24"/>
        </w:rPr>
        <w:t>4</w:t>
      </w:r>
      <w:r w:rsidR="00823A3E" w:rsidRPr="008470FE">
        <w:rPr>
          <w:rFonts w:ascii="Times New Roman" w:eastAsia="Times New Roman" w:hAnsi="Times New Roman" w:cs="Times New Roman"/>
          <w:b/>
          <w:bCs/>
          <w:color w:val="000000" w:themeColor="text1"/>
          <w:sz w:val="24"/>
          <w:szCs w:val="24"/>
        </w:rPr>
        <w:t xml:space="preserve">.gada </w:t>
      </w:r>
      <w:r w:rsidR="00030E91">
        <w:rPr>
          <w:rFonts w:ascii="Times New Roman" w:eastAsia="Times New Roman" w:hAnsi="Times New Roman" w:cs="Times New Roman"/>
          <w:b/>
          <w:bCs/>
          <w:color w:val="000000" w:themeColor="text1"/>
          <w:sz w:val="24"/>
          <w:szCs w:val="24"/>
        </w:rPr>
        <w:t>18.janvāra</w:t>
      </w:r>
      <w:r w:rsidR="00F40E91" w:rsidRPr="00F40E91">
        <w:rPr>
          <w:rFonts w:ascii="Times New Roman" w:eastAsia="Times New Roman" w:hAnsi="Times New Roman" w:cs="Times New Roman"/>
          <w:b/>
          <w:bCs/>
          <w:color w:val="000000" w:themeColor="text1"/>
          <w:sz w:val="24"/>
          <w:szCs w:val="24"/>
        </w:rPr>
        <w:t xml:space="preserve"> pl.13.00 līdz 202</w:t>
      </w:r>
      <w:r w:rsidR="00CA49CF">
        <w:rPr>
          <w:rFonts w:ascii="Times New Roman" w:eastAsia="Times New Roman" w:hAnsi="Times New Roman" w:cs="Times New Roman"/>
          <w:b/>
          <w:bCs/>
          <w:color w:val="000000" w:themeColor="text1"/>
          <w:sz w:val="24"/>
          <w:szCs w:val="24"/>
        </w:rPr>
        <w:t>4</w:t>
      </w:r>
      <w:r w:rsidR="00F40E91" w:rsidRPr="00F40E91">
        <w:rPr>
          <w:rFonts w:ascii="Times New Roman" w:eastAsia="Times New Roman" w:hAnsi="Times New Roman" w:cs="Times New Roman"/>
          <w:b/>
          <w:bCs/>
          <w:color w:val="000000" w:themeColor="text1"/>
          <w:sz w:val="24"/>
          <w:szCs w:val="24"/>
        </w:rPr>
        <w:t xml:space="preserve">.gada  </w:t>
      </w:r>
      <w:r w:rsidR="00030E91">
        <w:rPr>
          <w:rFonts w:ascii="Times New Roman" w:eastAsia="Times New Roman" w:hAnsi="Times New Roman" w:cs="Times New Roman"/>
          <w:b/>
          <w:bCs/>
          <w:color w:val="000000" w:themeColor="text1"/>
          <w:sz w:val="24"/>
          <w:szCs w:val="24"/>
        </w:rPr>
        <w:t>07.februārim</w:t>
      </w:r>
      <w:r w:rsidR="00F40E91">
        <w:rPr>
          <w:rFonts w:ascii="Times New Roman" w:eastAsia="Times New Roman" w:hAnsi="Times New Roman" w:cs="Times New Roman"/>
          <w:b/>
          <w:bCs/>
          <w:color w:val="000000" w:themeColor="text1"/>
          <w:sz w:val="24"/>
          <w:szCs w:val="24"/>
        </w:rPr>
        <w:t xml:space="preserve"> </w:t>
      </w:r>
      <w:r w:rsidR="00823A3E" w:rsidRPr="008470FE">
        <w:rPr>
          <w:rFonts w:ascii="Times New Roman" w:eastAsia="Times New Roman" w:hAnsi="Times New Roman" w:cs="Times New Roman"/>
          <w:b/>
          <w:bCs/>
          <w:color w:val="000000" w:themeColor="text1"/>
          <w:sz w:val="24"/>
          <w:szCs w:val="24"/>
        </w:rPr>
        <w:t xml:space="preserve">pl.23.59 </w:t>
      </w:r>
      <w:r w:rsidRPr="008470FE">
        <w:rPr>
          <w:rFonts w:ascii="Times New Roman" w:eastAsia="Times New Roman" w:hAnsi="Times New Roman" w:cs="Times New Roman"/>
          <w:b/>
          <w:bCs/>
          <w:color w:val="000000" w:themeColor="text1"/>
          <w:sz w:val="24"/>
          <w:szCs w:val="24"/>
        </w:rPr>
        <w:t xml:space="preserve">elektronisko izsoļu vietnē </w:t>
      </w:r>
      <w:hyperlink r:id="rId9" w:history="1">
        <w:r w:rsidRPr="008470FE">
          <w:rPr>
            <w:rStyle w:val="Hyperlink"/>
            <w:rFonts w:ascii="Times New Roman" w:eastAsia="Times New Roman" w:hAnsi="Times New Roman" w:cs="Times New Roman"/>
            <w:b/>
            <w:bCs/>
            <w:color w:val="000000" w:themeColor="text1"/>
            <w:sz w:val="24"/>
            <w:szCs w:val="24"/>
            <w:u w:val="none"/>
          </w:rPr>
          <w:t>https://izsoles.ta.gov.lv</w:t>
        </w:r>
      </w:hyperlink>
      <w:r w:rsidRPr="008470FE">
        <w:rPr>
          <w:rFonts w:ascii="Times New Roman" w:eastAsia="Times New Roman" w:hAnsi="Times New Roman" w:cs="Times New Roman"/>
          <w:color w:val="000000" w:themeColor="text1"/>
          <w:sz w:val="24"/>
          <w:szCs w:val="24"/>
        </w:rPr>
        <w:t xml:space="preserve"> uzturētā izsoļu dalībnieku reģistrā pēc oficiāla paziņojuma par izsoli publicēšanas Latvijas Republikas oficiālajā izdevumā “Latvijas Vēstnesis”.</w:t>
      </w:r>
    </w:p>
    <w:p w14:paraId="6748CE00" w14:textId="5CA63FAB" w:rsidR="00344F3D" w:rsidRPr="008470FE"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Izsoles pretendenti </w:t>
      </w:r>
      <w:r w:rsidR="006613E9" w:rsidRPr="008470FE">
        <w:rPr>
          <w:rFonts w:ascii="Times New Roman" w:eastAsia="Times New Roman" w:hAnsi="Times New Roman" w:cs="Times New Roman"/>
          <w:color w:val="000000" w:themeColor="text1"/>
          <w:sz w:val="24"/>
          <w:szCs w:val="24"/>
        </w:rPr>
        <w:t>-</w:t>
      </w:r>
      <w:r w:rsidR="00BA1346"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fiziskas personas, kuras vēlas savā vai cita vārdā vai juridiskās personas vārdā pieteikties izsolei, elektronisko izsoļu vietnē </w:t>
      </w:r>
      <w:hyperlink r:id="rId10" w:history="1">
        <w:r w:rsidR="00FB45B7" w:rsidRPr="008470FE">
          <w:rPr>
            <w:rStyle w:val="Hyperlink"/>
            <w:rFonts w:ascii="Times New Roman" w:eastAsia="Times New Roman" w:hAnsi="Times New Roman" w:cs="Times New Roman"/>
            <w:b/>
            <w:bCs/>
            <w:color w:val="000000" w:themeColor="text1"/>
            <w:sz w:val="24"/>
            <w:szCs w:val="24"/>
            <w:u w:val="none"/>
          </w:rPr>
          <w:t>https://izsoles.ta.gov.lv</w:t>
        </w:r>
      </w:hyperlink>
      <w:r w:rsidR="00FB45B7" w:rsidRPr="008470FE">
        <w:rPr>
          <w:rStyle w:val="Hyperlink"/>
          <w:rFonts w:ascii="Times New Roman" w:eastAsia="Times New Roman" w:hAnsi="Times New Roman" w:cs="Times New Roman"/>
          <w:b/>
          <w:bCs/>
          <w:color w:val="000000" w:themeColor="text1"/>
          <w:sz w:val="24"/>
          <w:szCs w:val="24"/>
          <w:u w:val="none"/>
        </w:rPr>
        <w:t xml:space="preserve"> </w:t>
      </w:r>
      <w:r w:rsidR="00FB45B7" w:rsidRPr="008470FE">
        <w:rPr>
          <w:rStyle w:val="Hyperlink"/>
          <w:rFonts w:ascii="Times New Roman" w:eastAsia="Times New Roman" w:hAnsi="Times New Roman" w:cs="Times New Roman"/>
          <w:color w:val="000000" w:themeColor="text1"/>
          <w:sz w:val="24"/>
          <w:szCs w:val="24"/>
          <w:u w:val="none"/>
        </w:rPr>
        <w:t>norāda</w:t>
      </w:r>
      <w:r w:rsidRPr="008470FE">
        <w:rPr>
          <w:rFonts w:ascii="Times New Roman" w:eastAsia="Times New Roman" w:hAnsi="Times New Roman" w:cs="Times New Roman"/>
          <w:color w:val="000000" w:themeColor="text1"/>
          <w:sz w:val="24"/>
          <w:szCs w:val="24"/>
        </w:rPr>
        <w:t>:</w:t>
      </w:r>
    </w:p>
    <w:p w14:paraId="6F13BCB9" w14:textId="77777777" w:rsidR="00344F3D" w:rsidRPr="008470FE" w:rsidRDefault="00344F3D" w:rsidP="00244B94">
      <w:pPr>
        <w:pStyle w:val="ListParagraph"/>
        <w:numPr>
          <w:ilvl w:val="2"/>
          <w:numId w:val="2"/>
        </w:numPr>
        <w:shd w:val="clear" w:color="auto" w:fill="FFFFFF" w:themeFill="background1"/>
        <w:suppressAutoHyphens/>
        <w:spacing w:after="0" w:line="240" w:lineRule="auto"/>
        <w:ind w:left="709"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w:t>
      </w:r>
    </w:p>
    <w:p w14:paraId="633C068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Vārdu, uzvārdu; </w:t>
      </w:r>
    </w:p>
    <w:p w14:paraId="10D37D0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Personas kodu vai dzimšanas datumu (persona, kurai nav piešķirts personas kods); </w:t>
      </w:r>
    </w:p>
    <w:p w14:paraId="1C70456B"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1A23E57A"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Personu apliecinoša dokumenta veidu un numuru;</w:t>
      </w:r>
    </w:p>
    <w:p w14:paraId="6E27375C"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Norēķinu rekvizītus (kredītiestādes konta numurs, uz kuru personai atmaksājama nodrošinājuma summa); </w:t>
      </w:r>
    </w:p>
    <w:p w14:paraId="7183AD8B" w14:textId="0B4CAA15"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Personas papildu kontaktinformāciju –</w:t>
      </w:r>
      <w:r w:rsidR="00C03E30"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elektroniskā pasta adresi un tālruņa numuru (ja tāds ir). </w:t>
      </w:r>
    </w:p>
    <w:p w14:paraId="63A5A7B4" w14:textId="77777777" w:rsidR="00344F3D" w:rsidRPr="008470FE" w:rsidRDefault="00344F3D" w:rsidP="00244B94">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kura pārstāv citu fizisku vai juridisku personu, papildus punktā norādītajam, sniedz informāciju par: </w:t>
      </w:r>
    </w:p>
    <w:p w14:paraId="651F881E"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Pārstāvamās personas veidu;</w:t>
      </w:r>
    </w:p>
    <w:p w14:paraId="05B5DE0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Vārdu, uzvārdu fiziskai personai vai nosaukumu juridiskai personai;</w:t>
      </w:r>
    </w:p>
    <w:p w14:paraId="2D13D1C4" w14:textId="1F435FA9"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Personas kodu vai dzimšanas datumu (ārzemniekam) fiziskai personai;</w:t>
      </w:r>
    </w:p>
    <w:p w14:paraId="6C632584"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32A32693"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Personu apliecinoša dokumenta veidu un numuru fiziskai personai; </w:t>
      </w:r>
    </w:p>
    <w:p w14:paraId="380BA55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pilnvarojuma apjomu (pārstāvības tiesības konkrētai izsolei, vairākām konkrētām izsolēm, uz noteiktu laiku, pastāvīgi)</w:t>
      </w:r>
      <w:r w:rsidR="008543C1" w:rsidRPr="008470FE">
        <w:rPr>
          <w:rFonts w:ascii="Times New Roman" w:eastAsia="Times New Roman" w:hAnsi="Times New Roman" w:cs="Times New Roman"/>
          <w:color w:val="000000" w:themeColor="text1"/>
          <w:sz w:val="24"/>
          <w:szCs w:val="24"/>
        </w:rPr>
        <w:t>.</w:t>
      </w:r>
    </w:p>
    <w:p w14:paraId="105550F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8470FE">
          <w:rPr>
            <w:rStyle w:val="Hyperlink"/>
            <w:rFonts w:ascii="Times New Roman" w:hAnsi="Times New Roman" w:cs="Times New Roman"/>
            <w:color w:val="000000" w:themeColor="text1"/>
            <w:sz w:val="24"/>
            <w:szCs w:val="24"/>
          </w:rPr>
          <w:t>www.latvija.lv</w:t>
        </w:r>
      </w:hyperlink>
      <w:r w:rsidR="00BA1346" w:rsidRPr="008470FE">
        <w:rPr>
          <w:rFonts w:ascii="Times New Roman" w:hAnsi="Times New Roman" w:cs="Times New Roman"/>
          <w:color w:val="000000" w:themeColor="text1"/>
          <w:sz w:val="24"/>
          <w:szCs w:val="24"/>
        </w:rPr>
        <w:t xml:space="preserve"> </w:t>
      </w:r>
      <w:r w:rsidRPr="008470FE">
        <w:rPr>
          <w:rFonts w:ascii="Times New Roman" w:hAnsi="Times New Roman" w:cs="Times New Roman"/>
          <w:color w:val="000000" w:themeColor="text1"/>
          <w:sz w:val="24"/>
          <w:szCs w:val="24"/>
        </w:rPr>
        <w:t xml:space="preserve">piedāvātajiem identifikācijas līdzekļiem. </w:t>
      </w:r>
    </w:p>
    <w:p w14:paraId="0131459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Autorizējot personu izsolei, katram solītājam elektronisko izsoļu vietnes sistēma automātiski izveido unikālu identifikatoru.</w:t>
      </w:r>
    </w:p>
    <w:p w14:paraId="699F9950" w14:textId="77777777" w:rsidR="00344F3D" w:rsidRPr="008470FE" w:rsidRDefault="00344F3D" w:rsidP="006138CB">
      <w:pPr>
        <w:pStyle w:val="ListParagraph"/>
        <w:numPr>
          <w:ilvl w:val="1"/>
          <w:numId w:val="5"/>
        </w:numPr>
        <w:spacing w:after="0" w:line="240" w:lineRule="auto"/>
        <w:ind w:left="709" w:right="-766" w:hanging="709"/>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pretendents netiek reģistrēts, ja:</w:t>
      </w:r>
    </w:p>
    <w:p w14:paraId="74E88E6B" w14:textId="77777777" w:rsidR="00915BE8" w:rsidRPr="008470FE" w:rsidRDefault="00344F3D" w:rsidP="006138CB">
      <w:pPr>
        <w:pStyle w:val="ListParagraph"/>
        <w:numPr>
          <w:ilvl w:val="2"/>
          <w:numId w:val="6"/>
        </w:numPr>
        <w:spacing w:after="0" w:line="240" w:lineRule="auto"/>
        <w:ind w:right="-766" w:hanging="1014"/>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nav vēl iestājies vai ir beidzies pretendentu reģistrācijas termiņš;</w:t>
      </w:r>
    </w:p>
    <w:p w14:paraId="2C8808FD" w14:textId="166AF7CF" w:rsidR="00915BE8"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ja nav izpildīti visi šo Noteikumu minētie norādījumi;</w:t>
      </w:r>
    </w:p>
    <w:p w14:paraId="5D36AAE3" w14:textId="3B970AD9" w:rsidR="00344F3D"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konstatēts, ka pretendentam ir izsoles Noteikumu 3.1.punktā minētās parādsaistības;</w:t>
      </w:r>
    </w:p>
    <w:p w14:paraId="1546B211" w14:textId="77777777"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Izsoles rīkotāji nav tiesīgi līdz izsoles sākumam sniegt informāciju par izsoles pretendentiem.</w:t>
      </w:r>
    </w:p>
    <w:p w14:paraId="5429E35B" w14:textId="3BB411A0"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pretendentam pirms reģistrācijas izsolei ir tiesības iepazīties ar Objektu, tā tehniskajiem rādītājiem – dokumentiem, kuri raksturo Objektu un ir </w:t>
      </w:r>
      <w:r w:rsidR="00B90B3D">
        <w:rPr>
          <w:rFonts w:ascii="Times New Roman" w:hAnsi="Times New Roman" w:cs="Times New Roman"/>
          <w:color w:val="000000" w:themeColor="text1"/>
          <w:sz w:val="24"/>
          <w:szCs w:val="24"/>
        </w:rPr>
        <w:t>Jelgavas novada pašvaldības</w:t>
      </w:r>
      <w:r w:rsidR="001F36C0" w:rsidRPr="00985BB3">
        <w:rPr>
          <w:rFonts w:ascii="Times New Roman" w:hAnsi="Times New Roman" w:cs="Times New Roman"/>
          <w:color w:val="000000" w:themeColor="text1"/>
          <w:sz w:val="24"/>
          <w:szCs w:val="24"/>
        </w:rPr>
        <w:t xml:space="preserve"> </w:t>
      </w:r>
      <w:r w:rsidRPr="00985BB3">
        <w:rPr>
          <w:rFonts w:ascii="Times New Roman" w:hAnsi="Times New Roman" w:cs="Times New Roman"/>
          <w:color w:val="000000" w:themeColor="text1"/>
          <w:sz w:val="24"/>
          <w:szCs w:val="24"/>
        </w:rPr>
        <w:t xml:space="preserve">rīcībā, iepriekš sazinoties  e-pastā: </w:t>
      </w:r>
      <w:hyperlink r:id="rId12" w:history="1">
        <w:r w:rsidR="00CA49CF" w:rsidRPr="00D0753E">
          <w:rPr>
            <w:rStyle w:val="Hyperlink"/>
            <w:rFonts w:ascii="Times New Roman" w:hAnsi="Times New Roman" w:cs="Times New Roman"/>
            <w:sz w:val="24"/>
            <w:szCs w:val="24"/>
          </w:rPr>
          <w:t>elita.andrasone@jelgavasnovads.lv</w:t>
        </w:r>
      </w:hyperlink>
      <w:r w:rsidR="00FA355A" w:rsidRPr="00985BB3">
        <w:rPr>
          <w:rFonts w:ascii="Times New Roman" w:hAnsi="Times New Roman" w:cs="Times New Roman"/>
          <w:color w:val="000000" w:themeColor="text1"/>
          <w:sz w:val="24"/>
          <w:szCs w:val="24"/>
        </w:rPr>
        <w:t xml:space="preserve">, vai pa tālruni </w:t>
      </w:r>
      <w:r w:rsidR="00A76576" w:rsidRPr="00985BB3">
        <w:rPr>
          <w:rFonts w:ascii="Times New Roman" w:hAnsi="Times New Roman" w:cs="Times New Roman"/>
          <w:color w:val="000000" w:themeColor="text1"/>
          <w:sz w:val="24"/>
          <w:szCs w:val="24"/>
        </w:rPr>
        <w:t>2</w:t>
      </w:r>
      <w:r w:rsidR="00CA49CF">
        <w:rPr>
          <w:rFonts w:ascii="Times New Roman" w:hAnsi="Times New Roman" w:cs="Times New Roman"/>
          <w:color w:val="000000" w:themeColor="text1"/>
          <w:sz w:val="24"/>
          <w:szCs w:val="24"/>
        </w:rPr>
        <w:t>7839292</w:t>
      </w:r>
      <w:r w:rsidR="00FB45B7" w:rsidRPr="00985BB3">
        <w:rPr>
          <w:rFonts w:ascii="Times New Roman" w:hAnsi="Times New Roman" w:cs="Times New Roman"/>
          <w:color w:val="000000" w:themeColor="text1"/>
          <w:sz w:val="24"/>
          <w:szCs w:val="24"/>
        </w:rPr>
        <w:t>.</w:t>
      </w:r>
    </w:p>
    <w:p w14:paraId="43F3CE6F" w14:textId="77777777" w:rsidR="00EF4A81" w:rsidRPr="00985BB3"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p>
    <w:p w14:paraId="66040834" w14:textId="46263CB5" w:rsidR="00344F3D" w:rsidRPr="00985BB3"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r w:rsidRPr="00985BB3">
        <w:rPr>
          <w:rFonts w:ascii="Times New Roman" w:hAnsi="Times New Roman" w:cs="Times New Roman"/>
          <w:b/>
          <w:color w:val="000000" w:themeColor="text1"/>
          <w:sz w:val="24"/>
          <w:szCs w:val="24"/>
        </w:rPr>
        <w:t>5. Izsoles norise</w:t>
      </w:r>
    </w:p>
    <w:p w14:paraId="43BB8D2E" w14:textId="07EDF1BF"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color w:val="000000" w:themeColor="text1"/>
          <w:sz w:val="24"/>
          <w:szCs w:val="24"/>
        </w:rPr>
      </w:pPr>
      <w:r w:rsidRPr="00985BB3">
        <w:rPr>
          <w:rFonts w:ascii="Times New Roman" w:hAnsi="Times New Roman" w:cs="Times New Roman"/>
          <w:color w:val="000000" w:themeColor="text1"/>
          <w:sz w:val="24"/>
          <w:szCs w:val="24"/>
        </w:rPr>
        <w:t xml:space="preserve">Izsole sākas elektronisko izsoļu vietnē </w:t>
      </w:r>
      <w:hyperlink r:id="rId13" w:history="1">
        <w:r w:rsidRPr="00985BB3">
          <w:rPr>
            <w:rStyle w:val="Hyperlink"/>
            <w:rFonts w:ascii="Times New Roman" w:hAnsi="Times New Roman" w:cs="Times New Roman"/>
            <w:color w:val="000000" w:themeColor="text1"/>
            <w:sz w:val="24"/>
            <w:szCs w:val="24"/>
          </w:rPr>
          <w:t>https://izsoles.ta.gov.lv</w:t>
        </w:r>
      </w:hyperlink>
      <w:r w:rsidRPr="00985BB3">
        <w:rPr>
          <w:rFonts w:ascii="Times New Roman" w:hAnsi="Times New Roman" w:cs="Times New Roman"/>
          <w:color w:val="000000" w:themeColor="text1"/>
          <w:sz w:val="24"/>
          <w:szCs w:val="24"/>
        </w:rPr>
        <w:t xml:space="preserve"> </w:t>
      </w:r>
      <w:bookmarkStart w:id="2" w:name="_Hlk116640235"/>
      <w:bookmarkStart w:id="3" w:name="_Hlk110878133"/>
      <w:r w:rsidR="00F40E91" w:rsidRPr="00F40E91">
        <w:rPr>
          <w:rFonts w:ascii="Times New Roman" w:hAnsi="Times New Roman" w:cs="Times New Roman"/>
          <w:b/>
          <w:color w:val="000000" w:themeColor="text1"/>
          <w:sz w:val="24"/>
          <w:szCs w:val="24"/>
        </w:rPr>
        <w:t>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030E91">
        <w:rPr>
          <w:rFonts w:ascii="Times New Roman" w:hAnsi="Times New Roman" w:cs="Times New Roman"/>
          <w:b/>
          <w:color w:val="000000" w:themeColor="text1"/>
          <w:sz w:val="24"/>
          <w:szCs w:val="24"/>
        </w:rPr>
        <w:t>18.janvārī</w:t>
      </w:r>
      <w:r w:rsidR="00F40E91" w:rsidRPr="00F40E91">
        <w:rPr>
          <w:rFonts w:ascii="Times New Roman" w:hAnsi="Times New Roman" w:cs="Times New Roman"/>
          <w:b/>
          <w:color w:val="000000" w:themeColor="text1"/>
          <w:sz w:val="24"/>
          <w:szCs w:val="24"/>
        </w:rPr>
        <w:t xml:space="preserve"> pl.13.00 un noslēdzas 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030E91">
        <w:rPr>
          <w:rFonts w:ascii="Times New Roman" w:hAnsi="Times New Roman" w:cs="Times New Roman"/>
          <w:b/>
          <w:color w:val="000000" w:themeColor="text1"/>
          <w:sz w:val="24"/>
          <w:szCs w:val="24"/>
        </w:rPr>
        <w:t>19.februārī</w:t>
      </w:r>
      <w:r w:rsidR="00823A3E" w:rsidRPr="00985BB3">
        <w:rPr>
          <w:rFonts w:ascii="Times New Roman" w:hAnsi="Times New Roman" w:cs="Times New Roman"/>
          <w:b/>
          <w:color w:val="000000" w:themeColor="text1"/>
          <w:sz w:val="24"/>
          <w:szCs w:val="24"/>
        </w:rPr>
        <w:t xml:space="preserve"> plkst.13.00</w:t>
      </w:r>
      <w:bookmarkEnd w:id="2"/>
      <w:r w:rsidRPr="00985BB3">
        <w:rPr>
          <w:rFonts w:ascii="Times New Roman" w:hAnsi="Times New Roman" w:cs="Times New Roman"/>
          <w:b/>
          <w:color w:val="000000" w:themeColor="text1"/>
          <w:sz w:val="24"/>
          <w:szCs w:val="24"/>
        </w:rPr>
        <w:t>.</w:t>
      </w:r>
      <w:bookmarkEnd w:id="3"/>
    </w:p>
    <w:p w14:paraId="0D23F2D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Izsolei autorizētie dalībnieki drīkst izdarīt solījumus visā izsoles norises laikā. </w:t>
      </w:r>
    </w:p>
    <w:p w14:paraId="3727960B"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Pēc izsoles noslēgšanas solījumus nereģistrē un elektronisko izsoļu vietnē tiek norādīts izsoles noslēgums datums, laiks un pēdējais izdarītais solījums.</w:t>
      </w:r>
    </w:p>
    <w:p w14:paraId="21D62391"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Pēc izsoles slēgšanas sistēma automātiski sagatavo izsoles aktu, kuru izsoles komisija apstiprina septiņu dienu laikā pēc izsoles. </w:t>
      </w:r>
    </w:p>
    <w:p w14:paraId="5B9E7B48" w14:textId="22C25FB3"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dalībniekiem, kuri piedalījušies izsolē, bet nav nosolījuši izsoles Objektu, </w:t>
      </w:r>
      <w:r w:rsidR="00EF4A81" w:rsidRPr="00985BB3">
        <w:rPr>
          <w:rFonts w:ascii="Times New Roman" w:hAnsi="Times New Roman" w:cs="Times New Roman"/>
          <w:color w:val="000000" w:themeColor="text1"/>
          <w:sz w:val="24"/>
          <w:szCs w:val="24"/>
        </w:rPr>
        <w:t xml:space="preserve">divu nedēļu </w:t>
      </w:r>
      <w:r w:rsidRPr="00985BB3">
        <w:rPr>
          <w:rFonts w:ascii="Times New Roman" w:hAnsi="Times New Roman" w:cs="Times New Roman"/>
          <w:color w:val="000000" w:themeColor="text1"/>
          <w:sz w:val="24"/>
          <w:szCs w:val="24"/>
        </w:rPr>
        <w:t>laikā</w:t>
      </w:r>
      <w:r w:rsidR="00EF4A81" w:rsidRPr="00985BB3">
        <w:rPr>
          <w:rFonts w:ascii="Times New Roman" w:hAnsi="Times New Roman" w:cs="Times New Roman"/>
          <w:color w:val="000000" w:themeColor="text1"/>
          <w:sz w:val="24"/>
          <w:szCs w:val="24"/>
        </w:rPr>
        <w:t xml:space="preserve"> no izsoles noslēguma dienas</w:t>
      </w:r>
      <w:r w:rsidRPr="00985BB3">
        <w:rPr>
          <w:rFonts w:ascii="Times New Roman" w:hAnsi="Times New Roman" w:cs="Times New Roman"/>
          <w:color w:val="000000" w:themeColor="text1"/>
          <w:sz w:val="24"/>
          <w:szCs w:val="24"/>
        </w:rPr>
        <w:t xml:space="preserve"> izsoles nodrošinājums tiek atmaksāts –</w:t>
      </w:r>
      <w:r w:rsidR="0073406E" w:rsidRPr="00985BB3">
        <w:rPr>
          <w:rFonts w:ascii="Times New Roman" w:hAnsi="Times New Roman" w:cs="Times New Roman"/>
          <w:color w:val="000000" w:themeColor="text1"/>
          <w:sz w:val="24"/>
          <w:szCs w:val="24"/>
        </w:rPr>
        <w:t xml:space="preserve"> </w:t>
      </w:r>
      <w:r w:rsidR="00936C55" w:rsidRPr="00985BB3">
        <w:rPr>
          <w:rFonts w:ascii="Times New Roman" w:hAnsi="Times New Roman" w:cs="Times New Roman"/>
          <w:color w:val="000000" w:themeColor="text1"/>
          <w:sz w:val="24"/>
          <w:szCs w:val="24"/>
        </w:rPr>
        <w:t xml:space="preserve">dalībnieka </w:t>
      </w:r>
      <w:r w:rsidRPr="00985BB3">
        <w:rPr>
          <w:rFonts w:ascii="Times New Roman" w:hAnsi="Times New Roman" w:cs="Times New Roman"/>
          <w:color w:val="000000" w:themeColor="text1"/>
          <w:sz w:val="24"/>
          <w:szCs w:val="24"/>
        </w:rPr>
        <w:t xml:space="preserve">kredītiestādes kontā, </w:t>
      </w:r>
      <w:r w:rsidR="00936C55" w:rsidRPr="00985BB3">
        <w:rPr>
          <w:rFonts w:ascii="Times New Roman" w:hAnsi="Times New Roman" w:cs="Times New Roman"/>
          <w:color w:val="000000" w:themeColor="text1"/>
          <w:sz w:val="24"/>
          <w:szCs w:val="24"/>
        </w:rPr>
        <w:t>no kura summa saņemta</w:t>
      </w:r>
      <w:r w:rsidRPr="00985BB3">
        <w:rPr>
          <w:rFonts w:ascii="Times New Roman" w:hAnsi="Times New Roman" w:cs="Times New Roman"/>
          <w:color w:val="000000" w:themeColor="text1"/>
          <w:sz w:val="24"/>
          <w:szCs w:val="24"/>
        </w:rPr>
        <w:t xml:space="preserve">. </w:t>
      </w:r>
    </w:p>
    <w:p w14:paraId="2EB0DED7" w14:textId="0D7C8BC1" w:rsidR="00344F3D" w:rsidRPr="00985BB3"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52619A92" w14:textId="77777777" w:rsidR="00344F3D" w:rsidRPr="00985BB3"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color w:val="000000" w:themeColor="text1"/>
          <w:sz w:val="24"/>
          <w:szCs w:val="24"/>
        </w:rPr>
      </w:pPr>
    </w:p>
    <w:p w14:paraId="0573C349" w14:textId="77777777" w:rsidR="00344F3D" w:rsidRPr="00985BB3"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b/>
          <w:color w:val="000000" w:themeColor="text1"/>
          <w:sz w:val="24"/>
          <w:szCs w:val="24"/>
        </w:rPr>
        <w:t>Līguma slēgšana un norēķinu kārtība.</w:t>
      </w:r>
    </w:p>
    <w:p w14:paraId="1EA4018A" w14:textId="4EB3D9B3"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Izsoles uzvarētājam ir pienākums samaksāt tā piedāvāto augstāko cenu (atņemot tās samaksāto nodrošinājumu) </w:t>
      </w:r>
      <w:r w:rsidRPr="00985BB3">
        <w:rPr>
          <w:rFonts w:ascii="Times New Roman" w:eastAsia="Times New Roman" w:hAnsi="Times New Roman" w:cs="Times New Roman"/>
          <w:b/>
          <w:color w:val="000000" w:themeColor="text1"/>
          <w:sz w:val="24"/>
          <w:szCs w:val="24"/>
        </w:rPr>
        <w:t xml:space="preserve">viena mēneša laikā no izsoles </w:t>
      </w:r>
      <w:r w:rsidR="00CA6DF7" w:rsidRPr="00985BB3">
        <w:rPr>
          <w:rFonts w:ascii="Times New Roman" w:eastAsia="Times New Roman" w:hAnsi="Times New Roman" w:cs="Times New Roman"/>
          <w:b/>
          <w:color w:val="000000" w:themeColor="text1"/>
          <w:sz w:val="24"/>
          <w:szCs w:val="24"/>
        </w:rPr>
        <w:t>noslēguma</w:t>
      </w:r>
      <w:r w:rsidRPr="00985BB3">
        <w:rPr>
          <w:rFonts w:ascii="Times New Roman" w:eastAsia="Times New Roman" w:hAnsi="Times New Roman" w:cs="Times New Roman"/>
          <w:b/>
          <w:color w:val="000000" w:themeColor="text1"/>
          <w:sz w:val="24"/>
          <w:szCs w:val="24"/>
        </w:rPr>
        <w:t xml:space="preserve"> dienas, </w:t>
      </w:r>
      <w:r w:rsidRPr="00985BB3">
        <w:rPr>
          <w:rFonts w:ascii="Times New Roman" w:eastAsia="Times New Roman" w:hAnsi="Times New Roman" w:cs="Times New Roman"/>
          <w:color w:val="000000" w:themeColor="text1"/>
          <w:sz w:val="24"/>
          <w:szCs w:val="24"/>
        </w:rPr>
        <w:t xml:space="preserve">tās iemaksu veicot </w:t>
      </w:r>
      <w:r w:rsidR="00B90B3D">
        <w:rPr>
          <w:rFonts w:ascii="Times New Roman" w:eastAsia="Times New Roman" w:hAnsi="Times New Roman" w:cs="Times New Roman"/>
          <w:color w:val="000000" w:themeColor="text1"/>
          <w:sz w:val="24"/>
          <w:szCs w:val="24"/>
        </w:rPr>
        <w:t>Jelgavas novada pašvaldības</w:t>
      </w:r>
      <w:r w:rsidRPr="00985BB3">
        <w:rPr>
          <w:rFonts w:ascii="Times New Roman" w:eastAsia="Times New Roman" w:hAnsi="Times New Roman" w:cs="Times New Roman"/>
          <w:color w:val="000000" w:themeColor="text1"/>
          <w:sz w:val="24"/>
          <w:szCs w:val="24"/>
        </w:rPr>
        <w:t xml:space="preserve"> kontā, </w:t>
      </w:r>
      <w:r w:rsidR="001802DF" w:rsidRPr="001802DF">
        <w:rPr>
          <w:rFonts w:ascii="Times New Roman" w:eastAsia="Times New Roman" w:hAnsi="Times New Roman" w:cs="Times New Roman"/>
          <w:color w:val="000000" w:themeColor="text1"/>
          <w:sz w:val="24"/>
          <w:szCs w:val="24"/>
        </w:rPr>
        <w:t>kas norādīts nosūtītajā priekšapmaksas rēķinā</w:t>
      </w:r>
      <w:r w:rsidRPr="00985BB3">
        <w:rPr>
          <w:rFonts w:ascii="Times New Roman" w:eastAsia="Times New Roman" w:hAnsi="Times New Roman" w:cs="Times New Roman"/>
          <w:color w:val="000000" w:themeColor="text1"/>
          <w:sz w:val="24"/>
          <w:szCs w:val="24"/>
        </w:rPr>
        <w:t>.</w:t>
      </w:r>
    </w:p>
    <w:p w14:paraId="02BE0FD7" w14:textId="640BA520" w:rsidR="0073406E" w:rsidRPr="00985BB3" w:rsidRDefault="00361344"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Jelgavas novada pašvaldība</w:t>
      </w:r>
      <w:r w:rsidR="0073406E" w:rsidRPr="00985BB3">
        <w:rPr>
          <w:rFonts w:ascii="Times New Roman" w:eastAsia="Times New Roman" w:hAnsi="Times New Roman" w:cs="Times New Roman"/>
          <w:color w:val="000000" w:themeColor="text1"/>
          <w:sz w:val="24"/>
          <w:szCs w:val="24"/>
        </w:rPr>
        <w:t xml:space="preserve">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Ja izsoles uzvarētājs noteikumu 6.1.punktā noteiktajā termiņā nav veicis pilnas pirkuma summas samaksu vai atsaucis savu piedāvājumu, tas zaudē iesniegto nodrošinājumu </w:t>
      </w:r>
      <w:r w:rsidRPr="00985BB3">
        <w:rPr>
          <w:rFonts w:ascii="Times New Roman" w:eastAsia="Times New Roman" w:hAnsi="Times New Roman" w:cs="Times New Roman"/>
          <w:color w:val="000000" w:themeColor="text1"/>
          <w:sz w:val="24"/>
          <w:szCs w:val="24"/>
        </w:rPr>
        <w:lastRenderedPageBreak/>
        <w:t>(1.7.punkts) un izsoles komisija rakstveidā informē pircēju, kurš nosolījis nākamo augstāko cenu</w:t>
      </w:r>
      <w:r w:rsidR="0073406E" w:rsidRPr="00985BB3">
        <w:rPr>
          <w:rFonts w:ascii="Times New Roman" w:eastAsia="Times New Roman" w:hAnsi="Times New Roman" w:cs="Times New Roman"/>
          <w:color w:val="000000" w:themeColor="text1"/>
          <w:sz w:val="24"/>
          <w:szCs w:val="24"/>
        </w:rPr>
        <w:t xml:space="preserve">. </w:t>
      </w:r>
    </w:p>
    <w:p w14:paraId="12A8A32C" w14:textId="6C68CC73" w:rsidR="0073406E" w:rsidRPr="00985BB3"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w:t>
      </w:r>
      <w:r w:rsidR="0070094B" w:rsidRPr="00985BB3">
        <w:rPr>
          <w:rFonts w:ascii="Times New Roman" w:eastAsia="Times New Roman" w:hAnsi="Times New Roman" w:cs="Times New Roman"/>
          <w:color w:val="000000" w:themeColor="text1"/>
          <w:sz w:val="24"/>
          <w:szCs w:val="24"/>
        </w:rPr>
        <w:t>m u</w:t>
      </w:r>
      <w:r w:rsidRPr="00985BB3">
        <w:rPr>
          <w:rFonts w:ascii="Times New Roman" w:eastAsia="Times New Roman" w:hAnsi="Times New Roman" w:cs="Times New Roman"/>
          <w:color w:val="000000" w:themeColor="text1"/>
          <w:sz w:val="24"/>
          <w:szCs w:val="24"/>
        </w:rPr>
        <w:t xml:space="preserve">n nākamās augstās cenas nosolītājam ir pienākums veikt tās samaksu viena mēneša laikā no Izsoļu komisijas lēmuma spēkā stāšanās dienas.  </w:t>
      </w:r>
    </w:p>
    <w:p w14:paraId="1F00C93C" w14:textId="77777777" w:rsidR="00361344" w:rsidRPr="006D407D" w:rsidRDefault="00361344" w:rsidP="00361344">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7C34CF98" w14:textId="77777777" w:rsidR="00361344" w:rsidRPr="00361344" w:rsidRDefault="00361344" w:rsidP="00361344">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110D0164"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FB26E1" w14:textId="77777777" w:rsidR="00361344" w:rsidRPr="00361344" w:rsidRDefault="00361344" w:rsidP="00361344">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500F5F80" w14:textId="77777777" w:rsidR="00361344" w:rsidRPr="00361344" w:rsidRDefault="00361344" w:rsidP="00361344">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78CFA290"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509C7230"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 ja uz izsoli nav autorizējies neviens dalībnieks;</w:t>
      </w:r>
    </w:p>
    <w:p w14:paraId="1CD5694A"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42350B28"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7F9DE1E"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17CADD8C"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5CA2039F" w14:textId="77777777" w:rsidR="00361344" w:rsidRPr="00361344" w:rsidRDefault="00361344" w:rsidP="00361344">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4E71DAB4"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0E0137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2F57A189"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4FDCCE6D"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4E7FFC7" w14:textId="77777777" w:rsidR="00361344" w:rsidRPr="00361344" w:rsidRDefault="00361344" w:rsidP="00361344">
      <w:pPr>
        <w:spacing w:after="0" w:line="240" w:lineRule="auto"/>
        <w:ind w:right="-766"/>
        <w:jc w:val="center"/>
        <w:rPr>
          <w:rFonts w:ascii="Times New Roman" w:eastAsia="Times New Roman" w:hAnsi="Times New Roman" w:cs="Times New Roman"/>
          <w:b/>
          <w:color w:val="000000" w:themeColor="text1"/>
          <w:sz w:val="24"/>
          <w:szCs w:val="24"/>
        </w:rPr>
      </w:pPr>
    </w:p>
    <w:p w14:paraId="334C6516"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14CED722"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 piecu) darba dienu laikā no izsoles noslēguma datuma Jelgavas novada domes priekšsēdētājam.</w:t>
      </w:r>
    </w:p>
    <w:p w14:paraId="5E1FFA8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5E2508D9" w14:textId="77777777" w:rsidR="00361344" w:rsidRPr="00361344" w:rsidRDefault="00361344" w:rsidP="006138CB">
      <w:pPr>
        <w:ind w:right="-766"/>
        <w:rPr>
          <w:rFonts w:ascii="Times New Roman" w:eastAsia="Times New Roman" w:hAnsi="Times New Roman" w:cs="Times New Roman"/>
          <w:b/>
          <w:color w:val="000000" w:themeColor="text1"/>
          <w:sz w:val="24"/>
          <w:szCs w:val="24"/>
        </w:rPr>
      </w:pPr>
    </w:p>
    <w:p w14:paraId="4BA216A3" w14:textId="36ECA2BE" w:rsidR="00FC29BE" w:rsidRPr="00FC29BE" w:rsidRDefault="00FC29BE" w:rsidP="00FC29B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F62FDC">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52092">
        <w:rPr>
          <w:rFonts w:ascii="Times New Roman" w:eastAsia="Times New Roman" w:hAnsi="Times New Roman" w:cs="Times New Roman"/>
          <w:bCs/>
          <w:sz w:val="24"/>
          <w:szCs w:val="24"/>
        </w:rPr>
        <w:t>D.Rubene</w:t>
      </w:r>
    </w:p>
    <w:p w14:paraId="415A24D8" w14:textId="77777777" w:rsidR="00344F3D" w:rsidRPr="001C75F9"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color w:val="FF0000"/>
          <w:sz w:val="24"/>
          <w:szCs w:val="24"/>
        </w:rPr>
      </w:pPr>
    </w:p>
    <w:p w14:paraId="3A444903" w14:textId="77777777" w:rsidR="00427E87" w:rsidRPr="001C75F9" w:rsidRDefault="00427E87" w:rsidP="006138CB">
      <w:pPr>
        <w:ind w:right="-766"/>
        <w:rPr>
          <w:color w:val="FF0000"/>
        </w:rPr>
      </w:pPr>
    </w:p>
    <w:sectPr w:rsidR="00427E87" w:rsidRPr="001C75F9"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76330035">
    <w:abstractNumId w:val="4"/>
  </w:num>
  <w:num w:numId="2" w16cid:durableId="1160774905">
    <w:abstractNumId w:val="4"/>
  </w:num>
  <w:num w:numId="3" w16cid:durableId="492841413">
    <w:abstractNumId w:val="2"/>
  </w:num>
  <w:num w:numId="4" w16cid:durableId="1058674239">
    <w:abstractNumId w:val="1"/>
  </w:num>
  <w:num w:numId="5" w16cid:durableId="1809786680">
    <w:abstractNumId w:val="5"/>
  </w:num>
  <w:num w:numId="6" w16cid:durableId="1756705222">
    <w:abstractNumId w:val="3"/>
  </w:num>
  <w:num w:numId="7" w16cid:durableId="647780895">
    <w:abstractNumId w:val="7"/>
  </w:num>
  <w:num w:numId="8" w16cid:durableId="1551527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50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30E91"/>
    <w:rsid w:val="00052CCC"/>
    <w:rsid w:val="000629BC"/>
    <w:rsid w:val="00066EBA"/>
    <w:rsid w:val="00086F8A"/>
    <w:rsid w:val="00095B4D"/>
    <w:rsid w:val="000B1C9D"/>
    <w:rsid w:val="000C58F5"/>
    <w:rsid w:val="000E755F"/>
    <w:rsid w:val="000F20B2"/>
    <w:rsid w:val="000F4CFB"/>
    <w:rsid w:val="00101610"/>
    <w:rsid w:val="0011521E"/>
    <w:rsid w:val="00156AA4"/>
    <w:rsid w:val="001802DF"/>
    <w:rsid w:val="001C6C57"/>
    <w:rsid w:val="001C75F9"/>
    <w:rsid w:val="001E08BB"/>
    <w:rsid w:val="001F36C0"/>
    <w:rsid w:val="001F746A"/>
    <w:rsid w:val="001F75CB"/>
    <w:rsid w:val="00201150"/>
    <w:rsid w:val="0020708E"/>
    <w:rsid w:val="00214384"/>
    <w:rsid w:val="00220DD7"/>
    <w:rsid w:val="00242DD0"/>
    <w:rsid w:val="00244B94"/>
    <w:rsid w:val="0025598E"/>
    <w:rsid w:val="0025782D"/>
    <w:rsid w:val="002603AC"/>
    <w:rsid w:val="002778DD"/>
    <w:rsid w:val="00277A8C"/>
    <w:rsid w:val="00283DF4"/>
    <w:rsid w:val="00292F99"/>
    <w:rsid w:val="00297779"/>
    <w:rsid w:val="002C2C0C"/>
    <w:rsid w:val="002D3A33"/>
    <w:rsid w:val="002F30BB"/>
    <w:rsid w:val="00303384"/>
    <w:rsid w:val="00303A5F"/>
    <w:rsid w:val="00314780"/>
    <w:rsid w:val="00334CA2"/>
    <w:rsid w:val="00343AD7"/>
    <w:rsid w:val="00344F3D"/>
    <w:rsid w:val="003538F6"/>
    <w:rsid w:val="00361344"/>
    <w:rsid w:val="00364F10"/>
    <w:rsid w:val="00371AA1"/>
    <w:rsid w:val="00391E59"/>
    <w:rsid w:val="00395CF8"/>
    <w:rsid w:val="003A1413"/>
    <w:rsid w:val="003B042B"/>
    <w:rsid w:val="003B7F2D"/>
    <w:rsid w:val="003D0472"/>
    <w:rsid w:val="003D6FEA"/>
    <w:rsid w:val="004110B4"/>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8532D"/>
    <w:rsid w:val="005C54DF"/>
    <w:rsid w:val="005D2EBE"/>
    <w:rsid w:val="005F47E2"/>
    <w:rsid w:val="00600DB0"/>
    <w:rsid w:val="006138CB"/>
    <w:rsid w:val="00617C79"/>
    <w:rsid w:val="00644661"/>
    <w:rsid w:val="0064585B"/>
    <w:rsid w:val="00652092"/>
    <w:rsid w:val="006613E9"/>
    <w:rsid w:val="006715A1"/>
    <w:rsid w:val="006857F8"/>
    <w:rsid w:val="00693D00"/>
    <w:rsid w:val="00694B4C"/>
    <w:rsid w:val="006A0468"/>
    <w:rsid w:val="006A70FE"/>
    <w:rsid w:val="0070094B"/>
    <w:rsid w:val="00715B5B"/>
    <w:rsid w:val="0073406E"/>
    <w:rsid w:val="00760291"/>
    <w:rsid w:val="00767257"/>
    <w:rsid w:val="00777727"/>
    <w:rsid w:val="00795621"/>
    <w:rsid w:val="007A04CB"/>
    <w:rsid w:val="007A7CEE"/>
    <w:rsid w:val="007E59A3"/>
    <w:rsid w:val="00802C34"/>
    <w:rsid w:val="00821A8F"/>
    <w:rsid w:val="00823A3E"/>
    <w:rsid w:val="0083014A"/>
    <w:rsid w:val="008406B3"/>
    <w:rsid w:val="008470FE"/>
    <w:rsid w:val="008543C1"/>
    <w:rsid w:val="008610A0"/>
    <w:rsid w:val="0086406A"/>
    <w:rsid w:val="00886B0F"/>
    <w:rsid w:val="00890C03"/>
    <w:rsid w:val="008918AC"/>
    <w:rsid w:val="008A74FE"/>
    <w:rsid w:val="008C4EF2"/>
    <w:rsid w:val="008E37C1"/>
    <w:rsid w:val="009034FA"/>
    <w:rsid w:val="00906F7B"/>
    <w:rsid w:val="00915BE8"/>
    <w:rsid w:val="00936C55"/>
    <w:rsid w:val="00952CEC"/>
    <w:rsid w:val="009768F0"/>
    <w:rsid w:val="009814C7"/>
    <w:rsid w:val="00981866"/>
    <w:rsid w:val="00985BB3"/>
    <w:rsid w:val="009B3037"/>
    <w:rsid w:val="009D1D5D"/>
    <w:rsid w:val="009F06A7"/>
    <w:rsid w:val="00A112CC"/>
    <w:rsid w:val="00A16F65"/>
    <w:rsid w:val="00A23408"/>
    <w:rsid w:val="00A379FF"/>
    <w:rsid w:val="00A468E4"/>
    <w:rsid w:val="00A575F3"/>
    <w:rsid w:val="00A63D64"/>
    <w:rsid w:val="00A76576"/>
    <w:rsid w:val="00A812D2"/>
    <w:rsid w:val="00AB56AA"/>
    <w:rsid w:val="00AD707F"/>
    <w:rsid w:val="00AE0F30"/>
    <w:rsid w:val="00AE6FFF"/>
    <w:rsid w:val="00B02449"/>
    <w:rsid w:val="00B16E1E"/>
    <w:rsid w:val="00B301B2"/>
    <w:rsid w:val="00B310EE"/>
    <w:rsid w:val="00B35BC6"/>
    <w:rsid w:val="00B42CDB"/>
    <w:rsid w:val="00B45218"/>
    <w:rsid w:val="00B46CDF"/>
    <w:rsid w:val="00B47A50"/>
    <w:rsid w:val="00B83097"/>
    <w:rsid w:val="00B876B2"/>
    <w:rsid w:val="00B90B3D"/>
    <w:rsid w:val="00B92047"/>
    <w:rsid w:val="00B95AA1"/>
    <w:rsid w:val="00BA1346"/>
    <w:rsid w:val="00BA139C"/>
    <w:rsid w:val="00BA3B1D"/>
    <w:rsid w:val="00BC5840"/>
    <w:rsid w:val="00BC5BF6"/>
    <w:rsid w:val="00BD6CBD"/>
    <w:rsid w:val="00BE0363"/>
    <w:rsid w:val="00BE2CDD"/>
    <w:rsid w:val="00BE4491"/>
    <w:rsid w:val="00C03E30"/>
    <w:rsid w:val="00C35D42"/>
    <w:rsid w:val="00C36C7D"/>
    <w:rsid w:val="00C3739D"/>
    <w:rsid w:val="00C53938"/>
    <w:rsid w:val="00C53F00"/>
    <w:rsid w:val="00C67CE1"/>
    <w:rsid w:val="00C832C1"/>
    <w:rsid w:val="00C84068"/>
    <w:rsid w:val="00C90B32"/>
    <w:rsid w:val="00CA49CF"/>
    <w:rsid w:val="00CA6DF7"/>
    <w:rsid w:val="00CB5153"/>
    <w:rsid w:val="00CD1182"/>
    <w:rsid w:val="00CD32F1"/>
    <w:rsid w:val="00CF0448"/>
    <w:rsid w:val="00CF2E7E"/>
    <w:rsid w:val="00D03418"/>
    <w:rsid w:val="00D06738"/>
    <w:rsid w:val="00D524B7"/>
    <w:rsid w:val="00D64A1B"/>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11087"/>
    <w:rsid w:val="00F30C03"/>
    <w:rsid w:val="00F33ADE"/>
    <w:rsid w:val="00F36120"/>
    <w:rsid w:val="00F40E91"/>
    <w:rsid w:val="00F43EC2"/>
    <w:rsid w:val="00F45418"/>
    <w:rsid w:val="00F566CC"/>
    <w:rsid w:val="00F61955"/>
    <w:rsid w:val="00F62FDC"/>
    <w:rsid w:val="00F94ECE"/>
    <w:rsid w:val="00F9581D"/>
    <w:rsid w:val="00FA355A"/>
    <w:rsid w:val="00FA3A38"/>
    <w:rsid w:val="00FB45B7"/>
    <w:rsid w:val="00FC29BE"/>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52741239">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986009972">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BEFD7-A11A-4107-A5F4-6FE5947F8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7708</Words>
  <Characters>4395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2024-01-02T14:31:00Z</dcterms:created>
  <dcterms:modified xsi:type="dcterms:W3CDTF">2024-01-15T12:29:00Z</dcterms:modified>
</cp:coreProperties>
</file>