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E8B2B" w14:textId="156507FB" w:rsidR="00954F6A" w:rsidRPr="00FE50E6" w:rsidRDefault="007E4468" w:rsidP="00954F6A">
      <w:pPr>
        <w:jc w:val="right"/>
        <w:rPr>
          <w:i/>
        </w:rPr>
      </w:pPr>
      <w:r>
        <w:rPr>
          <w:i/>
        </w:rPr>
        <w:t>Projekts</w:t>
      </w:r>
    </w:p>
    <w:p w14:paraId="0E5DD6D4" w14:textId="77777777" w:rsidR="00954F6A" w:rsidRPr="00D8591B" w:rsidRDefault="00954F6A" w:rsidP="00954F6A">
      <w:pPr>
        <w:jc w:val="center"/>
        <w:rPr>
          <w:sz w:val="28"/>
          <w:szCs w:val="28"/>
        </w:rPr>
      </w:pPr>
      <w:r w:rsidRPr="00D8591B">
        <w:rPr>
          <w:sz w:val="28"/>
          <w:szCs w:val="28"/>
        </w:rPr>
        <w:t>Jelgavas novada dome</w:t>
      </w:r>
    </w:p>
    <w:p w14:paraId="41072D33" w14:textId="76788218" w:rsidR="00954F6A" w:rsidRDefault="00954F6A" w:rsidP="00954F6A">
      <w:pPr>
        <w:jc w:val="center"/>
        <w:rPr>
          <w:b/>
          <w:sz w:val="32"/>
          <w:szCs w:val="32"/>
        </w:rPr>
      </w:pPr>
      <w:r w:rsidRPr="00D8591B">
        <w:rPr>
          <w:b/>
          <w:sz w:val="32"/>
          <w:szCs w:val="32"/>
        </w:rPr>
        <w:t xml:space="preserve">LĒMUMS </w:t>
      </w:r>
    </w:p>
    <w:p w14:paraId="0823C54A" w14:textId="4F76D291" w:rsidR="00D8591B" w:rsidRPr="00D8591B" w:rsidRDefault="00D8591B" w:rsidP="00954F6A">
      <w:pPr>
        <w:jc w:val="center"/>
        <w:rPr>
          <w:bCs/>
        </w:rPr>
      </w:pPr>
      <w:r w:rsidRPr="00D8591B">
        <w:rPr>
          <w:bCs/>
        </w:rPr>
        <w:t>Jelgava</w:t>
      </w:r>
    </w:p>
    <w:p w14:paraId="4B5DE17B" w14:textId="217B5B5D" w:rsidR="00954F6A" w:rsidRPr="00FE50E6" w:rsidRDefault="00954F6A" w:rsidP="00954F6A">
      <w:pPr>
        <w:ind w:firstLine="0"/>
      </w:pPr>
      <w:r w:rsidRPr="00FE50E6">
        <w:t>202</w:t>
      </w:r>
      <w:r w:rsidR="000A3FC6">
        <w:t>4</w:t>
      </w:r>
      <w:r w:rsidRPr="00FE50E6">
        <w:t>.gada __.</w:t>
      </w:r>
      <w:r w:rsidR="000A3FC6">
        <w:t>martā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Nr.__</w:t>
      </w:r>
    </w:p>
    <w:p w14:paraId="6BA0115C" w14:textId="77777777" w:rsidR="00954F6A" w:rsidRPr="00AD7372" w:rsidRDefault="00954F6A" w:rsidP="00954F6A">
      <w:pPr>
        <w:jc w:val="center"/>
        <w:rPr>
          <w:rFonts w:ascii="Tahoma" w:hAnsi="Tahoma" w:cs="Tahoma"/>
          <w:b/>
          <w:sz w:val="12"/>
          <w:szCs w:val="12"/>
        </w:rPr>
      </w:pPr>
    </w:p>
    <w:p w14:paraId="76C6E2EA" w14:textId="77777777" w:rsidR="00954F6A" w:rsidRDefault="00954F6A" w:rsidP="00954F6A">
      <w:pPr>
        <w:jc w:val="center"/>
        <w:rPr>
          <w:b/>
        </w:rPr>
      </w:pPr>
    </w:p>
    <w:p w14:paraId="6BE6CFEF" w14:textId="5D7F56D7" w:rsidR="00446ED7" w:rsidRDefault="00FF156D" w:rsidP="00E53576">
      <w:pPr>
        <w:pStyle w:val="BodyTextIndent"/>
        <w:ind w:right="-1" w:firstLine="0"/>
        <w:jc w:val="left"/>
        <w:rPr>
          <w:b/>
          <w:sz w:val="24"/>
          <w:szCs w:val="24"/>
        </w:rPr>
      </w:pPr>
      <w:r w:rsidRPr="00FF156D">
        <w:rPr>
          <w:b/>
          <w:sz w:val="24"/>
          <w:szCs w:val="24"/>
        </w:rPr>
        <w:t>Par detālplānojuma nodošanu publiskajai apspriešanai un atzinumu saņemšanai (</w:t>
      </w:r>
      <w:proofErr w:type="spellStart"/>
      <w:r w:rsidR="000A3FC6">
        <w:rPr>
          <w:b/>
          <w:sz w:val="24"/>
          <w:szCs w:val="24"/>
        </w:rPr>
        <w:t>Rožmalas</w:t>
      </w:r>
      <w:proofErr w:type="spellEnd"/>
      <w:r w:rsidR="000A3FC6">
        <w:rPr>
          <w:b/>
          <w:sz w:val="24"/>
          <w:szCs w:val="24"/>
        </w:rPr>
        <w:t xml:space="preserve">, Sīpoli, Medņi, Vītoliņos, Valgundes </w:t>
      </w:r>
      <w:r w:rsidRPr="00FF156D">
        <w:rPr>
          <w:b/>
          <w:sz w:val="24"/>
          <w:szCs w:val="24"/>
        </w:rPr>
        <w:t>pag.)</w:t>
      </w:r>
    </w:p>
    <w:p w14:paraId="10C40647" w14:textId="77777777" w:rsidR="00FA13B2" w:rsidRDefault="00446ED7" w:rsidP="00FA13B2">
      <w:pPr>
        <w:pStyle w:val="BodyTextIndent"/>
        <w:ind w:right="387" w:firstLine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A2E74CE" w14:textId="3F1871F7" w:rsidR="00360669" w:rsidRDefault="003771A1" w:rsidP="00954F6A">
      <w:pPr>
        <w:pStyle w:val="BodyTextIndent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Izskatot </w:t>
      </w:r>
      <w:r w:rsidR="00D8591B">
        <w:rPr>
          <w:sz w:val="24"/>
          <w:szCs w:val="24"/>
        </w:rPr>
        <w:t>Jelgavas</w:t>
      </w:r>
      <w:r w:rsidR="00360669" w:rsidRPr="00625B60">
        <w:rPr>
          <w:sz w:val="24"/>
          <w:szCs w:val="24"/>
        </w:rPr>
        <w:t xml:space="preserve"> novada pašvaldībā saņemt</w:t>
      </w:r>
      <w:r>
        <w:rPr>
          <w:sz w:val="24"/>
          <w:szCs w:val="24"/>
        </w:rPr>
        <w:t>o</w:t>
      </w:r>
      <w:r w:rsidR="00360669" w:rsidRPr="00625B60">
        <w:rPr>
          <w:sz w:val="24"/>
          <w:szCs w:val="24"/>
        </w:rPr>
        <w:t xml:space="preserve"> </w:t>
      </w:r>
      <w:r w:rsidR="00D8591B" w:rsidRPr="00D8591B">
        <w:rPr>
          <w:sz w:val="24"/>
          <w:szCs w:val="24"/>
        </w:rPr>
        <w:t xml:space="preserve">detālplānojuma izstrādātāja </w:t>
      </w:r>
      <w:bookmarkStart w:id="0" w:name="_Hlk160193252"/>
      <w:r w:rsidR="000A3FC6" w:rsidRPr="000A3FC6">
        <w:rPr>
          <w:sz w:val="24"/>
          <w:szCs w:val="24"/>
        </w:rPr>
        <w:t>SIA</w:t>
      </w:r>
      <w:r w:rsidR="007D49FE">
        <w:rPr>
          <w:sz w:val="24"/>
          <w:szCs w:val="24"/>
        </w:rPr>
        <w:t xml:space="preserve"> </w:t>
      </w:r>
      <w:r w:rsidR="000A3FC6">
        <w:rPr>
          <w:sz w:val="24"/>
          <w:szCs w:val="24"/>
        </w:rPr>
        <w:t>“</w:t>
      </w:r>
      <w:r w:rsidR="000A3FC6" w:rsidRPr="000A3FC6">
        <w:rPr>
          <w:sz w:val="24"/>
          <w:szCs w:val="24"/>
        </w:rPr>
        <w:t>ARHITEKTŪRA UN VIDE</w:t>
      </w:r>
      <w:r w:rsidR="000A3FC6">
        <w:rPr>
          <w:sz w:val="24"/>
          <w:szCs w:val="24"/>
        </w:rPr>
        <w:t>”</w:t>
      </w:r>
      <w:r w:rsidR="000A3FC6" w:rsidRPr="000A3FC6">
        <w:rPr>
          <w:sz w:val="24"/>
          <w:szCs w:val="24"/>
        </w:rPr>
        <w:t xml:space="preserve"> </w:t>
      </w:r>
      <w:r w:rsidR="00E53576" w:rsidRPr="00E53576">
        <w:rPr>
          <w:sz w:val="24"/>
          <w:szCs w:val="24"/>
        </w:rPr>
        <w:t>(reģistrācijas Nr.</w:t>
      </w:r>
      <w:r w:rsidR="000A3FC6" w:rsidRPr="000A3FC6">
        <w:rPr>
          <w:sz w:val="24"/>
          <w:szCs w:val="24"/>
        </w:rPr>
        <w:t>43603016278</w:t>
      </w:r>
      <w:r w:rsidR="00E53576" w:rsidRPr="00E53576">
        <w:rPr>
          <w:sz w:val="24"/>
          <w:szCs w:val="24"/>
        </w:rPr>
        <w:t xml:space="preserve">, juridiskā adrese </w:t>
      </w:r>
      <w:r w:rsidR="000A3FC6" w:rsidRPr="000A3FC6">
        <w:rPr>
          <w:sz w:val="24"/>
          <w:szCs w:val="24"/>
        </w:rPr>
        <w:t>Lāču iela 42</w:t>
      </w:r>
      <w:r w:rsidR="000A3FC6">
        <w:rPr>
          <w:sz w:val="24"/>
          <w:szCs w:val="24"/>
        </w:rPr>
        <w:t>-</w:t>
      </w:r>
      <w:r w:rsidR="000A3FC6" w:rsidRPr="000A3FC6">
        <w:rPr>
          <w:sz w:val="24"/>
          <w:szCs w:val="24"/>
        </w:rPr>
        <w:t>1, Jelgava, LV-</w:t>
      </w:r>
      <w:r w:rsidR="000A3FC6" w:rsidRPr="00AE5E7C">
        <w:rPr>
          <w:sz w:val="24"/>
          <w:szCs w:val="24"/>
        </w:rPr>
        <w:t>3001</w:t>
      </w:r>
      <w:r w:rsidR="00E53576" w:rsidRPr="00AE5E7C">
        <w:rPr>
          <w:sz w:val="24"/>
          <w:szCs w:val="24"/>
        </w:rPr>
        <w:t>) 202</w:t>
      </w:r>
      <w:r w:rsidR="000A3FC6" w:rsidRPr="00AE5E7C">
        <w:rPr>
          <w:sz w:val="24"/>
          <w:szCs w:val="24"/>
        </w:rPr>
        <w:t>4</w:t>
      </w:r>
      <w:r w:rsidR="00E53576" w:rsidRPr="00AE5E7C">
        <w:rPr>
          <w:sz w:val="24"/>
          <w:szCs w:val="24"/>
        </w:rPr>
        <w:t xml:space="preserve">.gada </w:t>
      </w:r>
      <w:r w:rsidR="000A3FC6" w:rsidRPr="00AE5E7C">
        <w:rPr>
          <w:sz w:val="24"/>
          <w:szCs w:val="24"/>
        </w:rPr>
        <w:t>1.marta</w:t>
      </w:r>
      <w:r w:rsidR="00E53576" w:rsidRPr="00AE5E7C">
        <w:rPr>
          <w:sz w:val="24"/>
          <w:szCs w:val="24"/>
        </w:rPr>
        <w:t xml:space="preserve"> iesniegum</w:t>
      </w:r>
      <w:r w:rsidR="00E67F05" w:rsidRPr="00AE5E7C">
        <w:rPr>
          <w:sz w:val="24"/>
          <w:szCs w:val="24"/>
        </w:rPr>
        <w:t>u</w:t>
      </w:r>
      <w:r w:rsidR="00E53576" w:rsidRPr="00AE5E7C">
        <w:rPr>
          <w:sz w:val="24"/>
          <w:szCs w:val="24"/>
        </w:rPr>
        <w:t xml:space="preserve"> </w:t>
      </w:r>
      <w:r w:rsidR="008E105B" w:rsidRPr="00AE5E7C">
        <w:rPr>
          <w:sz w:val="24"/>
          <w:szCs w:val="24"/>
        </w:rPr>
        <w:t>Nr.</w:t>
      </w:r>
      <w:r w:rsidR="00AE5E7C" w:rsidRPr="00AE5E7C">
        <w:rPr>
          <w:sz w:val="24"/>
          <w:szCs w:val="24"/>
        </w:rPr>
        <w:t>01/03/2024</w:t>
      </w:r>
      <w:r w:rsidR="008E105B" w:rsidRPr="00AE5E7C">
        <w:rPr>
          <w:sz w:val="24"/>
          <w:szCs w:val="24"/>
        </w:rPr>
        <w:t xml:space="preserve"> </w:t>
      </w:r>
      <w:r w:rsidR="00E53576" w:rsidRPr="00AE5E7C">
        <w:rPr>
          <w:sz w:val="24"/>
          <w:szCs w:val="24"/>
        </w:rPr>
        <w:t>(</w:t>
      </w:r>
      <w:r w:rsidR="00FF156D" w:rsidRPr="00AE5E7C">
        <w:rPr>
          <w:sz w:val="24"/>
          <w:szCs w:val="24"/>
        </w:rPr>
        <w:t xml:space="preserve">Jelgavas novada </w:t>
      </w:r>
      <w:r w:rsidR="00E53576" w:rsidRPr="00AE5E7C">
        <w:rPr>
          <w:sz w:val="24"/>
          <w:szCs w:val="24"/>
        </w:rPr>
        <w:t>pašvaldībā saņemts 202</w:t>
      </w:r>
      <w:r w:rsidR="000A3FC6" w:rsidRPr="00AE5E7C">
        <w:rPr>
          <w:sz w:val="24"/>
          <w:szCs w:val="24"/>
        </w:rPr>
        <w:t>4</w:t>
      </w:r>
      <w:r w:rsidR="00E53576" w:rsidRPr="00AE5E7C">
        <w:rPr>
          <w:sz w:val="24"/>
          <w:szCs w:val="24"/>
        </w:rPr>
        <w:t xml:space="preserve">.gada </w:t>
      </w:r>
      <w:r w:rsidR="000A3FC6" w:rsidRPr="00AE5E7C">
        <w:rPr>
          <w:sz w:val="24"/>
          <w:szCs w:val="24"/>
        </w:rPr>
        <w:t>1.martā</w:t>
      </w:r>
      <w:r w:rsidR="00E53576" w:rsidRPr="00AE5E7C">
        <w:rPr>
          <w:sz w:val="24"/>
          <w:szCs w:val="24"/>
        </w:rPr>
        <w:t xml:space="preserve"> un reģistrēts ar </w:t>
      </w:r>
      <w:proofErr w:type="spellStart"/>
      <w:r w:rsidR="0069422A" w:rsidRPr="00AE5E7C">
        <w:rPr>
          <w:sz w:val="24"/>
          <w:szCs w:val="24"/>
        </w:rPr>
        <w:t>Nr.</w:t>
      </w:r>
      <w:r w:rsidR="00AE5E7C" w:rsidRPr="00AE5E7C">
        <w:rPr>
          <w:sz w:val="24"/>
          <w:szCs w:val="24"/>
        </w:rPr>
        <w:t>JNP</w:t>
      </w:r>
      <w:proofErr w:type="spellEnd"/>
      <w:r w:rsidR="00AE5E7C" w:rsidRPr="00AE5E7C">
        <w:rPr>
          <w:sz w:val="24"/>
          <w:szCs w:val="24"/>
        </w:rPr>
        <w:t>/3-16/24/591</w:t>
      </w:r>
      <w:r w:rsidR="00E53576" w:rsidRPr="00E53576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D8591B" w:rsidRPr="00D8591B">
        <w:rPr>
          <w:sz w:val="24"/>
          <w:szCs w:val="24"/>
        </w:rPr>
        <w:t xml:space="preserve"> </w:t>
      </w:r>
      <w:r w:rsidR="00625B60" w:rsidRPr="00625B60">
        <w:rPr>
          <w:sz w:val="24"/>
          <w:szCs w:val="24"/>
        </w:rPr>
        <w:t>ar lūgumu izskatīt izstrādāto detālplānojuma projektu</w:t>
      </w:r>
      <w:r w:rsidR="00625B60">
        <w:rPr>
          <w:sz w:val="24"/>
          <w:szCs w:val="24"/>
        </w:rPr>
        <w:t xml:space="preserve"> </w:t>
      </w:r>
      <w:r w:rsidR="00D8591B">
        <w:rPr>
          <w:sz w:val="24"/>
          <w:szCs w:val="24"/>
        </w:rPr>
        <w:t>nekustam</w:t>
      </w:r>
      <w:r w:rsidR="000A3FC6">
        <w:rPr>
          <w:sz w:val="24"/>
          <w:szCs w:val="24"/>
        </w:rPr>
        <w:t xml:space="preserve">iem </w:t>
      </w:r>
      <w:r w:rsidR="00D8591B">
        <w:rPr>
          <w:sz w:val="24"/>
          <w:szCs w:val="24"/>
        </w:rPr>
        <w:t>īpašum</w:t>
      </w:r>
      <w:r w:rsidR="000A3FC6">
        <w:rPr>
          <w:sz w:val="24"/>
          <w:szCs w:val="24"/>
        </w:rPr>
        <w:t xml:space="preserve">iem </w:t>
      </w:r>
      <w:r w:rsidR="00D8591B">
        <w:rPr>
          <w:sz w:val="24"/>
          <w:szCs w:val="24"/>
        </w:rPr>
        <w:t xml:space="preserve">ar kadastra </w:t>
      </w:r>
      <w:r w:rsidR="00D8591B" w:rsidRPr="00D8591B">
        <w:rPr>
          <w:sz w:val="24"/>
          <w:szCs w:val="24"/>
        </w:rPr>
        <w:t>numur</w:t>
      </w:r>
      <w:r w:rsidR="000A3FC6">
        <w:rPr>
          <w:sz w:val="24"/>
          <w:szCs w:val="24"/>
        </w:rPr>
        <w:t>iem</w:t>
      </w:r>
      <w:r w:rsidR="0069422A">
        <w:rPr>
          <w:sz w:val="24"/>
          <w:szCs w:val="24"/>
        </w:rPr>
        <w:t xml:space="preserve"> </w:t>
      </w:r>
      <w:r w:rsidR="000A3FC6">
        <w:rPr>
          <w:sz w:val="24"/>
          <w:szCs w:val="24"/>
        </w:rPr>
        <w:t>54860130338 (</w:t>
      </w:r>
      <w:proofErr w:type="spellStart"/>
      <w:r w:rsidR="000A3FC6">
        <w:rPr>
          <w:sz w:val="24"/>
          <w:szCs w:val="24"/>
        </w:rPr>
        <w:t>Rožmalas</w:t>
      </w:r>
      <w:proofErr w:type="spellEnd"/>
      <w:r w:rsidR="000A3FC6">
        <w:rPr>
          <w:sz w:val="24"/>
          <w:szCs w:val="24"/>
        </w:rPr>
        <w:t xml:space="preserve">, Vītoliņi, Valgundes pag.), </w:t>
      </w:r>
      <w:r w:rsidR="000A3FC6" w:rsidRPr="00BB443F">
        <w:rPr>
          <w:sz w:val="24"/>
          <w:szCs w:val="24"/>
        </w:rPr>
        <w:t xml:space="preserve">54860130151 </w:t>
      </w:r>
      <w:r w:rsidR="000A3FC6">
        <w:rPr>
          <w:sz w:val="24"/>
          <w:szCs w:val="24"/>
        </w:rPr>
        <w:t xml:space="preserve">(Sīpoli, Vītoliņi, Valgundes pag.), </w:t>
      </w:r>
      <w:r w:rsidR="000A3FC6" w:rsidRPr="00BB443F">
        <w:rPr>
          <w:sz w:val="24"/>
          <w:szCs w:val="24"/>
        </w:rPr>
        <w:t xml:space="preserve">54860130339 </w:t>
      </w:r>
      <w:r w:rsidR="000A3FC6">
        <w:rPr>
          <w:sz w:val="24"/>
          <w:szCs w:val="24"/>
        </w:rPr>
        <w:t>(Medņi, Vītoliņi, Valgundes pag.)</w:t>
      </w:r>
      <w:r w:rsidR="0069422A">
        <w:rPr>
          <w:sz w:val="24"/>
          <w:szCs w:val="24"/>
        </w:rPr>
        <w:t>,</w:t>
      </w:r>
      <w:r w:rsidR="00D8591B" w:rsidRPr="00D8591B">
        <w:rPr>
          <w:sz w:val="24"/>
          <w:szCs w:val="24"/>
        </w:rPr>
        <w:t xml:space="preserve"> </w:t>
      </w:r>
      <w:r w:rsidR="00423ACA">
        <w:rPr>
          <w:sz w:val="24"/>
          <w:szCs w:val="24"/>
        </w:rPr>
        <w:t xml:space="preserve">kas ietver </w:t>
      </w:r>
      <w:r w:rsidR="00625B60" w:rsidRPr="00625B60">
        <w:rPr>
          <w:sz w:val="24"/>
          <w:szCs w:val="24"/>
        </w:rPr>
        <w:t>paskaidrojuma rakstu</w:t>
      </w:r>
      <w:r w:rsidR="00D8591B">
        <w:rPr>
          <w:sz w:val="24"/>
          <w:szCs w:val="24"/>
        </w:rPr>
        <w:t xml:space="preserve">, </w:t>
      </w:r>
      <w:r w:rsidR="00625B60" w:rsidRPr="00625B60">
        <w:rPr>
          <w:sz w:val="24"/>
          <w:szCs w:val="24"/>
        </w:rPr>
        <w:t>grafisko daļu</w:t>
      </w:r>
      <w:r w:rsidR="00D8591B">
        <w:rPr>
          <w:sz w:val="24"/>
          <w:szCs w:val="24"/>
        </w:rPr>
        <w:t>, teritorijas izmantošanas un apbūves noteikumus</w:t>
      </w:r>
      <w:r w:rsidR="00360669" w:rsidRPr="00625B60">
        <w:rPr>
          <w:sz w:val="24"/>
          <w:szCs w:val="24"/>
        </w:rPr>
        <w:t xml:space="preserve"> </w:t>
      </w:r>
      <w:bookmarkEnd w:id="0"/>
      <w:r w:rsidR="00360669" w:rsidRPr="00625B60">
        <w:rPr>
          <w:sz w:val="24"/>
          <w:szCs w:val="24"/>
        </w:rPr>
        <w:t>(turpmāk – Detālplānojums)</w:t>
      </w:r>
      <w:r>
        <w:rPr>
          <w:sz w:val="24"/>
          <w:szCs w:val="24"/>
        </w:rPr>
        <w:t>, konstatēts:</w:t>
      </w:r>
    </w:p>
    <w:p w14:paraId="527A77DF" w14:textId="792780BB" w:rsidR="000A3FC6" w:rsidRDefault="00FC6E58" w:rsidP="000A3FC6">
      <w:pPr>
        <w:pStyle w:val="BodyTextIndent"/>
        <w:numPr>
          <w:ilvl w:val="0"/>
          <w:numId w:val="13"/>
        </w:numPr>
        <w:ind w:left="426" w:right="-1"/>
        <w:rPr>
          <w:sz w:val="24"/>
          <w:szCs w:val="24"/>
        </w:rPr>
      </w:pPr>
      <w:r>
        <w:rPr>
          <w:sz w:val="24"/>
          <w:szCs w:val="24"/>
        </w:rPr>
        <w:t>Jelgavas</w:t>
      </w:r>
      <w:r w:rsidR="00E53576" w:rsidRPr="00E53576">
        <w:rPr>
          <w:sz w:val="24"/>
          <w:szCs w:val="24"/>
        </w:rPr>
        <w:t xml:space="preserve"> novada dome 202</w:t>
      </w:r>
      <w:r w:rsidR="000A3FC6">
        <w:rPr>
          <w:sz w:val="24"/>
          <w:szCs w:val="24"/>
        </w:rPr>
        <w:t>2</w:t>
      </w:r>
      <w:r w:rsidR="00E53576" w:rsidRPr="00E53576">
        <w:rPr>
          <w:sz w:val="24"/>
          <w:szCs w:val="24"/>
        </w:rPr>
        <w:t xml:space="preserve">.gada </w:t>
      </w:r>
      <w:r w:rsidR="000A3FC6">
        <w:rPr>
          <w:sz w:val="24"/>
          <w:szCs w:val="24"/>
        </w:rPr>
        <w:t>28.septembrī</w:t>
      </w:r>
      <w:r w:rsidR="00E53576">
        <w:rPr>
          <w:sz w:val="24"/>
          <w:szCs w:val="24"/>
        </w:rPr>
        <w:t xml:space="preserve"> pieņēma</w:t>
      </w:r>
      <w:r w:rsidR="00E53576" w:rsidRPr="00E53576">
        <w:rPr>
          <w:sz w:val="24"/>
          <w:szCs w:val="24"/>
        </w:rPr>
        <w:t xml:space="preserve"> lēmumu Nr.</w:t>
      </w:r>
      <w:r w:rsidR="000A3FC6">
        <w:rPr>
          <w:sz w:val="24"/>
          <w:szCs w:val="24"/>
        </w:rPr>
        <w:t>9</w:t>
      </w:r>
      <w:r w:rsidR="00E53576" w:rsidRPr="00E53576">
        <w:rPr>
          <w:sz w:val="24"/>
          <w:szCs w:val="24"/>
        </w:rPr>
        <w:t xml:space="preserve"> (protokols Nr.</w:t>
      </w:r>
      <w:r w:rsidR="000A3FC6">
        <w:rPr>
          <w:sz w:val="24"/>
          <w:szCs w:val="24"/>
        </w:rPr>
        <w:t>35</w:t>
      </w:r>
      <w:r w:rsidR="0069422A" w:rsidRPr="0069422A">
        <w:rPr>
          <w:sz w:val="24"/>
          <w:szCs w:val="24"/>
        </w:rPr>
        <w:t>/202</w:t>
      </w:r>
      <w:r w:rsidR="007D49FE">
        <w:rPr>
          <w:sz w:val="24"/>
          <w:szCs w:val="24"/>
        </w:rPr>
        <w:t>2</w:t>
      </w:r>
      <w:r w:rsidR="00E53576" w:rsidRPr="00E53576">
        <w:rPr>
          <w:sz w:val="24"/>
          <w:szCs w:val="24"/>
        </w:rPr>
        <w:t>) “</w:t>
      </w:r>
      <w:r w:rsidR="000A3FC6" w:rsidRPr="000A3FC6">
        <w:rPr>
          <w:sz w:val="24"/>
          <w:szCs w:val="24"/>
        </w:rPr>
        <w:t>Par detālplānojuma izstrādes uzsākšanu (</w:t>
      </w:r>
      <w:proofErr w:type="spellStart"/>
      <w:r w:rsidR="000A3FC6" w:rsidRPr="000A3FC6">
        <w:rPr>
          <w:sz w:val="24"/>
          <w:szCs w:val="24"/>
        </w:rPr>
        <w:t>Rožmalas</w:t>
      </w:r>
      <w:proofErr w:type="spellEnd"/>
      <w:r w:rsidR="000A3FC6" w:rsidRPr="000A3FC6">
        <w:rPr>
          <w:sz w:val="24"/>
          <w:szCs w:val="24"/>
        </w:rPr>
        <w:t>, Sīpoli, Medņi, Vītoliņos, Valgundes pagastā)</w:t>
      </w:r>
      <w:r w:rsidR="00E53576" w:rsidRPr="00E53576">
        <w:rPr>
          <w:sz w:val="24"/>
          <w:szCs w:val="24"/>
        </w:rPr>
        <w:t>”</w:t>
      </w:r>
      <w:r w:rsidR="004B521E" w:rsidRPr="00E53576">
        <w:rPr>
          <w:sz w:val="24"/>
          <w:szCs w:val="24"/>
        </w:rPr>
        <w:t xml:space="preserve">, ar kuru atļāva </w:t>
      </w:r>
      <w:r w:rsidR="00D8591B" w:rsidRPr="00E53576">
        <w:rPr>
          <w:sz w:val="24"/>
          <w:szCs w:val="24"/>
        </w:rPr>
        <w:t>uzsākt</w:t>
      </w:r>
      <w:r w:rsidR="004B521E" w:rsidRPr="00E53576">
        <w:rPr>
          <w:sz w:val="24"/>
          <w:szCs w:val="24"/>
        </w:rPr>
        <w:t xml:space="preserve"> Detālplānojum</w:t>
      </w:r>
      <w:r w:rsidR="00D8591B" w:rsidRPr="00E53576">
        <w:rPr>
          <w:sz w:val="24"/>
          <w:szCs w:val="24"/>
        </w:rPr>
        <w:t>a izstrādi</w:t>
      </w:r>
      <w:r w:rsidR="00C07224" w:rsidRPr="00E53576">
        <w:rPr>
          <w:sz w:val="24"/>
          <w:szCs w:val="24"/>
        </w:rPr>
        <w:t>,</w:t>
      </w:r>
      <w:r w:rsidR="004B521E" w:rsidRPr="00E53576">
        <w:rPr>
          <w:sz w:val="24"/>
          <w:szCs w:val="24"/>
        </w:rPr>
        <w:t xml:space="preserve"> </w:t>
      </w:r>
      <w:r w:rsidR="00D8591B" w:rsidRPr="00E53576">
        <w:rPr>
          <w:sz w:val="24"/>
          <w:szCs w:val="24"/>
        </w:rPr>
        <w:t xml:space="preserve">apstiprināja </w:t>
      </w:r>
      <w:r w:rsidR="004B521E" w:rsidRPr="00E53576">
        <w:rPr>
          <w:sz w:val="24"/>
          <w:szCs w:val="24"/>
        </w:rPr>
        <w:t>darba uzdevumu</w:t>
      </w:r>
      <w:r w:rsidR="00D33D80">
        <w:rPr>
          <w:sz w:val="24"/>
          <w:szCs w:val="24"/>
        </w:rPr>
        <w:t xml:space="preserve"> </w:t>
      </w:r>
      <w:r w:rsidR="0069422A" w:rsidRPr="0069422A">
        <w:rPr>
          <w:sz w:val="24"/>
          <w:szCs w:val="24"/>
        </w:rPr>
        <w:t>Nr.</w:t>
      </w:r>
      <w:r w:rsidR="000A3FC6" w:rsidRPr="000A3FC6">
        <w:rPr>
          <w:sz w:val="24"/>
          <w:szCs w:val="24"/>
        </w:rPr>
        <w:t>D-2022-1</w:t>
      </w:r>
      <w:r w:rsidR="000A3FC6">
        <w:rPr>
          <w:sz w:val="24"/>
          <w:szCs w:val="24"/>
        </w:rPr>
        <w:t xml:space="preserve"> </w:t>
      </w:r>
      <w:r w:rsidR="00C07224" w:rsidRPr="00E53576">
        <w:rPr>
          <w:sz w:val="24"/>
          <w:szCs w:val="24"/>
        </w:rPr>
        <w:t>un izstrādes vadītāju</w:t>
      </w:r>
      <w:r w:rsidR="00AA18BF">
        <w:rPr>
          <w:sz w:val="24"/>
          <w:szCs w:val="24"/>
        </w:rPr>
        <w:t>.</w:t>
      </w:r>
    </w:p>
    <w:p w14:paraId="19841043" w14:textId="5A6EF24E" w:rsidR="003771A1" w:rsidRPr="001136DB" w:rsidRDefault="004B521E" w:rsidP="000A3FC6">
      <w:pPr>
        <w:pStyle w:val="BodyTextIndent"/>
        <w:numPr>
          <w:ilvl w:val="0"/>
          <w:numId w:val="13"/>
        </w:numPr>
        <w:ind w:left="426" w:right="-1"/>
        <w:rPr>
          <w:sz w:val="24"/>
          <w:szCs w:val="24"/>
        </w:rPr>
      </w:pPr>
      <w:r w:rsidRPr="000A3FC6">
        <w:rPr>
          <w:sz w:val="24"/>
          <w:szCs w:val="24"/>
        </w:rPr>
        <w:t xml:space="preserve">Detālplānojuma izstrādes mērķis </w:t>
      </w:r>
      <w:r w:rsidR="00757603" w:rsidRPr="000A3FC6">
        <w:rPr>
          <w:sz w:val="24"/>
          <w:szCs w:val="24"/>
        </w:rPr>
        <w:t xml:space="preserve">ir </w:t>
      </w:r>
      <w:r w:rsidR="000A3FC6" w:rsidRPr="000A3FC6">
        <w:rPr>
          <w:sz w:val="24"/>
          <w:szCs w:val="24"/>
        </w:rPr>
        <w:t xml:space="preserve">zemes vienību ar kadastra apzīmējumiem 54860130338, 54860130151, 54860130339 (detālplānojuma teritorija) sadale </w:t>
      </w:r>
      <w:r w:rsidR="000A3FC6" w:rsidRPr="001136DB">
        <w:rPr>
          <w:sz w:val="24"/>
          <w:szCs w:val="24"/>
        </w:rPr>
        <w:t>savrupmāju būvniecības attīstībai, kā arī vienota ceļu un inženiertīklu kopuma, sarkano līniju koridora izveide detālplānojuma teritorijā un tai piegulošajām teritorijām</w:t>
      </w:r>
      <w:r w:rsidR="00AA18BF">
        <w:rPr>
          <w:sz w:val="24"/>
          <w:szCs w:val="24"/>
        </w:rPr>
        <w:t>.</w:t>
      </w:r>
    </w:p>
    <w:p w14:paraId="3F875492" w14:textId="0FACEF1C" w:rsidR="003771A1" w:rsidRPr="001136DB" w:rsidRDefault="004B521E" w:rsidP="003771A1">
      <w:pPr>
        <w:pStyle w:val="BodyTextIndent"/>
        <w:numPr>
          <w:ilvl w:val="0"/>
          <w:numId w:val="13"/>
        </w:numPr>
        <w:ind w:left="426" w:right="-1"/>
        <w:rPr>
          <w:sz w:val="24"/>
          <w:szCs w:val="24"/>
        </w:rPr>
      </w:pPr>
      <w:r w:rsidRPr="001136DB">
        <w:rPr>
          <w:sz w:val="24"/>
          <w:szCs w:val="24"/>
        </w:rPr>
        <w:t>Detālplānojuma projekts ir izstrādāts atbilstoši darba uzdevumam</w:t>
      </w:r>
      <w:r w:rsidR="00D33D80" w:rsidRPr="001136DB">
        <w:rPr>
          <w:sz w:val="24"/>
          <w:szCs w:val="24"/>
        </w:rPr>
        <w:t xml:space="preserve"> </w:t>
      </w:r>
      <w:r w:rsidR="00757603" w:rsidRPr="001136DB">
        <w:rPr>
          <w:sz w:val="24"/>
          <w:szCs w:val="24"/>
        </w:rPr>
        <w:t>Nr.</w:t>
      </w:r>
      <w:r w:rsidR="000A3FC6" w:rsidRPr="001136DB">
        <w:rPr>
          <w:sz w:val="24"/>
          <w:szCs w:val="24"/>
        </w:rPr>
        <w:t>D-2022-1</w:t>
      </w:r>
      <w:r w:rsidRPr="001136DB">
        <w:rPr>
          <w:sz w:val="24"/>
          <w:szCs w:val="24"/>
        </w:rPr>
        <w:t>. Detālplānojuma projekta izstrādes gaitā tika saņemti, izvērtēti</w:t>
      </w:r>
      <w:r w:rsidR="00D33D80" w:rsidRPr="001136DB">
        <w:rPr>
          <w:sz w:val="24"/>
          <w:szCs w:val="24"/>
        </w:rPr>
        <w:t xml:space="preserve">, </w:t>
      </w:r>
      <w:r w:rsidRPr="001136DB">
        <w:rPr>
          <w:sz w:val="24"/>
          <w:szCs w:val="24"/>
        </w:rPr>
        <w:t>ņemti vērā</w:t>
      </w:r>
      <w:r w:rsidR="00D33D80" w:rsidRPr="001136DB">
        <w:rPr>
          <w:sz w:val="24"/>
          <w:szCs w:val="24"/>
        </w:rPr>
        <w:t xml:space="preserve"> vai pieņemti informācijai</w:t>
      </w:r>
      <w:r w:rsidRPr="001136DB">
        <w:rPr>
          <w:sz w:val="24"/>
          <w:szCs w:val="24"/>
        </w:rPr>
        <w:t xml:space="preserve"> darba uzdevumā </w:t>
      </w:r>
      <w:r w:rsidR="00BA495F" w:rsidRPr="001136DB">
        <w:rPr>
          <w:sz w:val="24"/>
          <w:szCs w:val="24"/>
        </w:rPr>
        <w:t>minēto institūciju nosacījumi</w:t>
      </w:r>
      <w:r w:rsidR="00AA18BF">
        <w:rPr>
          <w:sz w:val="24"/>
          <w:szCs w:val="24"/>
        </w:rPr>
        <w:t>.</w:t>
      </w:r>
      <w:bookmarkStart w:id="1" w:name="_GoBack"/>
      <w:bookmarkEnd w:id="1"/>
    </w:p>
    <w:p w14:paraId="0A73A313" w14:textId="73CAA40C" w:rsidR="003771A1" w:rsidRPr="001136DB" w:rsidRDefault="00BA495F" w:rsidP="003771A1">
      <w:pPr>
        <w:pStyle w:val="BodyTextIndent"/>
        <w:numPr>
          <w:ilvl w:val="0"/>
          <w:numId w:val="13"/>
        </w:numPr>
        <w:ind w:left="426" w:right="-1"/>
        <w:rPr>
          <w:sz w:val="24"/>
          <w:szCs w:val="24"/>
        </w:rPr>
      </w:pPr>
      <w:r w:rsidRPr="001136DB">
        <w:rPr>
          <w:sz w:val="24"/>
          <w:szCs w:val="24"/>
        </w:rPr>
        <w:t xml:space="preserve">Detālplānojuma projekts atbilst </w:t>
      </w:r>
      <w:bookmarkStart w:id="2" w:name="_Hlk160192865"/>
      <w:r w:rsidRPr="001136DB">
        <w:rPr>
          <w:sz w:val="24"/>
          <w:szCs w:val="24"/>
        </w:rPr>
        <w:t xml:space="preserve">spēkā esošajam </w:t>
      </w:r>
      <w:r w:rsidR="007E16AB" w:rsidRPr="001136DB">
        <w:rPr>
          <w:sz w:val="24"/>
          <w:szCs w:val="24"/>
        </w:rPr>
        <w:t xml:space="preserve">Jelgavas novada teritorijas plānojumam 2011.-2023.gadam, tostarp Jelgavas novada saistošajiem noteikumiem Nr.14 “Jelgavas novada teritorijas plānojuma 2011. – 2023.gadam grafiskā daļa un teritorijas izmantošanas un apbūves noteikumi” (apstiprināti ar Jelgavas novada domes 2011.gada 23.novembra lēmumu Nr.22 (protokols Nr.12) </w:t>
      </w:r>
      <w:bookmarkEnd w:id="2"/>
      <w:r w:rsidR="007E16AB" w:rsidRPr="001136DB">
        <w:rPr>
          <w:sz w:val="24"/>
          <w:szCs w:val="24"/>
        </w:rPr>
        <w:t>un tas ir nododams publiskajai apspriešanai un institūciju atzinumu saņemšanai.</w:t>
      </w:r>
    </w:p>
    <w:p w14:paraId="0B42FC55" w14:textId="321310C8" w:rsidR="009270CB" w:rsidRPr="001136DB" w:rsidRDefault="009270CB" w:rsidP="009270CB">
      <w:pPr>
        <w:pStyle w:val="BodyTextIndent"/>
        <w:ind w:right="-1"/>
        <w:rPr>
          <w:sz w:val="24"/>
          <w:szCs w:val="24"/>
        </w:rPr>
      </w:pPr>
    </w:p>
    <w:p w14:paraId="247FF6B0" w14:textId="7D2858D2" w:rsidR="00DF0057" w:rsidRPr="001136DB" w:rsidRDefault="003771A1" w:rsidP="00FC6E58">
      <w:pPr>
        <w:pStyle w:val="BodyTextIndent"/>
        <w:ind w:right="-1"/>
        <w:rPr>
          <w:sz w:val="24"/>
          <w:szCs w:val="24"/>
        </w:rPr>
      </w:pPr>
      <w:r w:rsidRPr="001136DB">
        <w:rPr>
          <w:sz w:val="24"/>
          <w:szCs w:val="24"/>
        </w:rPr>
        <w:t>Ņemot vēr</w:t>
      </w:r>
      <w:r w:rsidR="00D33D80" w:rsidRPr="001136DB">
        <w:rPr>
          <w:sz w:val="24"/>
          <w:szCs w:val="24"/>
        </w:rPr>
        <w:t>ā</w:t>
      </w:r>
      <w:r w:rsidRPr="001136DB">
        <w:rPr>
          <w:sz w:val="24"/>
          <w:szCs w:val="24"/>
        </w:rPr>
        <w:t xml:space="preserve"> iepriekš minēto, p</w:t>
      </w:r>
      <w:r w:rsidR="00BA495F" w:rsidRPr="001136DB">
        <w:rPr>
          <w:sz w:val="24"/>
          <w:szCs w:val="24"/>
        </w:rPr>
        <w:t>amatojoties uz Ministru kabineta 2014.gada 14.oktobra noteikumu Nr.628 “Noteikumi par pašvaldību teritorijas attīstības plānošanas dokumentiem”</w:t>
      </w:r>
      <w:r w:rsidR="002C71D4" w:rsidRPr="001136DB">
        <w:rPr>
          <w:sz w:val="24"/>
          <w:szCs w:val="24"/>
        </w:rPr>
        <w:t xml:space="preserve"> 2.punktu,</w:t>
      </w:r>
      <w:r w:rsidR="007227BD" w:rsidRPr="007227BD">
        <w:t xml:space="preserve"> </w:t>
      </w:r>
      <w:r w:rsidR="007227BD" w:rsidRPr="007227BD">
        <w:rPr>
          <w:sz w:val="24"/>
          <w:szCs w:val="24"/>
        </w:rPr>
        <w:t>5.</w:t>
      </w:r>
      <w:r w:rsidR="007227BD">
        <w:rPr>
          <w:sz w:val="24"/>
          <w:szCs w:val="24"/>
          <w:vertAlign w:val="superscript"/>
        </w:rPr>
        <w:t>1</w:t>
      </w:r>
      <w:r w:rsidR="007227BD" w:rsidRPr="007227BD">
        <w:rPr>
          <w:sz w:val="24"/>
          <w:szCs w:val="24"/>
        </w:rPr>
        <w:t>1.</w:t>
      </w:r>
      <w:r w:rsidR="007227BD">
        <w:rPr>
          <w:sz w:val="24"/>
          <w:szCs w:val="24"/>
        </w:rPr>
        <w:t xml:space="preserve"> un</w:t>
      </w:r>
      <w:r w:rsidR="00BA495F" w:rsidRPr="001136DB">
        <w:rPr>
          <w:sz w:val="24"/>
          <w:szCs w:val="24"/>
        </w:rPr>
        <w:t xml:space="preserve"> 109.1.apakšpunktu</w:t>
      </w:r>
      <w:r w:rsidR="002903BE" w:rsidRPr="001136DB">
        <w:rPr>
          <w:sz w:val="24"/>
          <w:szCs w:val="24"/>
        </w:rPr>
        <w:t xml:space="preserve">, </w:t>
      </w:r>
      <w:r w:rsidR="00BA495F" w:rsidRPr="001136DB">
        <w:rPr>
          <w:sz w:val="24"/>
          <w:szCs w:val="24"/>
        </w:rPr>
        <w:t xml:space="preserve"> </w:t>
      </w:r>
      <w:r w:rsidR="00ED13C1" w:rsidRPr="001136DB">
        <w:rPr>
          <w:sz w:val="24"/>
          <w:szCs w:val="24"/>
        </w:rPr>
        <w:t>Jelgavas</w:t>
      </w:r>
      <w:r w:rsidR="00DF0057" w:rsidRPr="001136DB">
        <w:rPr>
          <w:sz w:val="24"/>
          <w:szCs w:val="24"/>
        </w:rPr>
        <w:t xml:space="preserve"> novada  dome</w:t>
      </w:r>
      <w:r w:rsidR="00DF0057" w:rsidRPr="001136DB">
        <w:rPr>
          <w:b/>
          <w:bCs/>
          <w:sz w:val="24"/>
          <w:szCs w:val="24"/>
        </w:rPr>
        <w:t xml:space="preserve"> nolemj</w:t>
      </w:r>
      <w:r w:rsidR="00DF0057" w:rsidRPr="001136DB">
        <w:rPr>
          <w:sz w:val="24"/>
          <w:szCs w:val="24"/>
        </w:rPr>
        <w:t>:</w:t>
      </w:r>
    </w:p>
    <w:p w14:paraId="5C27820C" w14:textId="77F2C274" w:rsidR="00184213" w:rsidRPr="001136DB" w:rsidRDefault="00D26C4F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 w:rsidRPr="001136DB">
        <w:rPr>
          <w:sz w:val="24"/>
          <w:szCs w:val="24"/>
        </w:rPr>
        <w:t xml:space="preserve">Nodot </w:t>
      </w:r>
      <w:r w:rsidR="00913CB9" w:rsidRPr="001136DB">
        <w:rPr>
          <w:sz w:val="24"/>
          <w:szCs w:val="24"/>
        </w:rPr>
        <w:t xml:space="preserve">publiskajai apspriešanai un institūciju atzinumu saņemšanai </w:t>
      </w:r>
      <w:r w:rsidRPr="001136DB">
        <w:rPr>
          <w:sz w:val="24"/>
          <w:szCs w:val="24"/>
        </w:rPr>
        <w:t>detālplānojuma</w:t>
      </w:r>
      <w:r w:rsidR="00913CB9" w:rsidRPr="001136DB">
        <w:rPr>
          <w:sz w:val="24"/>
          <w:szCs w:val="24"/>
        </w:rPr>
        <w:t xml:space="preserve"> projektu</w:t>
      </w:r>
      <w:r w:rsidR="00C474B6" w:rsidRPr="001136DB">
        <w:rPr>
          <w:sz w:val="24"/>
          <w:szCs w:val="24"/>
        </w:rPr>
        <w:t>, kas izstrādāts zemes vienībā</w:t>
      </w:r>
      <w:r w:rsidR="000A3FC6" w:rsidRPr="001136DB">
        <w:rPr>
          <w:sz w:val="24"/>
          <w:szCs w:val="24"/>
        </w:rPr>
        <w:t>s</w:t>
      </w:r>
      <w:r w:rsidR="00C474B6" w:rsidRPr="001136DB">
        <w:rPr>
          <w:sz w:val="24"/>
          <w:szCs w:val="24"/>
        </w:rPr>
        <w:t xml:space="preserve"> ar kadastra apzīmējum</w:t>
      </w:r>
      <w:r w:rsidR="000A3FC6" w:rsidRPr="001136DB">
        <w:rPr>
          <w:sz w:val="24"/>
          <w:szCs w:val="24"/>
        </w:rPr>
        <w:t>iem</w:t>
      </w:r>
      <w:r w:rsidR="00C474B6" w:rsidRPr="001136DB">
        <w:rPr>
          <w:sz w:val="24"/>
          <w:szCs w:val="24"/>
        </w:rPr>
        <w:t xml:space="preserve"> </w:t>
      </w:r>
      <w:r w:rsidR="000A3FC6" w:rsidRPr="001136DB">
        <w:rPr>
          <w:sz w:val="24"/>
          <w:szCs w:val="24"/>
        </w:rPr>
        <w:t>54860130338 (</w:t>
      </w:r>
      <w:proofErr w:type="spellStart"/>
      <w:r w:rsidR="000A3FC6" w:rsidRPr="001136DB">
        <w:rPr>
          <w:sz w:val="24"/>
          <w:szCs w:val="24"/>
        </w:rPr>
        <w:t>Rožmalas</w:t>
      </w:r>
      <w:proofErr w:type="spellEnd"/>
      <w:r w:rsidR="000A3FC6" w:rsidRPr="001136DB">
        <w:rPr>
          <w:sz w:val="24"/>
          <w:szCs w:val="24"/>
        </w:rPr>
        <w:t>, Vītoliņi, Valgundes pag.), 54860130151 (Sīpoli, Vītoliņi, Valgundes pag.), 54860130339 (Medņi, Vītoliņi, Valgundes pag.).</w:t>
      </w:r>
    </w:p>
    <w:p w14:paraId="0F9EFC8C" w14:textId="5C832DCE" w:rsidR="002903BE" w:rsidRPr="001136DB" w:rsidRDefault="002903BE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 w:rsidRPr="001136DB">
        <w:rPr>
          <w:sz w:val="24"/>
          <w:szCs w:val="24"/>
        </w:rPr>
        <w:t>Noteikt, ka publiskā apspriešana</w:t>
      </w:r>
      <w:r w:rsidR="007227BD">
        <w:rPr>
          <w:sz w:val="24"/>
          <w:szCs w:val="24"/>
        </w:rPr>
        <w:t xml:space="preserve"> </w:t>
      </w:r>
      <w:r w:rsidR="0036086E" w:rsidRPr="001136DB">
        <w:rPr>
          <w:sz w:val="24"/>
          <w:szCs w:val="24"/>
        </w:rPr>
        <w:t>tiek organizēta attālināti</w:t>
      </w:r>
      <w:r w:rsidR="00FC6E58" w:rsidRPr="001136DB">
        <w:rPr>
          <w:sz w:val="24"/>
          <w:szCs w:val="24"/>
        </w:rPr>
        <w:t>.</w:t>
      </w:r>
    </w:p>
    <w:p w14:paraId="7AB7F0E9" w14:textId="129C5EF5" w:rsidR="00E3292C" w:rsidRPr="001136DB" w:rsidRDefault="00E3292C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 w:rsidRPr="001136DB">
        <w:rPr>
          <w:sz w:val="24"/>
          <w:szCs w:val="24"/>
        </w:rPr>
        <w:t>Noteikt publiskās apspriešanas termiņ</w:t>
      </w:r>
      <w:r w:rsidR="00884DAD" w:rsidRPr="001136DB">
        <w:rPr>
          <w:sz w:val="24"/>
          <w:szCs w:val="24"/>
        </w:rPr>
        <w:t>u</w:t>
      </w:r>
      <w:r w:rsidRPr="001136DB">
        <w:rPr>
          <w:sz w:val="24"/>
          <w:szCs w:val="24"/>
        </w:rPr>
        <w:t xml:space="preserve"> – </w:t>
      </w:r>
      <w:r w:rsidR="00C20FE7" w:rsidRPr="001136DB">
        <w:rPr>
          <w:sz w:val="24"/>
          <w:szCs w:val="24"/>
        </w:rPr>
        <w:t>četras</w:t>
      </w:r>
      <w:r w:rsidRPr="001136DB">
        <w:rPr>
          <w:sz w:val="24"/>
          <w:szCs w:val="24"/>
        </w:rPr>
        <w:t xml:space="preserve"> nedēļas</w:t>
      </w:r>
      <w:r w:rsidR="00423ACA" w:rsidRPr="001136DB">
        <w:rPr>
          <w:sz w:val="24"/>
          <w:szCs w:val="24"/>
        </w:rPr>
        <w:t>.</w:t>
      </w:r>
    </w:p>
    <w:p w14:paraId="334B3959" w14:textId="5B5171A0" w:rsidR="002903BE" w:rsidRPr="001136DB" w:rsidRDefault="002903BE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 w:rsidRPr="001136DB">
        <w:rPr>
          <w:sz w:val="24"/>
          <w:szCs w:val="24"/>
        </w:rPr>
        <w:t>Informāciju par publisko apspriešanu un publiskās apspriešanas sanāksmi izziņot divos plašsaziņas kanālos – pašvaldības tīmekļa</w:t>
      </w:r>
      <w:r w:rsidR="00A2780B" w:rsidRPr="001136DB">
        <w:rPr>
          <w:sz w:val="24"/>
          <w:szCs w:val="24"/>
        </w:rPr>
        <w:t xml:space="preserve"> vietnē </w:t>
      </w:r>
      <w:r w:rsidRPr="001136DB">
        <w:rPr>
          <w:sz w:val="24"/>
          <w:szCs w:val="24"/>
        </w:rPr>
        <w:t xml:space="preserve">un valsts vienotajā ģeotelpiskās informācijas portālā </w:t>
      </w:r>
      <w:hyperlink r:id="rId8" w:history="1">
        <w:r w:rsidRPr="001136DB">
          <w:rPr>
            <w:sz w:val="24"/>
            <w:szCs w:val="24"/>
          </w:rPr>
          <w:t>www.geolatvija.lv</w:t>
        </w:r>
      </w:hyperlink>
      <w:r w:rsidRPr="001136DB">
        <w:rPr>
          <w:sz w:val="24"/>
          <w:szCs w:val="24"/>
        </w:rPr>
        <w:t>.</w:t>
      </w:r>
    </w:p>
    <w:p w14:paraId="306BA5E4" w14:textId="6384FF1C" w:rsidR="002903BE" w:rsidRPr="00EE21AF" w:rsidRDefault="002903BE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Informāciju par publisko apspriešanu un publiskās apspriešanas sanāksmi izvietot publiskajā </w:t>
      </w:r>
      <w:proofErr w:type="spellStart"/>
      <w:r>
        <w:rPr>
          <w:sz w:val="24"/>
          <w:szCs w:val="24"/>
        </w:rPr>
        <w:t>ārtelpā</w:t>
      </w:r>
      <w:proofErr w:type="spellEnd"/>
      <w:r>
        <w:rPr>
          <w:sz w:val="24"/>
          <w:szCs w:val="24"/>
        </w:rPr>
        <w:t>.</w:t>
      </w:r>
    </w:p>
    <w:p w14:paraId="1B9D5C90" w14:textId="3E1E28AE" w:rsidR="0013753C" w:rsidRDefault="0013753C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>Detālplānojuma izstrādātājam detālplānojuma projektu digitālā veidā (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. formātā) ievietot </w:t>
      </w:r>
      <w:r w:rsidR="00A2780B" w:rsidRPr="00A2780B">
        <w:rPr>
          <w:sz w:val="24"/>
          <w:szCs w:val="24"/>
        </w:rPr>
        <w:t>Teritorijas attīstības plānošanas informācijas sistēm</w:t>
      </w:r>
      <w:r w:rsidR="00A2780B">
        <w:rPr>
          <w:sz w:val="24"/>
          <w:szCs w:val="24"/>
        </w:rPr>
        <w:t>ā</w:t>
      </w:r>
      <w:r w:rsidR="00067DC5">
        <w:rPr>
          <w:sz w:val="24"/>
          <w:szCs w:val="24"/>
        </w:rPr>
        <w:t xml:space="preserve"> (turpmāk – Sistēma)</w:t>
      </w:r>
      <w:r w:rsidR="00A2780B">
        <w:rPr>
          <w:sz w:val="24"/>
          <w:szCs w:val="24"/>
        </w:rPr>
        <w:t>.</w:t>
      </w:r>
    </w:p>
    <w:p w14:paraId="0AAE2846" w14:textId="784CF2E1" w:rsidR="00055518" w:rsidRPr="003D62F4" w:rsidRDefault="00055518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 w:rsidRPr="003D62F4">
        <w:rPr>
          <w:sz w:val="24"/>
          <w:szCs w:val="24"/>
        </w:rPr>
        <w:t>Detālplānojuma izstrādes vadītāja</w:t>
      </w:r>
      <w:r w:rsidR="00C474B6" w:rsidRPr="003D62F4">
        <w:rPr>
          <w:sz w:val="24"/>
          <w:szCs w:val="24"/>
        </w:rPr>
        <w:t>i</w:t>
      </w:r>
      <w:r w:rsidRPr="003D62F4">
        <w:rPr>
          <w:sz w:val="24"/>
          <w:szCs w:val="24"/>
        </w:rPr>
        <w:t xml:space="preserve"> i</w:t>
      </w:r>
      <w:r w:rsidR="00E3292C" w:rsidRPr="003D62F4">
        <w:rPr>
          <w:sz w:val="24"/>
          <w:szCs w:val="24"/>
        </w:rPr>
        <w:t>evietot paziņojumu par</w:t>
      </w:r>
      <w:r w:rsidR="00913CB9" w:rsidRPr="003D62F4">
        <w:rPr>
          <w:sz w:val="24"/>
          <w:szCs w:val="24"/>
        </w:rPr>
        <w:t xml:space="preserve"> detālplānojuma projekt</w:t>
      </w:r>
      <w:r w:rsidR="00E3292C" w:rsidRPr="003D62F4">
        <w:rPr>
          <w:sz w:val="24"/>
          <w:szCs w:val="24"/>
        </w:rPr>
        <w:t>a nodošanu publiskajai apspriešanai Sistēmā,</w:t>
      </w:r>
      <w:r w:rsidRPr="003D62F4">
        <w:rPr>
          <w:sz w:val="24"/>
          <w:szCs w:val="24"/>
        </w:rPr>
        <w:t xml:space="preserve"> un </w:t>
      </w:r>
      <w:r w:rsidR="002A5D4F" w:rsidRPr="003D62F4">
        <w:rPr>
          <w:sz w:val="24"/>
          <w:szCs w:val="24"/>
        </w:rPr>
        <w:t>pašvaldības Sabiedrisko attiecību nodaļai</w:t>
      </w:r>
      <w:r w:rsidR="003D62F4" w:rsidRPr="003D62F4">
        <w:rPr>
          <w:sz w:val="24"/>
          <w:szCs w:val="24"/>
        </w:rPr>
        <w:t xml:space="preserve"> ievietot</w:t>
      </w:r>
      <w:r w:rsidR="002A5D4F" w:rsidRPr="003D62F4">
        <w:rPr>
          <w:sz w:val="24"/>
          <w:szCs w:val="24"/>
        </w:rPr>
        <w:t xml:space="preserve"> </w:t>
      </w:r>
      <w:r w:rsidRPr="003D62F4">
        <w:rPr>
          <w:sz w:val="24"/>
          <w:szCs w:val="24"/>
        </w:rPr>
        <w:t>paziņojumu</w:t>
      </w:r>
      <w:r w:rsidR="00E3292C" w:rsidRPr="003D62F4">
        <w:rPr>
          <w:sz w:val="24"/>
          <w:szCs w:val="24"/>
        </w:rPr>
        <w:t xml:space="preserve"> </w:t>
      </w:r>
      <w:r w:rsidR="00913CB9" w:rsidRPr="003D62F4">
        <w:rPr>
          <w:sz w:val="24"/>
          <w:szCs w:val="24"/>
        </w:rPr>
        <w:t>pašvaldības tīmekļa vietnē</w:t>
      </w:r>
      <w:r w:rsidR="00067DC5" w:rsidRPr="003D62F4">
        <w:rPr>
          <w:sz w:val="24"/>
          <w:szCs w:val="24"/>
        </w:rPr>
        <w:t xml:space="preserve"> </w:t>
      </w:r>
      <w:r w:rsidR="00913CB9" w:rsidRPr="003D62F4">
        <w:rPr>
          <w:sz w:val="24"/>
          <w:szCs w:val="24"/>
        </w:rPr>
        <w:t xml:space="preserve">un </w:t>
      </w:r>
      <w:r w:rsidR="006F7AFA" w:rsidRPr="003D62F4">
        <w:rPr>
          <w:sz w:val="24"/>
          <w:szCs w:val="24"/>
        </w:rPr>
        <w:t xml:space="preserve">pašvaldības </w:t>
      </w:r>
      <w:r w:rsidR="00C07224">
        <w:rPr>
          <w:sz w:val="24"/>
          <w:szCs w:val="24"/>
        </w:rPr>
        <w:t>informatīvajā izdevumā</w:t>
      </w:r>
      <w:r w:rsidR="006F7AFA" w:rsidRPr="003D62F4">
        <w:rPr>
          <w:sz w:val="24"/>
          <w:szCs w:val="24"/>
        </w:rPr>
        <w:t xml:space="preserve"> “Jelgavas novada ziņas”.</w:t>
      </w:r>
    </w:p>
    <w:p w14:paraId="4C78DC09" w14:textId="6D547743" w:rsidR="0038007C" w:rsidRPr="00EE21AF" w:rsidRDefault="0038007C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>
        <w:rPr>
          <w:sz w:val="24"/>
          <w:szCs w:val="24"/>
        </w:rPr>
        <w:t>N</w:t>
      </w:r>
      <w:r w:rsidRPr="00EE21AF">
        <w:rPr>
          <w:sz w:val="24"/>
          <w:szCs w:val="24"/>
        </w:rPr>
        <w:t>oteikt, ka publiskās apspriešanas termiņš sākas ne agrāk kā piecas darbdienas pēc paziņojuma</w:t>
      </w:r>
      <w:r w:rsidR="002341EC">
        <w:rPr>
          <w:sz w:val="24"/>
          <w:szCs w:val="24"/>
        </w:rPr>
        <w:t xml:space="preserve"> </w:t>
      </w:r>
      <w:r w:rsidRPr="00EE21AF">
        <w:rPr>
          <w:sz w:val="24"/>
          <w:szCs w:val="24"/>
        </w:rPr>
        <w:t>publicēšanas Sistēmā</w:t>
      </w:r>
      <w:r>
        <w:rPr>
          <w:sz w:val="24"/>
          <w:szCs w:val="24"/>
        </w:rPr>
        <w:t>.</w:t>
      </w:r>
    </w:p>
    <w:p w14:paraId="72B4E477" w14:textId="792A996B" w:rsidR="00D26C4F" w:rsidRDefault="00D26C4F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>
        <w:rPr>
          <w:sz w:val="24"/>
          <w:szCs w:val="24"/>
        </w:rPr>
        <w:t>Detālplānojuma izstrādes vadītāja</w:t>
      </w:r>
      <w:r w:rsidR="00C474B6">
        <w:rPr>
          <w:sz w:val="24"/>
          <w:szCs w:val="24"/>
        </w:rPr>
        <w:t>i</w:t>
      </w:r>
      <w:r>
        <w:rPr>
          <w:sz w:val="24"/>
          <w:szCs w:val="24"/>
        </w:rPr>
        <w:t xml:space="preserve"> sadarbībā ar izstrādātāju organizēt publisko apspriešanu</w:t>
      </w:r>
      <w:r w:rsidR="0038007C">
        <w:rPr>
          <w:sz w:val="24"/>
          <w:szCs w:val="24"/>
        </w:rPr>
        <w:t xml:space="preserve">, </w:t>
      </w:r>
      <w:r w:rsidR="006240D4">
        <w:rPr>
          <w:sz w:val="24"/>
          <w:szCs w:val="24"/>
        </w:rPr>
        <w:t xml:space="preserve">publiskās </w:t>
      </w:r>
      <w:r w:rsidR="006240D4" w:rsidRPr="0028467C">
        <w:rPr>
          <w:sz w:val="24"/>
          <w:szCs w:val="24"/>
        </w:rPr>
        <w:t>apspriešanas</w:t>
      </w:r>
      <w:r w:rsidR="0023036D">
        <w:rPr>
          <w:sz w:val="24"/>
          <w:szCs w:val="24"/>
        </w:rPr>
        <w:t xml:space="preserve"> </w:t>
      </w:r>
      <w:r w:rsidR="00FF156D">
        <w:rPr>
          <w:sz w:val="24"/>
          <w:szCs w:val="24"/>
        </w:rPr>
        <w:t>sanāksmi</w:t>
      </w:r>
      <w:r w:rsidR="001C5C93">
        <w:rPr>
          <w:sz w:val="24"/>
          <w:szCs w:val="24"/>
        </w:rPr>
        <w:t>.</w:t>
      </w:r>
    </w:p>
    <w:p w14:paraId="7685C289" w14:textId="6C333A3F" w:rsidR="00CD31BE" w:rsidRPr="006F7AFA" w:rsidRDefault="00D26C4F" w:rsidP="00423ACA">
      <w:pPr>
        <w:pStyle w:val="BodyTextIndent"/>
        <w:numPr>
          <w:ilvl w:val="0"/>
          <w:numId w:val="11"/>
        </w:numPr>
        <w:ind w:left="1077" w:hanging="357"/>
        <w:rPr>
          <w:sz w:val="24"/>
          <w:szCs w:val="24"/>
        </w:rPr>
      </w:pPr>
      <w:r w:rsidRPr="00D26C4F">
        <w:rPr>
          <w:sz w:val="24"/>
          <w:szCs w:val="24"/>
        </w:rPr>
        <w:t>Detālplānojuma izstrādes vadītāja</w:t>
      </w:r>
      <w:r w:rsidR="00C474B6">
        <w:rPr>
          <w:sz w:val="24"/>
          <w:szCs w:val="24"/>
        </w:rPr>
        <w:t>i</w:t>
      </w:r>
      <w:r w:rsidRPr="00D26C4F">
        <w:rPr>
          <w:sz w:val="24"/>
          <w:szCs w:val="24"/>
        </w:rPr>
        <w:t xml:space="preserve"> sadarbībā ar izstrādātāju</w:t>
      </w:r>
      <w:r>
        <w:rPr>
          <w:sz w:val="24"/>
          <w:szCs w:val="24"/>
        </w:rPr>
        <w:t xml:space="preserve"> paziņot </w:t>
      </w:r>
      <w:r w:rsidR="00FC572C">
        <w:rPr>
          <w:sz w:val="24"/>
          <w:szCs w:val="24"/>
        </w:rPr>
        <w:t xml:space="preserve">detālplānojuma izstrādes darba uzdevumā minētajām institūcijām par </w:t>
      </w:r>
      <w:r w:rsidR="00E216C4">
        <w:rPr>
          <w:sz w:val="24"/>
          <w:szCs w:val="24"/>
        </w:rPr>
        <w:t xml:space="preserve">izstrādāto </w:t>
      </w:r>
      <w:r w:rsidR="00FC572C">
        <w:rPr>
          <w:sz w:val="24"/>
          <w:szCs w:val="24"/>
        </w:rPr>
        <w:t>detālplānojuma</w:t>
      </w:r>
      <w:r w:rsidR="006240D4">
        <w:rPr>
          <w:sz w:val="24"/>
          <w:szCs w:val="24"/>
        </w:rPr>
        <w:t xml:space="preserve"> projekta</w:t>
      </w:r>
      <w:r w:rsidR="00F1155F">
        <w:rPr>
          <w:sz w:val="24"/>
          <w:szCs w:val="24"/>
        </w:rPr>
        <w:t xml:space="preserve"> </w:t>
      </w:r>
      <w:r w:rsidR="00E216C4">
        <w:rPr>
          <w:sz w:val="24"/>
          <w:szCs w:val="24"/>
        </w:rPr>
        <w:t>redakciju</w:t>
      </w:r>
      <w:r w:rsidR="00F1155F">
        <w:rPr>
          <w:sz w:val="24"/>
          <w:szCs w:val="24"/>
        </w:rPr>
        <w:t xml:space="preserve"> </w:t>
      </w:r>
      <w:r w:rsidR="00FC572C">
        <w:rPr>
          <w:sz w:val="24"/>
          <w:szCs w:val="24"/>
        </w:rPr>
        <w:t>un nepieciešamību sniegt par to atzinumu.</w:t>
      </w:r>
    </w:p>
    <w:p w14:paraId="102D33D9" w14:textId="77777777" w:rsidR="00EB5EEF" w:rsidRDefault="00EB5EEF" w:rsidP="00EB5EEF">
      <w:pPr>
        <w:tabs>
          <w:tab w:val="left" w:pos="993"/>
        </w:tabs>
        <w:spacing w:before="120"/>
        <w:ind w:right="43" w:firstLine="0"/>
        <w:jc w:val="both"/>
        <w:rPr>
          <w:iCs/>
        </w:rPr>
      </w:pPr>
    </w:p>
    <w:p w14:paraId="52EB297D" w14:textId="77777777" w:rsidR="00EB5EEF" w:rsidRDefault="00EB5EEF" w:rsidP="00EB5EEF">
      <w:pPr>
        <w:tabs>
          <w:tab w:val="left" w:pos="993"/>
        </w:tabs>
        <w:spacing w:before="120"/>
        <w:ind w:right="43" w:firstLine="0"/>
        <w:jc w:val="both"/>
        <w:rPr>
          <w:iCs/>
        </w:rPr>
      </w:pPr>
    </w:p>
    <w:p w14:paraId="3F75C9DB" w14:textId="312AD2F1" w:rsidR="00EB5EEF" w:rsidRPr="00EB5EEF" w:rsidRDefault="00EB5EEF" w:rsidP="00EB5EEF">
      <w:pPr>
        <w:tabs>
          <w:tab w:val="left" w:pos="993"/>
        </w:tabs>
        <w:spacing w:before="120"/>
        <w:ind w:right="43" w:firstLine="0"/>
        <w:jc w:val="both"/>
        <w:rPr>
          <w:iCs/>
        </w:rPr>
      </w:pPr>
      <w:r w:rsidRPr="00EB5EEF">
        <w:rPr>
          <w:iCs/>
        </w:rPr>
        <w:t xml:space="preserve">Domes priekšsēdētājs </w:t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r w:rsidRPr="00EB5EEF">
        <w:rPr>
          <w:iCs/>
        </w:rPr>
        <w:tab/>
      </w:r>
      <w:proofErr w:type="spellStart"/>
      <w:r w:rsidRPr="00EB5EEF">
        <w:rPr>
          <w:iCs/>
        </w:rPr>
        <w:t>M.Lasmanis</w:t>
      </w:r>
      <w:proofErr w:type="spellEnd"/>
    </w:p>
    <w:p w14:paraId="7366D702" w14:textId="4B535AF7" w:rsidR="00EB5EEF" w:rsidRDefault="00EB5EEF" w:rsidP="00EB5EEF">
      <w:pPr>
        <w:tabs>
          <w:tab w:val="left" w:pos="993"/>
        </w:tabs>
        <w:spacing w:before="120"/>
        <w:ind w:right="-482" w:firstLine="0"/>
        <w:jc w:val="both"/>
        <w:rPr>
          <w:iCs/>
        </w:rPr>
      </w:pPr>
    </w:p>
    <w:p w14:paraId="57D59DA8" w14:textId="77777777" w:rsidR="00EB5EEF" w:rsidRDefault="00EB5EEF" w:rsidP="00EB5EEF">
      <w:pPr>
        <w:tabs>
          <w:tab w:val="left" w:pos="993"/>
        </w:tabs>
        <w:spacing w:before="120"/>
        <w:ind w:right="-482" w:firstLine="0"/>
        <w:jc w:val="both"/>
        <w:rPr>
          <w:iCs/>
        </w:rPr>
      </w:pPr>
    </w:p>
    <w:p w14:paraId="03B3BA6D" w14:textId="3ADE0B5E" w:rsidR="00EB5EEF" w:rsidRPr="00EB5EEF" w:rsidRDefault="00EB5EEF" w:rsidP="00EB5EEF">
      <w:pPr>
        <w:tabs>
          <w:tab w:val="left" w:pos="993"/>
        </w:tabs>
        <w:spacing w:before="120"/>
        <w:ind w:right="-482" w:firstLine="0"/>
        <w:jc w:val="both"/>
        <w:rPr>
          <w:iCs/>
          <w:sz w:val="22"/>
          <w:szCs w:val="22"/>
        </w:rPr>
      </w:pPr>
      <w:proofErr w:type="spellStart"/>
      <w:r w:rsidRPr="00EB5EEF">
        <w:rPr>
          <w:iCs/>
          <w:sz w:val="22"/>
          <w:szCs w:val="22"/>
        </w:rPr>
        <w:t>K.Tumova</w:t>
      </w:r>
      <w:proofErr w:type="spellEnd"/>
      <w:r w:rsidRPr="00EB5EEF">
        <w:rPr>
          <w:iCs/>
          <w:sz w:val="22"/>
          <w:szCs w:val="22"/>
        </w:rPr>
        <w:t>, 22334212</w:t>
      </w:r>
    </w:p>
    <w:p w14:paraId="6264FD66" w14:textId="561932BB" w:rsidR="00664C19" w:rsidRPr="00725802" w:rsidRDefault="00664C19" w:rsidP="00F61AD5">
      <w:pPr>
        <w:pStyle w:val="BodyTextIndent"/>
        <w:ind w:right="387" w:firstLine="0"/>
        <w:rPr>
          <w:bCs/>
          <w:iCs/>
          <w:sz w:val="20"/>
          <w:szCs w:val="20"/>
        </w:rPr>
      </w:pPr>
    </w:p>
    <w:sectPr w:rsidR="00664C19" w:rsidRPr="00725802" w:rsidSect="00E86414">
      <w:footerReference w:type="default" r:id="rId9"/>
      <w:headerReference w:type="first" r:id="rId10"/>
      <w:pgSz w:w="11906" w:h="16838"/>
      <w:pgMar w:top="1134" w:right="170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7BD29" w14:textId="77777777" w:rsidR="00E86414" w:rsidRDefault="00E86414" w:rsidP="00EE4FFB">
      <w:r>
        <w:separator/>
      </w:r>
    </w:p>
  </w:endnote>
  <w:endnote w:type="continuationSeparator" w:id="0">
    <w:p w14:paraId="448216DD" w14:textId="77777777" w:rsidR="00E86414" w:rsidRDefault="00E86414" w:rsidP="00EE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45"/>
      <w:docPartObj>
        <w:docPartGallery w:val="Page Numbers (Bottom of Page)"/>
        <w:docPartUnique/>
      </w:docPartObj>
    </w:sdtPr>
    <w:sdtEndPr/>
    <w:sdtContent>
      <w:p w14:paraId="255E203D" w14:textId="77777777" w:rsidR="00EE4FFB" w:rsidRDefault="00A215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C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7813B" w14:textId="77777777" w:rsidR="00EE4FFB" w:rsidRDefault="00EE4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215A0" w14:textId="77777777" w:rsidR="00E86414" w:rsidRDefault="00E86414" w:rsidP="00EE4FFB">
      <w:r>
        <w:separator/>
      </w:r>
    </w:p>
  </w:footnote>
  <w:footnote w:type="continuationSeparator" w:id="0">
    <w:p w14:paraId="4F6721C0" w14:textId="77777777" w:rsidR="00E86414" w:rsidRDefault="00E86414" w:rsidP="00EE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7967B" w14:textId="42F7EDFF" w:rsidR="00CD2D41" w:rsidRPr="001E7D96" w:rsidRDefault="00CD2D41" w:rsidP="00CD2D41">
    <w:pPr>
      <w:ind w:firstLine="0"/>
      <w:jc w:val="center"/>
      <w:rPr>
        <w:b/>
        <w:sz w:val="20"/>
      </w:rPr>
    </w:pPr>
  </w:p>
  <w:p w14:paraId="4A14AF85" w14:textId="77777777" w:rsidR="00CD2D41" w:rsidRDefault="00CD2D41" w:rsidP="00CD2D4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1549"/>
    <w:multiLevelType w:val="multilevel"/>
    <w:tmpl w:val="70144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7AE359B"/>
    <w:multiLevelType w:val="multilevel"/>
    <w:tmpl w:val="70144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C4532"/>
    <w:multiLevelType w:val="multilevel"/>
    <w:tmpl w:val="09DEEB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32F4328"/>
    <w:multiLevelType w:val="hybridMultilevel"/>
    <w:tmpl w:val="9C9C83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A7D1E"/>
    <w:multiLevelType w:val="hybridMultilevel"/>
    <w:tmpl w:val="C150CEC2"/>
    <w:lvl w:ilvl="0" w:tplc="2D8E0248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56" w:hanging="360"/>
      </w:pPr>
    </w:lvl>
    <w:lvl w:ilvl="2" w:tplc="0426001B" w:tentative="1">
      <w:start w:val="1"/>
      <w:numFmt w:val="lowerRoman"/>
      <w:lvlText w:val="%3."/>
      <w:lvlJc w:val="right"/>
      <w:pPr>
        <w:ind w:left="2576" w:hanging="180"/>
      </w:pPr>
    </w:lvl>
    <w:lvl w:ilvl="3" w:tplc="0426000F" w:tentative="1">
      <w:start w:val="1"/>
      <w:numFmt w:val="decimal"/>
      <w:lvlText w:val="%4."/>
      <w:lvlJc w:val="left"/>
      <w:pPr>
        <w:ind w:left="3296" w:hanging="360"/>
      </w:pPr>
    </w:lvl>
    <w:lvl w:ilvl="4" w:tplc="04260019" w:tentative="1">
      <w:start w:val="1"/>
      <w:numFmt w:val="lowerLetter"/>
      <w:lvlText w:val="%5."/>
      <w:lvlJc w:val="left"/>
      <w:pPr>
        <w:ind w:left="4016" w:hanging="360"/>
      </w:pPr>
    </w:lvl>
    <w:lvl w:ilvl="5" w:tplc="0426001B" w:tentative="1">
      <w:start w:val="1"/>
      <w:numFmt w:val="lowerRoman"/>
      <w:lvlText w:val="%6."/>
      <w:lvlJc w:val="right"/>
      <w:pPr>
        <w:ind w:left="4736" w:hanging="180"/>
      </w:pPr>
    </w:lvl>
    <w:lvl w:ilvl="6" w:tplc="0426000F" w:tentative="1">
      <w:start w:val="1"/>
      <w:numFmt w:val="decimal"/>
      <w:lvlText w:val="%7."/>
      <w:lvlJc w:val="left"/>
      <w:pPr>
        <w:ind w:left="5456" w:hanging="360"/>
      </w:pPr>
    </w:lvl>
    <w:lvl w:ilvl="7" w:tplc="04260019" w:tentative="1">
      <w:start w:val="1"/>
      <w:numFmt w:val="lowerLetter"/>
      <w:lvlText w:val="%8."/>
      <w:lvlJc w:val="left"/>
      <w:pPr>
        <w:ind w:left="6176" w:hanging="360"/>
      </w:pPr>
    </w:lvl>
    <w:lvl w:ilvl="8" w:tplc="0426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" w15:restartNumberingAfterBreak="0">
    <w:nsid w:val="39565C7A"/>
    <w:multiLevelType w:val="hybridMultilevel"/>
    <w:tmpl w:val="6C4E7EBE"/>
    <w:lvl w:ilvl="0" w:tplc="5290D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E0142"/>
    <w:multiLevelType w:val="hybridMultilevel"/>
    <w:tmpl w:val="B13CED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B1021"/>
    <w:multiLevelType w:val="hybridMultilevel"/>
    <w:tmpl w:val="1BDC4C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F63F5"/>
    <w:multiLevelType w:val="hybridMultilevel"/>
    <w:tmpl w:val="AA34F8D0"/>
    <w:lvl w:ilvl="0" w:tplc="82E4DB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D14D64"/>
    <w:multiLevelType w:val="hybridMultilevel"/>
    <w:tmpl w:val="53F2D62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D57B99"/>
    <w:multiLevelType w:val="multilevel"/>
    <w:tmpl w:val="09DEEB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1592911"/>
    <w:multiLevelType w:val="multilevel"/>
    <w:tmpl w:val="3B3A6F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49676DB"/>
    <w:multiLevelType w:val="hybridMultilevel"/>
    <w:tmpl w:val="ABCC56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E7"/>
    <w:rsid w:val="00010B07"/>
    <w:rsid w:val="00040903"/>
    <w:rsid w:val="00047981"/>
    <w:rsid w:val="00055518"/>
    <w:rsid w:val="00067DC5"/>
    <w:rsid w:val="00074831"/>
    <w:rsid w:val="00085A09"/>
    <w:rsid w:val="00091AA5"/>
    <w:rsid w:val="00091DC6"/>
    <w:rsid w:val="000A1DD9"/>
    <w:rsid w:val="000A246C"/>
    <w:rsid w:val="000A27FD"/>
    <w:rsid w:val="000A3FC6"/>
    <w:rsid w:val="000C6BFD"/>
    <w:rsid w:val="001136DB"/>
    <w:rsid w:val="00114347"/>
    <w:rsid w:val="0013753C"/>
    <w:rsid w:val="001563F0"/>
    <w:rsid w:val="00184213"/>
    <w:rsid w:val="001A7AD6"/>
    <w:rsid w:val="001B051D"/>
    <w:rsid w:val="001B1418"/>
    <w:rsid w:val="001C5C93"/>
    <w:rsid w:val="001D5C34"/>
    <w:rsid w:val="001E7D96"/>
    <w:rsid w:val="001F0CA3"/>
    <w:rsid w:val="00201BDA"/>
    <w:rsid w:val="00204690"/>
    <w:rsid w:val="002063F8"/>
    <w:rsid w:val="002143E8"/>
    <w:rsid w:val="0023036D"/>
    <w:rsid w:val="002341EC"/>
    <w:rsid w:val="0025318B"/>
    <w:rsid w:val="00282E01"/>
    <w:rsid w:val="0028467C"/>
    <w:rsid w:val="002903BE"/>
    <w:rsid w:val="00294B2B"/>
    <w:rsid w:val="002973A3"/>
    <w:rsid w:val="002A297B"/>
    <w:rsid w:val="002A5D4F"/>
    <w:rsid w:val="002A7BA3"/>
    <w:rsid w:val="002B6D7F"/>
    <w:rsid w:val="002C71D4"/>
    <w:rsid w:val="002E71A9"/>
    <w:rsid w:val="002E72AC"/>
    <w:rsid w:val="003018BC"/>
    <w:rsid w:val="00303528"/>
    <w:rsid w:val="0031732E"/>
    <w:rsid w:val="00323712"/>
    <w:rsid w:val="00325327"/>
    <w:rsid w:val="0033059B"/>
    <w:rsid w:val="00334CCD"/>
    <w:rsid w:val="00360669"/>
    <w:rsid w:val="0036086E"/>
    <w:rsid w:val="003771A1"/>
    <w:rsid w:val="0038007C"/>
    <w:rsid w:val="00386AC9"/>
    <w:rsid w:val="003A2F46"/>
    <w:rsid w:val="003A43C6"/>
    <w:rsid w:val="003A4A84"/>
    <w:rsid w:val="003B746B"/>
    <w:rsid w:val="003B7F36"/>
    <w:rsid w:val="003C129B"/>
    <w:rsid w:val="003C1B6E"/>
    <w:rsid w:val="003D10C0"/>
    <w:rsid w:val="003D62F4"/>
    <w:rsid w:val="003E594C"/>
    <w:rsid w:val="003F20ED"/>
    <w:rsid w:val="00404131"/>
    <w:rsid w:val="00423ACA"/>
    <w:rsid w:val="00424C32"/>
    <w:rsid w:val="0043496C"/>
    <w:rsid w:val="00446ED7"/>
    <w:rsid w:val="004601C1"/>
    <w:rsid w:val="00462531"/>
    <w:rsid w:val="00463F47"/>
    <w:rsid w:val="00467320"/>
    <w:rsid w:val="00494B51"/>
    <w:rsid w:val="00494C6D"/>
    <w:rsid w:val="004A527F"/>
    <w:rsid w:val="004A7647"/>
    <w:rsid w:val="004B521E"/>
    <w:rsid w:val="004D7971"/>
    <w:rsid w:val="004E0FEE"/>
    <w:rsid w:val="004E20CA"/>
    <w:rsid w:val="00522245"/>
    <w:rsid w:val="00567CCC"/>
    <w:rsid w:val="005741E9"/>
    <w:rsid w:val="00581DCB"/>
    <w:rsid w:val="00581FC5"/>
    <w:rsid w:val="00586E17"/>
    <w:rsid w:val="00590913"/>
    <w:rsid w:val="0059500A"/>
    <w:rsid w:val="005E1F6F"/>
    <w:rsid w:val="005F54E5"/>
    <w:rsid w:val="00603C4F"/>
    <w:rsid w:val="0060437F"/>
    <w:rsid w:val="006240D4"/>
    <w:rsid w:val="00625B60"/>
    <w:rsid w:val="00635592"/>
    <w:rsid w:val="00655CD1"/>
    <w:rsid w:val="00664128"/>
    <w:rsid w:val="00664C19"/>
    <w:rsid w:val="006662F8"/>
    <w:rsid w:val="00671740"/>
    <w:rsid w:val="00684362"/>
    <w:rsid w:val="0069422A"/>
    <w:rsid w:val="00697464"/>
    <w:rsid w:val="006B3F9D"/>
    <w:rsid w:val="006F7AFA"/>
    <w:rsid w:val="00700256"/>
    <w:rsid w:val="00706877"/>
    <w:rsid w:val="007227BD"/>
    <w:rsid w:val="00725802"/>
    <w:rsid w:val="007269DF"/>
    <w:rsid w:val="00732249"/>
    <w:rsid w:val="00757603"/>
    <w:rsid w:val="007701B3"/>
    <w:rsid w:val="007A2FC3"/>
    <w:rsid w:val="007B2569"/>
    <w:rsid w:val="007C2195"/>
    <w:rsid w:val="007C4919"/>
    <w:rsid w:val="007D49FE"/>
    <w:rsid w:val="007E16AB"/>
    <w:rsid w:val="007E4468"/>
    <w:rsid w:val="007F50FB"/>
    <w:rsid w:val="00801D12"/>
    <w:rsid w:val="008030A7"/>
    <w:rsid w:val="008068E6"/>
    <w:rsid w:val="0083001A"/>
    <w:rsid w:val="008305AE"/>
    <w:rsid w:val="00834DE8"/>
    <w:rsid w:val="00871255"/>
    <w:rsid w:val="00884DAD"/>
    <w:rsid w:val="008B0C13"/>
    <w:rsid w:val="008B7CEA"/>
    <w:rsid w:val="008C2964"/>
    <w:rsid w:val="008D2134"/>
    <w:rsid w:val="008E105B"/>
    <w:rsid w:val="008E7A33"/>
    <w:rsid w:val="00913CB9"/>
    <w:rsid w:val="00924667"/>
    <w:rsid w:val="009270CB"/>
    <w:rsid w:val="0093266C"/>
    <w:rsid w:val="00953C9F"/>
    <w:rsid w:val="00954F6A"/>
    <w:rsid w:val="00972843"/>
    <w:rsid w:val="00975156"/>
    <w:rsid w:val="009751DC"/>
    <w:rsid w:val="00992BE4"/>
    <w:rsid w:val="0099368A"/>
    <w:rsid w:val="00993C6D"/>
    <w:rsid w:val="009A28BA"/>
    <w:rsid w:val="009B713B"/>
    <w:rsid w:val="009C476B"/>
    <w:rsid w:val="009D4D0C"/>
    <w:rsid w:val="009D5AC3"/>
    <w:rsid w:val="009E6010"/>
    <w:rsid w:val="009F5147"/>
    <w:rsid w:val="00A2156C"/>
    <w:rsid w:val="00A2292B"/>
    <w:rsid w:val="00A25B58"/>
    <w:rsid w:val="00A2741C"/>
    <w:rsid w:val="00A2780B"/>
    <w:rsid w:val="00A278BC"/>
    <w:rsid w:val="00A401EB"/>
    <w:rsid w:val="00A42F91"/>
    <w:rsid w:val="00A57D40"/>
    <w:rsid w:val="00A8057D"/>
    <w:rsid w:val="00A86A7A"/>
    <w:rsid w:val="00AA18BF"/>
    <w:rsid w:val="00AA2EB6"/>
    <w:rsid w:val="00AA319E"/>
    <w:rsid w:val="00AC47C8"/>
    <w:rsid w:val="00AC68D6"/>
    <w:rsid w:val="00AD7C22"/>
    <w:rsid w:val="00AE078B"/>
    <w:rsid w:val="00AE377E"/>
    <w:rsid w:val="00AE5E7C"/>
    <w:rsid w:val="00AF2D17"/>
    <w:rsid w:val="00AF69E7"/>
    <w:rsid w:val="00B13EEA"/>
    <w:rsid w:val="00B4395B"/>
    <w:rsid w:val="00B57A8E"/>
    <w:rsid w:val="00B73464"/>
    <w:rsid w:val="00B82280"/>
    <w:rsid w:val="00B871A1"/>
    <w:rsid w:val="00BA0748"/>
    <w:rsid w:val="00BA495F"/>
    <w:rsid w:val="00BA788D"/>
    <w:rsid w:val="00BB5D25"/>
    <w:rsid w:val="00BD79AE"/>
    <w:rsid w:val="00C07224"/>
    <w:rsid w:val="00C2053E"/>
    <w:rsid w:val="00C20FE7"/>
    <w:rsid w:val="00C46CEB"/>
    <w:rsid w:val="00C474B6"/>
    <w:rsid w:val="00C50061"/>
    <w:rsid w:val="00C7146D"/>
    <w:rsid w:val="00C76D1C"/>
    <w:rsid w:val="00C932EB"/>
    <w:rsid w:val="00C97DDD"/>
    <w:rsid w:val="00CA190E"/>
    <w:rsid w:val="00CA6AAD"/>
    <w:rsid w:val="00CB37C7"/>
    <w:rsid w:val="00CD2D41"/>
    <w:rsid w:val="00CD31BE"/>
    <w:rsid w:val="00CD3F03"/>
    <w:rsid w:val="00CD71D6"/>
    <w:rsid w:val="00D25FE7"/>
    <w:rsid w:val="00D26C4F"/>
    <w:rsid w:val="00D3206E"/>
    <w:rsid w:val="00D33D80"/>
    <w:rsid w:val="00D447D9"/>
    <w:rsid w:val="00D52768"/>
    <w:rsid w:val="00D60619"/>
    <w:rsid w:val="00D77007"/>
    <w:rsid w:val="00D80D6E"/>
    <w:rsid w:val="00D8591B"/>
    <w:rsid w:val="00D90ADA"/>
    <w:rsid w:val="00DC5FE8"/>
    <w:rsid w:val="00DD3742"/>
    <w:rsid w:val="00DE16DB"/>
    <w:rsid w:val="00DE1A5C"/>
    <w:rsid w:val="00DE3E01"/>
    <w:rsid w:val="00DE66C3"/>
    <w:rsid w:val="00DF0057"/>
    <w:rsid w:val="00DF092D"/>
    <w:rsid w:val="00E03086"/>
    <w:rsid w:val="00E10468"/>
    <w:rsid w:val="00E216C4"/>
    <w:rsid w:val="00E3292C"/>
    <w:rsid w:val="00E35D52"/>
    <w:rsid w:val="00E53576"/>
    <w:rsid w:val="00E60907"/>
    <w:rsid w:val="00E64F66"/>
    <w:rsid w:val="00E67F05"/>
    <w:rsid w:val="00E708F7"/>
    <w:rsid w:val="00E84207"/>
    <w:rsid w:val="00E86414"/>
    <w:rsid w:val="00E93DF9"/>
    <w:rsid w:val="00E9636D"/>
    <w:rsid w:val="00EA3603"/>
    <w:rsid w:val="00EA39E8"/>
    <w:rsid w:val="00EA6449"/>
    <w:rsid w:val="00EA7786"/>
    <w:rsid w:val="00EB5EEF"/>
    <w:rsid w:val="00EC55E0"/>
    <w:rsid w:val="00ED13C1"/>
    <w:rsid w:val="00ED4AA3"/>
    <w:rsid w:val="00ED4BF3"/>
    <w:rsid w:val="00EE21AF"/>
    <w:rsid w:val="00EE4FFB"/>
    <w:rsid w:val="00EF5D11"/>
    <w:rsid w:val="00F1155F"/>
    <w:rsid w:val="00F15436"/>
    <w:rsid w:val="00F20C95"/>
    <w:rsid w:val="00F26830"/>
    <w:rsid w:val="00F42EEE"/>
    <w:rsid w:val="00F61AD5"/>
    <w:rsid w:val="00F645C1"/>
    <w:rsid w:val="00F7764F"/>
    <w:rsid w:val="00F77C47"/>
    <w:rsid w:val="00F828D4"/>
    <w:rsid w:val="00F85A62"/>
    <w:rsid w:val="00F96E5D"/>
    <w:rsid w:val="00FA13B2"/>
    <w:rsid w:val="00FA4694"/>
    <w:rsid w:val="00FB2C64"/>
    <w:rsid w:val="00FB3F74"/>
    <w:rsid w:val="00FB7320"/>
    <w:rsid w:val="00FC572C"/>
    <w:rsid w:val="00FC59B6"/>
    <w:rsid w:val="00FC6E58"/>
    <w:rsid w:val="00FF156D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2DBEA"/>
  <w15:docId w15:val="{F7CF7EF0-ED4D-4A63-B2B5-B795DA0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A5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DE1A5C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DE1A5C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styleId="NoSpacing">
    <w:name w:val="No Spacing"/>
    <w:uiPriority w:val="1"/>
    <w:qFormat/>
    <w:rsid w:val="00DE1A5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EA3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F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FF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E4F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FF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664C19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64C1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D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D11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uiPriority w:val="59"/>
    <w:rsid w:val="00F6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75760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latvi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D2315-584A-4AD9-BBFF-10CDD70C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2658</Words>
  <Characters>1516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Zita Janitēna</dc:creator>
  <cp:lastModifiedBy>Diana Rubene</cp:lastModifiedBy>
  <cp:revision>47</cp:revision>
  <cp:lastPrinted>2018-05-31T06:05:00Z</cp:lastPrinted>
  <dcterms:created xsi:type="dcterms:W3CDTF">2021-04-12T12:57:00Z</dcterms:created>
  <dcterms:modified xsi:type="dcterms:W3CDTF">2024-03-13T07:41:00Z</dcterms:modified>
</cp:coreProperties>
</file>