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A3546" w14:textId="3B5ACA5F" w:rsidR="00AB5601" w:rsidRPr="00AB5601" w:rsidRDefault="00AB5601" w:rsidP="00EE79C3">
      <w:pPr>
        <w:jc w:val="right"/>
        <w:rPr>
          <w:i/>
          <w:u w:val="single"/>
        </w:rPr>
      </w:pPr>
      <w:r w:rsidRPr="00AB5601">
        <w:rPr>
          <w:i/>
          <w:u w:val="single"/>
        </w:rPr>
        <w:t>Projekts</w:t>
      </w:r>
    </w:p>
    <w:p w14:paraId="7C9267C8" w14:textId="0B89E478" w:rsidR="00EE79C3" w:rsidRPr="000E1495" w:rsidRDefault="00AB5601" w:rsidP="00EE79C3">
      <w:pPr>
        <w:jc w:val="center"/>
        <w:rPr>
          <w:b/>
        </w:rPr>
      </w:pPr>
      <w:r>
        <w:t>Jelgavas novada dome</w:t>
      </w:r>
    </w:p>
    <w:p w14:paraId="247AAFE6" w14:textId="440E8D43" w:rsidR="00EE79C3" w:rsidRDefault="00EE79C3" w:rsidP="00EE79C3">
      <w:pPr>
        <w:jc w:val="center"/>
        <w:rPr>
          <w:b/>
        </w:rPr>
      </w:pPr>
      <w:r w:rsidRPr="000E1495">
        <w:rPr>
          <w:b/>
        </w:rPr>
        <w:t>LĒMUMS</w:t>
      </w:r>
    </w:p>
    <w:p w14:paraId="7D4E099F" w14:textId="20B01F6D" w:rsidR="00AB5601" w:rsidRPr="00AB5601" w:rsidRDefault="00AB5601" w:rsidP="00EE79C3">
      <w:pPr>
        <w:jc w:val="center"/>
      </w:pPr>
      <w:r w:rsidRPr="00AB5601">
        <w:t>Jelgavā</w:t>
      </w:r>
    </w:p>
    <w:p w14:paraId="70D26662" w14:textId="2FD817CF" w:rsidR="00EE79C3" w:rsidRPr="000E1495" w:rsidRDefault="00EE79C3" w:rsidP="00EE79C3">
      <w:r w:rsidRPr="000E1495">
        <w:t>202</w:t>
      </w:r>
      <w:r w:rsidR="00F9142A">
        <w:t>4</w:t>
      </w:r>
      <w:r w:rsidRPr="000E1495">
        <w:t xml:space="preserve">.gada ___ </w:t>
      </w:r>
      <w:r w:rsidR="00F9142A">
        <w:t>aprīlī</w:t>
      </w:r>
      <w:r w:rsidRPr="000E1495">
        <w:tab/>
      </w:r>
      <w:r w:rsidRPr="000E1495">
        <w:tab/>
      </w:r>
      <w:r w:rsidRPr="000E1495">
        <w:tab/>
      </w:r>
      <w:r w:rsidRPr="000E1495">
        <w:tab/>
      </w:r>
      <w:r w:rsidRPr="000E1495">
        <w:tab/>
      </w:r>
      <w:r w:rsidRPr="000E1495">
        <w:tab/>
      </w:r>
      <w:r w:rsidRPr="000E1495">
        <w:tab/>
      </w:r>
      <w:r w:rsidRPr="000E1495">
        <w:tab/>
        <w:t xml:space="preserve">Nr. </w:t>
      </w:r>
    </w:p>
    <w:p w14:paraId="47C7E029" w14:textId="77777777" w:rsidR="00EE79C3" w:rsidRPr="000E1495" w:rsidRDefault="00EE79C3" w:rsidP="00223217"/>
    <w:p w14:paraId="144D7599" w14:textId="1944F194" w:rsidR="00EE79C3" w:rsidRPr="000E1495" w:rsidRDefault="00EE79C3" w:rsidP="00EE79C3">
      <w:pPr>
        <w:ind w:firstLine="720"/>
      </w:pPr>
      <w:r w:rsidRPr="000E1495">
        <w:t>Par g</w:t>
      </w:r>
      <w:r w:rsidR="00CE5534" w:rsidRPr="000E1495">
        <w:t>rozījumi</w:t>
      </w:r>
      <w:r w:rsidR="00AB5601">
        <w:t>em</w:t>
      </w:r>
      <w:r w:rsidR="00CE5534" w:rsidRPr="000E1495">
        <w:t xml:space="preserve"> Jelgavas novada domes </w:t>
      </w:r>
      <w:r w:rsidR="00F9142A">
        <w:t>2022.gada 30 marta lēmumā Nr.57 proto</w:t>
      </w:r>
      <w:r w:rsidR="003205A5">
        <w:t>kols</w:t>
      </w:r>
      <w:r w:rsidR="00F9142A">
        <w:t xml:space="preserve"> Nr. 13 ( izmaiņas </w:t>
      </w:r>
      <w:r w:rsidR="00CE5534" w:rsidRPr="000E1495">
        <w:t>202</w:t>
      </w:r>
      <w:r w:rsidR="00F9142A">
        <w:t>3</w:t>
      </w:r>
      <w:r w:rsidR="00CE5534" w:rsidRPr="000E1495">
        <w:t xml:space="preserve">.gada </w:t>
      </w:r>
      <w:r w:rsidR="00F9142A">
        <w:t>26. jūlija</w:t>
      </w:r>
      <w:r w:rsidR="00CE5534" w:rsidRPr="000E1495">
        <w:t xml:space="preserve"> lēmumu Nr.</w:t>
      </w:r>
      <w:r w:rsidR="00F9142A">
        <w:t>14</w:t>
      </w:r>
      <w:r w:rsidR="00CE5534" w:rsidRPr="000E1495">
        <w:t xml:space="preserve"> protokols Nr.1</w:t>
      </w:r>
      <w:r w:rsidR="00F9142A">
        <w:t>7/2023</w:t>
      </w:r>
      <w:r w:rsidR="00CE5534" w:rsidRPr="000E1495">
        <w:t>)</w:t>
      </w:r>
      <w:r w:rsidR="00223217" w:rsidRPr="000E1495">
        <w:t xml:space="preserve"> ( Jelgavas valstspilsētas domes 202</w:t>
      </w:r>
      <w:r w:rsidR="00F9142A">
        <w:t>4</w:t>
      </w:r>
      <w:r w:rsidR="00223217" w:rsidRPr="000E1495">
        <w:t xml:space="preserve">.gada </w:t>
      </w:r>
      <w:r w:rsidR="00F9142A">
        <w:t>21.marta</w:t>
      </w:r>
      <w:r w:rsidR="00223217" w:rsidRPr="000E1495">
        <w:t xml:space="preserve"> lēmumu Nr.</w:t>
      </w:r>
      <w:r w:rsidR="00F9142A">
        <w:t>4</w:t>
      </w:r>
      <w:r w:rsidR="00223217" w:rsidRPr="000E1495">
        <w:t>/1</w:t>
      </w:r>
      <w:r w:rsidR="00F9142A">
        <w:t>2</w:t>
      </w:r>
      <w:r w:rsidR="009B17C6">
        <w:t xml:space="preserve">. </w:t>
      </w:r>
      <w:r w:rsidR="00223217" w:rsidRPr="000E1495">
        <w:t>)</w:t>
      </w:r>
    </w:p>
    <w:p w14:paraId="45E021E8" w14:textId="36BF7FD4" w:rsidR="00CE5534" w:rsidRPr="000E1495" w:rsidRDefault="00CE5534" w:rsidP="00223217">
      <w:pPr>
        <w:pStyle w:val="Heading6"/>
        <w:pBdr>
          <w:bottom w:val="single" w:sz="6" w:space="1" w:color="auto"/>
        </w:pBdr>
        <w:jc w:val="left"/>
        <w:rPr>
          <w:szCs w:val="24"/>
          <w:u w:val="none"/>
        </w:rPr>
      </w:pPr>
      <w:r w:rsidRPr="000E1495">
        <w:rPr>
          <w:szCs w:val="24"/>
          <w:u w:val="none"/>
        </w:rPr>
        <w:t xml:space="preserve"> “JELGAVAS VALSTSPILSĒTAS UN JELGAVAS NOVADA SADARBĪBAS TERITORIJAS CIVILĀS AIZSARDZĪBAS KOMISIJAS NOLIKUM</w:t>
      </w:r>
      <w:r w:rsidR="00EE79C3" w:rsidRPr="000E1495">
        <w:rPr>
          <w:szCs w:val="24"/>
          <w:u w:val="none"/>
        </w:rPr>
        <w:t>S”</w:t>
      </w:r>
      <w:r w:rsidR="00223217" w:rsidRPr="000E1495">
        <w:rPr>
          <w:szCs w:val="24"/>
          <w:u w:val="none"/>
        </w:rPr>
        <w:t xml:space="preserve"> </w:t>
      </w:r>
      <w:r w:rsidRPr="000E1495">
        <w:rPr>
          <w:szCs w:val="24"/>
          <w:u w:val="none"/>
        </w:rPr>
        <w:t xml:space="preserve"> </w:t>
      </w:r>
    </w:p>
    <w:p w14:paraId="21546A6A" w14:textId="77777777" w:rsidR="00EE79C3" w:rsidRPr="000E1495" w:rsidRDefault="00EE79C3" w:rsidP="00CE5534">
      <w:pPr>
        <w:pStyle w:val="BodyText"/>
        <w:ind w:firstLine="720"/>
        <w:jc w:val="both"/>
        <w:rPr>
          <w:szCs w:val="24"/>
        </w:rPr>
      </w:pPr>
    </w:p>
    <w:p w14:paraId="3203ECE1" w14:textId="28EC599C" w:rsidR="00EE79C3" w:rsidRPr="001A6891" w:rsidRDefault="00CE5534" w:rsidP="00A53DE3">
      <w:pPr>
        <w:pStyle w:val="BodyText"/>
        <w:ind w:firstLine="720"/>
        <w:jc w:val="both"/>
        <w:rPr>
          <w:szCs w:val="24"/>
        </w:rPr>
      </w:pPr>
      <w:r w:rsidRPr="001A6891">
        <w:rPr>
          <w:szCs w:val="24"/>
        </w:rPr>
        <w:t xml:space="preserve">Pamatojoties uz Pašvaldību likuma 4.panta pirmās daļas 18.punktu un </w:t>
      </w:r>
      <w:r w:rsidR="00AC5EED" w:rsidRPr="001A6891">
        <w:rPr>
          <w:szCs w:val="24"/>
        </w:rPr>
        <w:t>10</w:t>
      </w:r>
      <w:r w:rsidRPr="001A6891">
        <w:rPr>
          <w:szCs w:val="24"/>
        </w:rPr>
        <w:t>.panta pirmās daļas 2</w:t>
      </w:r>
      <w:r w:rsidR="00AC5EED" w:rsidRPr="001A6891">
        <w:rPr>
          <w:szCs w:val="24"/>
        </w:rPr>
        <w:t>1</w:t>
      </w:r>
      <w:r w:rsidRPr="001A6891">
        <w:rPr>
          <w:szCs w:val="24"/>
        </w:rPr>
        <w:t>.punktu, Civilās aizsardzības un katastrofas pārvaldīšanas likuma 11.panta pirmās daļas 2.punktu un ceturtās daļas 1.punktu, Ministru kabineta 2017. gada 26. septembra noteikumu Nr.582 “Noteikumi par pašvaldību sadarbības teritorijas civilās aizsardzības komisijām” nosacījumus,</w:t>
      </w:r>
      <w:r w:rsidR="00A53DE3" w:rsidRPr="001A6891">
        <w:rPr>
          <w:szCs w:val="24"/>
        </w:rPr>
        <w:t xml:space="preserve"> </w:t>
      </w:r>
      <w:r w:rsidR="00EE79C3" w:rsidRPr="001A6891">
        <w:rPr>
          <w:szCs w:val="24"/>
        </w:rPr>
        <w:t xml:space="preserve">Jelgavas novada dome </w:t>
      </w:r>
      <w:r w:rsidR="00EE79C3" w:rsidRPr="001A6891">
        <w:rPr>
          <w:color w:val="000000"/>
          <w:szCs w:val="24"/>
          <w:lang w:eastAsia="lv-LV"/>
        </w:rPr>
        <w:t>nolemj:</w:t>
      </w:r>
    </w:p>
    <w:p w14:paraId="4D7534BD" w14:textId="20C49E91" w:rsidR="00CE5534" w:rsidRPr="001A6891" w:rsidRDefault="00CE5534" w:rsidP="00CE5534">
      <w:pPr>
        <w:pStyle w:val="Header"/>
        <w:tabs>
          <w:tab w:val="left" w:pos="720"/>
        </w:tabs>
        <w:jc w:val="both"/>
        <w:rPr>
          <w:szCs w:val="24"/>
          <w:lang w:val="lv-LV"/>
        </w:rPr>
      </w:pPr>
    </w:p>
    <w:p w14:paraId="398E159B" w14:textId="5A13A821" w:rsidR="00CE5534" w:rsidRPr="001A6891" w:rsidRDefault="00223217" w:rsidP="00A53DE3">
      <w:pPr>
        <w:pStyle w:val="Header"/>
        <w:tabs>
          <w:tab w:val="left" w:pos="720"/>
        </w:tabs>
        <w:jc w:val="both"/>
        <w:rPr>
          <w:b/>
          <w:bCs/>
          <w:szCs w:val="24"/>
          <w:lang w:val="lv-LV"/>
        </w:rPr>
      </w:pPr>
      <w:r w:rsidRPr="001A6891">
        <w:rPr>
          <w:szCs w:val="24"/>
        </w:rPr>
        <w:tab/>
        <w:t>Izdarīt grozījumus Jelgavas novada domes 2022.gada 30.marta lēmum</w:t>
      </w:r>
      <w:r w:rsidR="00A53DE3" w:rsidRPr="001A6891">
        <w:rPr>
          <w:szCs w:val="24"/>
        </w:rPr>
        <w:t>ā</w:t>
      </w:r>
      <w:r w:rsidRPr="001A6891">
        <w:rPr>
          <w:szCs w:val="24"/>
        </w:rPr>
        <w:t xml:space="preserve"> Nr.57 protokols Nr.13</w:t>
      </w:r>
      <w:r w:rsidR="00F9142A" w:rsidRPr="001A6891">
        <w:rPr>
          <w:szCs w:val="24"/>
        </w:rPr>
        <w:t xml:space="preserve">.  </w:t>
      </w:r>
      <w:r w:rsidR="00F9142A" w:rsidRPr="001A6891">
        <w:t>( izmaiņas 2023.gada 26. jūlija lēmum</w:t>
      </w:r>
      <w:r w:rsidR="00ED0755">
        <w:t>ā</w:t>
      </w:r>
      <w:r w:rsidR="00F9142A" w:rsidRPr="001A6891">
        <w:t xml:space="preserve"> Nr.14</w:t>
      </w:r>
      <w:r w:rsidR="00ED0755">
        <w:t>,</w:t>
      </w:r>
      <w:r w:rsidR="00F9142A" w:rsidRPr="001A6891">
        <w:t xml:space="preserve"> protokols Nr.17/2023) </w:t>
      </w:r>
      <w:r w:rsidR="00CE5534" w:rsidRPr="001A6891">
        <w:rPr>
          <w:bCs/>
          <w:szCs w:val="24"/>
        </w:rPr>
        <w:t xml:space="preserve"> “Jelgavas valstspilsētas un Jelgavas novada sadarbības teritorijas civilās aizsardzības komisijas nolikum</w:t>
      </w:r>
      <w:r w:rsidR="00AC5EED" w:rsidRPr="001A6891">
        <w:rPr>
          <w:bCs/>
          <w:szCs w:val="24"/>
        </w:rPr>
        <w:t>a apstiprināšanu</w:t>
      </w:r>
      <w:r w:rsidR="00CE5534" w:rsidRPr="001A6891">
        <w:rPr>
          <w:bCs/>
          <w:szCs w:val="24"/>
        </w:rPr>
        <w:t>” :</w:t>
      </w:r>
    </w:p>
    <w:p w14:paraId="2DAD85A0" w14:textId="77777777" w:rsidR="00F9142A" w:rsidRPr="0019214F" w:rsidRDefault="00F9142A" w:rsidP="00A53DE3">
      <w:pPr>
        <w:pStyle w:val="ListParagraph"/>
        <w:numPr>
          <w:ilvl w:val="0"/>
          <w:numId w:val="1"/>
        </w:numPr>
        <w:ind w:left="284" w:hanging="284"/>
        <w:jc w:val="both"/>
        <w:rPr>
          <w:bCs/>
          <w:szCs w:val="20"/>
        </w:rPr>
      </w:pPr>
      <w:bookmarkStart w:id="0" w:name="_Hlk132291163"/>
      <w:r w:rsidRPr="001A6891">
        <w:rPr>
          <w:bCs/>
          <w:szCs w:val="20"/>
        </w:rPr>
        <w:t>Aizstāt pielikuma 7.4.9. apakšpunktā vārdus</w:t>
      </w:r>
      <w:r>
        <w:rPr>
          <w:bCs/>
          <w:szCs w:val="20"/>
        </w:rPr>
        <w:t xml:space="preserve"> “Veselības aprūpes un veicināšanas nodaļas vadītājs” ar vārdu “pārstāvis”</w:t>
      </w:r>
      <w:bookmarkEnd w:id="0"/>
      <w:r>
        <w:rPr>
          <w:bCs/>
          <w:szCs w:val="20"/>
        </w:rPr>
        <w:t>.</w:t>
      </w:r>
    </w:p>
    <w:p w14:paraId="74EC086A" w14:textId="77777777" w:rsidR="00F9142A" w:rsidRDefault="00F9142A" w:rsidP="00A53DE3">
      <w:pPr>
        <w:pStyle w:val="ListParagraph"/>
        <w:numPr>
          <w:ilvl w:val="0"/>
          <w:numId w:val="1"/>
        </w:numPr>
        <w:ind w:left="284" w:hanging="284"/>
        <w:jc w:val="both"/>
        <w:rPr>
          <w:bCs/>
          <w:szCs w:val="20"/>
        </w:rPr>
      </w:pPr>
      <w:r>
        <w:rPr>
          <w:bCs/>
          <w:szCs w:val="20"/>
        </w:rPr>
        <w:t>Papildināt pielikumu ar 7.4.22. apakšpunktu šādā redakcijā:</w:t>
      </w:r>
    </w:p>
    <w:p w14:paraId="1E0BBAAE" w14:textId="77777777" w:rsidR="00F9142A" w:rsidRDefault="00F9142A" w:rsidP="00A53DE3">
      <w:pPr>
        <w:ind w:left="993" w:hanging="709"/>
        <w:jc w:val="both"/>
        <w:rPr>
          <w:rFonts w:eastAsiaTheme="minorHAnsi"/>
        </w:rPr>
      </w:pPr>
      <w:r w:rsidRPr="0019214F">
        <w:rPr>
          <w:bCs/>
          <w:szCs w:val="20"/>
        </w:rPr>
        <w:t>“7.4.2</w:t>
      </w:r>
      <w:r>
        <w:rPr>
          <w:bCs/>
          <w:szCs w:val="20"/>
        </w:rPr>
        <w:t>2</w:t>
      </w:r>
      <w:r w:rsidRPr="0019214F">
        <w:rPr>
          <w:bCs/>
          <w:szCs w:val="20"/>
        </w:rPr>
        <w:t xml:space="preserve">. </w:t>
      </w:r>
      <w:r w:rsidRPr="0019214F">
        <w:rPr>
          <w:rFonts w:eastAsiaTheme="minorHAnsi"/>
        </w:rPr>
        <w:t xml:space="preserve">Jelgavas valstspilsētas pašvaldības iestādes “Jelgavas digitālais centrs” </w:t>
      </w:r>
      <w:r>
        <w:rPr>
          <w:rFonts w:eastAsiaTheme="minorHAnsi"/>
        </w:rPr>
        <w:t>Informācijas sistēmu drošības pārvaldnieks”.</w:t>
      </w:r>
    </w:p>
    <w:p w14:paraId="4305558A" w14:textId="77777777" w:rsidR="00F9142A" w:rsidRDefault="00F9142A" w:rsidP="00A53DE3">
      <w:pPr>
        <w:pStyle w:val="ListParagraph"/>
        <w:numPr>
          <w:ilvl w:val="0"/>
          <w:numId w:val="1"/>
        </w:numPr>
        <w:ind w:left="284" w:hanging="284"/>
        <w:jc w:val="both"/>
        <w:rPr>
          <w:bCs/>
          <w:szCs w:val="20"/>
        </w:rPr>
      </w:pPr>
      <w:r>
        <w:rPr>
          <w:bCs/>
          <w:szCs w:val="20"/>
        </w:rPr>
        <w:t>Papildināt pielikumu ar 7.4.23. apakšpunktu šādā redakcijā:</w:t>
      </w:r>
    </w:p>
    <w:p w14:paraId="3EAF6F0B" w14:textId="77777777" w:rsidR="00F9142A" w:rsidRDefault="00F9142A" w:rsidP="00A53DE3">
      <w:pPr>
        <w:ind w:left="1134" w:hanging="850"/>
        <w:jc w:val="both"/>
        <w:rPr>
          <w:rFonts w:eastAsiaTheme="minorHAnsi"/>
        </w:rPr>
      </w:pPr>
      <w:r>
        <w:rPr>
          <w:rFonts w:eastAsiaTheme="minorHAnsi"/>
        </w:rPr>
        <w:t>“7.4.23. Jelgavas valstspilsētas pašvaldības iestādes “Centrālā pārvalde” Sabiedrisko attiecību departamenta pārstāvis”.</w:t>
      </w:r>
    </w:p>
    <w:p w14:paraId="6B43BFA7" w14:textId="77777777" w:rsidR="00F9142A" w:rsidRDefault="00F9142A" w:rsidP="00A53DE3">
      <w:pPr>
        <w:pStyle w:val="ListParagraph"/>
        <w:numPr>
          <w:ilvl w:val="0"/>
          <w:numId w:val="1"/>
        </w:numPr>
        <w:ind w:left="284" w:hanging="284"/>
        <w:jc w:val="both"/>
        <w:rPr>
          <w:bCs/>
          <w:szCs w:val="20"/>
        </w:rPr>
      </w:pPr>
      <w:r>
        <w:rPr>
          <w:bCs/>
          <w:szCs w:val="20"/>
        </w:rPr>
        <w:t>Papildināt pielikumu ar 7.4.24. apakšpunktu šādā redakcijā:</w:t>
      </w:r>
    </w:p>
    <w:p w14:paraId="211C4E86" w14:textId="77777777" w:rsidR="00F9142A" w:rsidRDefault="00F9142A" w:rsidP="00A53DE3">
      <w:pPr>
        <w:ind w:left="1134" w:hanging="850"/>
        <w:jc w:val="both"/>
        <w:rPr>
          <w:rFonts w:eastAsiaTheme="minorHAnsi"/>
        </w:rPr>
      </w:pPr>
      <w:r>
        <w:rPr>
          <w:rFonts w:eastAsiaTheme="minorHAnsi"/>
        </w:rPr>
        <w:t>“7.4.24. Jelgavas novada pašvaldības iestādes “Centrālā administrācija” Sabiedrisko attiecību nodaļas pārstāvis”.</w:t>
      </w:r>
    </w:p>
    <w:p w14:paraId="55FD3109" w14:textId="77777777" w:rsidR="00F9142A" w:rsidRDefault="00F9142A" w:rsidP="00A53DE3">
      <w:pPr>
        <w:pStyle w:val="ListParagraph"/>
        <w:numPr>
          <w:ilvl w:val="0"/>
          <w:numId w:val="1"/>
        </w:numPr>
        <w:ind w:left="284" w:hanging="284"/>
        <w:jc w:val="both"/>
        <w:rPr>
          <w:bCs/>
          <w:szCs w:val="20"/>
        </w:rPr>
      </w:pPr>
      <w:r>
        <w:rPr>
          <w:bCs/>
          <w:szCs w:val="20"/>
        </w:rPr>
        <w:t>Papildināt pielikumu ar 7.4.25. apakšpunktu šādā redakcijā:</w:t>
      </w:r>
    </w:p>
    <w:p w14:paraId="6D4F159C" w14:textId="77777777" w:rsidR="00F9142A" w:rsidRPr="0019214F" w:rsidRDefault="00F9142A" w:rsidP="00A53DE3">
      <w:pPr>
        <w:ind w:left="1134" w:hanging="850"/>
        <w:jc w:val="both"/>
        <w:rPr>
          <w:rFonts w:eastAsiaTheme="minorHAnsi"/>
        </w:rPr>
      </w:pPr>
      <w:r>
        <w:rPr>
          <w:rFonts w:eastAsiaTheme="minorHAnsi"/>
        </w:rPr>
        <w:t xml:space="preserve">“7.4.25. Jelgavas novada pašvaldības iestādes “Centrālās administrācija” Informācijas tehnoloģiju nodaļas pārstāvis”. </w:t>
      </w:r>
    </w:p>
    <w:p w14:paraId="0DFCFEBB" w14:textId="51FEE915" w:rsidR="00F9142A" w:rsidRDefault="00F9142A" w:rsidP="00A53DE3">
      <w:pPr>
        <w:pStyle w:val="ListParagraph"/>
        <w:numPr>
          <w:ilvl w:val="0"/>
          <w:numId w:val="1"/>
        </w:numPr>
        <w:ind w:left="284" w:hanging="284"/>
        <w:jc w:val="both"/>
        <w:rPr>
          <w:bCs/>
          <w:szCs w:val="20"/>
        </w:rPr>
      </w:pPr>
      <w:r>
        <w:rPr>
          <w:bCs/>
          <w:szCs w:val="20"/>
        </w:rPr>
        <w:t>Izteikt  pielikumu “Jelgavas valstspilsētas pilsētas un Jelgavas novada sadarbības teritorijas civilās aizsardzības komisijas locekļu apziņošanas kārtība ar telekomunikācijas sakaru līdzekļiem” jaunā redakcijā (pielikumā).</w:t>
      </w:r>
    </w:p>
    <w:p w14:paraId="2C15E701" w14:textId="77777777" w:rsidR="00CE5534" w:rsidRPr="005E4273" w:rsidRDefault="00CE5534" w:rsidP="00A53DE3">
      <w:pPr>
        <w:pStyle w:val="Header"/>
        <w:tabs>
          <w:tab w:val="left" w:pos="720"/>
        </w:tabs>
        <w:jc w:val="both"/>
        <w:rPr>
          <w:color w:val="FF0000"/>
          <w:szCs w:val="24"/>
          <w:lang w:val="lv-LV"/>
        </w:rPr>
      </w:pPr>
    </w:p>
    <w:p w14:paraId="4F026D94" w14:textId="77777777" w:rsidR="00A53DE3" w:rsidRDefault="00A53DE3" w:rsidP="00CE5534">
      <w:pPr>
        <w:rPr>
          <w:bCs/>
          <w:color w:val="000000"/>
        </w:rPr>
      </w:pPr>
    </w:p>
    <w:p w14:paraId="51C0BB0A" w14:textId="77777777" w:rsidR="00A53DE3" w:rsidRDefault="00A53DE3" w:rsidP="00CE5534">
      <w:pPr>
        <w:rPr>
          <w:bCs/>
          <w:color w:val="000000"/>
        </w:rPr>
      </w:pPr>
    </w:p>
    <w:p w14:paraId="5F4BD266" w14:textId="264F3FD3" w:rsidR="00CE5534" w:rsidRPr="000E1495" w:rsidRDefault="00CE5534" w:rsidP="00CE5534">
      <w:pPr>
        <w:rPr>
          <w:bCs/>
          <w:color w:val="000000"/>
        </w:rPr>
      </w:pPr>
      <w:r w:rsidRPr="000E1495">
        <w:rPr>
          <w:bCs/>
          <w:color w:val="000000"/>
        </w:rPr>
        <w:t>Domes priekšsēdētāj</w:t>
      </w:r>
      <w:r w:rsidR="00A53DE3">
        <w:rPr>
          <w:bCs/>
          <w:color w:val="000000"/>
        </w:rPr>
        <w:t xml:space="preserve">a p.i. </w:t>
      </w:r>
      <w:r w:rsidR="00A53DE3">
        <w:rPr>
          <w:bCs/>
          <w:color w:val="000000"/>
        </w:rPr>
        <w:tab/>
      </w:r>
      <w:r w:rsidR="00A53DE3">
        <w:rPr>
          <w:bCs/>
          <w:color w:val="000000"/>
        </w:rPr>
        <w:tab/>
      </w:r>
      <w:r w:rsidR="00A53DE3">
        <w:rPr>
          <w:bCs/>
          <w:color w:val="000000"/>
        </w:rPr>
        <w:tab/>
      </w:r>
      <w:r w:rsidR="00A53DE3">
        <w:rPr>
          <w:bCs/>
          <w:color w:val="000000"/>
        </w:rPr>
        <w:tab/>
      </w:r>
      <w:r w:rsidR="00A53DE3">
        <w:rPr>
          <w:bCs/>
          <w:color w:val="000000"/>
        </w:rPr>
        <w:tab/>
      </w:r>
      <w:r w:rsidR="00A53DE3">
        <w:rPr>
          <w:bCs/>
          <w:color w:val="000000"/>
        </w:rPr>
        <w:tab/>
        <w:t>I.Vītola</w:t>
      </w:r>
      <w:r w:rsidRPr="000E1495">
        <w:rPr>
          <w:bCs/>
          <w:color w:val="000000"/>
        </w:rPr>
        <w:tab/>
      </w:r>
      <w:r w:rsidRPr="000E1495">
        <w:rPr>
          <w:bCs/>
          <w:color w:val="000000"/>
        </w:rPr>
        <w:tab/>
      </w:r>
      <w:r w:rsidRPr="000E1495">
        <w:rPr>
          <w:bCs/>
          <w:color w:val="000000"/>
        </w:rPr>
        <w:tab/>
      </w:r>
      <w:r w:rsidRPr="000E1495">
        <w:rPr>
          <w:bCs/>
          <w:color w:val="000000"/>
        </w:rPr>
        <w:tab/>
      </w:r>
      <w:r w:rsidRPr="000E1495">
        <w:rPr>
          <w:bCs/>
          <w:i/>
          <w:color w:val="000000"/>
        </w:rPr>
        <w:tab/>
      </w:r>
    </w:p>
    <w:p w14:paraId="7AD3865E" w14:textId="77777777" w:rsidR="00CE5534" w:rsidRPr="000E1495" w:rsidRDefault="00CE5534" w:rsidP="00CE5534">
      <w:pPr>
        <w:rPr>
          <w:color w:val="000000"/>
          <w:lang w:eastAsia="lv-LV"/>
        </w:rPr>
      </w:pPr>
    </w:p>
    <w:p w14:paraId="1FD6B2E5" w14:textId="77777777" w:rsidR="00CE5534" w:rsidRPr="000E1495" w:rsidRDefault="00CE5534" w:rsidP="00CE5534">
      <w:pPr>
        <w:rPr>
          <w:color w:val="000000"/>
          <w:lang w:eastAsia="lv-LV"/>
        </w:rPr>
      </w:pPr>
    </w:p>
    <w:p w14:paraId="73ACE6F3" w14:textId="77777777" w:rsidR="00AC5EED" w:rsidRPr="009675E5" w:rsidRDefault="00AC5EED" w:rsidP="00AC5EED">
      <w:pPr>
        <w:rPr>
          <w:sz w:val="20"/>
          <w:szCs w:val="20"/>
        </w:rPr>
      </w:pPr>
      <w:r w:rsidRPr="009675E5">
        <w:rPr>
          <w:sz w:val="20"/>
          <w:szCs w:val="20"/>
        </w:rPr>
        <w:t>Sagatavoja A. Vereščagins</w:t>
      </w:r>
    </w:p>
    <w:p w14:paraId="4B24F34F" w14:textId="77777777" w:rsidR="00AC5EED" w:rsidRPr="009675E5" w:rsidRDefault="00AC5EED" w:rsidP="00AC5EED">
      <w:pPr>
        <w:rPr>
          <w:rFonts w:eastAsiaTheme="minorHAnsi"/>
          <w:sz w:val="20"/>
          <w:szCs w:val="20"/>
        </w:rPr>
      </w:pPr>
      <w:r w:rsidRPr="009675E5">
        <w:rPr>
          <w:rFonts w:eastAsiaTheme="minorHAnsi"/>
          <w:sz w:val="20"/>
          <w:szCs w:val="20"/>
        </w:rPr>
        <w:t>Ugunsdrošības un civilās</w:t>
      </w:r>
    </w:p>
    <w:p w14:paraId="6397016D" w14:textId="20248EF0" w:rsidR="00AC5EED" w:rsidRPr="009675E5" w:rsidRDefault="00AC5EED" w:rsidP="00AC5EED">
      <w:pPr>
        <w:rPr>
          <w:rFonts w:eastAsiaTheme="minorHAnsi"/>
          <w:sz w:val="20"/>
          <w:szCs w:val="20"/>
        </w:rPr>
      </w:pPr>
      <w:r w:rsidRPr="009675E5">
        <w:rPr>
          <w:rFonts w:eastAsiaTheme="minorHAnsi"/>
          <w:sz w:val="20"/>
          <w:szCs w:val="20"/>
        </w:rPr>
        <w:t>aizsardzības inženieris</w:t>
      </w:r>
    </w:p>
    <w:p w14:paraId="331EA9BC" w14:textId="77777777" w:rsidR="00AC5EED" w:rsidRPr="009675E5" w:rsidRDefault="00AC5EED" w:rsidP="00AC5EED">
      <w:pPr>
        <w:rPr>
          <w:rFonts w:eastAsiaTheme="minorHAnsi"/>
          <w:sz w:val="20"/>
          <w:szCs w:val="20"/>
        </w:rPr>
      </w:pPr>
      <w:r w:rsidRPr="009675E5">
        <w:rPr>
          <w:rFonts w:eastAsiaTheme="minorHAnsi"/>
          <w:sz w:val="20"/>
          <w:szCs w:val="20"/>
        </w:rPr>
        <w:t>t. 63013089</w:t>
      </w:r>
    </w:p>
    <w:p w14:paraId="4491C05C" w14:textId="34412E24" w:rsidR="00F66E24" w:rsidRPr="005E4273" w:rsidRDefault="00F66E24">
      <w:pPr>
        <w:rPr>
          <w:sz w:val="20"/>
          <w:szCs w:val="20"/>
        </w:rPr>
      </w:pPr>
    </w:p>
    <w:sectPr w:rsidR="00F66E24" w:rsidRPr="005E42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B1802"/>
    <w:multiLevelType w:val="hybridMultilevel"/>
    <w:tmpl w:val="E08ACEB8"/>
    <w:lvl w:ilvl="0" w:tplc="2C82EF7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175920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90"/>
    <w:rsid w:val="000042B4"/>
    <w:rsid w:val="000E1495"/>
    <w:rsid w:val="001A6891"/>
    <w:rsid w:val="00223217"/>
    <w:rsid w:val="00247F8B"/>
    <w:rsid w:val="003205A5"/>
    <w:rsid w:val="00510957"/>
    <w:rsid w:val="005E4273"/>
    <w:rsid w:val="006E1819"/>
    <w:rsid w:val="0075467D"/>
    <w:rsid w:val="00756640"/>
    <w:rsid w:val="007948A4"/>
    <w:rsid w:val="00856C81"/>
    <w:rsid w:val="008D1890"/>
    <w:rsid w:val="009B17C6"/>
    <w:rsid w:val="00A13044"/>
    <w:rsid w:val="00A53DE3"/>
    <w:rsid w:val="00A577B5"/>
    <w:rsid w:val="00AB5601"/>
    <w:rsid w:val="00AB5768"/>
    <w:rsid w:val="00AC5EED"/>
    <w:rsid w:val="00CB0706"/>
    <w:rsid w:val="00CE5534"/>
    <w:rsid w:val="00E07B4C"/>
    <w:rsid w:val="00EC574D"/>
    <w:rsid w:val="00ED0755"/>
    <w:rsid w:val="00EE79C3"/>
    <w:rsid w:val="00F0071D"/>
    <w:rsid w:val="00F66E24"/>
    <w:rsid w:val="00F914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F32E"/>
  <w15:chartTrackingRefBased/>
  <w15:docId w15:val="{0D98317B-0246-48B0-AADC-4018672E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534"/>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CE5534"/>
    <w:pPr>
      <w:keepNext/>
      <w:jc w:val="center"/>
      <w:outlineLvl w:val="5"/>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E5534"/>
    <w:rPr>
      <w:rFonts w:ascii="Times New Roman" w:eastAsia="Times New Roman" w:hAnsi="Times New Roman" w:cs="Times New Roman"/>
      <w:b/>
      <w:bCs/>
      <w:sz w:val="24"/>
      <w:szCs w:val="20"/>
      <w:u w:val="single"/>
    </w:rPr>
  </w:style>
  <w:style w:type="paragraph" w:styleId="Header">
    <w:name w:val="header"/>
    <w:basedOn w:val="Normal"/>
    <w:link w:val="HeaderChar"/>
    <w:rsid w:val="00CE5534"/>
    <w:pPr>
      <w:tabs>
        <w:tab w:val="center" w:pos="4320"/>
        <w:tab w:val="right" w:pos="8640"/>
      </w:tabs>
    </w:pPr>
    <w:rPr>
      <w:szCs w:val="20"/>
      <w:lang w:val="en-US" w:eastAsia="lv-LV"/>
    </w:rPr>
  </w:style>
  <w:style w:type="character" w:customStyle="1" w:styleId="HeaderChar">
    <w:name w:val="Header Char"/>
    <w:basedOn w:val="DefaultParagraphFont"/>
    <w:link w:val="Header"/>
    <w:rsid w:val="00CE5534"/>
    <w:rPr>
      <w:rFonts w:ascii="Times New Roman" w:eastAsia="Times New Roman" w:hAnsi="Times New Roman" w:cs="Times New Roman"/>
      <w:sz w:val="24"/>
      <w:szCs w:val="20"/>
      <w:lang w:val="en-US" w:eastAsia="lv-LV"/>
    </w:rPr>
  </w:style>
  <w:style w:type="paragraph" w:styleId="BodyText">
    <w:name w:val="Body Text"/>
    <w:basedOn w:val="Normal"/>
    <w:link w:val="BodyTextChar"/>
    <w:rsid w:val="00CE5534"/>
    <w:rPr>
      <w:szCs w:val="20"/>
    </w:rPr>
  </w:style>
  <w:style w:type="character" w:customStyle="1" w:styleId="BodyTextChar">
    <w:name w:val="Body Text Char"/>
    <w:basedOn w:val="DefaultParagraphFont"/>
    <w:link w:val="BodyText"/>
    <w:rsid w:val="00CE5534"/>
    <w:rPr>
      <w:rFonts w:ascii="Times New Roman" w:eastAsia="Times New Roman" w:hAnsi="Times New Roman" w:cs="Times New Roman"/>
      <w:sz w:val="24"/>
      <w:szCs w:val="20"/>
    </w:rPr>
  </w:style>
  <w:style w:type="paragraph" w:styleId="ListParagraph">
    <w:name w:val="List Paragraph"/>
    <w:basedOn w:val="Normal"/>
    <w:uiPriority w:val="34"/>
    <w:qFormat/>
    <w:rsid w:val="00CE5534"/>
    <w:pPr>
      <w:ind w:left="720"/>
      <w:contextualSpacing/>
    </w:pPr>
  </w:style>
  <w:style w:type="character" w:styleId="CommentReference">
    <w:name w:val="annotation reference"/>
    <w:basedOn w:val="DefaultParagraphFont"/>
    <w:uiPriority w:val="99"/>
    <w:semiHidden/>
    <w:unhideWhenUsed/>
    <w:rsid w:val="00A53DE3"/>
    <w:rPr>
      <w:sz w:val="16"/>
      <w:szCs w:val="16"/>
    </w:rPr>
  </w:style>
  <w:style w:type="paragraph" w:styleId="CommentText">
    <w:name w:val="annotation text"/>
    <w:basedOn w:val="Normal"/>
    <w:link w:val="CommentTextChar"/>
    <w:uiPriority w:val="99"/>
    <w:unhideWhenUsed/>
    <w:rsid w:val="00A53DE3"/>
    <w:rPr>
      <w:sz w:val="20"/>
      <w:szCs w:val="20"/>
    </w:rPr>
  </w:style>
  <w:style w:type="character" w:customStyle="1" w:styleId="CommentTextChar">
    <w:name w:val="Comment Text Char"/>
    <w:basedOn w:val="DefaultParagraphFont"/>
    <w:link w:val="CommentText"/>
    <w:uiPriority w:val="99"/>
    <w:rsid w:val="00A53D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3DE3"/>
    <w:rPr>
      <w:b/>
      <w:bCs/>
    </w:rPr>
  </w:style>
  <w:style w:type="character" w:customStyle="1" w:styleId="CommentSubjectChar">
    <w:name w:val="Comment Subject Char"/>
    <w:basedOn w:val="CommentTextChar"/>
    <w:link w:val="CommentSubject"/>
    <w:uiPriority w:val="99"/>
    <w:semiHidden/>
    <w:rsid w:val="00A53D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C5E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E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Pages>
  <Words>1467</Words>
  <Characters>837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Verescagins</dc:creator>
  <cp:keywords/>
  <dc:description/>
  <cp:lastModifiedBy>Daina Majoka</cp:lastModifiedBy>
  <cp:revision>18</cp:revision>
  <dcterms:created xsi:type="dcterms:W3CDTF">2023-05-10T08:07:00Z</dcterms:created>
  <dcterms:modified xsi:type="dcterms:W3CDTF">2024-04-12T07:59:00Z</dcterms:modified>
</cp:coreProperties>
</file>