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4044" w14:textId="77777777" w:rsidR="003E23CB" w:rsidRDefault="003E23CB" w:rsidP="003E23CB">
      <w:pPr>
        <w:jc w:val="right"/>
        <w:rPr>
          <w:i/>
        </w:rPr>
      </w:pPr>
      <w:r>
        <w:rPr>
          <w:i/>
        </w:rPr>
        <w:t>Projekts</w:t>
      </w:r>
    </w:p>
    <w:p w14:paraId="798F709A" w14:textId="77777777" w:rsidR="003E23CB" w:rsidRDefault="003E23CB" w:rsidP="003E23CB">
      <w:pPr>
        <w:jc w:val="right"/>
        <w:rPr>
          <w:i/>
        </w:rPr>
      </w:pPr>
    </w:p>
    <w:p w14:paraId="0EDFC68C" w14:textId="77777777" w:rsidR="003E23CB" w:rsidRPr="00650E34" w:rsidRDefault="003E23CB" w:rsidP="003E23CB">
      <w:pPr>
        <w:jc w:val="center"/>
        <w:rPr>
          <w:sz w:val="28"/>
        </w:rPr>
      </w:pPr>
      <w:r w:rsidRPr="00650E34">
        <w:rPr>
          <w:sz w:val="28"/>
        </w:rPr>
        <w:t>Jelgavas novada dome</w:t>
      </w:r>
    </w:p>
    <w:p w14:paraId="39D0B36A" w14:textId="77777777" w:rsidR="003E23CB" w:rsidRPr="00650E34" w:rsidRDefault="003E23CB" w:rsidP="003E23CB">
      <w:pPr>
        <w:jc w:val="center"/>
        <w:rPr>
          <w:b/>
          <w:sz w:val="32"/>
          <w:szCs w:val="28"/>
        </w:rPr>
      </w:pPr>
      <w:r w:rsidRPr="00650E34">
        <w:rPr>
          <w:b/>
          <w:sz w:val="32"/>
          <w:szCs w:val="28"/>
        </w:rPr>
        <w:t>LĒMUMS</w:t>
      </w:r>
    </w:p>
    <w:p w14:paraId="167FB916" w14:textId="77777777" w:rsidR="003E23CB" w:rsidRPr="00650E34" w:rsidRDefault="003E23CB" w:rsidP="003E23CB">
      <w:pPr>
        <w:jc w:val="center"/>
        <w:rPr>
          <w:szCs w:val="20"/>
        </w:rPr>
      </w:pPr>
      <w:r w:rsidRPr="00650E34">
        <w:rPr>
          <w:szCs w:val="20"/>
        </w:rPr>
        <w:t>Jelgavā</w:t>
      </w:r>
    </w:p>
    <w:p w14:paraId="3CEC30B9" w14:textId="77777777" w:rsidR="003E23CB" w:rsidRDefault="003E23CB" w:rsidP="003E23CB">
      <w:pPr>
        <w:jc w:val="center"/>
        <w:rPr>
          <w:sz w:val="20"/>
          <w:szCs w:val="20"/>
        </w:rPr>
      </w:pPr>
    </w:p>
    <w:p w14:paraId="4C15F7BB" w14:textId="77777777" w:rsidR="003E23CB" w:rsidRDefault="003E23CB" w:rsidP="003E23CB">
      <w:pPr>
        <w:jc w:val="center"/>
        <w:rPr>
          <w:sz w:val="20"/>
          <w:szCs w:val="20"/>
        </w:rPr>
      </w:pPr>
    </w:p>
    <w:p w14:paraId="01CDA890" w14:textId="77777777" w:rsidR="003E23CB" w:rsidRPr="00C97EDB" w:rsidRDefault="003E23CB" w:rsidP="003E23CB">
      <w:pPr>
        <w:jc w:val="center"/>
        <w:rPr>
          <w:sz w:val="20"/>
          <w:szCs w:val="20"/>
        </w:rPr>
      </w:pPr>
    </w:p>
    <w:p w14:paraId="49C857CE" w14:textId="079CECF6" w:rsidR="003E23CB" w:rsidRDefault="003E23CB" w:rsidP="003E23CB">
      <w:pPr>
        <w:jc w:val="both"/>
      </w:pPr>
      <w:r>
        <w:t>20</w:t>
      </w:r>
      <w:r w:rsidR="009063E2">
        <w:t>2</w:t>
      </w:r>
      <w:r w:rsidR="00ED3E79">
        <w:t>4</w:t>
      </w:r>
      <w:r>
        <w:t xml:space="preserve">.gada </w:t>
      </w:r>
      <w:r w:rsidR="006436E4">
        <w:t>__</w:t>
      </w:r>
      <w:r w:rsidR="00F451EB">
        <w:t xml:space="preserve">. </w:t>
      </w:r>
      <w:r w:rsidR="005C68D2">
        <w:t>aprīlī</w:t>
      </w:r>
      <w:r>
        <w:tab/>
      </w:r>
      <w:r>
        <w:tab/>
      </w:r>
      <w:r>
        <w:tab/>
      </w:r>
      <w:r>
        <w:tab/>
      </w:r>
      <w:r>
        <w:tab/>
      </w:r>
      <w:r>
        <w:tab/>
      </w:r>
      <w:r>
        <w:tab/>
      </w:r>
      <w:r>
        <w:tab/>
        <w:t>Nr._</w:t>
      </w:r>
    </w:p>
    <w:p w14:paraId="25DD5C39" w14:textId="77777777" w:rsidR="003E23CB" w:rsidRDefault="003E23CB" w:rsidP="003E23CB">
      <w:pPr>
        <w:rPr>
          <w:b/>
        </w:rPr>
      </w:pPr>
    </w:p>
    <w:p w14:paraId="3827ADC8" w14:textId="77777777" w:rsidR="003E23CB" w:rsidRDefault="003E23CB" w:rsidP="003E23CB">
      <w:pPr>
        <w:rPr>
          <w:b/>
        </w:rPr>
      </w:pPr>
    </w:p>
    <w:p w14:paraId="38872F40" w14:textId="77777777" w:rsidR="005C68D2" w:rsidRDefault="005C68D2" w:rsidP="0049483F">
      <w:pPr>
        <w:pStyle w:val="Default"/>
        <w:ind w:firstLine="720"/>
        <w:jc w:val="both"/>
        <w:rPr>
          <w:b/>
          <w:bCs/>
          <w:color w:val="auto"/>
        </w:rPr>
      </w:pPr>
      <w:r w:rsidRPr="005C68D2">
        <w:rPr>
          <w:b/>
          <w:bCs/>
          <w:color w:val="auto"/>
        </w:rPr>
        <w:t>Par finansējuma piešķiršanu lietus kanalizācijas iegruvuma seku novēršanai Ezera ielā 25, Ozolniekos</w:t>
      </w:r>
    </w:p>
    <w:p w14:paraId="06CEA3CD" w14:textId="77777777" w:rsidR="005C68D2" w:rsidRDefault="005C68D2" w:rsidP="0049483F">
      <w:pPr>
        <w:pStyle w:val="Default"/>
        <w:ind w:firstLine="720"/>
        <w:jc w:val="both"/>
        <w:rPr>
          <w:b/>
          <w:bCs/>
          <w:color w:val="auto"/>
        </w:rPr>
      </w:pPr>
    </w:p>
    <w:p w14:paraId="1626A8A6" w14:textId="0958A8B5" w:rsidR="005C68D2" w:rsidRPr="005C68D2" w:rsidRDefault="005C68D2" w:rsidP="005C68D2">
      <w:pPr>
        <w:pStyle w:val="ListParagraph"/>
        <w:spacing w:line="276" w:lineRule="auto"/>
        <w:ind w:left="0" w:firstLine="567"/>
        <w:jc w:val="both"/>
        <w:rPr>
          <w:rFonts w:ascii="Times New Roman" w:hAnsi="Times New Roman" w:cs="Times New Roman"/>
          <w:noProof/>
          <w:sz w:val="24"/>
          <w:szCs w:val="24"/>
          <w:lang w:val="lv-LV"/>
        </w:rPr>
      </w:pPr>
      <w:r w:rsidRPr="005C68D2">
        <w:rPr>
          <w:rFonts w:ascii="Times New Roman" w:hAnsi="Times New Roman" w:cs="Times New Roman"/>
          <w:noProof/>
          <w:sz w:val="24"/>
          <w:szCs w:val="24"/>
          <w:lang w:val="lv-LV"/>
        </w:rPr>
        <w:t xml:space="preserve">Ezera ielā 25, Ozolniekos (zemes vienība ar kadastra Nr. 54660010961) </w:t>
      </w:r>
      <w:r w:rsidRPr="000E3AAA">
        <w:rPr>
          <w:rFonts w:ascii="Times New Roman" w:hAnsi="Times New Roman" w:cs="Times New Roman"/>
          <w:noProof/>
          <w:sz w:val="24"/>
          <w:szCs w:val="24"/>
          <w:lang w:val="lv-LV"/>
        </w:rPr>
        <w:t>2023. gada</w:t>
      </w:r>
      <w:r w:rsidR="005A2133" w:rsidRPr="000E3AAA">
        <w:rPr>
          <w:rFonts w:ascii="Times New Roman" w:hAnsi="Times New Roman" w:cs="Times New Roman"/>
          <w:noProof/>
          <w:sz w:val="24"/>
          <w:szCs w:val="24"/>
          <w:lang w:val="lv-LV"/>
        </w:rPr>
        <w:t xml:space="preserve"> </w:t>
      </w:r>
      <w:r w:rsidR="00660A56" w:rsidRPr="000E3AAA">
        <w:rPr>
          <w:rFonts w:ascii="Times New Roman" w:hAnsi="Times New Roman" w:cs="Times New Roman"/>
          <w:noProof/>
          <w:sz w:val="24"/>
          <w:szCs w:val="24"/>
          <w:lang w:val="lv-LV"/>
        </w:rPr>
        <w:t xml:space="preserve">8. </w:t>
      </w:r>
      <w:r w:rsidR="005A2133" w:rsidRPr="000E3AAA">
        <w:rPr>
          <w:rFonts w:ascii="Times New Roman" w:hAnsi="Times New Roman" w:cs="Times New Roman"/>
          <w:noProof/>
          <w:sz w:val="24"/>
          <w:szCs w:val="24"/>
          <w:lang w:val="lv-LV"/>
        </w:rPr>
        <w:t>novembrī</w:t>
      </w:r>
      <w:r w:rsidR="000E3AAA" w:rsidRPr="000E3AAA">
        <w:rPr>
          <w:rFonts w:ascii="Times New Roman" w:hAnsi="Times New Roman" w:cs="Times New Roman"/>
          <w:noProof/>
          <w:sz w:val="24"/>
          <w:szCs w:val="24"/>
          <w:lang w:val="lv-LV"/>
        </w:rPr>
        <w:t xml:space="preserve"> </w:t>
      </w:r>
      <w:r w:rsidRPr="000E3AAA">
        <w:rPr>
          <w:rFonts w:ascii="Times New Roman" w:hAnsi="Times New Roman" w:cs="Times New Roman"/>
          <w:noProof/>
          <w:sz w:val="24"/>
          <w:szCs w:val="24"/>
          <w:lang w:val="lv-LV"/>
        </w:rPr>
        <w:t>konstatēts zemes iegruvums un lietus kanalizācijas tīkla bojājums. Apsekojot objektu</w:t>
      </w:r>
      <w:r w:rsidR="00D0708E" w:rsidRPr="000E3AAA">
        <w:rPr>
          <w:rFonts w:ascii="Times New Roman" w:hAnsi="Times New Roman" w:cs="Times New Roman"/>
          <w:noProof/>
          <w:sz w:val="24"/>
          <w:szCs w:val="24"/>
          <w:lang w:val="lv-LV"/>
        </w:rPr>
        <w:t>,</w:t>
      </w:r>
      <w:r w:rsidRPr="000E3AAA">
        <w:rPr>
          <w:rFonts w:ascii="Times New Roman" w:hAnsi="Times New Roman" w:cs="Times New Roman"/>
          <w:noProof/>
          <w:sz w:val="24"/>
          <w:szCs w:val="24"/>
          <w:lang w:val="lv-LV"/>
        </w:rPr>
        <w:t xml:space="preserve"> tika konstatēts, ka zemes iegruvumu varētu radīt esošā betona lietus kanalizācijas tīkla</w:t>
      </w:r>
      <w:r w:rsidR="000E3AAA">
        <w:rPr>
          <w:rFonts w:ascii="Times New Roman" w:hAnsi="Times New Roman" w:cs="Times New Roman"/>
          <w:noProof/>
          <w:sz w:val="24"/>
          <w:szCs w:val="24"/>
          <w:lang w:val="lv-LV"/>
        </w:rPr>
        <w:t xml:space="preserve"> </w:t>
      </w:r>
      <w:r w:rsidR="005A2133" w:rsidRPr="000E3AAA">
        <w:rPr>
          <w:rFonts w:ascii="Times New Roman" w:hAnsi="Times New Roman" w:cs="Times New Roman"/>
          <w:noProof/>
          <w:sz w:val="24"/>
          <w:szCs w:val="24"/>
          <w:lang w:val="lv-LV"/>
        </w:rPr>
        <w:t>(</w:t>
      </w:r>
      <w:r w:rsidRPr="000E3AAA">
        <w:rPr>
          <w:rFonts w:ascii="Times New Roman" w:hAnsi="Times New Roman" w:cs="Times New Roman"/>
          <w:noProof/>
          <w:sz w:val="24"/>
          <w:szCs w:val="24"/>
          <w:lang w:val="lv-LV"/>
        </w:rPr>
        <w:t>d500</w:t>
      </w:r>
      <w:r w:rsidR="00D0708E" w:rsidRPr="000E3AAA">
        <w:rPr>
          <w:rFonts w:ascii="Times New Roman" w:hAnsi="Times New Roman" w:cs="Times New Roman"/>
          <w:noProof/>
          <w:sz w:val="24"/>
          <w:szCs w:val="24"/>
          <w:lang w:val="lv-LV"/>
        </w:rPr>
        <w:t>)</w:t>
      </w:r>
      <w:r w:rsidRPr="000E3AAA">
        <w:rPr>
          <w:rFonts w:ascii="Times New Roman" w:hAnsi="Times New Roman" w:cs="Times New Roman"/>
          <w:noProof/>
          <w:sz w:val="24"/>
          <w:szCs w:val="24"/>
          <w:lang w:val="lv-LV"/>
        </w:rPr>
        <w:t xml:space="preserve"> bojājums, kas uztver lietus ūdeņus no Ezera ielas dzīvojamā rajona, Ozolniekos.</w:t>
      </w:r>
    </w:p>
    <w:p w14:paraId="71B789C7" w14:textId="381C639A" w:rsidR="00F451EB" w:rsidRDefault="005C68D2" w:rsidP="005C68D2">
      <w:pPr>
        <w:pStyle w:val="ListParagraph"/>
        <w:spacing w:line="276" w:lineRule="auto"/>
        <w:ind w:left="0" w:firstLine="567"/>
        <w:jc w:val="both"/>
        <w:rPr>
          <w:rFonts w:ascii="Times New Roman" w:hAnsi="Times New Roman" w:cs="Times New Roman"/>
          <w:sz w:val="24"/>
          <w:szCs w:val="24"/>
          <w:highlight w:val="yellow"/>
          <w:lang w:val="lv-LV"/>
        </w:rPr>
      </w:pPr>
      <w:r w:rsidRPr="005C68D2">
        <w:rPr>
          <w:rFonts w:ascii="Times New Roman" w:hAnsi="Times New Roman" w:cs="Times New Roman"/>
          <w:noProof/>
          <w:sz w:val="24"/>
          <w:szCs w:val="24"/>
          <w:lang w:val="lv-LV"/>
        </w:rPr>
        <w:t>Lai novērstu defektu un likvidētu izskalojumu, ir nepieciešams veikt cauruļvada atrakšanas darbus un bojātās šuves remontdarbus pie nekustamā īpašuma Ezera ielā 25, Ozolniekos.</w:t>
      </w:r>
    </w:p>
    <w:p w14:paraId="292D9208" w14:textId="77777777" w:rsidR="00F451EB" w:rsidRPr="00AD26A8" w:rsidRDefault="00F451EB" w:rsidP="00F451EB">
      <w:pPr>
        <w:pStyle w:val="ListParagraph"/>
        <w:spacing w:line="276" w:lineRule="auto"/>
        <w:ind w:left="0" w:firstLine="567"/>
        <w:jc w:val="both"/>
        <w:rPr>
          <w:rFonts w:ascii="Times New Roman" w:eastAsia="Times New Roman" w:hAnsi="Times New Roman" w:cs="Times New Roman"/>
          <w:b/>
          <w:bCs/>
          <w:color w:val="000000"/>
          <w:sz w:val="24"/>
          <w:szCs w:val="24"/>
          <w:lang w:val="lv-LV" w:eastAsia="lv-LV"/>
        </w:rPr>
      </w:pPr>
      <w:r w:rsidRPr="00AD26A8">
        <w:rPr>
          <w:rFonts w:ascii="Times New Roman" w:hAnsi="Times New Roman" w:cs="Times New Roman"/>
          <w:sz w:val="24"/>
          <w:szCs w:val="24"/>
          <w:lang w:val="lv-LV"/>
        </w:rPr>
        <w:t>Pamatojoties uz Pašvaldību likuma 4.panta pirmās daļas 2.punktu, Jelgavas novada domes 2024. gada 22. janvāra lēmumu Nr.1 (protokols Nr. 1) “Par Jelgavas novada pašvaldības budžetu 2024. gadam”, 2023.gada 26.jūlija lēmuma Nr. 38 (protokols Nr.17.) “Par Jelgavas novada pašvaldības Budžeta sagatavošanas un izpildes organizēšanas kārtību” 29.5. punktu,</w:t>
      </w:r>
      <w:r w:rsidR="00F56EFC">
        <w:rPr>
          <w:rFonts w:ascii="Times New Roman" w:hAnsi="Times New Roman" w:cs="Times New Roman"/>
          <w:sz w:val="24"/>
          <w:szCs w:val="24"/>
          <w:lang w:val="lv-LV"/>
        </w:rPr>
        <w:t xml:space="preserve"> Jelgavas novada pašvaldības iepirkumu organizēšanas kārtības (apstiprināta ar Jelgavas novada domes 2022. gada 25. maija </w:t>
      </w:r>
      <w:r w:rsidR="00BD480E">
        <w:rPr>
          <w:rFonts w:ascii="Times New Roman" w:hAnsi="Times New Roman" w:cs="Times New Roman"/>
          <w:sz w:val="24"/>
          <w:szCs w:val="24"/>
          <w:lang w:val="lv-LV"/>
        </w:rPr>
        <w:t>l</w:t>
      </w:r>
      <w:r w:rsidR="00F56EFC">
        <w:rPr>
          <w:rFonts w:ascii="Times New Roman" w:hAnsi="Times New Roman" w:cs="Times New Roman"/>
          <w:sz w:val="24"/>
          <w:szCs w:val="24"/>
          <w:lang w:val="lv-LV"/>
        </w:rPr>
        <w:t>ēmumu Nr. 50 (protokols Nr.22) 4.2. punktu</w:t>
      </w:r>
      <w:r w:rsidR="00BD480E">
        <w:rPr>
          <w:rFonts w:ascii="Times New Roman" w:hAnsi="Times New Roman" w:cs="Times New Roman"/>
          <w:sz w:val="24"/>
          <w:szCs w:val="24"/>
          <w:lang w:val="lv-LV"/>
        </w:rPr>
        <w:t>,</w:t>
      </w:r>
      <w:r w:rsidR="00F56EFC">
        <w:rPr>
          <w:rFonts w:ascii="Times New Roman" w:hAnsi="Times New Roman" w:cs="Times New Roman"/>
          <w:sz w:val="24"/>
          <w:szCs w:val="24"/>
          <w:lang w:val="lv-LV"/>
        </w:rPr>
        <w:t xml:space="preserve"> </w:t>
      </w:r>
      <w:r w:rsidRPr="00AD26A8">
        <w:rPr>
          <w:rFonts w:ascii="Times New Roman" w:eastAsia="Times New Roman" w:hAnsi="Times New Roman" w:cs="Times New Roman"/>
          <w:sz w:val="24"/>
          <w:szCs w:val="24"/>
          <w:lang w:val="lv-LV" w:eastAsia="lv-LV"/>
        </w:rPr>
        <w:t xml:space="preserve">Jelgavas novada </w:t>
      </w:r>
      <w:r w:rsidRPr="00AD26A8">
        <w:rPr>
          <w:rFonts w:ascii="Times New Roman" w:eastAsia="Times New Roman" w:hAnsi="Times New Roman" w:cs="Times New Roman"/>
          <w:color w:val="000000"/>
          <w:sz w:val="24"/>
          <w:szCs w:val="24"/>
          <w:lang w:val="lv-LV" w:eastAsia="lv-LV"/>
        </w:rPr>
        <w:t xml:space="preserve">dome </w:t>
      </w:r>
      <w:r w:rsidRPr="00AD26A8">
        <w:rPr>
          <w:rFonts w:ascii="Times New Roman" w:eastAsia="Times New Roman" w:hAnsi="Times New Roman" w:cs="Times New Roman"/>
          <w:b/>
          <w:bCs/>
          <w:color w:val="000000"/>
          <w:sz w:val="24"/>
          <w:szCs w:val="24"/>
          <w:lang w:val="lv-LV" w:eastAsia="lv-LV"/>
        </w:rPr>
        <w:t>nolemj:</w:t>
      </w:r>
    </w:p>
    <w:p w14:paraId="5447F554" w14:textId="77777777" w:rsidR="00F451EB" w:rsidRPr="00AD26A8" w:rsidRDefault="00F451EB" w:rsidP="00F451EB">
      <w:pPr>
        <w:pStyle w:val="ListParagraph"/>
        <w:spacing w:line="276" w:lineRule="auto"/>
        <w:ind w:left="0"/>
        <w:jc w:val="both"/>
        <w:rPr>
          <w:rFonts w:ascii="Times New Roman" w:hAnsi="Times New Roman" w:cs="Times New Roman"/>
          <w:b/>
          <w:bCs/>
          <w:sz w:val="24"/>
          <w:szCs w:val="24"/>
          <w:lang w:val="lv-LV"/>
        </w:rPr>
      </w:pPr>
    </w:p>
    <w:p w14:paraId="679B68BC" w14:textId="3425EA2E" w:rsidR="000D4677" w:rsidRDefault="00F451EB" w:rsidP="000D4677">
      <w:pPr>
        <w:pStyle w:val="ListParagraph"/>
        <w:numPr>
          <w:ilvl w:val="0"/>
          <w:numId w:val="2"/>
        </w:numPr>
        <w:spacing w:line="276" w:lineRule="auto"/>
        <w:jc w:val="both"/>
        <w:rPr>
          <w:rFonts w:ascii="Times New Roman" w:hAnsi="Times New Roman" w:cs="Times New Roman"/>
          <w:color w:val="000000"/>
          <w:sz w:val="24"/>
          <w:szCs w:val="24"/>
          <w:lang w:val="lv-LV"/>
        </w:rPr>
      </w:pPr>
      <w:r w:rsidRPr="00F451EB">
        <w:rPr>
          <w:rFonts w:ascii="Times New Roman" w:hAnsi="Times New Roman" w:cs="Times New Roman"/>
          <w:color w:val="000000"/>
          <w:sz w:val="24"/>
          <w:szCs w:val="24"/>
          <w:lang w:val="lv-LV"/>
        </w:rPr>
        <w:t xml:space="preserve">Piešķirt finansējumu no programmas </w:t>
      </w:r>
      <w:r w:rsidRPr="00F451EB">
        <w:rPr>
          <w:rFonts w:ascii="Times New Roman" w:hAnsi="Times New Roman"/>
          <w:color w:val="000000"/>
          <w:sz w:val="24"/>
          <w:szCs w:val="24"/>
          <w:lang w:val="lv-LV"/>
        </w:rPr>
        <w:t>“Līdzekļi neparedzētiem izdevumiem - pašvaldību līdzekļu neparedzētiem gadījumiem plānošanas vajadzībām”</w:t>
      </w:r>
      <w:r w:rsidRPr="00F451EB">
        <w:rPr>
          <w:rFonts w:ascii="Times New Roman" w:hAnsi="Times New Roman" w:cs="Times New Roman"/>
          <w:color w:val="000000"/>
          <w:sz w:val="24"/>
          <w:szCs w:val="24"/>
          <w:lang w:val="lv-LV"/>
        </w:rPr>
        <w:t xml:space="preserve"> </w:t>
      </w:r>
      <w:r w:rsidR="005C68D2">
        <w:rPr>
          <w:rFonts w:ascii="Times New Roman" w:hAnsi="Times New Roman" w:cs="Times New Roman"/>
          <w:color w:val="000000"/>
          <w:sz w:val="24"/>
          <w:szCs w:val="24"/>
          <w:lang w:val="lv-LV"/>
        </w:rPr>
        <w:t xml:space="preserve">2485 </w:t>
      </w:r>
      <w:r w:rsidRPr="00F451EB">
        <w:rPr>
          <w:rFonts w:ascii="Times New Roman" w:hAnsi="Times New Roman" w:cs="Times New Roman"/>
          <w:color w:val="000000"/>
          <w:sz w:val="24"/>
          <w:szCs w:val="24"/>
          <w:lang w:val="lv-LV"/>
        </w:rPr>
        <w:t xml:space="preserve"> EUR (</w:t>
      </w:r>
      <w:r w:rsidR="005C68D2">
        <w:rPr>
          <w:rFonts w:ascii="Times New Roman" w:hAnsi="Times New Roman" w:cs="Times New Roman"/>
          <w:i/>
          <w:iCs/>
          <w:color w:val="000000"/>
          <w:sz w:val="24"/>
          <w:szCs w:val="24"/>
          <w:lang w:val="lv-LV"/>
        </w:rPr>
        <w:t>divi tūkstoši četr</w:t>
      </w:r>
      <w:r w:rsidR="00D0708E">
        <w:rPr>
          <w:rFonts w:ascii="Times New Roman" w:hAnsi="Times New Roman" w:cs="Times New Roman"/>
          <w:i/>
          <w:iCs/>
          <w:color w:val="000000"/>
          <w:sz w:val="24"/>
          <w:szCs w:val="24"/>
          <w:lang w:val="lv-LV"/>
        </w:rPr>
        <w:t xml:space="preserve">i </w:t>
      </w:r>
      <w:r w:rsidR="005C68D2">
        <w:rPr>
          <w:rFonts w:ascii="Times New Roman" w:hAnsi="Times New Roman" w:cs="Times New Roman"/>
          <w:i/>
          <w:iCs/>
          <w:color w:val="000000"/>
          <w:sz w:val="24"/>
          <w:szCs w:val="24"/>
          <w:lang w:val="lv-LV"/>
        </w:rPr>
        <w:t>simt</w:t>
      </w:r>
      <w:r w:rsidR="00D0708E">
        <w:rPr>
          <w:rFonts w:ascii="Times New Roman" w:hAnsi="Times New Roman" w:cs="Times New Roman"/>
          <w:i/>
          <w:iCs/>
          <w:color w:val="000000"/>
          <w:sz w:val="24"/>
          <w:szCs w:val="24"/>
          <w:lang w:val="lv-LV"/>
        </w:rPr>
        <w:t>i</w:t>
      </w:r>
      <w:r w:rsidR="005C68D2">
        <w:rPr>
          <w:rFonts w:ascii="Times New Roman" w:hAnsi="Times New Roman" w:cs="Times New Roman"/>
          <w:i/>
          <w:iCs/>
          <w:color w:val="000000"/>
          <w:sz w:val="24"/>
          <w:szCs w:val="24"/>
          <w:lang w:val="lv-LV"/>
        </w:rPr>
        <w:t xml:space="preserve"> astoņdesmit pieci</w:t>
      </w:r>
      <w:r w:rsidRPr="00F451EB">
        <w:rPr>
          <w:rFonts w:ascii="Times New Roman" w:hAnsi="Times New Roman" w:cs="Times New Roman"/>
          <w:color w:val="000000"/>
          <w:sz w:val="24"/>
          <w:szCs w:val="24"/>
          <w:lang w:val="lv-LV"/>
        </w:rPr>
        <w:t xml:space="preserve"> </w:t>
      </w:r>
      <w:proofErr w:type="spellStart"/>
      <w:r w:rsidRPr="00F451EB">
        <w:rPr>
          <w:rFonts w:ascii="Times New Roman" w:hAnsi="Times New Roman" w:cs="Times New Roman"/>
          <w:i/>
          <w:iCs/>
          <w:color w:val="000000"/>
          <w:sz w:val="24"/>
          <w:szCs w:val="24"/>
          <w:lang w:val="lv-LV"/>
        </w:rPr>
        <w:t>euro</w:t>
      </w:r>
      <w:proofErr w:type="spellEnd"/>
      <w:r w:rsidRPr="00F451EB">
        <w:rPr>
          <w:rFonts w:ascii="Times New Roman" w:hAnsi="Times New Roman" w:cs="Times New Roman"/>
          <w:color w:val="000000"/>
          <w:sz w:val="24"/>
          <w:szCs w:val="24"/>
          <w:lang w:val="lv-LV"/>
        </w:rPr>
        <w:t xml:space="preserve">) apmērā, lai novērstu </w:t>
      </w:r>
      <w:r w:rsidR="005C68D2" w:rsidRPr="005C68D2">
        <w:rPr>
          <w:rFonts w:ascii="Times New Roman" w:hAnsi="Times New Roman" w:cs="Times New Roman"/>
          <w:color w:val="000000"/>
          <w:sz w:val="24"/>
          <w:szCs w:val="24"/>
          <w:lang w:val="lv-LV"/>
        </w:rPr>
        <w:t>kanalizācijas tīkla bojājum</w:t>
      </w:r>
      <w:r w:rsidR="005C68D2">
        <w:rPr>
          <w:rFonts w:ascii="Times New Roman" w:hAnsi="Times New Roman" w:cs="Times New Roman"/>
          <w:color w:val="000000"/>
          <w:sz w:val="24"/>
          <w:szCs w:val="24"/>
          <w:lang w:val="lv-LV"/>
        </w:rPr>
        <w:t>u</w:t>
      </w:r>
      <w:r w:rsidR="005C68D2" w:rsidRPr="005C68D2">
        <w:rPr>
          <w:rFonts w:ascii="Times New Roman" w:hAnsi="Times New Roman" w:cs="Times New Roman"/>
          <w:color w:val="000000"/>
          <w:sz w:val="24"/>
          <w:szCs w:val="24"/>
          <w:lang w:val="lv-LV"/>
        </w:rPr>
        <w:t xml:space="preserve"> </w:t>
      </w:r>
      <w:r w:rsidR="005C68D2">
        <w:rPr>
          <w:rFonts w:ascii="Times New Roman" w:hAnsi="Times New Roman" w:cs="Times New Roman"/>
          <w:color w:val="000000"/>
          <w:sz w:val="24"/>
          <w:szCs w:val="24"/>
          <w:lang w:val="lv-LV"/>
        </w:rPr>
        <w:t>Ezera ielā 25</w:t>
      </w:r>
      <w:r w:rsidRPr="00F451EB">
        <w:rPr>
          <w:rFonts w:ascii="Times New Roman" w:hAnsi="Times New Roman" w:cs="Times New Roman"/>
          <w:color w:val="000000"/>
          <w:sz w:val="24"/>
          <w:szCs w:val="24"/>
          <w:lang w:val="lv-LV"/>
        </w:rPr>
        <w:t>, Ozolniekos, Ozolnieku pagastā, Jelgavas novadā.</w:t>
      </w:r>
    </w:p>
    <w:p w14:paraId="500DF09A" w14:textId="77777777" w:rsidR="00F451EB" w:rsidRPr="000D4677" w:rsidRDefault="00F451EB" w:rsidP="000D4677">
      <w:pPr>
        <w:pStyle w:val="ListParagraph"/>
        <w:numPr>
          <w:ilvl w:val="0"/>
          <w:numId w:val="2"/>
        </w:numPr>
        <w:spacing w:line="276" w:lineRule="auto"/>
        <w:jc w:val="both"/>
        <w:rPr>
          <w:rFonts w:ascii="Times New Roman" w:hAnsi="Times New Roman" w:cs="Times New Roman"/>
          <w:color w:val="000000"/>
          <w:sz w:val="24"/>
          <w:szCs w:val="24"/>
          <w:lang w:val="lv-LV"/>
        </w:rPr>
      </w:pPr>
      <w:r w:rsidRPr="000D4677">
        <w:rPr>
          <w:rFonts w:ascii="Times New Roman" w:hAnsi="Times New Roman" w:cs="Times New Roman"/>
          <w:sz w:val="24"/>
          <w:szCs w:val="24"/>
          <w:lang w:val="lv-LV"/>
        </w:rPr>
        <w:t>Kontroli par lēmuma izpildi uzdot Jelgavas novada Īpašum</w:t>
      </w:r>
      <w:r w:rsidR="00F7230A">
        <w:rPr>
          <w:rFonts w:ascii="Times New Roman" w:hAnsi="Times New Roman" w:cs="Times New Roman"/>
          <w:sz w:val="24"/>
          <w:szCs w:val="24"/>
          <w:lang w:val="lv-LV"/>
        </w:rPr>
        <w:t>a</w:t>
      </w:r>
      <w:r w:rsidRPr="000D4677">
        <w:rPr>
          <w:rFonts w:ascii="Times New Roman" w:hAnsi="Times New Roman" w:cs="Times New Roman"/>
          <w:sz w:val="24"/>
          <w:szCs w:val="24"/>
          <w:lang w:val="lv-LV"/>
        </w:rPr>
        <w:t xml:space="preserve"> pārvaldes Infrastruktūras</w:t>
      </w:r>
      <w:r w:rsidR="00F7230A">
        <w:rPr>
          <w:rFonts w:ascii="Times New Roman" w:hAnsi="Times New Roman" w:cs="Times New Roman"/>
          <w:sz w:val="24"/>
          <w:szCs w:val="24"/>
          <w:lang w:val="lv-LV"/>
        </w:rPr>
        <w:t xml:space="preserve"> pārvaldības</w:t>
      </w:r>
      <w:r w:rsidRPr="000D4677">
        <w:rPr>
          <w:rFonts w:ascii="Times New Roman" w:hAnsi="Times New Roman" w:cs="Times New Roman"/>
          <w:sz w:val="24"/>
          <w:szCs w:val="24"/>
          <w:lang w:val="lv-LV"/>
        </w:rPr>
        <w:t xml:space="preserve"> nodaļai un Budžeta plānošanas nodaļai.  </w:t>
      </w:r>
    </w:p>
    <w:p w14:paraId="41D42AE6" w14:textId="77777777" w:rsidR="00F451EB" w:rsidRPr="00F451EB" w:rsidRDefault="00F451EB" w:rsidP="00F451EB">
      <w:pPr>
        <w:pStyle w:val="ListParagraph"/>
        <w:spacing w:line="276" w:lineRule="auto"/>
        <w:ind w:left="1080"/>
        <w:jc w:val="both"/>
        <w:rPr>
          <w:rFonts w:ascii="Times New Roman" w:hAnsi="Times New Roman" w:cs="Times New Roman"/>
          <w:color w:val="000000"/>
          <w:sz w:val="24"/>
          <w:szCs w:val="24"/>
          <w:lang w:val="lv-LV"/>
        </w:rPr>
      </w:pPr>
    </w:p>
    <w:p w14:paraId="037E8310" w14:textId="1AFA96EE" w:rsidR="00F451EB" w:rsidRDefault="00F451EB" w:rsidP="00F451EB">
      <w:pPr>
        <w:jc w:val="both"/>
      </w:pPr>
      <w:r w:rsidRPr="00AD26A8">
        <w:t>Domes priekšsēdētāj</w:t>
      </w:r>
      <w:r w:rsidR="008E73A9">
        <w:t xml:space="preserve">a </w:t>
      </w:r>
      <w:proofErr w:type="spellStart"/>
      <w:r w:rsidR="008E73A9">
        <w:t>p.i</w:t>
      </w:r>
      <w:proofErr w:type="spellEnd"/>
      <w:r w:rsidR="008E73A9">
        <w:t xml:space="preserve">. </w:t>
      </w:r>
      <w:r w:rsidRPr="00AD26A8">
        <w:t xml:space="preserve">                                                                             </w:t>
      </w:r>
      <w:proofErr w:type="spellStart"/>
      <w:r w:rsidR="008E73A9">
        <w:t>I.Vītola</w:t>
      </w:r>
      <w:proofErr w:type="spellEnd"/>
    </w:p>
    <w:p w14:paraId="2776B78F" w14:textId="77777777" w:rsidR="00F451EB" w:rsidRPr="00AD26A8" w:rsidRDefault="00F451EB" w:rsidP="00F451EB">
      <w:pPr>
        <w:jc w:val="both"/>
      </w:pPr>
    </w:p>
    <w:p w14:paraId="106CAC03" w14:textId="77777777" w:rsidR="00F451EB" w:rsidRPr="00F451EB" w:rsidRDefault="00F451EB" w:rsidP="00F451EB">
      <w:pPr>
        <w:outlineLvl w:val="0"/>
        <w:rPr>
          <w:sz w:val="22"/>
          <w:szCs w:val="22"/>
        </w:rPr>
      </w:pPr>
      <w:r w:rsidRPr="00F451EB">
        <w:rPr>
          <w:sz w:val="22"/>
          <w:szCs w:val="22"/>
        </w:rPr>
        <w:t xml:space="preserve">Sagatavoja: </w:t>
      </w:r>
    </w:p>
    <w:p w14:paraId="340FB85F" w14:textId="1E289A19" w:rsidR="00F451EB" w:rsidRDefault="005C68D2">
      <w:proofErr w:type="spellStart"/>
      <w:r>
        <w:rPr>
          <w:sz w:val="22"/>
          <w:szCs w:val="22"/>
        </w:rPr>
        <w:t>J.Irbe</w:t>
      </w:r>
      <w:proofErr w:type="spellEnd"/>
      <w:r w:rsidR="00F451EB" w:rsidRPr="00F451EB">
        <w:rPr>
          <w:sz w:val="22"/>
          <w:szCs w:val="22"/>
        </w:rPr>
        <w:t xml:space="preserve">, </w:t>
      </w:r>
      <w:r>
        <w:rPr>
          <w:sz w:val="22"/>
          <w:szCs w:val="22"/>
        </w:rPr>
        <w:t>29328213</w:t>
      </w:r>
    </w:p>
    <w:sectPr w:rsidR="00F451EB" w:rsidSect="00210B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AB8"/>
    <w:multiLevelType w:val="multilevel"/>
    <w:tmpl w:val="23BE9F54"/>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C830C2A"/>
    <w:multiLevelType w:val="multilevel"/>
    <w:tmpl w:val="B5E233D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669068829">
    <w:abstractNumId w:val="0"/>
  </w:num>
  <w:num w:numId="2" w16cid:durableId="1350334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CB"/>
    <w:rsid w:val="00055F3A"/>
    <w:rsid w:val="000D4677"/>
    <w:rsid w:val="000E1A40"/>
    <w:rsid w:val="000E3AAA"/>
    <w:rsid w:val="0011154D"/>
    <w:rsid w:val="00210B65"/>
    <w:rsid w:val="00266A6D"/>
    <w:rsid w:val="002B166A"/>
    <w:rsid w:val="002B620E"/>
    <w:rsid w:val="00331EF6"/>
    <w:rsid w:val="00365102"/>
    <w:rsid w:val="00384873"/>
    <w:rsid w:val="003E23CB"/>
    <w:rsid w:val="003F2BB9"/>
    <w:rsid w:val="0049483F"/>
    <w:rsid w:val="00514C9C"/>
    <w:rsid w:val="00540D03"/>
    <w:rsid w:val="005A2133"/>
    <w:rsid w:val="005B69A7"/>
    <w:rsid w:val="005C68D2"/>
    <w:rsid w:val="006436E4"/>
    <w:rsid w:val="00650E34"/>
    <w:rsid w:val="00660A56"/>
    <w:rsid w:val="006C2544"/>
    <w:rsid w:val="00772CAD"/>
    <w:rsid w:val="00831CD4"/>
    <w:rsid w:val="008E73A9"/>
    <w:rsid w:val="009063E2"/>
    <w:rsid w:val="009F5CCC"/>
    <w:rsid w:val="00A704E0"/>
    <w:rsid w:val="00AC7835"/>
    <w:rsid w:val="00B54C6D"/>
    <w:rsid w:val="00BD480E"/>
    <w:rsid w:val="00C97EDB"/>
    <w:rsid w:val="00D0708E"/>
    <w:rsid w:val="00D844E3"/>
    <w:rsid w:val="00E857A0"/>
    <w:rsid w:val="00ED3E79"/>
    <w:rsid w:val="00EF30F0"/>
    <w:rsid w:val="00EF73AF"/>
    <w:rsid w:val="00F451EB"/>
    <w:rsid w:val="00F56EFC"/>
    <w:rsid w:val="00F7230A"/>
    <w:rsid w:val="00F85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DB71"/>
  <w15:chartTrackingRefBased/>
  <w15:docId w15:val="{272C187D-A6D8-474F-A067-2593F7B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C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51EB"/>
    <w:pPr>
      <w:spacing w:after="160" w:line="259" w:lineRule="auto"/>
      <w:ind w:left="720"/>
      <w:contextualSpacing/>
    </w:pPr>
    <w:rPr>
      <w:rFonts w:ascii="Calibri" w:eastAsia="Calibri" w:hAnsi="Calibri" w:cs="Microsoft Himalaya"/>
      <w:sz w:val="22"/>
      <w:szCs w:val="22"/>
      <w:lang w:val="en-US" w:eastAsia="en-US"/>
    </w:rPr>
  </w:style>
  <w:style w:type="paragraph" w:customStyle="1" w:styleId="Default">
    <w:name w:val="Default"/>
    <w:rsid w:val="00F451EB"/>
    <w:pPr>
      <w:autoSpaceDE w:val="0"/>
      <w:autoSpaceDN w:val="0"/>
      <w:adjustRightInd w:val="0"/>
    </w:pPr>
    <w:rPr>
      <w:color w:val="000000"/>
      <w:sz w:val="24"/>
      <w:szCs w:val="24"/>
      <w:lang w:eastAsia="en-US"/>
    </w:rPr>
  </w:style>
  <w:style w:type="character" w:customStyle="1" w:styleId="ListParagraphChar">
    <w:name w:val="List Paragraph Char"/>
    <w:link w:val="ListParagraph"/>
    <w:uiPriority w:val="34"/>
    <w:locked/>
    <w:rsid w:val="00F451EB"/>
    <w:rPr>
      <w:rFonts w:ascii="Calibri" w:hAnsi="Calibri" w:cs="Microsoft Himalaya"/>
      <w:sz w:val="22"/>
      <w:szCs w:val="22"/>
      <w:lang w:val="en-US" w:eastAsia="en-US"/>
    </w:rPr>
  </w:style>
  <w:style w:type="paragraph" w:styleId="Revision">
    <w:name w:val="Revision"/>
    <w:hidden/>
    <w:uiPriority w:val="99"/>
    <w:semiHidden/>
    <w:rsid w:val="00D0708E"/>
    <w:rPr>
      <w:rFonts w:eastAsia="Times New Roman"/>
      <w:sz w:val="24"/>
      <w:szCs w:val="24"/>
    </w:rPr>
  </w:style>
  <w:style w:type="character" w:styleId="CommentReference">
    <w:name w:val="annotation reference"/>
    <w:basedOn w:val="DefaultParagraphFont"/>
    <w:uiPriority w:val="99"/>
    <w:semiHidden/>
    <w:unhideWhenUsed/>
    <w:rsid w:val="00F85AF5"/>
    <w:rPr>
      <w:sz w:val="16"/>
      <w:szCs w:val="16"/>
    </w:rPr>
  </w:style>
  <w:style w:type="paragraph" w:styleId="CommentText">
    <w:name w:val="annotation text"/>
    <w:basedOn w:val="Normal"/>
    <w:link w:val="CommentTextChar"/>
    <w:uiPriority w:val="99"/>
    <w:unhideWhenUsed/>
    <w:rsid w:val="00F85AF5"/>
    <w:rPr>
      <w:sz w:val="20"/>
      <w:szCs w:val="20"/>
    </w:rPr>
  </w:style>
  <w:style w:type="character" w:customStyle="1" w:styleId="CommentTextChar">
    <w:name w:val="Comment Text Char"/>
    <w:basedOn w:val="DefaultParagraphFont"/>
    <w:link w:val="CommentText"/>
    <w:uiPriority w:val="99"/>
    <w:rsid w:val="00F85AF5"/>
    <w:rPr>
      <w:rFonts w:eastAsia="Times New Roman"/>
    </w:rPr>
  </w:style>
  <w:style w:type="paragraph" w:styleId="CommentSubject">
    <w:name w:val="annotation subject"/>
    <w:basedOn w:val="CommentText"/>
    <w:next w:val="CommentText"/>
    <w:link w:val="CommentSubjectChar"/>
    <w:uiPriority w:val="99"/>
    <w:semiHidden/>
    <w:unhideWhenUsed/>
    <w:rsid w:val="00F85AF5"/>
    <w:rPr>
      <w:b/>
      <w:bCs/>
    </w:rPr>
  </w:style>
  <w:style w:type="character" w:customStyle="1" w:styleId="CommentSubjectChar">
    <w:name w:val="Comment Subject Char"/>
    <w:basedOn w:val="CommentTextChar"/>
    <w:link w:val="CommentSubject"/>
    <w:uiPriority w:val="99"/>
    <w:semiHidden/>
    <w:rsid w:val="00F85AF5"/>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1185</Words>
  <Characters>676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Unknown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Genderte</dc:creator>
  <cp:keywords/>
  <cp:lastModifiedBy>Svetlana Krumina</cp:lastModifiedBy>
  <cp:revision>9</cp:revision>
  <cp:lastPrinted>1899-12-31T22:00:00Z</cp:lastPrinted>
  <dcterms:created xsi:type="dcterms:W3CDTF">2024-04-03T12:55:00Z</dcterms:created>
  <dcterms:modified xsi:type="dcterms:W3CDTF">2024-04-11T14:45:00Z</dcterms:modified>
</cp:coreProperties>
</file>