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58F40" w14:textId="77777777" w:rsidR="00E445E1" w:rsidRPr="00590723" w:rsidRDefault="00E445E1" w:rsidP="00E445E1">
      <w:pPr>
        <w:jc w:val="right"/>
        <w:rPr>
          <w:rFonts w:ascii="Times New Roman" w:hAnsi="Times New Roman" w:cs="Times New Roman"/>
          <w:i/>
          <w:sz w:val="24"/>
          <w:szCs w:val="24"/>
        </w:rPr>
      </w:pPr>
      <w:r w:rsidRPr="00590723">
        <w:rPr>
          <w:rFonts w:ascii="Times New Roman" w:hAnsi="Times New Roman" w:cs="Times New Roman"/>
          <w:i/>
          <w:sz w:val="24"/>
          <w:szCs w:val="24"/>
        </w:rPr>
        <w:t>Projekts</w:t>
      </w:r>
    </w:p>
    <w:p w14:paraId="07454526" w14:textId="77777777" w:rsidR="00E445E1" w:rsidRPr="00803D1A" w:rsidRDefault="00E445E1" w:rsidP="00E445E1">
      <w:pPr>
        <w:jc w:val="right"/>
        <w:rPr>
          <w:rFonts w:ascii="Times New Roman" w:hAnsi="Times New Roman" w:cs="Times New Roman"/>
          <w:i/>
          <w:sz w:val="24"/>
          <w:szCs w:val="24"/>
        </w:rPr>
      </w:pPr>
    </w:p>
    <w:p w14:paraId="077A6D71" w14:textId="77777777" w:rsidR="00E445E1" w:rsidRPr="00803D1A" w:rsidRDefault="00E445E1" w:rsidP="00803D1A">
      <w:pPr>
        <w:spacing w:after="0"/>
        <w:jc w:val="center"/>
        <w:rPr>
          <w:rFonts w:ascii="Times New Roman" w:hAnsi="Times New Roman" w:cs="Times New Roman"/>
          <w:sz w:val="24"/>
          <w:szCs w:val="24"/>
        </w:rPr>
      </w:pPr>
      <w:r w:rsidRPr="00803D1A">
        <w:rPr>
          <w:rFonts w:ascii="Times New Roman" w:hAnsi="Times New Roman" w:cs="Times New Roman"/>
          <w:sz w:val="24"/>
          <w:szCs w:val="24"/>
        </w:rPr>
        <w:t>Jelgavas novada dome</w:t>
      </w:r>
    </w:p>
    <w:p w14:paraId="7EC54916" w14:textId="77777777" w:rsidR="00E445E1" w:rsidRPr="00803D1A" w:rsidRDefault="00E445E1" w:rsidP="00803D1A">
      <w:pPr>
        <w:spacing w:after="0"/>
        <w:jc w:val="center"/>
        <w:rPr>
          <w:rFonts w:ascii="Times New Roman" w:hAnsi="Times New Roman" w:cs="Times New Roman"/>
          <w:b/>
          <w:sz w:val="24"/>
          <w:szCs w:val="24"/>
        </w:rPr>
      </w:pPr>
      <w:r w:rsidRPr="00803D1A">
        <w:rPr>
          <w:rFonts w:ascii="Times New Roman" w:hAnsi="Times New Roman" w:cs="Times New Roman"/>
          <w:b/>
          <w:sz w:val="24"/>
          <w:szCs w:val="24"/>
        </w:rPr>
        <w:t>LĒMUMS</w:t>
      </w:r>
    </w:p>
    <w:p w14:paraId="7191C44E" w14:textId="77777777" w:rsidR="00E445E1" w:rsidRPr="00803D1A" w:rsidRDefault="00E445E1" w:rsidP="00803D1A">
      <w:pPr>
        <w:spacing w:after="0"/>
        <w:jc w:val="center"/>
        <w:rPr>
          <w:rFonts w:ascii="Times New Roman" w:hAnsi="Times New Roman" w:cs="Times New Roman"/>
          <w:sz w:val="24"/>
          <w:szCs w:val="24"/>
        </w:rPr>
      </w:pPr>
      <w:r w:rsidRPr="00803D1A">
        <w:rPr>
          <w:rFonts w:ascii="Times New Roman" w:hAnsi="Times New Roman" w:cs="Times New Roman"/>
          <w:sz w:val="24"/>
          <w:szCs w:val="24"/>
        </w:rPr>
        <w:t>Jelgavā</w:t>
      </w:r>
    </w:p>
    <w:p w14:paraId="1FC571E3" w14:textId="77777777" w:rsidR="00E445E1" w:rsidRPr="00590723" w:rsidRDefault="00E445E1" w:rsidP="00803D1A">
      <w:pPr>
        <w:rPr>
          <w:rFonts w:ascii="Times New Roman" w:hAnsi="Times New Roman" w:cs="Times New Roman"/>
          <w:sz w:val="24"/>
          <w:szCs w:val="24"/>
        </w:rPr>
      </w:pPr>
    </w:p>
    <w:p w14:paraId="704D4B87" w14:textId="127392BC" w:rsidR="00E445E1" w:rsidRPr="00590723" w:rsidRDefault="00E445E1" w:rsidP="00E445E1">
      <w:pPr>
        <w:rPr>
          <w:rFonts w:ascii="Times New Roman" w:hAnsi="Times New Roman" w:cs="Times New Roman"/>
          <w:sz w:val="24"/>
          <w:szCs w:val="24"/>
        </w:rPr>
      </w:pPr>
      <w:r w:rsidRPr="00590723">
        <w:rPr>
          <w:rFonts w:ascii="Times New Roman" w:hAnsi="Times New Roman" w:cs="Times New Roman"/>
          <w:sz w:val="24"/>
          <w:szCs w:val="24"/>
        </w:rPr>
        <w:t>202</w:t>
      </w:r>
      <w:r w:rsidR="004E5C6A" w:rsidRPr="00590723">
        <w:rPr>
          <w:rFonts w:ascii="Times New Roman" w:hAnsi="Times New Roman" w:cs="Times New Roman"/>
          <w:sz w:val="24"/>
          <w:szCs w:val="24"/>
        </w:rPr>
        <w:t>4</w:t>
      </w:r>
      <w:r w:rsidRPr="00590723">
        <w:rPr>
          <w:rFonts w:ascii="Times New Roman" w:hAnsi="Times New Roman" w:cs="Times New Roman"/>
          <w:sz w:val="24"/>
          <w:szCs w:val="24"/>
        </w:rPr>
        <w:t xml:space="preserve">.gada </w:t>
      </w:r>
      <w:r w:rsidR="004E5C6A" w:rsidRPr="00590723">
        <w:rPr>
          <w:rFonts w:ascii="Times New Roman" w:hAnsi="Times New Roman" w:cs="Times New Roman"/>
          <w:sz w:val="24"/>
          <w:szCs w:val="24"/>
        </w:rPr>
        <w:t>____________</w:t>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t>Nr.___</w:t>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t xml:space="preserve"> </w:t>
      </w:r>
    </w:p>
    <w:p w14:paraId="60577333" w14:textId="5D6ED977" w:rsidR="00E445E1" w:rsidRPr="00590723" w:rsidRDefault="00E445E1" w:rsidP="0049274E">
      <w:pPr>
        <w:jc w:val="both"/>
        <w:rPr>
          <w:rFonts w:ascii="Times New Roman" w:hAnsi="Times New Roman" w:cs="Times New Roman"/>
          <w:b/>
          <w:bCs/>
          <w:sz w:val="24"/>
          <w:szCs w:val="24"/>
        </w:rPr>
      </w:pPr>
      <w:r w:rsidRPr="00590723">
        <w:rPr>
          <w:rFonts w:ascii="Times New Roman" w:hAnsi="Times New Roman" w:cs="Times New Roman"/>
          <w:b/>
          <w:bCs/>
          <w:sz w:val="24"/>
          <w:szCs w:val="24"/>
        </w:rPr>
        <w:t>Par dzīvojamās mājas pārvaldīšanas tiesību nodošanu</w:t>
      </w:r>
      <w:r w:rsidR="009A2F47" w:rsidRPr="00590723">
        <w:rPr>
          <w:rFonts w:ascii="Times New Roman" w:hAnsi="Times New Roman" w:cs="Times New Roman"/>
          <w:b/>
          <w:bCs/>
          <w:sz w:val="24"/>
          <w:szCs w:val="24"/>
        </w:rPr>
        <w:t xml:space="preserve"> (</w:t>
      </w:r>
      <w:r w:rsidR="003071AE">
        <w:rPr>
          <w:rFonts w:ascii="Times New Roman" w:hAnsi="Times New Roman" w:cs="Times New Roman"/>
          <w:b/>
          <w:bCs/>
          <w:sz w:val="24"/>
          <w:szCs w:val="24"/>
        </w:rPr>
        <w:t>Lielupes iela 15, Kalnciema pagasts</w:t>
      </w:r>
      <w:r w:rsidR="009A2F47" w:rsidRPr="00590723">
        <w:rPr>
          <w:rFonts w:ascii="Times New Roman" w:hAnsi="Times New Roman" w:cs="Times New Roman"/>
          <w:b/>
          <w:bCs/>
          <w:sz w:val="24"/>
          <w:szCs w:val="24"/>
        </w:rPr>
        <w:t>)</w:t>
      </w:r>
    </w:p>
    <w:p w14:paraId="474B1C06" w14:textId="5D32B773" w:rsidR="00590723" w:rsidRDefault="00E445E1" w:rsidP="00590723">
      <w:pPr>
        <w:spacing w:line="240" w:lineRule="auto"/>
        <w:ind w:firstLine="720"/>
        <w:jc w:val="both"/>
        <w:rPr>
          <w:rFonts w:ascii="Times New Roman" w:hAnsi="Times New Roman" w:cs="Times New Roman"/>
          <w:sz w:val="24"/>
          <w:szCs w:val="24"/>
        </w:rPr>
      </w:pPr>
      <w:r w:rsidRPr="00590723">
        <w:rPr>
          <w:rFonts w:ascii="Times New Roman" w:hAnsi="Times New Roman" w:cs="Times New Roman"/>
          <w:sz w:val="24"/>
          <w:szCs w:val="24"/>
        </w:rPr>
        <w:t xml:space="preserve">Izskatot </w:t>
      </w:r>
      <w:bookmarkStart w:id="0" w:name="_Hlk166487660"/>
      <w:r w:rsidR="005D5874">
        <w:rPr>
          <w:rFonts w:ascii="Times New Roman" w:hAnsi="Times New Roman" w:cs="Times New Roman"/>
          <w:sz w:val="24"/>
          <w:szCs w:val="24"/>
        </w:rPr>
        <w:t>SIA “Jelgavas novada KU”</w:t>
      </w:r>
      <w:r w:rsidRPr="00590723">
        <w:rPr>
          <w:rFonts w:ascii="Times New Roman" w:hAnsi="Times New Roman" w:cs="Times New Roman"/>
          <w:sz w:val="24"/>
          <w:szCs w:val="24"/>
        </w:rPr>
        <w:t xml:space="preserve"> </w:t>
      </w:r>
      <w:bookmarkEnd w:id="0"/>
      <w:r w:rsidRPr="00590723">
        <w:rPr>
          <w:rFonts w:ascii="Times New Roman" w:hAnsi="Times New Roman" w:cs="Times New Roman"/>
          <w:sz w:val="24"/>
          <w:szCs w:val="24"/>
        </w:rPr>
        <w:t>202</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 xml:space="preserve">.gada </w:t>
      </w:r>
      <w:r w:rsidR="0029575E">
        <w:rPr>
          <w:rFonts w:ascii="Times New Roman" w:hAnsi="Times New Roman" w:cs="Times New Roman"/>
          <w:sz w:val="24"/>
          <w:szCs w:val="24"/>
        </w:rPr>
        <w:t>12</w:t>
      </w:r>
      <w:r w:rsidR="005D5874">
        <w:rPr>
          <w:rFonts w:ascii="Times New Roman" w:hAnsi="Times New Roman" w:cs="Times New Roman"/>
          <w:sz w:val="24"/>
          <w:szCs w:val="24"/>
        </w:rPr>
        <w:t>.aprīļa</w:t>
      </w:r>
      <w:r w:rsidRPr="00590723">
        <w:rPr>
          <w:rFonts w:ascii="Times New Roman" w:hAnsi="Times New Roman" w:cs="Times New Roman"/>
          <w:sz w:val="24"/>
          <w:szCs w:val="24"/>
        </w:rPr>
        <w:t xml:space="preserve"> iesniegumu </w:t>
      </w:r>
      <w:r w:rsidR="00803D1A">
        <w:rPr>
          <w:rFonts w:ascii="Times New Roman" w:hAnsi="Times New Roman" w:cs="Times New Roman"/>
          <w:sz w:val="24"/>
          <w:szCs w:val="24"/>
        </w:rPr>
        <w:t xml:space="preserve">(reģ. </w:t>
      </w:r>
      <w:r w:rsidRPr="00590723">
        <w:rPr>
          <w:rFonts w:ascii="Times New Roman" w:hAnsi="Times New Roman" w:cs="Times New Roman"/>
          <w:sz w:val="24"/>
          <w:szCs w:val="24"/>
        </w:rPr>
        <w:t>Nr.JNP/3-</w:t>
      </w:r>
      <w:r w:rsidR="0029575E">
        <w:rPr>
          <w:rFonts w:ascii="Times New Roman" w:hAnsi="Times New Roman" w:cs="Times New Roman"/>
          <w:sz w:val="24"/>
          <w:szCs w:val="24"/>
        </w:rPr>
        <w:t>19.1</w:t>
      </w:r>
      <w:r w:rsidRPr="00590723">
        <w:rPr>
          <w:rFonts w:ascii="Times New Roman" w:hAnsi="Times New Roman" w:cs="Times New Roman"/>
          <w:sz w:val="24"/>
          <w:szCs w:val="24"/>
        </w:rPr>
        <w:t>/2</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w:t>
      </w:r>
      <w:r w:rsidR="0029575E">
        <w:rPr>
          <w:rFonts w:ascii="Times New Roman" w:hAnsi="Times New Roman" w:cs="Times New Roman"/>
          <w:sz w:val="24"/>
          <w:szCs w:val="24"/>
        </w:rPr>
        <w:t>234</w:t>
      </w:r>
      <w:r w:rsidR="002A1D8C">
        <w:rPr>
          <w:rFonts w:ascii="Times New Roman" w:hAnsi="Times New Roman" w:cs="Times New Roman"/>
          <w:sz w:val="24"/>
          <w:szCs w:val="24"/>
        </w:rPr>
        <w:t>)</w:t>
      </w:r>
      <w:r w:rsidRPr="00590723">
        <w:rPr>
          <w:rFonts w:ascii="Times New Roman" w:hAnsi="Times New Roman" w:cs="Times New Roman"/>
          <w:sz w:val="24"/>
          <w:szCs w:val="24"/>
        </w:rPr>
        <w:t xml:space="preserve"> par dzīvojamās mājas </w:t>
      </w:r>
      <w:bookmarkStart w:id="1" w:name="_Hlk166495697"/>
      <w:bookmarkStart w:id="2" w:name="_Hlk166495863"/>
      <w:r w:rsidR="00064B74">
        <w:rPr>
          <w:rFonts w:ascii="Times New Roman" w:hAnsi="Times New Roman" w:cs="Times New Roman"/>
          <w:sz w:val="24"/>
          <w:szCs w:val="24"/>
        </w:rPr>
        <w:t>Lielupes iela 15, Kalnciems</w:t>
      </w:r>
      <w:bookmarkEnd w:id="1"/>
      <w:r w:rsidR="00064B74">
        <w:rPr>
          <w:rFonts w:ascii="Times New Roman" w:hAnsi="Times New Roman" w:cs="Times New Roman"/>
          <w:sz w:val="24"/>
          <w:szCs w:val="24"/>
        </w:rPr>
        <w:t xml:space="preserve">, Kalnciema </w:t>
      </w:r>
      <w:r w:rsidR="008B6E48" w:rsidRPr="00590723">
        <w:rPr>
          <w:rFonts w:ascii="Times New Roman" w:hAnsi="Times New Roman" w:cs="Times New Roman"/>
          <w:sz w:val="24"/>
          <w:szCs w:val="24"/>
        </w:rPr>
        <w:t xml:space="preserve"> pagastā</w:t>
      </w:r>
      <w:bookmarkEnd w:id="2"/>
      <w:r w:rsidR="008B6E48" w:rsidRPr="00590723">
        <w:rPr>
          <w:rFonts w:ascii="Times New Roman" w:hAnsi="Times New Roman" w:cs="Times New Roman"/>
          <w:sz w:val="24"/>
          <w:szCs w:val="24"/>
        </w:rPr>
        <w:t>, Jelgavas novadā</w:t>
      </w:r>
      <w:r w:rsidR="00803D1A">
        <w:rPr>
          <w:rFonts w:ascii="Times New Roman" w:hAnsi="Times New Roman" w:cs="Times New Roman"/>
          <w:sz w:val="24"/>
          <w:szCs w:val="24"/>
        </w:rPr>
        <w:t xml:space="preserve"> </w:t>
      </w:r>
      <w:r w:rsidR="008B6E48" w:rsidRPr="00590723">
        <w:rPr>
          <w:rFonts w:ascii="Times New Roman" w:hAnsi="Times New Roman" w:cs="Times New Roman"/>
          <w:sz w:val="24"/>
          <w:szCs w:val="24"/>
        </w:rPr>
        <w:t>pārvaldīšanas</w:t>
      </w:r>
      <w:r w:rsidRPr="00590723">
        <w:rPr>
          <w:rFonts w:ascii="Times New Roman" w:hAnsi="Times New Roman" w:cs="Times New Roman"/>
          <w:sz w:val="24"/>
          <w:szCs w:val="24"/>
        </w:rPr>
        <w:t xml:space="preserve"> tiesību pārņemšanu</w:t>
      </w:r>
      <w:r w:rsidR="00590723">
        <w:rPr>
          <w:rFonts w:ascii="Times New Roman" w:hAnsi="Times New Roman" w:cs="Times New Roman"/>
          <w:sz w:val="24"/>
          <w:szCs w:val="24"/>
        </w:rPr>
        <w:t>, konstatēts:</w:t>
      </w:r>
    </w:p>
    <w:p w14:paraId="0E3795B0" w14:textId="2D42CE04" w:rsidR="00803D1A" w:rsidRDefault="00803D1A" w:rsidP="00590723">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Pamatojoties uz dzīvojamās mājas </w:t>
      </w:r>
      <w:r w:rsidR="0029575E">
        <w:rPr>
          <w:rFonts w:ascii="Times New Roman" w:hAnsi="Times New Roman" w:cs="Times New Roman"/>
          <w:sz w:val="24"/>
          <w:szCs w:val="24"/>
        </w:rPr>
        <w:t xml:space="preserve">Lielupes iela 15, Kalnciems </w:t>
      </w:r>
      <w:r>
        <w:rPr>
          <w:rFonts w:ascii="Times New Roman" w:hAnsi="Times New Roman" w:cs="Times New Roman"/>
          <w:sz w:val="24"/>
          <w:szCs w:val="24"/>
        </w:rPr>
        <w:t xml:space="preserve">dzīvokļu īpašnieku 2024.gada </w:t>
      </w:r>
      <w:r w:rsidR="00CE4210">
        <w:rPr>
          <w:rFonts w:ascii="Times New Roman" w:hAnsi="Times New Roman" w:cs="Times New Roman"/>
          <w:sz w:val="24"/>
          <w:szCs w:val="24"/>
        </w:rPr>
        <w:t>8</w:t>
      </w:r>
      <w:r w:rsidR="00526370">
        <w:rPr>
          <w:rFonts w:ascii="Times New Roman" w:hAnsi="Times New Roman" w:cs="Times New Roman"/>
          <w:sz w:val="24"/>
          <w:szCs w:val="24"/>
        </w:rPr>
        <w:t>.aprīļa</w:t>
      </w:r>
      <w:r>
        <w:rPr>
          <w:rFonts w:ascii="Times New Roman" w:hAnsi="Times New Roman" w:cs="Times New Roman"/>
          <w:sz w:val="24"/>
          <w:szCs w:val="24"/>
        </w:rPr>
        <w:t xml:space="preserve"> kopsapulces lēmumu, </w:t>
      </w:r>
      <w:r w:rsidR="002A1D8C">
        <w:rPr>
          <w:rFonts w:ascii="Times New Roman" w:hAnsi="Times New Roman" w:cs="Times New Roman"/>
          <w:sz w:val="24"/>
          <w:szCs w:val="24"/>
        </w:rPr>
        <w:t>pilnvarot</w:t>
      </w:r>
      <w:r w:rsidR="00E227E0">
        <w:rPr>
          <w:rFonts w:ascii="Times New Roman" w:hAnsi="Times New Roman" w:cs="Times New Roman"/>
          <w:sz w:val="24"/>
          <w:szCs w:val="24"/>
        </w:rPr>
        <w:t>ā persona</w:t>
      </w:r>
      <w:r w:rsidR="002A1D8C">
        <w:rPr>
          <w:rFonts w:ascii="Times New Roman" w:hAnsi="Times New Roman" w:cs="Times New Roman"/>
          <w:sz w:val="24"/>
          <w:szCs w:val="24"/>
        </w:rPr>
        <w:t xml:space="preserve"> </w:t>
      </w:r>
      <w:r w:rsidR="00526370">
        <w:rPr>
          <w:rFonts w:ascii="Times New Roman" w:hAnsi="Times New Roman" w:cs="Times New Roman"/>
          <w:sz w:val="24"/>
          <w:szCs w:val="24"/>
        </w:rPr>
        <w:t>SIA “Jelgavas novada KU”</w:t>
      </w:r>
      <w:r w:rsidR="00526370" w:rsidRPr="00590723">
        <w:rPr>
          <w:rFonts w:ascii="Times New Roman" w:hAnsi="Times New Roman" w:cs="Times New Roman"/>
          <w:sz w:val="24"/>
          <w:szCs w:val="24"/>
        </w:rPr>
        <w:t xml:space="preserve"> </w:t>
      </w:r>
      <w:r w:rsidR="00BE3CB1">
        <w:rPr>
          <w:rFonts w:ascii="Times New Roman" w:hAnsi="Times New Roman" w:cs="Times New Roman"/>
          <w:sz w:val="24"/>
          <w:szCs w:val="24"/>
        </w:rPr>
        <w:t xml:space="preserve">iesniegusi pieteikumu </w:t>
      </w:r>
      <w:r w:rsidR="007926BB">
        <w:rPr>
          <w:rFonts w:ascii="Times New Roman" w:hAnsi="Times New Roman" w:cs="Times New Roman"/>
          <w:sz w:val="24"/>
          <w:szCs w:val="24"/>
        </w:rPr>
        <w:t xml:space="preserve">par dzīvojamās mājās </w:t>
      </w:r>
      <w:r w:rsidR="007926BB" w:rsidRPr="00590723">
        <w:rPr>
          <w:rFonts w:ascii="Times New Roman" w:hAnsi="Times New Roman" w:cs="Times New Roman"/>
          <w:sz w:val="24"/>
          <w:szCs w:val="24"/>
        </w:rPr>
        <w:t>pārvaldīšanas tiesību pārņemšanu</w:t>
      </w:r>
      <w:r w:rsidR="007926BB">
        <w:rPr>
          <w:rFonts w:ascii="Times New Roman" w:hAnsi="Times New Roman" w:cs="Times New Roman"/>
          <w:sz w:val="24"/>
          <w:szCs w:val="24"/>
        </w:rPr>
        <w:t>.</w:t>
      </w:r>
    </w:p>
    <w:p w14:paraId="5CF3F0E0" w14:textId="2F9C066D" w:rsidR="009A2F47" w:rsidRPr="00590723" w:rsidRDefault="007926BB" w:rsidP="00803D1A">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Pieteikumam pievienots</w:t>
      </w:r>
      <w:r w:rsidR="00590723" w:rsidRPr="00590723">
        <w:rPr>
          <w:rFonts w:ascii="Times New Roman" w:hAnsi="Times New Roman" w:cs="Times New Roman"/>
          <w:sz w:val="24"/>
          <w:szCs w:val="24"/>
        </w:rPr>
        <w:t>:</w:t>
      </w:r>
    </w:p>
    <w:p w14:paraId="7E75116C" w14:textId="5E68B8AC" w:rsidR="006C4B84" w:rsidRPr="006C4B84" w:rsidRDefault="006C4B84" w:rsidP="006C4B84">
      <w:pPr>
        <w:pStyle w:val="ListParagraph"/>
        <w:spacing w:after="120"/>
        <w:ind w:left="360"/>
        <w:jc w:val="both"/>
        <w:rPr>
          <w:rFonts w:ascii="Times New Roman" w:hAnsi="Times New Roman" w:cs="Times New Roman"/>
          <w:sz w:val="24"/>
          <w:szCs w:val="24"/>
        </w:rPr>
      </w:pPr>
      <w:r w:rsidRPr="006C4B84">
        <w:rPr>
          <w:rFonts w:ascii="Times New Roman" w:hAnsi="Times New Roman" w:cs="Times New Roman"/>
          <w:sz w:val="24"/>
          <w:szCs w:val="24"/>
        </w:rPr>
        <w:t xml:space="preserve">1.1. dzīvokļu īpašnieku 2024.gada </w:t>
      </w:r>
      <w:r w:rsidR="00CE4210">
        <w:rPr>
          <w:rFonts w:ascii="Times New Roman" w:hAnsi="Times New Roman" w:cs="Times New Roman"/>
          <w:sz w:val="24"/>
          <w:szCs w:val="24"/>
        </w:rPr>
        <w:t>8</w:t>
      </w:r>
      <w:r w:rsidR="00E619C5" w:rsidRPr="00E619C5">
        <w:rPr>
          <w:rFonts w:ascii="Times New Roman" w:hAnsi="Times New Roman" w:cs="Times New Roman"/>
          <w:sz w:val="24"/>
          <w:szCs w:val="24"/>
        </w:rPr>
        <w:t>.ap</w:t>
      </w:r>
      <w:r w:rsidR="00E619C5">
        <w:rPr>
          <w:rFonts w:ascii="Times New Roman" w:hAnsi="Times New Roman" w:cs="Times New Roman"/>
          <w:sz w:val="24"/>
          <w:szCs w:val="24"/>
        </w:rPr>
        <w:t>r</w:t>
      </w:r>
      <w:r w:rsidR="00E619C5" w:rsidRPr="00E619C5">
        <w:rPr>
          <w:rFonts w:ascii="Times New Roman" w:hAnsi="Times New Roman" w:cs="Times New Roman"/>
          <w:sz w:val="24"/>
          <w:szCs w:val="24"/>
        </w:rPr>
        <w:t xml:space="preserve">īļa </w:t>
      </w:r>
      <w:r w:rsidRPr="006C4B84">
        <w:rPr>
          <w:rFonts w:ascii="Times New Roman" w:hAnsi="Times New Roman" w:cs="Times New Roman"/>
          <w:sz w:val="24"/>
          <w:szCs w:val="24"/>
        </w:rPr>
        <w:t>kopsapulces lēmums, ar kuru nolemts pārņemt pārvaldīšanā dzīvojamo māju un tai piesaistīto zemes gabala domājamo daļu;</w:t>
      </w:r>
    </w:p>
    <w:p w14:paraId="6C2A608E" w14:textId="13731F6B" w:rsidR="006C4B84" w:rsidRPr="006C4B84" w:rsidRDefault="006C4B84" w:rsidP="006C4B84">
      <w:pPr>
        <w:pStyle w:val="ListParagraph"/>
        <w:spacing w:after="120"/>
        <w:ind w:left="360"/>
        <w:jc w:val="both"/>
        <w:rPr>
          <w:rFonts w:ascii="Times New Roman" w:hAnsi="Times New Roman" w:cs="Times New Roman"/>
          <w:sz w:val="24"/>
          <w:szCs w:val="24"/>
        </w:rPr>
      </w:pPr>
      <w:r w:rsidRPr="006C4B84">
        <w:rPr>
          <w:rFonts w:ascii="Times New Roman" w:hAnsi="Times New Roman" w:cs="Times New Roman"/>
          <w:sz w:val="24"/>
          <w:szCs w:val="24"/>
        </w:rPr>
        <w:t xml:space="preserve">1.2. 2024.gada </w:t>
      </w:r>
      <w:bookmarkStart w:id="3" w:name="_Hlk166488139"/>
      <w:r w:rsidR="00FA1740">
        <w:rPr>
          <w:rFonts w:ascii="Times New Roman" w:hAnsi="Times New Roman" w:cs="Times New Roman"/>
          <w:sz w:val="24"/>
          <w:szCs w:val="24"/>
        </w:rPr>
        <w:t>1</w:t>
      </w:r>
      <w:r w:rsidR="0073055F">
        <w:rPr>
          <w:rFonts w:ascii="Times New Roman" w:hAnsi="Times New Roman" w:cs="Times New Roman"/>
          <w:sz w:val="24"/>
          <w:szCs w:val="24"/>
        </w:rPr>
        <w:t>2</w:t>
      </w:r>
      <w:r w:rsidR="00A22771">
        <w:rPr>
          <w:rFonts w:ascii="Times New Roman" w:hAnsi="Times New Roman" w:cs="Times New Roman"/>
          <w:sz w:val="24"/>
          <w:szCs w:val="24"/>
        </w:rPr>
        <w:t>.a</w:t>
      </w:r>
      <w:r w:rsidR="00E619C5">
        <w:rPr>
          <w:rFonts w:ascii="Times New Roman" w:hAnsi="Times New Roman" w:cs="Times New Roman"/>
          <w:sz w:val="24"/>
          <w:szCs w:val="24"/>
        </w:rPr>
        <w:t>p</w:t>
      </w:r>
      <w:r w:rsidR="009F3AAF">
        <w:rPr>
          <w:rFonts w:ascii="Times New Roman" w:hAnsi="Times New Roman" w:cs="Times New Roman"/>
          <w:sz w:val="24"/>
          <w:szCs w:val="24"/>
        </w:rPr>
        <w:t>rīlī</w:t>
      </w:r>
      <w:r w:rsidRPr="006C4B84">
        <w:rPr>
          <w:rFonts w:ascii="Times New Roman" w:hAnsi="Times New Roman" w:cs="Times New Roman"/>
          <w:color w:val="FF0000"/>
          <w:sz w:val="24"/>
          <w:szCs w:val="24"/>
        </w:rPr>
        <w:t xml:space="preserve"> </w:t>
      </w:r>
      <w:bookmarkEnd w:id="3"/>
      <w:r w:rsidRPr="006C4B84">
        <w:rPr>
          <w:rFonts w:ascii="Times New Roman" w:hAnsi="Times New Roman" w:cs="Times New Roman"/>
          <w:sz w:val="24"/>
          <w:szCs w:val="24"/>
        </w:rPr>
        <w:t>starp dzīvokļa īpašniekiem un SIA “Jelgavas novada KU” noslēgt</w:t>
      </w:r>
      <w:r w:rsidR="0036747A">
        <w:rPr>
          <w:rFonts w:ascii="Times New Roman" w:hAnsi="Times New Roman" w:cs="Times New Roman"/>
          <w:sz w:val="24"/>
          <w:szCs w:val="24"/>
        </w:rPr>
        <w:t>ai</w:t>
      </w:r>
      <w:r w:rsidRPr="006C4B84">
        <w:rPr>
          <w:rFonts w:ascii="Times New Roman" w:hAnsi="Times New Roman" w:cs="Times New Roman"/>
          <w:sz w:val="24"/>
          <w:szCs w:val="24"/>
        </w:rPr>
        <w:t xml:space="preserve">s līgums “Dzīvojamās mājas </w:t>
      </w:r>
      <w:r w:rsidR="00FA1740" w:rsidRPr="00FA1740">
        <w:rPr>
          <w:rFonts w:ascii="Times New Roman" w:hAnsi="Times New Roman" w:cs="Times New Roman"/>
          <w:sz w:val="24"/>
          <w:szCs w:val="24"/>
        </w:rPr>
        <w:t>Lielupes iela 15, Kalnciems, Kalnciema pagastā</w:t>
      </w:r>
      <w:r w:rsidRPr="006C4B84">
        <w:rPr>
          <w:rFonts w:ascii="Times New Roman" w:hAnsi="Times New Roman" w:cs="Times New Roman"/>
          <w:sz w:val="24"/>
          <w:szCs w:val="24"/>
        </w:rPr>
        <w:t>, Jelgavas novads, pārvaldīšanas līguma īpašie nosacījumi”;</w:t>
      </w:r>
    </w:p>
    <w:p w14:paraId="4EEE53EA" w14:textId="22A81D43" w:rsidR="00590723" w:rsidRPr="00590723" w:rsidRDefault="009A2F47" w:rsidP="00590723">
      <w:pPr>
        <w:pStyle w:val="ListParagraph"/>
        <w:numPr>
          <w:ilvl w:val="0"/>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Dzīvojamā mājā ir </w:t>
      </w:r>
      <w:r w:rsidR="0075391E">
        <w:rPr>
          <w:rFonts w:ascii="Times New Roman" w:hAnsi="Times New Roman" w:cs="Times New Roman"/>
          <w:sz w:val="24"/>
          <w:szCs w:val="24"/>
        </w:rPr>
        <w:t>astoņi</w:t>
      </w:r>
      <w:r w:rsidRPr="00590723">
        <w:rPr>
          <w:rFonts w:ascii="Times New Roman" w:hAnsi="Times New Roman" w:cs="Times New Roman"/>
          <w:sz w:val="24"/>
          <w:szCs w:val="24"/>
        </w:rPr>
        <w:t xml:space="preserve"> dzīvokļi no kuriem </w:t>
      </w:r>
      <w:r w:rsidR="00245D8A">
        <w:rPr>
          <w:rFonts w:ascii="Times New Roman" w:hAnsi="Times New Roman" w:cs="Times New Roman"/>
          <w:sz w:val="24"/>
          <w:szCs w:val="24"/>
        </w:rPr>
        <w:t xml:space="preserve">visi </w:t>
      </w:r>
      <w:r w:rsidR="00F14FCA" w:rsidRPr="00590723">
        <w:rPr>
          <w:rFonts w:ascii="Times New Roman" w:hAnsi="Times New Roman" w:cs="Times New Roman"/>
          <w:sz w:val="24"/>
          <w:szCs w:val="24"/>
        </w:rPr>
        <w:t>ir</w:t>
      </w:r>
      <w:r w:rsidRPr="00590723">
        <w:rPr>
          <w:rFonts w:ascii="Times New Roman" w:hAnsi="Times New Roman" w:cs="Times New Roman"/>
          <w:sz w:val="24"/>
          <w:szCs w:val="24"/>
        </w:rPr>
        <w:t xml:space="preserve"> reģistrēti zemesgrāmatā.</w:t>
      </w:r>
    </w:p>
    <w:p w14:paraId="4B14035B" w14:textId="77777777" w:rsidR="00590723" w:rsidRDefault="009A2F47" w:rsidP="00590723">
      <w:pPr>
        <w:pStyle w:val="ListParagraph"/>
        <w:numPr>
          <w:ilvl w:val="0"/>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Saskaņā ar likuma “Par valsts un pašvaldības dzīvojamo māju privatizāciju” (turpmāk – Likums) 51.panta piekto daļu, pašvaldība nodod dzīvojamās mājas pārvaldīšanas tiesības ar dzīvokļu īpašnieku savstarpēju līgumu pilnvarotai personai, ja tā iesniegusi pieteikumu par dzīvojamās mājas pārņemšanu un ir ievēroti šādi nosacījumi:</w:t>
      </w:r>
    </w:p>
    <w:p w14:paraId="5808DCFF"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dzīvokļu īpašnieku savstarpējs līgums noslēgts, ievērojot Likumā un citos likumos noteikto kārtību;</w:t>
      </w:r>
    </w:p>
    <w:p w14:paraId="6A1AF774"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iesniegts dzīvojamās mājas dzīvokļu īpašnieku kopības lēmums par dzīvojamās mājas kopīpašumā esošās daļas pārvaldīšanas un apsaimniekošanas pienākumu nodošanu (..) ar dzīvokļu īpašnieku savstarpēju līgumu pilnvarotai personai, kā arī dzīvojamās mājas pārvaldīšanas līgums;</w:t>
      </w:r>
    </w:p>
    <w:p w14:paraId="7B09D17E"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visi (..) savstarpēju līgumu noslēgušie dzīvokļu īpašnieki ir noslēguši Likuma </w:t>
      </w:r>
      <w:hyperlink r:id="rId5" w:anchor="p41" w:history="1">
        <w:r w:rsidRPr="00803D1A">
          <w:rPr>
            <w:rStyle w:val="Hyperlink"/>
            <w:rFonts w:ascii="Times New Roman" w:hAnsi="Times New Roman" w:cs="Times New Roman"/>
            <w:color w:val="auto"/>
            <w:sz w:val="24"/>
            <w:szCs w:val="24"/>
            <w:u w:val="none"/>
          </w:rPr>
          <w:t>41.pantā</w:t>
        </w:r>
      </w:hyperlink>
      <w:r w:rsidRPr="00590723">
        <w:rPr>
          <w:rFonts w:ascii="Times New Roman" w:hAnsi="Times New Roman" w:cs="Times New Roman"/>
          <w:sz w:val="24"/>
          <w:szCs w:val="24"/>
        </w:rPr>
        <w:t> paredzēto pirkuma līgumu ar privatizācijas komisiju;</w:t>
      </w:r>
    </w:p>
    <w:p w14:paraId="417F694E" w14:textId="5BAC4617" w:rsidR="009A2F47" w:rsidRP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 savstarpēju līgumu noslēgušie dzīvokļu īpašnieki pārstāv vairāk nekā pusi </w:t>
      </w:r>
      <w:r w:rsidR="00590723" w:rsidRPr="00590723">
        <w:rPr>
          <w:rFonts w:ascii="Times New Roman" w:hAnsi="Times New Roman" w:cs="Times New Roman"/>
          <w:sz w:val="24"/>
          <w:szCs w:val="24"/>
        </w:rPr>
        <w:t>n</w:t>
      </w:r>
      <w:r w:rsidRPr="00590723">
        <w:rPr>
          <w:rFonts w:ascii="Times New Roman" w:hAnsi="Times New Roman" w:cs="Times New Roman"/>
          <w:sz w:val="24"/>
          <w:szCs w:val="24"/>
        </w:rPr>
        <w:t xml:space="preserve">o dzīvojamā mājā esošo privatizācijas objektu skaita. (..). </w:t>
      </w:r>
    </w:p>
    <w:p w14:paraId="5D8BB0A6" w14:textId="16DE975D" w:rsidR="00E445E1" w:rsidRPr="00590723" w:rsidRDefault="00F14FCA" w:rsidP="0049274E">
      <w:pPr>
        <w:ind w:firstLine="720"/>
        <w:jc w:val="both"/>
        <w:rPr>
          <w:rFonts w:ascii="Times New Roman" w:hAnsi="Times New Roman" w:cs="Times New Roman"/>
          <w:sz w:val="24"/>
          <w:szCs w:val="24"/>
        </w:rPr>
      </w:pPr>
      <w:r w:rsidRPr="00590723">
        <w:rPr>
          <w:rFonts w:ascii="Times New Roman" w:hAnsi="Times New Roman" w:cs="Times New Roman"/>
          <w:sz w:val="24"/>
          <w:szCs w:val="24"/>
        </w:rPr>
        <w:t>P</w:t>
      </w:r>
      <w:r w:rsidR="00E445E1" w:rsidRPr="00590723">
        <w:rPr>
          <w:rFonts w:ascii="Times New Roman" w:hAnsi="Times New Roman" w:cs="Times New Roman"/>
          <w:sz w:val="24"/>
          <w:szCs w:val="24"/>
        </w:rPr>
        <w:t xml:space="preserve">amatojoties uz </w:t>
      </w:r>
      <w:r w:rsidR="009A2F47" w:rsidRPr="00590723">
        <w:rPr>
          <w:rFonts w:ascii="Times New Roman" w:hAnsi="Times New Roman" w:cs="Times New Roman"/>
          <w:sz w:val="24"/>
          <w:szCs w:val="24"/>
        </w:rPr>
        <w:t>Pašvaldību</w:t>
      </w:r>
      <w:r w:rsidR="00E445E1" w:rsidRPr="00590723">
        <w:rPr>
          <w:rFonts w:ascii="Times New Roman" w:hAnsi="Times New Roman" w:cs="Times New Roman"/>
          <w:sz w:val="24"/>
          <w:szCs w:val="24"/>
        </w:rPr>
        <w:t xml:space="preserve"> likuma 1</w:t>
      </w:r>
      <w:r w:rsidR="009A2F47" w:rsidRPr="00590723">
        <w:rPr>
          <w:rFonts w:ascii="Times New Roman" w:hAnsi="Times New Roman" w:cs="Times New Roman"/>
          <w:sz w:val="24"/>
          <w:szCs w:val="24"/>
        </w:rPr>
        <w:t>0</w:t>
      </w:r>
      <w:r w:rsidR="00E445E1" w:rsidRPr="00590723">
        <w:rPr>
          <w:rFonts w:ascii="Times New Roman" w:hAnsi="Times New Roman" w:cs="Times New Roman"/>
          <w:sz w:val="24"/>
          <w:szCs w:val="24"/>
        </w:rPr>
        <w:t xml:space="preserve">.panta </w:t>
      </w:r>
      <w:r w:rsidR="009A2F47" w:rsidRPr="00590723">
        <w:rPr>
          <w:rFonts w:ascii="Times New Roman" w:hAnsi="Times New Roman" w:cs="Times New Roman"/>
          <w:sz w:val="24"/>
          <w:szCs w:val="24"/>
        </w:rPr>
        <w:t>pirmās</w:t>
      </w:r>
      <w:r w:rsidR="00E445E1" w:rsidRPr="00590723">
        <w:rPr>
          <w:rFonts w:ascii="Times New Roman" w:hAnsi="Times New Roman" w:cs="Times New Roman"/>
          <w:sz w:val="24"/>
          <w:szCs w:val="24"/>
        </w:rPr>
        <w:t xml:space="preserve"> daļas </w:t>
      </w:r>
      <w:r w:rsidR="009A2F47" w:rsidRPr="00590723">
        <w:rPr>
          <w:rFonts w:ascii="Times New Roman" w:hAnsi="Times New Roman" w:cs="Times New Roman"/>
          <w:sz w:val="24"/>
          <w:szCs w:val="24"/>
        </w:rPr>
        <w:t>21</w:t>
      </w:r>
      <w:r w:rsidR="00E445E1" w:rsidRPr="00590723">
        <w:rPr>
          <w:rFonts w:ascii="Times New Roman" w:hAnsi="Times New Roman" w:cs="Times New Roman"/>
          <w:sz w:val="24"/>
          <w:szCs w:val="24"/>
        </w:rPr>
        <w:t xml:space="preserve">.punktu , likuma „Par valsts un pašvaldību dzīvojamo māju privatizāciju” 51.panta piekto daļu, Jelgavas novada dome </w:t>
      </w:r>
      <w:r w:rsidR="00E445E1" w:rsidRPr="004F55F4">
        <w:rPr>
          <w:rFonts w:ascii="Times New Roman" w:hAnsi="Times New Roman" w:cs="Times New Roman"/>
          <w:b/>
          <w:sz w:val="24"/>
          <w:szCs w:val="24"/>
        </w:rPr>
        <w:t>nolemj:</w:t>
      </w:r>
    </w:p>
    <w:p w14:paraId="5304C292" w14:textId="795921FD" w:rsidR="00E445E1" w:rsidRPr="00590723" w:rsidRDefault="00E445E1" w:rsidP="00590723">
      <w:pPr>
        <w:pStyle w:val="ListParagraph"/>
        <w:numPr>
          <w:ilvl w:val="0"/>
          <w:numId w:val="7"/>
        </w:numPr>
        <w:spacing w:line="240" w:lineRule="auto"/>
        <w:ind w:left="357" w:hanging="357"/>
        <w:jc w:val="both"/>
        <w:rPr>
          <w:rFonts w:ascii="Times New Roman" w:hAnsi="Times New Roman" w:cs="Times New Roman"/>
          <w:sz w:val="24"/>
          <w:szCs w:val="24"/>
        </w:rPr>
      </w:pPr>
      <w:r w:rsidRPr="00590723">
        <w:rPr>
          <w:rFonts w:ascii="Times New Roman" w:hAnsi="Times New Roman" w:cs="Times New Roman"/>
          <w:sz w:val="24"/>
          <w:szCs w:val="24"/>
        </w:rPr>
        <w:t>Nodot nekustamā īpašuma ar kadastra Nr.54</w:t>
      </w:r>
      <w:r w:rsidR="00D35AB8">
        <w:rPr>
          <w:rFonts w:ascii="Times New Roman" w:hAnsi="Times New Roman" w:cs="Times New Roman"/>
          <w:sz w:val="24"/>
          <w:szCs w:val="24"/>
        </w:rPr>
        <w:t>110010019</w:t>
      </w:r>
      <w:r w:rsidRPr="00590723">
        <w:rPr>
          <w:rFonts w:ascii="Times New Roman" w:hAnsi="Times New Roman" w:cs="Times New Roman"/>
          <w:sz w:val="24"/>
          <w:szCs w:val="24"/>
        </w:rPr>
        <w:t>, kas sastāv no</w:t>
      </w:r>
      <w:r w:rsidR="00755F01">
        <w:rPr>
          <w:rFonts w:ascii="Times New Roman" w:hAnsi="Times New Roman" w:cs="Times New Roman"/>
          <w:sz w:val="24"/>
          <w:szCs w:val="24"/>
        </w:rPr>
        <w:t xml:space="preserve"> zemes </w:t>
      </w:r>
      <w:r w:rsidR="006644DD">
        <w:rPr>
          <w:rFonts w:ascii="Times New Roman" w:hAnsi="Times New Roman" w:cs="Times New Roman"/>
          <w:sz w:val="24"/>
          <w:szCs w:val="24"/>
        </w:rPr>
        <w:t xml:space="preserve">vienības </w:t>
      </w:r>
      <w:r w:rsidR="00A94FC5">
        <w:rPr>
          <w:rFonts w:ascii="Times New Roman" w:hAnsi="Times New Roman" w:cs="Times New Roman"/>
          <w:sz w:val="24"/>
          <w:szCs w:val="24"/>
        </w:rPr>
        <w:t>1995</w:t>
      </w:r>
      <w:r w:rsidR="00F00091">
        <w:rPr>
          <w:rFonts w:ascii="Times New Roman" w:hAnsi="Times New Roman" w:cs="Times New Roman"/>
          <w:sz w:val="24"/>
          <w:szCs w:val="24"/>
        </w:rPr>
        <w:t>m</w:t>
      </w:r>
      <w:r w:rsidR="001913AA">
        <w:rPr>
          <w:rFonts w:ascii="Times New Roman" w:hAnsi="Times New Roman" w:cs="Times New Roman"/>
          <w:sz w:val="24"/>
          <w:szCs w:val="24"/>
          <w:vertAlign w:val="superscript"/>
        </w:rPr>
        <w:t>2</w:t>
      </w:r>
      <w:r w:rsidR="00CB0592">
        <w:rPr>
          <w:rFonts w:ascii="Times New Roman" w:hAnsi="Times New Roman" w:cs="Times New Roman"/>
          <w:sz w:val="24"/>
          <w:szCs w:val="24"/>
        </w:rPr>
        <w:t xml:space="preserve"> </w:t>
      </w:r>
      <w:r w:rsidR="001913AA">
        <w:rPr>
          <w:rFonts w:ascii="Times New Roman" w:hAnsi="Times New Roman" w:cs="Times New Roman"/>
          <w:sz w:val="24"/>
          <w:szCs w:val="24"/>
        </w:rPr>
        <w:t>platībā un uz tās</w:t>
      </w:r>
      <w:r w:rsidR="008A126A">
        <w:rPr>
          <w:rFonts w:ascii="Times New Roman" w:hAnsi="Times New Roman" w:cs="Times New Roman"/>
          <w:sz w:val="24"/>
          <w:szCs w:val="24"/>
        </w:rPr>
        <w:t xml:space="preserve"> esošās dzīvojamās</w:t>
      </w:r>
      <w:r w:rsidR="004B4696">
        <w:rPr>
          <w:rFonts w:ascii="Times New Roman" w:hAnsi="Times New Roman" w:cs="Times New Roman"/>
          <w:sz w:val="24"/>
          <w:szCs w:val="24"/>
        </w:rPr>
        <w:t xml:space="preserve"> </w:t>
      </w:r>
      <w:r w:rsidRPr="00590723">
        <w:rPr>
          <w:rFonts w:ascii="Times New Roman" w:hAnsi="Times New Roman" w:cs="Times New Roman"/>
          <w:color w:val="000000"/>
          <w:sz w:val="24"/>
          <w:szCs w:val="24"/>
        </w:rPr>
        <w:t xml:space="preserve">mājas ar kadastra apzīmējumu </w:t>
      </w:r>
      <w:r w:rsidR="004B4696">
        <w:rPr>
          <w:rFonts w:ascii="Times New Roman" w:hAnsi="Times New Roman" w:cs="Times New Roman"/>
          <w:color w:val="000000"/>
          <w:sz w:val="24"/>
          <w:szCs w:val="24"/>
        </w:rPr>
        <w:lastRenderedPageBreak/>
        <w:t>54110010019</w:t>
      </w:r>
      <w:r w:rsidR="00AF2FF6" w:rsidRPr="00590723">
        <w:rPr>
          <w:rFonts w:ascii="Times New Roman" w:hAnsi="Times New Roman" w:cs="Times New Roman"/>
          <w:color w:val="000000"/>
          <w:sz w:val="24"/>
          <w:szCs w:val="24"/>
        </w:rPr>
        <w:t>001</w:t>
      </w:r>
      <w:r w:rsidRPr="00590723">
        <w:rPr>
          <w:rFonts w:ascii="Times New Roman" w:hAnsi="Times New Roman" w:cs="Times New Roman"/>
          <w:sz w:val="24"/>
          <w:szCs w:val="24"/>
        </w:rPr>
        <w:t xml:space="preserve">, adrese </w:t>
      </w:r>
      <w:r w:rsidR="00FA1740" w:rsidRPr="00FA1740">
        <w:rPr>
          <w:rFonts w:ascii="Times New Roman" w:hAnsi="Times New Roman" w:cs="Times New Roman"/>
          <w:sz w:val="24"/>
          <w:szCs w:val="24"/>
        </w:rPr>
        <w:t>Lielupes iela 15, Kalnciems, Kalnciema  pagastā</w:t>
      </w:r>
      <w:r w:rsidRPr="00590723">
        <w:rPr>
          <w:rFonts w:ascii="Times New Roman" w:hAnsi="Times New Roman" w:cs="Times New Roman"/>
          <w:sz w:val="24"/>
          <w:szCs w:val="24"/>
        </w:rPr>
        <w:t>, Jelgavas nov.</w:t>
      </w:r>
      <w:r w:rsidR="00E72BA5">
        <w:rPr>
          <w:rFonts w:ascii="Times New Roman" w:hAnsi="Times New Roman" w:cs="Times New Roman"/>
          <w:sz w:val="24"/>
          <w:szCs w:val="24"/>
        </w:rPr>
        <w:t xml:space="preserve">, </w:t>
      </w:r>
      <w:r w:rsidR="00AF2FF6" w:rsidRPr="00590723">
        <w:rPr>
          <w:rFonts w:ascii="Times New Roman" w:hAnsi="Times New Roman" w:cs="Times New Roman"/>
          <w:sz w:val="24"/>
          <w:szCs w:val="24"/>
        </w:rPr>
        <w:t>LV-30</w:t>
      </w:r>
      <w:r w:rsidR="005B7865">
        <w:rPr>
          <w:rFonts w:ascii="Times New Roman" w:hAnsi="Times New Roman" w:cs="Times New Roman"/>
          <w:sz w:val="24"/>
          <w:szCs w:val="24"/>
        </w:rPr>
        <w:t>16</w:t>
      </w:r>
      <w:r w:rsidR="00E72BA5">
        <w:rPr>
          <w:rFonts w:ascii="Times New Roman" w:hAnsi="Times New Roman" w:cs="Times New Roman"/>
          <w:sz w:val="24"/>
          <w:szCs w:val="24"/>
        </w:rPr>
        <w:t>,</w:t>
      </w:r>
      <w:r w:rsidRPr="00590723">
        <w:rPr>
          <w:rFonts w:ascii="Times New Roman" w:hAnsi="Times New Roman" w:cs="Times New Roman"/>
          <w:sz w:val="24"/>
          <w:szCs w:val="24"/>
        </w:rPr>
        <w:t xml:space="preserve"> </w:t>
      </w:r>
      <w:r w:rsidR="00796AE9" w:rsidRPr="00796AE9">
        <w:rPr>
          <w:rFonts w:ascii="Times New Roman" w:hAnsi="Times New Roman" w:cs="Times New Roman"/>
          <w:sz w:val="24"/>
          <w:szCs w:val="24"/>
        </w:rPr>
        <w:t>pārvaldīšanas tiesības ar dzīvojamās mājas nodošanas - pieņemšanas aktu dzīvojamās mājas dzīvokļu īpašnieku pilnvarotajai personai SIA “Jelgavas novada KU”, reģ. Nr. 40003410894</w:t>
      </w:r>
      <w:r w:rsidRPr="00590723">
        <w:rPr>
          <w:rFonts w:ascii="Times New Roman" w:hAnsi="Times New Roman" w:cs="Times New Roman"/>
          <w:sz w:val="24"/>
          <w:szCs w:val="24"/>
        </w:rPr>
        <w:t>.</w:t>
      </w:r>
    </w:p>
    <w:p w14:paraId="4A2AB373" w14:textId="1C2071DC" w:rsidR="00D01A00" w:rsidRPr="00280217" w:rsidRDefault="00D01A00" w:rsidP="00D01A00">
      <w:pPr>
        <w:pStyle w:val="ListParagraph"/>
        <w:numPr>
          <w:ilvl w:val="0"/>
          <w:numId w:val="7"/>
        </w:numPr>
        <w:jc w:val="both"/>
        <w:rPr>
          <w:rFonts w:ascii="Times New Roman" w:hAnsi="Times New Roman" w:cs="Times New Roman"/>
          <w:sz w:val="24"/>
          <w:szCs w:val="24"/>
        </w:rPr>
      </w:pPr>
      <w:r w:rsidRPr="00280217">
        <w:rPr>
          <w:rFonts w:ascii="Times New Roman" w:hAnsi="Times New Roman" w:cs="Times New Roman"/>
          <w:sz w:val="24"/>
          <w:szCs w:val="24"/>
        </w:rPr>
        <w:t>Jelgavas novada Īpašumu pārvaldes vadītāja vietniekam organizēt š</w:t>
      </w:r>
      <w:r w:rsidR="0036747A">
        <w:rPr>
          <w:rFonts w:ascii="Times New Roman" w:hAnsi="Times New Roman" w:cs="Times New Roman"/>
          <w:sz w:val="24"/>
          <w:szCs w:val="24"/>
        </w:rPr>
        <w:t>ī</w:t>
      </w:r>
      <w:r w:rsidRPr="00280217">
        <w:rPr>
          <w:rFonts w:ascii="Times New Roman" w:hAnsi="Times New Roman" w:cs="Times New Roman"/>
          <w:sz w:val="24"/>
          <w:szCs w:val="24"/>
        </w:rPr>
        <w:t xml:space="preserve"> lēmuma 1.punktā minētā nekustamā īpašuma pārvaldīšanas tiesību nodošanu SIA “Jelgavas novada KU” līdz 2024.gada 30.</w:t>
      </w:r>
      <w:r w:rsidR="00D749AB">
        <w:rPr>
          <w:rFonts w:ascii="Times New Roman" w:hAnsi="Times New Roman" w:cs="Times New Roman"/>
          <w:sz w:val="24"/>
          <w:szCs w:val="24"/>
        </w:rPr>
        <w:t>jūnijam</w:t>
      </w:r>
      <w:r w:rsidRPr="00280217">
        <w:rPr>
          <w:rFonts w:ascii="Times New Roman" w:hAnsi="Times New Roman" w:cs="Times New Roman"/>
          <w:sz w:val="24"/>
          <w:szCs w:val="24"/>
        </w:rPr>
        <w:t>.</w:t>
      </w:r>
    </w:p>
    <w:p w14:paraId="45DE9880" w14:textId="77777777" w:rsidR="00E445E1" w:rsidRPr="00590723" w:rsidRDefault="00E445E1" w:rsidP="0049274E">
      <w:pPr>
        <w:jc w:val="both"/>
        <w:rPr>
          <w:rFonts w:ascii="Times New Roman" w:hAnsi="Times New Roman" w:cs="Times New Roman"/>
          <w:color w:val="000000" w:themeColor="text1"/>
          <w:sz w:val="24"/>
          <w:szCs w:val="24"/>
        </w:rPr>
      </w:pPr>
    </w:p>
    <w:p w14:paraId="35EA99BE" w14:textId="77777777" w:rsidR="00E445E1" w:rsidRPr="00590723" w:rsidRDefault="00E445E1" w:rsidP="0049274E">
      <w:pPr>
        <w:jc w:val="both"/>
        <w:rPr>
          <w:rFonts w:ascii="Times New Roman" w:hAnsi="Times New Roman" w:cs="Times New Roman"/>
          <w:sz w:val="24"/>
          <w:szCs w:val="24"/>
        </w:rPr>
      </w:pPr>
    </w:p>
    <w:p w14:paraId="52049F28" w14:textId="77777777" w:rsidR="00F56BCF" w:rsidRDefault="00F56BCF" w:rsidP="00F56BCF">
      <w:pPr>
        <w:spacing w:after="0" w:line="240" w:lineRule="auto"/>
        <w:ind w:right="49"/>
        <w:jc w:val="both"/>
        <w:rPr>
          <w:rFonts w:ascii="Times New Roman" w:hAnsi="Times New Roman" w:cs="Times New Roman"/>
          <w:color w:val="000000" w:themeColor="text1"/>
          <w:sz w:val="24"/>
          <w:szCs w:val="24"/>
        </w:rPr>
      </w:pPr>
      <w:r w:rsidRPr="00AE30B6">
        <w:rPr>
          <w:rFonts w:ascii="Times New Roman" w:hAnsi="Times New Roman" w:cs="Times New Roman"/>
          <w:color w:val="000000" w:themeColor="text1"/>
          <w:sz w:val="24"/>
          <w:szCs w:val="24"/>
        </w:rPr>
        <w:t>Domes priekšsēdētāja pienākumu izpildītāja</w:t>
      </w:r>
      <w:r w:rsidRPr="00AE30B6">
        <w:rPr>
          <w:rFonts w:ascii="Times New Roman" w:hAnsi="Times New Roman" w:cs="Times New Roman"/>
          <w:color w:val="000000" w:themeColor="text1"/>
          <w:sz w:val="24"/>
          <w:szCs w:val="24"/>
        </w:rPr>
        <w:tab/>
      </w:r>
      <w:r w:rsidRPr="00AE30B6">
        <w:rPr>
          <w:rFonts w:ascii="Times New Roman" w:hAnsi="Times New Roman" w:cs="Times New Roman"/>
          <w:color w:val="000000" w:themeColor="text1"/>
          <w:sz w:val="24"/>
          <w:szCs w:val="24"/>
        </w:rPr>
        <w:tab/>
      </w:r>
      <w:r w:rsidRPr="00AE30B6">
        <w:rPr>
          <w:rFonts w:ascii="Times New Roman" w:hAnsi="Times New Roman" w:cs="Times New Roman"/>
          <w:color w:val="000000" w:themeColor="text1"/>
          <w:sz w:val="24"/>
          <w:szCs w:val="24"/>
        </w:rPr>
        <w:tab/>
        <w:t xml:space="preserve">              </w:t>
      </w:r>
      <w:r w:rsidRPr="00AE30B6">
        <w:rPr>
          <w:rFonts w:ascii="Times New Roman" w:hAnsi="Times New Roman" w:cs="Times New Roman"/>
          <w:color w:val="000000" w:themeColor="text1"/>
          <w:sz w:val="24"/>
          <w:szCs w:val="24"/>
        </w:rPr>
        <w:tab/>
        <w:t>I.Vītola</w:t>
      </w:r>
    </w:p>
    <w:p w14:paraId="49BD83E1" w14:textId="77777777" w:rsidR="00E445E1" w:rsidRPr="00590723" w:rsidRDefault="00E445E1" w:rsidP="0049274E">
      <w:pPr>
        <w:jc w:val="both"/>
        <w:rPr>
          <w:rFonts w:ascii="Times New Roman" w:hAnsi="Times New Roman" w:cs="Times New Roman"/>
          <w:sz w:val="24"/>
          <w:szCs w:val="24"/>
        </w:rPr>
      </w:pPr>
    </w:p>
    <w:p w14:paraId="36A4B3D0" w14:textId="77777777" w:rsidR="00B55143" w:rsidRPr="00590723" w:rsidRDefault="00B55143" w:rsidP="0049274E">
      <w:pPr>
        <w:jc w:val="both"/>
        <w:rPr>
          <w:rFonts w:ascii="Times New Roman" w:hAnsi="Times New Roman" w:cs="Times New Roman"/>
          <w:sz w:val="24"/>
          <w:szCs w:val="24"/>
        </w:rPr>
      </w:pPr>
    </w:p>
    <w:p w14:paraId="067937F1" w14:textId="5DCD8F9C" w:rsidR="00E445E1" w:rsidRPr="00D30913" w:rsidRDefault="00D749AB" w:rsidP="0049274E">
      <w:pPr>
        <w:jc w:val="both"/>
        <w:rPr>
          <w:rFonts w:ascii="Times New Roman" w:hAnsi="Times New Roman" w:cs="Times New Roman"/>
          <w:sz w:val="20"/>
          <w:szCs w:val="20"/>
        </w:rPr>
      </w:pPr>
      <w:r w:rsidRPr="00D30913">
        <w:rPr>
          <w:rFonts w:ascii="Times New Roman" w:hAnsi="Times New Roman" w:cs="Times New Roman"/>
          <w:sz w:val="20"/>
          <w:szCs w:val="20"/>
        </w:rPr>
        <w:t>Aigars Strupulis</w:t>
      </w:r>
      <w:r w:rsidR="00D30913">
        <w:rPr>
          <w:rFonts w:ascii="Times New Roman" w:hAnsi="Times New Roman" w:cs="Times New Roman"/>
          <w:sz w:val="20"/>
          <w:szCs w:val="20"/>
        </w:rPr>
        <w:t>,</w:t>
      </w:r>
      <w:r w:rsidRPr="00D30913">
        <w:rPr>
          <w:rFonts w:ascii="Times New Roman" w:hAnsi="Times New Roman" w:cs="Times New Roman"/>
          <w:sz w:val="20"/>
          <w:szCs w:val="20"/>
        </w:rPr>
        <w:t xml:space="preserve"> 28038017</w:t>
      </w:r>
    </w:p>
    <w:sectPr w:rsidR="00E445E1" w:rsidRPr="00D309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24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1F0BC3"/>
    <w:multiLevelType w:val="hybridMultilevel"/>
    <w:tmpl w:val="E9C0E9C0"/>
    <w:lvl w:ilvl="0" w:tplc="3C342252">
      <w:start w:val="1"/>
      <w:numFmt w:val="decimal"/>
      <w:lvlText w:val="%1."/>
      <w:lvlJc w:val="left"/>
      <w:pPr>
        <w:ind w:left="1425" w:hanging="360"/>
      </w:pPr>
    </w:lvl>
    <w:lvl w:ilvl="1" w:tplc="1E0E828E" w:tentative="1">
      <w:start w:val="1"/>
      <w:numFmt w:val="lowerLetter"/>
      <w:lvlText w:val="%2."/>
      <w:lvlJc w:val="left"/>
      <w:pPr>
        <w:ind w:left="2145" w:hanging="360"/>
      </w:pPr>
    </w:lvl>
    <w:lvl w:ilvl="2" w:tplc="2606183E" w:tentative="1">
      <w:start w:val="1"/>
      <w:numFmt w:val="lowerRoman"/>
      <w:lvlText w:val="%3."/>
      <w:lvlJc w:val="right"/>
      <w:pPr>
        <w:ind w:left="2865" w:hanging="180"/>
      </w:pPr>
    </w:lvl>
    <w:lvl w:ilvl="3" w:tplc="83327D80" w:tentative="1">
      <w:start w:val="1"/>
      <w:numFmt w:val="decimal"/>
      <w:lvlText w:val="%4."/>
      <w:lvlJc w:val="left"/>
      <w:pPr>
        <w:ind w:left="3585" w:hanging="360"/>
      </w:pPr>
    </w:lvl>
    <w:lvl w:ilvl="4" w:tplc="2C26240C" w:tentative="1">
      <w:start w:val="1"/>
      <w:numFmt w:val="lowerLetter"/>
      <w:lvlText w:val="%5."/>
      <w:lvlJc w:val="left"/>
      <w:pPr>
        <w:ind w:left="4305" w:hanging="360"/>
      </w:pPr>
    </w:lvl>
    <w:lvl w:ilvl="5" w:tplc="2D72EB6A" w:tentative="1">
      <w:start w:val="1"/>
      <w:numFmt w:val="lowerRoman"/>
      <w:lvlText w:val="%6."/>
      <w:lvlJc w:val="right"/>
      <w:pPr>
        <w:ind w:left="5025" w:hanging="180"/>
      </w:pPr>
    </w:lvl>
    <w:lvl w:ilvl="6" w:tplc="C5724C16" w:tentative="1">
      <w:start w:val="1"/>
      <w:numFmt w:val="decimal"/>
      <w:lvlText w:val="%7."/>
      <w:lvlJc w:val="left"/>
      <w:pPr>
        <w:ind w:left="5745" w:hanging="360"/>
      </w:pPr>
    </w:lvl>
    <w:lvl w:ilvl="7" w:tplc="4EFA5550" w:tentative="1">
      <w:start w:val="1"/>
      <w:numFmt w:val="lowerLetter"/>
      <w:lvlText w:val="%8."/>
      <w:lvlJc w:val="left"/>
      <w:pPr>
        <w:ind w:left="6465" w:hanging="360"/>
      </w:pPr>
    </w:lvl>
    <w:lvl w:ilvl="8" w:tplc="7A522F58" w:tentative="1">
      <w:start w:val="1"/>
      <w:numFmt w:val="lowerRoman"/>
      <w:lvlText w:val="%9."/>
      <w:lvlJc w:val="right"/>
      <w:pPr>
        <w:ind w:left="7185" w:hanging="180"/>
      </w:pPr>
    </w:lvl>
  </w:abstractNum>
  <w:abstractNum w:abstractNumId="2" w15:restartNumberingAfterBreak="0">
    <w:nsid w:val="11C73125"/>
    <w:multiLevelType w:val="hybridMultilevel"/>
    <w:tmpl w:val="DD26987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787BF1"/>
    <w:multiLevelType w:val="hybridMultilevel"/>
    <w:tmpl w:val="64D825D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35D73E74"/>
    <w:multiLevelType w:val="hybridMultilevel"/>
    <w:tmpl w:val="2D9C3E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5A301D"/>
    <w:multiLevelType w:val="hybridMultilevel"/>
    <w:tmpl w:val="F508D60E"/>
    <w:lvl w:ilvl="0" w:tplc="BE3CBA7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5923DC"/>
    <w:multiLevelType w:val="hybridMultilevel"/>
    <w:tmpl w:val="17765DDE"/>
    <w:lvl w:ilvl="0" w:tplc="BE3CBA7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94343B6"/>
    <w:multiLevelType w:val="multilevel"/>
    <w:tmpl w:val="CD68B070"/>
    <w:lvl w:ilvl="0">
      <w:start w:val="1"/>
      <w:numFmt w:val="decimal"/>
      <w:lvlText w:val="%1."/>
      <w:lvlJc w:val="left"/>
      <w:pPr>
        <w:ind w:left="720" w:hanging="360"/>
      </w:pPr>
      <w:rPr>
        <w:rFonts w:hint="default"/>
      </w:rPr>
    </w:lvl>
    <w:lvl w:ilvl="1">
      <w:start w:val="1"/>
      <w:numFmt w:val="decimal"/>
      <w:isLgl/>
      <w:lvlText w:val="%1.%2."/>
      <w:lvlJc w:val="left"/>
      <w:pPr>
        <w:ind w:left="982" w:hanging="528"/>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num w:numId="1" w16cid:durableId="1797603645">
    <w:abstractNumId w:val="1"/>
  </w:num>
  <w:num w:numId="2" w16cid:durableId="1858425797">
    <w:abstractNumId w:val="5"/>
  </w:num>
  <w:num w:numId="3" w16cid:durableId="53821069">
    <w:abstractNumId w:val="6"/>
  </w:num>
  <w:num w:numId="4" w16cid:durableId="944969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4435666">
    <w:abstractNumId w:val="4"/>
  </w:num>
  <w:num w:numId="6" w16cid:durableId="1286233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829123">
    <w:abstractNumId w:val="2"/>
  </w:num>
  <w:num w:numId="8" w16cid:durableId="701130979">
    <w:abstractNumId w:val="0"/>
  </w:num>
  <w:num w:numId="9" w16cid:durableId="1450468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10"/>
    <w:rsid w:val="00002B0D"/>
    <w:rsid w:val="00057F39"/>
    <w:rsid w:val="00064B74"/>
    <w:rsid w:val="00075DF7"/>
    <w:rsid w:val="00085B10"/>
    <w:rsid w:val="000878F6"/>
    <w:rsid w:val="00150CD3"/>
    <w:rsid w:val="0017010B"/>
    <w:rsid w:val="00173EDF"/>
    <w:rsid w:val="001913AA"/>
    <w:rsid w:val="001F5B6B"/>
    <w:rsid w:val="00212CB2"/>
    <w:rsid w:val="00215224"/>
    <w:rsid w:val="00245D8A"/>
    <w:rsid w:val="00264529"/>
    <w:rsid w:val="00280217"/>
    <w:rsid w:val="0029575E"/>
    <w:rsid w:val="00297E39"/>
    <w:rsid w:val="002A1D8C"/>
    <w:rsid w:val="002B00EF"/>
    <w:rsid w:val="002F1927"/>
    <w:rsid w:val="002F5BA5"/>
    <w:rsid w:val="003071AE"/>
    <w:rsid w:val="00322F25"/>
    <w:rsid w:val="003245F2"/>
    <w:rsid w:val="00330C49"/>
    <w:rsid w:val="00336F83"/>
    <w:rsid w:val="00343F73"/>
    <w:rsid w:val="00345A8A"/>
    <w:rsid w:val="0036747A"/>
    <w:rsid w:val="00467FFE"/>
    <w:rsid w:val="00486F02"/>
    <w:rsid w:val="0049274E"/>
    <w:rsid w:val="004B37E3"/>
    <w:rsid w:val="004B4696"/>
    <w:rsid w:val="004B6889"/>
    <w:rsid w:val="004E5C6A"/>
    <w:rsid w:val="004F55F4"/>
    <w:rsid w:val="00526370"/>
    <w:rsid w:val="00541C7B"/>
    <w:rsid w:val="0054287B"/>
    <w:rsid w:val="005441A2"/>
    <w:rsid w:val="005501F5"/>
    <w:rsid w:val="00551AAD"/>
    <w:rsid w:val="00560AA2"/>
    <w:rsid w:val="00570DC6"/>
    <w:rsid w:val="00590723"/>
    <w:rsid w:val="005B0149"/>
    <w:rsid w:val="005B5C54"/>
    <w:rsid w:val="005B7865"/>
    <w:rsid w:val="005D5874"/>
    <w:rsid w:val="005E0E46"/>
    <w:rsid w:val="005F0AC9"/>
    <w:rsid w:val="0060564D"/>
    <w:rsid w:val="00621647"/>
    <w:rsid w:val="00625FA1"/>
    <w:rsid w:val="0065602B"/>
    <w:rsid w:val="006644DD"/>
    <w:rsid w:val="006C4B84"/>
    <w:rsid w:val="006E5BF6"/>
    <w:rsid w:val="007237C5"/>
    <w:rsid w:val="0072556E"/>
    <w:rsid w:val="0073055F"/>
    <w:rsid w:val="007478E9"/>
    <w:rsid w:val="0075391E"/>
    <w:rsid w:val="00755F01"/>
    <w:rsid w:val="007825E7"/>
    <w:rsid w:val="007926BB"/>
    <w:rsid w:val="00796AE9"/>
    <w:rsid w:val="007E1594"/>
    <w:rsid w:val="007F6BC2"/>
    <w:rsid w:val="00803D1A"/>
    <w:rsid w:val="00811BA8"/>
    <w:rsid w:val="0081201D"/>
    <w:rsid w:val="00832B4F"/>
    <w:rsid w:val="00862B8E"/>
    <w:rsid w:val="00877DD4"/>
    <w:rsid w:val="008A126A"/>
    <w:rsid w:val="008B6E48"/>
    <w:rsid w:val="008F0FD9"/>
    <w:rsid w:val="00926B71"/>
    <w:rsid w:val="009A2F47"/>
    <w:rsid w:val="009B703E"/>
    <w:rsid w:val="009B7E29"/>
    <w:rsid w:val="009E2BC2"/>
    <w:rsid w:val="009E7E8E"/>
    <w:rsid w:val="009F3AAF"/>
    <w:rsid w:val="00A13FAF"/>
    <w:rsid w:val="00A22771"/>
    <w:rsid w:val="00A50D9C"/>
    <w:rsid w:val="00A835CB"/>
    <w:rsid w:val="00A94FC5"/>
    <w:rsid w:val="00AD4A87"/>
    <w:rsid w:val="00AF2FF6"/>
    <w:rsid w:val="00B0550E"/>
    <w:rsid w:val="00B45918"/>
    <w:rsid w:val="00B511A8"/>
    <w:rsid w:val="00B55143"/>
    <w:rsid w:val="00B620D5"/>
    <w:rsid w:val="00B75B1C"/>
    <w:rsid w:val="00B770EF"/>
    <w:rsid w:val="00BE3CB1"/>
    <w:rsid w:val="00C07BDE"/>
    <w:rsid w:val="00C524FA"/>
    <w:rsid w:val="00C606AF"/>
    <w:rsid w:val="00CB0592"/>
    <w:rsid w:val="00CC11CA"/>
    <w:rsid w:val="00CD17A3"/>
    <w:rsid w:val="00CE4210"/>
    <w:rsid w:val="00CF0256"/>
    <w:rsid w:val="00D01A00"/>
    <w:rsid w:val="00D069AD"/>
    <w:rsid w:val="00D30913"/>
    <w:rsid w:val="00D35AB8"/>
    <w:rsid w:val="00D749AB"/>
    <w:rsid w:val="00D776DF"/>
    <w:rsid w:val="00DA3E17"/>
    <w:rsid w:val="00DB5289"/>
    <w:rsid w:val="00DB72CB"/>
    <w:rsid w:val="00DD3DDD"/>
    <w:rsid w:val="00DE30C7"/>
    <w:rsid w:val="00E227E0"/>
    <w:rsid w:val="00E36811"/>
    <w:rsid w:val="00E36C0B"/>
    <w:rsid w:val="00E445E1"/>
    <w:rsid w:val="00E4697D"/>
    <w:rsid w:val="00E535A4"/>
    <w:rsid w:val="00E57FEA"/>
    <w:rsid w:val="00E619C5"/>
    <w:rsid w:val="00E72BA5"/>
    <w:rsid w:val="00EE4FD0"/>
    <w:rsid w:val="00F00091"/>
    <w:rsid w:val="00F04E59"/>
    <w:rsid w:val="00F14FCA"/>
    <w:rsid w:val="00F22FB1"/>
    <w:rsid w:val="00F27EA6"/>
    <w:rsid w:val="00F56BCF"/>
    <w:rsid w:val="00FA1740"/>
    <w:rsid w:val="00FA7FA0"/>
    <w:rsid w:val="00FB1F58"/>
    <w:rsid w:val="00FF37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8B54"/>
  <w15:chartTrackingRefBased/>
  <w15:docId w15:val="{5A693A2C-C503-46BC-8B91-B8C7425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01F5"/>
    <w:rPr>
      <w:sz w:val="16"/>
      <w:szCs w:val="16"/>
    </w:rPr>
  </w:style>
  <w:style w:type="paragraph" w:styleId="CommentText">
    <w:name w:val="annotation text"/>
    <w:basedOn w:val="Normal"/>
    <w:link w:val="CommentTextChar"/>
    <w:uiPriority w:val="99"/>
    <w:semiHidden/>
    <w:unhideWhenUsed/>
    <w:rsid w:val="005501F5"/>
    <w:pPr>
      <w:spacing w:line="240" w:lineRule="auto"/>
    </w:pPr>
    <w:rPr>
      <w:sz w:val="20"/>
      <w:szCs w:val="20"/>
    </w:rPr>
  </w:style>
  <w:style w:type="character" w:customStyle="1" w:styleId="CommentTextChar">
    <w:name w:val="Comment Text Char"/>
    <w:basedOn w:val="DefaultParagraphFont"/>
    <w:link w:val="CommentText"/>
    <w:uiPriority w:val="99"/>
    <w:semiHidden/>
    <w:rsid w:val="005501F5"/>
    <w:rPr>
      <w:sz w:val="20"/>
      <w:szCs w:val="20"/>
    </w:rPr>
  </w:style>
  <w:style w:type="paragraph" w:styleId="CommentSubject">
    <w:name w:val="annotation subject"/>
    <w:basedOn w:val="CommentText"/>
    <w:next w:val="CommentText"/>
    <w:link w:val="CommentSubjectChar"/>
    <w:uiPriority w:val="99"/>
    <w:semiHidden/>
    <w:unhideWhenUsed/>
    <w:rsid w:val="005501F5"/>
    <w:rPr>
      <w:b/>
      <w:bCs/>
    </w:rPr>
  </w:style>
  <w:style w:type="character" w:customStyle="1" w:styleId="CommentSubjectChar">
    <w:name w:val="Comment Subject Char"/>
    <w:basedOn w:val="CommentTextChar"/>
    <w:link w:val="CommentSubject"/>
    <w:uiPriority w:val="99"/>
    <w:semiHidden/>
    <w:rsid w:val="005501F5"/>
    <w:rPr>
      <w:b/>
      <w:bCs/>
      <w:sz w:val="20"/>
      <w:szCs w:val="20"/>
    </w:rPr>
  </w:style>
  <w:style w:type="paragraph" w:styleId="BalloonText">
    <w:name w:val="Balloon Text"/>
    <w:basedOn w:val="Normal"/>
    <w:link w:val="BalloonTextChar"/>
    <w:uiPriority w:val="99"/>
    <w:semiHidden/>
    <w:unhideWhenUsed/>
    <w:rsid w:val="00550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F5"/>
    <w:rPr>
      <w:rFonts w:ascii="Segoe UI" w:hAnsi="Segoe UI" w:cs="Segoe UI"/>
      <w:sz w:val="18"/>
      <w:szCs w:val="18"/>
    </w:rPr>
  </w:style>
  <w:style w:type="character" w:styleId="Hyperlink">
    <w:name w:val="Hyperlink"/>
    <w:basedOn w:val="DefaultParagraphFont"/>
    <w:uiPriority w:val="99"/>
    <w:unhideWhenUsed/>
    <w:rsid w:val="005501F5"/>
    <w:rPr>
      <w:color w:val="0563C1" w:themeColor="hyperlink"/>
      <w:u w:val="single"/>
    </w:rPr>
  </w:style>
  <w:style w:type="paragraph" w:styleId="ListParagraph">
    <w:name w:val="List Paragraph"/>
    <w:basedOn w:val="Normal"/>
    <w:uiPriority w:val="34"/>
    <w:qFormat/>
    <w:rsid w:val="00F27EA6"/>
    <w:pPr>
      <w:ind w:left="720"/>
      <w:contextualSpacing/>
    </w:pPr>
  </w:style>
  <w:style w:type="paragraph" w:customStyle="1" w:styleId="tv213">
    <w:name w:val="tv213"/>
    <w:basedOn w:val="Normal"/>
    <w:rsid w:val="009A2F4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4893">
      <w:bodyDiv w:val="1"/>
      <w:marLeft w:val="0"/>
      <w:marRight w:val="0"/>
      <w:marTop w:val="0"/>
      <w:marBottom w:val="0"/>
      <w:divBdr>
        <w:top w:val="none" w:sz="0" w:space="0" w:color="auto"/>
        <w:left w:val="none" w:sz="0" w:space="0" w:color="auto"/>
        <w:bottom w:val="none" w:sz="0" w:space="0" w:color="auto"/>
        <w:right w:val="none" w:sz="0" w:space="0" w:color="auto"/>
      </w:divBdr>
    </w:div>
    <w:div w:id="374547000">
      <w:bodyDiv w:val="1"/>
      <w:marLeft w:val="0"/>
      <w:marRight w:val="0"/>
      <w:marTop w:val="0"/>
      <w:marBottom w:val="0"/>
      <w:divBdr>
        <w:top w:val="none" w:sz="0" w:space="0" w:color="auto"/>
        <w:left w:val="none" w:sz="0" w:space="0" w:color="auto"/>
        <w:bottom w:val="none" w:sz="0" w:space="0" w:color="auto"/>
        <w:right w:val="none" w:sz="0" w:space="0" w:color="auto"/>
      </w:divBdr>
    </w:div>
    <w:div w:id="552428315">
      <w:bodyDiv w:val="1"/>
      <w:marLeft w:val="0"/>
      <w:marRight w:val="0"/>
      <w:marTop w:val="0"/>
      <w:marBottom w:val="0"/>
      <w:divBdr>
        <w:top w:val="none" w:sz="0" w:space="0" w:color="auto"/>
        <w:left w:val="none" w:sz="0" w:space="0" w:color="auto"/>
        <w:bottom w:val="none" w:sz="0" w:space="0" w:color="auto"/>
        <w:right w:val="none" w:sz="0" w:space="0" w:color="auto"/>
      </w:divBdr>
    </w:div>
    <w:div w:id="10831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57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1955</Words>
  <Characters>1115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Laimite</dc:creator>
  <cp:keywords/>
  <dc:description/>
  <cp:lastModifiedBy>Aigars Strupulis</cp:lastModifiedBy>
  <cp:revision>51</cp:revision>
  <cp:lastPrinted>2024-03-22T07:22:00Z</cp:lastPrinted>
  <dcterms:created xsi:type="dcterms:W3CDTF">2024-05-10T08:24:00Z</dcterms:created>
  <dcterms:modified xsi:type="dcterms:W3CDTF">2024-05-22T07:04:00Z</dcterms:modified>
</cp:coreProperties>
</file>