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7BD6F" w14:textId="77777777" w:rsidR="001E75DD" w:rsidRDefault="001E75DD" w:rsidP="0004029A">
      <w:pPr>
        <w:rPr>
          <w:rFonts w:eastAsia="Calibri"/>
          <w:b/>
          <w:u w:val="single"/>
          <w:lang w:eastAsia="en-US"/>
        </w:rPr>
      </w:pPr>
    </w:p>
    <w:p w14:paraId="371B27C9" w14:textId="77777777" w:rsidR="001E75DD" w:rsidRDefault="001E75DD" w:rsidP="002A0213">
      <w:pPr>
        <w:jc w:val="center"/>
        <w:rPr>
          <w:rFonts w:eastAsia="Calibri"/>
          <w:b/>
          <w:u w:val="single"/>
          <w:lang w:eastAsia="en-US"/>
        </w:rPr>
      </w:pPr>
    </w:p>
    <w:p w14:paraId="0C267541" w14:textId="77777777" w:rsidR="003E262A" w:rsidRDefault="003E262A" w:rsidP="003E262A">
      <w:pPr>
        <w:jc w:val="right"/>
        <w:rPr>
          <w:i/>
        </w:rPr>
      </w:pPr>
      <w:r>
        <w:rPr>
          <w:i/>
        </w:rPr>
        <w:t>Projekts</w:t>
      </w:r>
    </w:p>
    <w:p w14:paraId="3A6CEE0B" w14:textId="77777777" w:rsidR="003E262A" w:rsidRDefault="003E262A" w:rsidP="003E262A">
      <w:pPr>
        <w:rPr>
          <w:sz w:val="20"/>
          <w:szCs w:val="20"/>
        </w:rPr>
      </w:pPr>
    </w:p>
    <w:p w14:paraId="7FF4F502" w14:textId="77777777" w:rsidR="003E262A" w:rsidRDefault="003E262A" w:rsidP="003E262A">
      <w:pPr>
        <w:rPr>
          <w:sz w:val="28"/>
          <w:szCs w:val="28"/>
        </w:rPr>
      </w:pPr>
    </w:p>
    <w:p w14:paraId="024C032E" w14:textId="22B22ACA" w:rsidR="003E262A" w:rsidRDefault="003E262A" w:rsidP="00952516">
      <w:pPr>
        <w:jc w:val="center"/>
        <w:rPr>
          <w:sz w:val="28"/>
          <w:szCs w:val="28"/>
        </w:rPr>
      </w:pPr>
      <w:r>
        <w:rPr>
          <w:sz w:val="28"/>
          <w:szCs w:val="28"/>
        </w:rPr>
        <w:t>Jelgavas novada dome</w:t>
      </w:r>
    </w:p>
    <w:p w14:paraId="3922A67F" w14:textId="77777777" w:rsidR="003E262A" w:rsidRDefault="003E262A" w:rsidP="003E2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LĒMUMS</w:t>
      </w:r>
    </w:p>
    <w:p w14:paraId="015A251E" w14:textId="77777777" w:rsidR="003E262A" w:rsidRDefault="003E262A" w:rsidP="003E262A">
      <w:pPr>
        <w:jc w:val="center"/>
      </w:pPr>
      <w:r>
        <w:t>Jelgavā</w:t>
      </w:r>
    </w:p>
    <w:p w14:paraId="75B11620" w14:textId="77777777" w:rsidR="003E262A" w:rsidRPr="00693658" w:rsidRDefault="003E262A" w:rsidP="003E262A">
      <w:pPr>
        <w:jc w:val="both"/>
        <w:rPr>
          <w:sz w:val="20"/>
          <w:szCs w:val="20"/>
        </w:rPr>
      </w:pPr>
    </w:p>
    <w:p w14:paraId="7FEB7298" w14:textId="77777777" w:rsidR="003E262A" w:rsidRDefault="003E262A" w:rsidP="002455EF">
      <w:pPr>
        <w:rPr>
          <w:rFonts w:eastAsia="Calibri"/>
          <w:b/>
          <w:u w:val="single"/>
          <w:lang w:eastAsia="en-US"/>
        </w:rPr>
      </w:pPr>
    </w:p>
    <w:p w14:paraId="1BB79858" w14:textId="77777777" w:rsidR="00C11ADE" w:rsidRDefault="00C11ADE" w:rsidP="00C11ADE">
      <w:r>
        <w:t>2024. gada 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Nr. </w:t>
      </w:r>
    </w:p>
    <w:p w14:paraId="6D5C15E6" w14:textId="77777777" w:rsidR="00C11ADE" w:rsidRDefault="00C11ADE" w:rsidP="00C11ADE">
      <w:pPr>
        <w:jc w:val="center"/>
        <w:rPr>
          <w:b/>
          <w:u w:val="single"/>
        </w:rPr>
      </w:pPr>
    </w:p>
    <w:p w14:paraId="071CA77A" w14:textId="77777777" w:rsidR="00C11ADE" w:rsidRDefault="00C11ADE" w:rsidP="00CA64DF">
      <w:pPr>
        <w:rPr>
          <w:b/>
          <w:u w:val="single"/>
        </w:rPr>
      </w:pPr>
    </w:p>
    <w:p w14:paraId="7151A5D2" w14:textId="77777777" w:rsidR="00C11ADE" w:rsidRDefault="00C11ADE" w:rsidP="00C11ADE">
      <w:pPr>
        <w:rPr>
          <w:b/>
        </w:rPr>
      </w:pPr>
      <w:r>
        <w:rPr>
          <w:b/>
        </w:rPr>
        <w:t>Par grozījumiem Finansiālā atbalsta piešķiršanas sociālajiem un veselības veicināšanas projektiem komisijas sastāvā un komisijas nolikumā</w:t>
      </w:r>
    </w:p>
    <w:p w14:paraId="64535EF6" w14:textId="77777777" w:rsidR="00C11ADE" w:rsidRDefault="00C11ADE" w:rsidP="00C11ADE">
      <w:pPr>
        <w:rPr>
          <w:b/>
          <w:u w:val="single"/>
        </w:rPr>
      </w:pPr>
    </w:p>
    <w:p w14:paraId="6D6EFABA" w14:textId="77777777" w:rsidR="00C11ADE" w:rsidRDefault="00C11ADE" w:rsidP="00C11ADE">
      <w:pPr>
        <w:jc w:val="center"/>
        <w:rPr>
          <w:b/>
          <w:u w:val="single"/>
        </w:rPr>
      </w:pPr>
    </w:p>
    <w:p w14:paraId="559598F8" w14:textId="77777777" w:rsidR="00C11ADE" w:rsidRDefault="00C11ADE" w:rsidP="00C11ADE">
      <w:pPr>
        <w:jc w:val="both"/>
        <w:rPr>
          <w:b/>
        </w:rPr>
      </w:pPr>
      <w:r>
        <w:t xml:space="preserve">          Pamatojoties uz Valsts pārvaldes iekārtas likuma 73.panta pirmās daļas 1.punktu, Pašvaldību likuma 10.panta pirmās daļas 8 punktu, 50.panta pirmo daļu, Jelgavas novada pašvaldības 2023.gada 5.jūnija saistošo noteikumu Nr.10 “Jelgavas novada pašvaldības nolikums” 31.26. apakšpunktu, 32.punktu, Jelgavas novada dome </w:t>
      </w:r>
      <w:r>
        <w:rPr>
          <w:b/>
        </w:rPr>
        <w:t>nolemj:</w:t>
      </w:r>
    </w:p>
    <w:p w14:paraId="671A5568" w14:textId="77777777" w:rsidR="00C11ADE" w:rsidRDefault="00C11ADE" w:rsidP="00C11ADE">
      <w:pPr>
        <w:jc w:val="both"/>
        <w:rPr>
          <w:b/>
        </w:rPr>
      </w:pPr>
    </w:p>
    <w:p w14:paraId="784B6586" w14:textId="77777777" w:rsidR="00C11ADE" w:rsidRDefault="00C11ADE" w:rsidP="00C11ADE">
      <w:pPr>
        <w:jc w:val="both"/>
      </w:pPr>
      <w:r>
        <w:t xml:space="preserve">          Izdarīt Jelgavas novada domes 2023.gada 1.jūnija lēmumā Nr.30 “Par finansiāla atbalsta piešķiršanas sociālajiem un veselības veicināšanas projektiem komisijas izveidošanu un nolikuma apstiprināšanu”(protokols Nr.13/2023) šādus grozījumus:</w:t>
      </w:r>
    </w:p>
    <w:p w14:paraId="7F82B159" w14:textId="77777777" w:rsidR="00C11ADE" w:rsidRDefault="00C11ADE" w:rsidP="00C11ADE">
      <w:pPr>
        <w:pStyle w:val="ListParagraph"/>
        <w:numPr>
          <w:ilvl w:val="0"/>
          <w:numId w:val="7"/>
        </w:numPr>
        <w:spacing w:line="256" w:lineRule="auto"/>
        <w:jc w:val="both"/>
      </w:pPr>
      <w:r>
        <w:t xml:space="preserve">Izteikt 1.punktu šādā redakcijā: </w:t>
      </w:r>
    </w:p>
    <w:p w14:paraId="53DAA448" w14:textId="77777777" w:rsidR="00C11ADE" w:rsidRDefault="00C11ADE" w:rsidP="00C11ADE">
      <w:pPr>
        <w:pStyle w:val="ListParagraph"/>
        <w:jc w:val="both"/>
      </w:pPr>
      <w:r>
        <w:t>“1. Izveidot Finansiālā atbalsta piešķiršanas sociālajiem un veselības veicināšanas projektiem komisiju šādā sastāvā:</w:t>
      </w:r>
    </w:p>
    <w:p w14:paraId="05DD4F3A" w14:textId="77777777" w:rsidR="00C11ADE" w:rsidRDefault="00C11ADE" w:rsidP="00C11ADE">
      <w:pPr>
        <w:pStyle w:val="ListParagraph"/>
        <w:jc w:val="both"/>
      </w:pPr>
      <w:r>
        <w:t xml:space="preserve">1.1. </w:t>
      </w:r>
      <w:r>
        <w:rPr>
          <w:b/>
        </w:rPr>
        <w:t>Komisijas priekšsēdētājs:</w:t>
      </w:r>
    </w:p>
    <w:p w14:paraId="16351B38" w14:textId="77777777" w:rsidR="00C11ADE" w:rsidRDefault="00C11ADE" w:rsidP="00C11ADE">
      <w:pPr>
        <w:jc w:val="both"/>
      </w:pPr>
      <w:r>
        <w:t xml:space="preserve">                  1.1.1. Jelgavas  novada domes priekšsēdētāja vietnieks;</w:t>
      </w:r>
    </w:p>
    <w:p w14:paraId="0E620133" w14:textId="77777777" w:rsidR="00C11ADE" w:rsidRDefault="00C11ADE" w:rsidP="00C11ADE">
      <w:pPr>
        <w:ind w:left="360"/>
        <w:jc w:val="both"/>
      </w:pPr>
      <w:r>
        <w:tab/>
        <w:t xml:space="preserve">1.2. </w:t>
      </w:r>
      <w:r>
        <w:rPr>
          <w:b/>
        </w:rPr>
        <w:t>Komisijas locekļi:</w:t>
      </w:r>
    </w:p>
    <w:p w14:paraId="60D4AA70" w14:textId="77777777" w:rsidR="00C11ADE" w:rsidRDefault="00C11ADE" w:rsidP="00C11ADE">
      <w:pPr>
        <w:ind w:left="360"/>
        <w:jc w:val="both"/>
      </w:pPr>
      <w:r>
        <w:t xml:space="preserve">            1.2.1. Jelgavas novada Labklājības pārvaldes vadītājs;</w:t>
      </w:r>
    </w:p>
    <w:p w14:paraId="599B6B45" w14:textId="77777777" w:rsidR="00C11ADE" w:rsidRDefault="00C11ADE" w:rsidP="00C11ADE">
      <w:pPr>
        <w:ind w:left="360"/>
        <w:jc w:val="both"/>
      </w:pPr>
      <w:r>
        <w:t xml:space="preserve">            1.2.2. Jelgavas novada Labklājības pārvaldes vadītāja vietnieks;</w:t>
      </w:r>
    </w:p>
    <w:p w14:paraId="3A6F1513" w14:textId="77777777" w:rsidR="00C11ADE" w:rsidRDefault="00C11ADE" w:rsidP="00C11ADE">
      <w:pPr>
        <w:pStyle w:val="ListParagraph"/>
        <w:jc w:val="both"/>
      </w:pPr>
      <w:r>
        <w:t xml:space="preserve">      1.2.3. Jelgavas novada Labklājības pārvaldes galvenais speciālists”.</w:t>
      </w:r>
    </w:p>
    <w:p w14:paraId="52886007" w14:textId="77777777" w:rsidR="00C11ADE" w:rsidRDefault="00C11ADE" w:rsidP="00C11ADE">
      <w:pPr>
        <w:pStyle w:val="ListParagraph"/>
        <w:jc w:val="both"/>
      </w:pPr>
    </w:p>
    <w:p w14:paraId="54D8DC7C" w14:textId="77777777" w:rsidR="00C11ADE" w:rsidRDefault="00C11ADE" w:rsidP="00C11ADE">
      <w:pPr>
        <w:pStyle w:val="ListParagraph"/>
        <w:numPr>
          <w:ilvl w:val="0"/>
          <w:numId w:val="7"/>
        </w:numPr>
        <w:jc w:val="both"/>
      </w:pPr>
      <w:r>
        <w:t>Izdarīt Finansiāla atbalsta piešķiršanas sociālajiem un veselības veicināšanas projektiem komisijas nolikumā (apstiprināts ar Jelgavas novada domes 2023.gada 1.jūnija lēmumu Nr.30, protokols Nr.13/2023) šādus grozījumus:</w:t>
      </w:r>
    </w:p>
    <w:p w14:paraId="1E8F6920" w14:textId="77777777" w:rsidR="00C11ADE" w:rsidRDefault="00C11ADE" w:rsidP="00C11ADE">
      <w:pPr>
        <w:pStyle w:val="ListParagraph"/>
        <w:numPr>
          <w:ilvl w:val="1"/>
          <w:numId w:val="7"/>
        </w:numPr>
        <w:spacing w:line="256" w:lineRule="auto"/>
        <w:jc w:val="both"/>
      </w:pPr>
      <w:r>
        <w:t xml:space="preserve">   Izteikt 2.punktu šādā redakcijā:</w:t>
      </w:r>
    </w:p>
    <w:p w14:paraId="7EC0AF90" w14:textId="77777777" w:rsidR="00C11ADE" w:rsidRDefault="00C11ADE" w:rsidP="00C11ADE">
      <w:pPr>
        <w:ind w:left="851" w:hanging="142"/>
        <w:jc w:val="both"/>
      </w:pPr>
      <w:r>
        <w:t xml:space="preserve">“2. </w:t>
      </w:r>
      <w:bookmarkStart w:id="0" w:name="_Hlk162362660"/>
      <w:r>
        <w:t>Komisiju četru locekļu sastāvā izveido ar Pašvaldības domes (turpmāk – Dome) lēmumu</w:t>
      </w:r>
      <w:bookmarkEnd w:id="0"/>
      <w:r>
        <w:t>”.</w:t>
      </w:r>
    </w:p>
    <w:p w14:paraId="411C1755" w14:textId="77777777" w:rsidR="00C11ADE" w:rsidRDefault="00C11ADE" w:rsidP="00C11ADE">
      <w:pPr>
        <w:pStyle w:val="ListParagraph"/>
        <w:numPr>
          <w:ilvl w:val="1"/>
          <w:numId w:val="7"/>
        </w:numPr>
        <w:tabs>
          <w:tab w:val="left" w:pos="1134"/>
        </w:tabs>
        <w:spacing w:line="256" w:lineRule="auto"/>
        <w:jc w:val="both"/>
      </w:pPr>
      <w:r>
        <w:t xml:space="preserve">   Izteikt 6.2.apakšpunktu šādā redakcijā:</w:t>
      </w:r>
    </w:p>
    <w:p w14:paraId="6DB7E0A2" w14:textId="1245FCC1" w:rsidR="00C11ADE" w:rsidRDefault="00C11ADE" w:rsidP="00C11ADE">
      <w:pPr>
        <w:ind w:left="851" w:hanging="142"/>
        <w:jc w:val="both"/>
      </w:pPr>
      <w:r>
        <w:t xml:space="preserve">“6.2. </w:t>
      </w:r>
      <w:bookmarkStart w:id="1" w:name="_Hlk162362694"/>
      <w:r>
        <w:t>izskatīt un izvērtēt NVO pieteikumus atbilstoši Jelgavas novada pašvaldības 202</w:t>
      </w:r>
      <w:r w:rsidR="00D57D69">
        <w:t>3</w:t>
      </w:r>
      <w:r>
        <w:t>.</w:t>
      </w:r>
      <w:r w:rsidR="00D57D69">
        <w:t>gada 1.jūnija</w:t>
      </w:r>
      <w:r>
        <w:t xml:space="preserve"> apstiprinātajiem saistošajiem noteikumiem Nr.</w:t>
      </w:r>
      <w:r w:rsidR="00D57D69">
        <w:t>30</w:t>
      </w:r>
      <w:r>
        <w:t xml:space="preserve"> “Par finansiālā atbalsta piešķiršanas kārtību sociālajiem un veselības veicināšanas projektiem Jelgavas novadā”.</w:t>
      </w:r>
      <w:bookmarkEnd w:id="1"/>
    </w:p>
    <w:p w14:paraId="3067D486" w14:textId="74AA259B" w:rsidR="00573B37" w:rsidRDefault="00573B37" w:rsidP="00573B37">
      <w:pPr>
        <w:pStyle w:val="ListParagraph"/>
        <w:numPr>
          <w:ilvl w:val="1"/>
          <w:numId w:val="7"/>
        </w:numPr>
        <w:jc w:val="both"/>
      </w:pPr>
      <w:r>
        <w:t>Izteikt 11.punktu šādā redakcijā:</w:t>
      </w:r>
    </w:p>
    <w:p w14:paraId="260D7D89" w14:textId="1C30AC0E" w:rsidR="00573B37" w:rsidRDefault="00573B37" w:rsidP="00573B37">
      <w:pPr>
        <w:pStyle w:val="ListParagraph"/>
        <w:ind w:left="1080"/>
        <w:jc w:val="both"/>
      </w:pPr>
      <w:r>
        <w:t>“</w:t>
      </w:r>
      <w:r w:rsidRPr="00A36989">
        <w:t>Komija izvērtē Projekta pieteikumus pēc 2023.gada 1.jūnija saistošajos noteikumos Nr.9 “Par finansiālā atbalsta piešķiršanas kārtību sociālajiem un veselības veicināšanas projektiem Jelgavas novadā’’ 3.pielikumā norādītajiem kritērijiem.</w:t>
      </w:r>
      <w:r>
        <w:t>”</w:t>
      </w:r>
    </w:p>
    <w:p w14:paraId="42318F01" w14:textId="0768B94B" w:rsidR="00C11ADE" w:rsidRDefault="00C11ADE" w:rsidP="00CA64DF">
      <w:pPr>
        <w:pStyle w:val="ListParagraph"/>
        <w:numPr>
          <w:ilvl w:val="0"/>
          <w:numId w:val="10"/>
        </w:numPr>
        <w:jc w:val="both"/>
      </w:pPr>
      <w:r>
        <w:t xml:space="preserve">Lēmums stājas spēka 2024.gada </w:t>
      </w:r>
      <w:r w:rsidR="00D57D69">
        <w:t>1</w:t>
      </w:r>
      <w:r>
        <w:t>.</w:t>
      </w:r>
      <w:r w:rsidR="00D57D69">
        <w:t>jūnijā</w:t>
      </w:r>
      <w:r>
        <w:t>.</w:t>
      </w:r>
    </w:p>
    <w:p w14:paraId="0247DF6D" w14:textId="77777777" w:rsidR="00C11ADE" w:rsidRDefault="00C11ADE" w:rsidP="00C11ADE">
      <w:pPr>
        <w:jc w:val="both"/>
        <w:rPr>
          <w:b/>
        </w:rPr>
      </w:pPr>
    </w:p>
    <w:p w14:paraId="7C928FAA" w14:textId="77777777" w:rsidR="00A06F5F" w:rsidRPr="00A06F5F" w:rsidRDefault="00A06F5F" w:rsidP="00A06F5F">
      <w:pPr>
        <w:ind w:left="426" w:hanging="142"/>
        <w:rPr>
          <w:rFonts w:eastAsia="Calibri"/>
          <w:lang w:eastAsia="en-US"/>
        </w:rPr>
      </w:pPr>
    </w:p>
    <w:p w14:paraId="33265EF6" w14:textId="3561B5A4" w:rsidR="006C65E3" w:rsidRDefault="00A06F5F" w:rsidP="00A06F5F">
      <w:pPr>
        <w:ind w:left="426" w:hanging="142"/>
        <w:rPr>
          <w:rFonts w:eastAsia="Calibri"/>
          <w:lang w:eastAsia="en-US"/>
        </w:rPr>
      </w:pPr>
      <w:r w:rsidRPr="00A06F5F">
        <w:rPr>
          <w:rFonts w:eastAsia="Calibri"/>
          <w:lang w:eastAsia="en-US"/>
        </w:rPr>
        <w:t>Domes priekšsēdētāja pienākumu izpildītāja</w:t>
      </w:r>
      <w:r w:rsidRPr="00A06F5F">
        <w:rPr>
          <w:rFonts w:eastAsia="Calibri"/>
          <w:lang w:eastAsia="en-US"/>
        </w:rPr>
        <w:tab/>
      </w:r>
      <w:r w:rsidRPr="00A06F5F">
        <w:rPr>
          <w:rFonts w:eastAsia="Calibri"/>
          <w:lang w:eastAsia="en-US"/>
        </w:rPr>
        <w:tab/>
      </w:r>
      <w:r w:rsidRPr="00A06F5F">
        <w:rPr>
          <w:rFonts w:eastAsia="Calibri"/>
          <w:lang w:eastAsia="en-US"/>
        </w:rPr>
        <w:tab/>
        <w:t xml:space="preserve">             </w:t>
      </w:r>
      <w:proofErr w:type="spellStart"/>
      <w:r w:rsidRPr="00A06F5F">
        <w:rPr>
          <w:rFonts w:eastAsia="Calibri"/>
          <w:lang w:eastAsia="en-US"/>
        </w:rPr>
        <w:t>I.Vītola</w:t>
      </w:r>
      <w:proofErr w:type="spellEnd"/>
    </w:p>
    <w:p w14:paraId="7DF2823E" w14:textId="5B7B87DF" w:rsidR="00A06F5F" w:rsidRDefault="00A06F5F" w:rsidP="00A06F5F">
      <w:pPr>
        <w:ind w:left="426" w:hanging="142"/>
        <w:rPr>
          <w:rFonts w:eastAsia="Calibri"/>
          <w:lang w:eastAsia="en-US"/>
        </w:rPr>
      </w:pPr>
    </w:p>
    <w:p w14:paraId="2D185FE3" w14:textId="77777777" w:rsidR="00A06F5F" w:rsidRPr="00341BEF" w:rsidRDefault="00A06F5F" w:rsidP="00A06F5F">
      <w:pPr>
        <w:ind w:left="426" w:hanging="142"/>
        <w:rPr>
          <w:rFonts w:eastAsia="Calibri"/>
          <w:sz w:val="20"/>
          <w:szCs w:val="20"/>
          <w:lang w:eastAsia="en-US"/>
        </w:rPr>
      </w:pPr>
    </w:p>
    <w:p w14:paraId="12527AA7" w14:textId="084FDB9F" w:rsidR="002455EF" w:rsidRPr="00341BEF" w:rsidRDefault="002455EF" w:rsidP="002455EF">
      <w:pPr>
        <w:jc w:val="both"/>
        <w:rPr>
          <w:rFonts w:eastAsia="Calibri"/>
          <w:sz w:val="20"/>
          <w:szCs w:val="20"/>
          <w:lang w:eastAsia="en-US"/>
        </w:rPr>
      </w:pPr>
      <w:r w:rsidRPr="00341BEF">
        <w:rPr>
          <w:rFonts w:eastAsia="Calibri"/>
          <w:sz w:val="20"/>
          <w:szCs w:val="20"/>
          <w:lang w:eastAsia="en-US"/>
        </w:rPr>
        <w:t>Sagatavoja:</w:t>
      </w:r>
    </w:p>
    <w:p w14:paraId="7AA92A9D" w14:textId="69BB902A" w:rsidR="007C6667" w:rsidRPr="00341BEF" w:rsidRDefault="007D3EB0" w:rsidP="002455EF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341BEF">
        <w:rPr>
          <w:rFonts w:eastAsia="Calibri"/>
          <w:sz w:val="20"/>
          <w:szCs w:val="20"/>
          <w:lang w:eastAsia="en-US"/>
        </w:rPr>
        <w:t>A.Akermane</w:t>
      </w:r>
      <w:proofErr w:type="spellEnd"/>
    </w:p>
    <w:p w14:paraId="5B967E89" w14:textId="456F9A9D" w:rsidR="007D3EB0" w:rsidRPr="00341BEF" w:rsidRDefault="007D3EB0" w:rsidP="002455EF">
      <w:pPr>
        <w:jc w:val="both"/>
        <w:rPr>
          <w:rFonts w:eastAsia="Calibri"/>
          <w:sz w:val="20"/>
          <w:szCs w:val="20"/>
          <w:lang w:eastAsia="en-US"/>
        </w:rPr>
      </w:pPr>
      <w:r w:rsidRPr="00341BEF">
        <w:rPr>
          <w:rFonts w:eastAsia="Calibri"/>
          <w:sz w:val="20"/>
          <w:szCs w:val="20"/>
          <w:lang w:eastAsia="en-US"/>
        </w:rPr>
        <w:t>63013091</w:t>
      </w:r>
    </w:p>
    <w:p w14:paraId="1647C5D2" w14:textId="77777777" w:rsidR="00D87139" w:rsidRPr="007D3EB0" w:rsidRDefault="00D87139" w:rsidP="006C65E3">
      <w:pPr>
        <w:ind w:left="426" w:hanging="142"/>
        <w:rPr>
          <w:caps/>
          <w:color w:val="000000"/>
        </w:rPr>
      </w:pPr>
    </w:p>
    <w:sectPr w:rsidR="00D87139" w:rsidRPr="007D3EB0" w:rsidSect="00C11ADE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374"/>
    <w:multiLevelType w:val="hybridMultilevel"/>
    <w:tmpl w:val="B77486BC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759F8"/>
    <w:multiLevelType w:val="hybridMultilevel"/>
    <w:tmpl w:val="11E03362"/>
    <w:lvl w:ilvl="0" w:tplc="8F4E172A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CB66D6"/>
    <w:multiLevelType w:val="hybridMultilevel"/>
    <w:tmpl w:val="41667154"/>
    <w:lvl w:ilvl="0" w:tplc="EF3446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074CE"/>
    <w:multiLevelType w:val="hybridMultilevel"/>
    <w:tmpl w:val="95EE62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91E40"/>
    <w:multiLevelType w:val="hybridMultilevel"/>
    <w:tmpl w:val="7ACA3A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D5288"/>
    <w:multiLevelType w:val="multilevel"/>
    <w:tmpl w:val="BC7435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5EAF25E0"/>
    <w:multiLevelType w:val="multilevel"/>
    <w:tmpl w:val="82BE37CA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i w:val="0"/>
      </w:rPr>
    </w:lvl>
  </w:abstractNum>
  <w:abstractNum w:abstractNumId="7" w15:restartNumberingAfterBreak="0">
    <w:nsid w:val="6DB62444"/>
    <w:multiLevelType w:val="multilevel"/>
    <w:tmpl w:val="E0082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DD54622"/>
    <w:multiLevelType w:val="multilevel"/>
    <w:tmpl w:val="541C2E88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 w16cid:durableId="881134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41070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8884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4926783">
    <w:abstractNumId w:val="4"/>
  </w:num>
  <w:num w:numId="5" w16cid:durableId="1099790431">
    <w:abstractNumId w:val="8"/>
  </w:num>
  <w:num w:numId="6" w16cid:durableId="1731342612">
    <w:abstractNumId w:val="7"/>
  </w:num>
  <w:num w:numId="7" w16cid:durableId="95324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0040082">
    <w:abstractNumId w:val="1"/>
  </w:num>
  <w:num w:numId="9" w16cid:durableId="120542799">
    <w:abstractNumId w:val="3"/>
  </w:num>
  <w:num w:numId="10" w16cid:durableId="188783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69"/>
    <w:rsid w:val="00023E92"/>
    <w:rsid w:val="00032708"/>
    <w:rsid w:val="0004029A"/>
    <w:rsid w:val="0009223D"/>
    <w:rsid w:val="000D7088"/>
    <w:rsid w:val="000F790E"/>
    <w:rsid w:val="00124F65"/>
    <w:rsid w:val="00126827"/>
    <w:rsid w:val="001500EA"/>
    <w:rsid w:val="0015189E"/>
    <w:rsid w:val="001E75DD"/>
    <w:rsid w:val="00200904"/>
    <w:rsid w:val="002051EA"/>
    <w:rsid w:val="00217B02"/>
    <w:rsid w:val="00244F97"/>
    <w:rsid w:val="002455EF"/>
    <w:rsid w:val="00285818"/>
    <w:rsid w:val="00295172"/>
    <w:rsid w:val="002A0213"/>
    <w:rsid w:val="002B0429"/>
    <w:rsid w:val="002B7D69"/>
    <w:rsid w:val="002E1835"/>
    <w:rsid w:val="00315045"/>
    <w:rsid w:val="00340F5E"/>
    <w:rsid w:val="00341BEF"/>
    <w:rsid w:val="00363C58"/>
    <w:rsid w:val="003B279E"/>
    <w:rsid w:val="003B4DDC"/>
    <w:rsid w:val="003E262A"/>
    <w:rsid w:val="004139F2"/>
    <w:rsid w:val="0042696D"/>
    <w:rsid w:val="00442CFD"/>
    <w:rsid w:val="00443A78"/>
    <w:rsid w:val="00497127"/>
    <w:rsid w:val="004F4CFD"/>
    <w:rsid w:val="00524181"/>
    <w:rsid w:val="00557293"/>
    <w:rsid w:val="00573B37"/>
    <w:rsid w:val="006051E1"/>
    <w:rsid w:val="00607873"/>
    <w:rsid w:val="00621BC5"/>
    <w:rsid w:val="00641BCC"/>
    <w:rsid w:val="00650719"/>
    <w:rsid w:val="006803C9"/>
    <w:rsid w:val="006A3208"/>
    <w:rsid w:val="006B0343"/>
    <w:rsid w:val="006B0528"/>
    <w:rsid w:val="006C65E3"/>
    <w:rsid w:val="006D57DD"/>
    <w:rsid w:val="00701D11"/>
    <w:rsid w:val="00702C63"/>
    <w:rsid w:val="00712DD1"/>
    <w:rsid w:val="0079280F"/>
    <w:rsid w:val="007C6667"/>
    <w:rsid w:val="007D3EB0"/>
    <w:rsid w:val="007E0802"/>
    <w:rsid w:val="007E4BE6"/>
    <w:rsid w:val="0083494D"/>
    <w:rsid w:val="008E0180"/>
    <w:rsid w:val="008F291F"/>
    <w:rsid w:val="00952516"/>
    <w:rsid w:val="00977CFA"/>
    <w:rsid w:val="009A0C4B"/>
    <w:rsid w:val="009C4FAA"/>
    <w:rsid w:val="00A04E30"/>
    <w:rsid w:val="00A06F5F"/>
    <w:rsid w:val="00A3701C"/>
    <w:rsid w:val="00A53840"/>
    <w:rsid w:val="00A7500C"/>
    <w:rsid w:val="00AA766B"/>
    <w:rsid w:val="00AD723F"/>
    <w:rsid w:val="00B15D9F"/>
    <w:rsid w:val="00B813C0"/>
    <w:rsid w:val="00B95B11"/>
    <w:rsid w:val="00BD7E67"/>
    <w:rsid w:val="00BE229E"/>
    <w:rsid w:val="00BE299E"/>
    <w:rsid w:val="00C11ADE"/>
    <w:rsid w:val="00CA64DF"/>
    <w:rsid w:val="00CF1DB2"/>
    <w:rsid w:val="00D222AA"/>
    <w:rsid w:val="00D25F11"/>
    <w:rsid w:val="00D533AC"/>
    <w:rsid w:val="00D57D69"/>
    <w:rsid w:val="00D65C2E"/>
    <w:rsid w:val="00D87139"/>
    <w:rsid w:val="00D9151C"/>
    <w:rsid w:val="00DC3C4B"/>
    <w:rsid w:val="00DE395D"/>
    <w:rsid w:val="00DE45E5"/>
    <w:rsid w:val="00DE64B3"/>
    <w:rsid w:val="00DF23AF"/>
    <w:rsid w:val="00E039C1"/>
    <w:rsid w:val="00EB138C"/>
    <w:rsid w:val="00F05C2A"/>
    <w:rsid w:val="00F20AE8"/>
    <w:rsid w:val="00F20FFC"/>
    <w:rsid w:val="00F3302E"/>
    <w:rsid w:val="00F40717"/>
    <w:rsid w:val="00FA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99DB"/>
  <w15:docId w15:val="{E9414027-BD86-456B-9245-3B414F65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3C4B"/>
    <w:rPr>
      <w:color w:val="0000FF" w:themeColor="hyperlink"/>
      <w:u w:val="single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6B0528"/>
    <w:pPr>
      <w:ind w:left="720"/>
      <w:contextualSpacing/>
    </w:pPr>
  </w:style>
  <w:style w:type="paragraph" w:styleId="Revision">
    <w:name w:val="Revision"/>
    <w:hidden/>
    <w:uiPriority w:val="99"/>
    <w:semiHidden/>
    <w:rsid w:val="00023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C11A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D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8852-ED1F-4934-8E61-9749B431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Vita Nagle</cp:lastModifiedBy>
  <cp:revision>12</cp:revision>
  <cp:lastPrinted>2022-05-06T06:12:00Z</cp:lastPrinted>
  <dcterms:created xsi:type="dcterms:W3CDTF">2024-03-13T13:40:00Z</dcterms:created>
  <dcterms:modified xsi:type="dcterms:W3CDTF">2024-05-24T06:21:00Z</dcterms:modified>
</cp:coreProperties>
</file>