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6CC0C" w14:textId="77777777" w:rsidR="00E25607" w:rsidRDefault="00E25607" w:rsidP="00E25607">
      <w:pPr>
        <w:jc w:val="right"/>
        <w:rPr>
          <w:i/>
        </w:rPr>
      </w:pPr>
      <w:r>
        <w:rPr>
          <w:i/>
        </w:rPr>
        <w:t>Projekts</w:t>
      </w:r>
    </w:p>
    <w:p w14:paraId="27AEC83B" w14:textId="77777777" w:rsidR="00E25607" w:rsidRDefault="00E25607" w:rsidP="00E25607">
      <w:pPr>
        <w:jc w:val="right"/>
        <w:rPr>
          <w:i/>
        </w:rPr>
      </w:pPr>
    </w:p>
    <w:p w14:paraId="774455BF" w14:textId="77777777" w:rsidR="00E25607" w:rsidRPr="00650E34" w:rsidRDefault="00E25607" w:rsidP="00E25607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139A8A2F" w14:textId="77777777" w:rsidR="00E25607" w:rsidRPr="00650E34" w:rsidRDefault="00E25607" w:rsidP="00E25607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2AB3E20D" w14:textId="77777777" w:rsidR="00E25607" w:rsidRPr="00650E34" w:rsidRDefault="00E25607" w:rsidP="00E25607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51F3D04F" w14:textId="77777777" w:rsidR="00E25607" w:rsidRDefault="00E25607" w:rsidP="00E25607">
      <w:pPr>
        <w:jc w:val="center"/>
        <w:rPr>
          <w:sz w:val="20"/>
          <w:szCs w:val="20"/>
        </w:rPr>
      </w:pPr>
    </w:p>
    <w:p w14:paraId="118B3A66" w14:textId="77777777" w:rsidR="00E25607" w:rsidRPr="00C97EDB" w:rsidRDefault="00E25607" w:rsidP="00E25607">
      <w:pPr>
        <w:jc w:val="center"/>
        <w:rPr>
          <w:sz w:val="20"/>
          <w:szCs w:val="20"/>
        </w:rPr>
      </w:pPr>
    </w:p>
    <w:p w14:paraId="70A06342" w14:textId="77777777" w:rsidR="00C71048" w:rsidRDefault="00C71048" w:rsidP="00C71048">
      <w:r>
        <w:t>2024. gada 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</w:t>
      </w:r>
    </w:p>
    <w:p w14:paraId="540CBFC1" w14:textId="77777777" w:rsidR="00C71048" w:rsidRDefault="00C71048" w:rsidP="006D0468">
      <w:pPr>
        <w:rPr>
          <w:b/>
          <w:sz w:val="28"/>
        </w:rPr>
      </w:pPr>
    </w:p>
    <w:p w14:paraId="082534CB" w14:textId="77777777" w:rsidR="00C71048" w:rsidRDefault="00C71048" w:rsidP="006D0468">
      <w:pPr>
        <w:jc w:val="center"/>
        <w:rPr>
          <w:b/>
          <w:sz w:val="28"/>
        </w:rPr>
      </w:pPr>
    </w:p>
    <w:p w14:paraId="166715E2" w14:textId="0B0D2A3E" w:rsidR="00C71048" w:rsidRPr="0019413A" w:rsidRDefault="00C71048" w:rsidP="006D0468">
      <w:pPr>
        <w:spacing w:line="276" w:lineRule="auto"/>
        <w:ind w:right="-1"/>
        <w:jc w:val="both"/>
        <w:rPr>
          <w:b/>
          <w:noProof/>
        </w:rPr>
      </w:pPr>
      <w:r w:rsidRPr="0019413A">
        <w:rPr>
          <w:b/>
          <w:noProof/>
        </w:rPr>
        <w:t>Par saistoš</w:t>
      </w:r>
      <w:r w:rsidR="0007055C">
        <w:rPr>
          <w:b/>
          <w:noProof/>
        </w:rPr>
        <w:t>o</w:t>
      </w:r>
      <w:r w:rsidRPr="0019413A">
        <w:rPr>
          <w:b/>
          <w:noProof/>
        </w:rPr>
        <w:t xml:space="preserve"> noteikum</w:t>
      </w:r>
      <w:r w:rsidR="0007055C">
        <w:rPr>
          <w:b/>
          <w:noProof/>
        </w:rPr>
        <w:t>u</w:t>
      </w:r>
      <w:r w:rsidRPr="0019413A">
        <w:rPr>
          <w:b/>
          <w:noProof/>
        </w:rPr>
        <w:t xml:space="preserve"> Nr. __ "Grozījumi Jelgavas novada pašvaldības 2023.gada</w:t>
      </w:r>
      <w:r>
        <w:rPr>
          <w:b/>
          <w:noProof/>
        </w:rPr>
        <w:t xml:space="preserve"> 1.jūnija</w:t>
      </w:r>
      <w:r w:rsidRPr="0019413A">
        <w:rPr>
          <w:b/>
          <w:noProof/>
        </w:rPr>
        <w:t xml:space="preserve"> saistošajos noteikumos Nr.</w:t>
      </w:r>
      <w:r>
        <w:rPr>
          <w:b/>
          <w:noProof/>
        </w:rPr>
        <w:t>9</w:t>
      </w:r>
      <w:r w:rsidRPr="0019413A">
        <w:rPr>
          <w:b/>
          <w:noProof/>
        </w:rPr>
        <w:t xml:space="preserve"> “</w:t>
      </w:r>
      <w:r w:rsidRPr="00DE7755">
        <w:rPr>
          <w:b/>
          <w:noProof/>
        </w:rPr>
        <w:t>Par finansiālā atbalsta piešķiršanas kārtību sociālajiem un veselības veicināšanas projektiem Jelgavas novadā</w:t>
      </w:r>
      <w:r>
        <w:rPr>
          <w:b/>
          <w:noProof/>
        </w:rPr>
        <w:t>”</w:t>
      </w:r>
      <w:r w:rsidRPr="008D5B61">
        <w:t xml:space="preserve"> </w:t>
      </w:r>
      <w:r w:rsidRPr="008D5B61">
        <w:rPr>
          <w:b/>
          <w:noProof/>
        </w:rPr>
        <w:t>apstiprināšanu</w:t>
      </w:r>
    </w:p>
    <w:p w14:paraId="0BBF332E" w14:textId="77777777" w:rsidR="00C71048" w:rsidRDefault="00C71048" w:rsidP="00C71048"/>
    <w:p w14:paraId="411B2867" w14:textId="77777777" w:rsidR="00C71048" w:rsidRDefault="00C71048" w:rsidP="00C71048"/>
    <w:p w14:paraId="49E9D634" w14:textId="77777777" w:rsidR="00C71048" w:rsidRDefault="00C71048" w:rsidP="00C71048">
      <w:pPr>
        <w:rPr>
          <w:b/>
        </w:rPr>
      </w:pPr>
      <w:r>
        <w:t xml:space="preserve">     </w:t>
      </w:r>
      <w:r w:rsidRPr="00DE7755">
        <w:t>Pamatojoties uz Pašvaldību likuma 10.panta pirmās daļas 1.punktu un</w:t>
      </w:r>
      <w:r>
        <w:t xml:space="preserve"> 44. panta otro daļu, Jelgavas novada dome, atklāti balsojot, </w:t>
      </w:r>
      <w:r w:rsidRPr="00DE7755">
        <w:rPr>
          <w:b/>
        </w:rPr>
        <w:t>nolemj:</w:t>
      </w:r>
    </w:p>
    <w:p w14:paraId="2ACB5A1D" w14:textId="77777777" w:rsidR="00C71048" w:rsidRDefault="00C71048" w:rsidP="00C71048">
      <w:pPr>
        <w:jc w:val="both"/>
        <w:rPr>
          <w:b/>
        </w:rPr>
      </w:pPr>
    </w:p>
    <w:p w14:paraId="564CE07A" w14:textId="77777777" w:rsidR="00C71048" w:rsidRDefault="00C71048" w:rsidP="00C71048">
      <w:pPr>
        <w:pStyle w:val="ListParagraph"/>
        <w:numPr>
          <w:ilvl w:val="0"/>
          <w:numId w:val="3"/>
        </w:numPr>
        <w:jc w:val="both"/>
      </w:pPr>
      <w:r w:rsidRPr="00DE7755">
        <w:t>Apstiprināt Jelgavas novada domes saistošos noteikumus</w:t>
      </w:r>
      <w:r>
        <w:t xml:space="preserve"> Nr. </w:t>
      </w:r>
      <w:r w:rsidRPr="00DE7755">
        <w:t>__ "Grozījumi Jelgavas novada pašvaldības 2023.gada 1.jūnija saistošajos noteikumos Nr.9 “Par finansiālā atbalsta piešķiršanas kārtību sociālajiem un veselības veicināšanas projektiem Jelgavas novadā”</w:t>
      </w:r>
      <w:r>
        <w:t xml:space="preserve"> (pielikumā).</w:t>
      </w:r>
    </w:p>
    <w:p w14:paraId="5E4C8F45" w14:textId="77777777" w:rsidR="00C71048" w:rsidRPr="00DE7755" w:rsidRDefault="00C71048" w:rsidP="00C71048">
      <w:pPr>
        <w:pStyle w:val="ListParagraph"/>
        <w:numPr>
          <w:ilvl w:val="0"/>
          <w:numId w:val="3"/>
        </w:numPr>
        <w:jc w:val="both"/>
      </w:pPr>
      <w:r w:rsidRPr="00DE7755">
        <w:t xml:space="preserve">Saistošos noteikumus triju darbdienu laikā pēc parakstīšanas nosūtīt publicēšanai oficiālajam izdevumam “Latvijas Vēstnesis”. </w:t>
      </w:r>
    </w:p>
    <w:p w14:paraId="3A2139EF" w14:textId="77777777" w:rsidR="00C71048" w:rsidRPr="00DE7755" w:rsidRDefault="00C71048" w:rsidP="00C71048">
      <w:pPr>
        <w:pStyle w:val="ListParagraph"/>
        <w:numPr>
          <w:ilvl w:val="0"/>
          <w:numId w:val="3"/>
        </w:numPr>
        <w:jc w:val="both"/>
      </w:pPr>
      <w:r w:rsidRPr="00DE7755">
        <w:t>Saistošie noteikumi stājas spēkā nākamajā dienā pēc to publicēšanas oficiālajā izdevumā “Latvijas Vēstnesis”.</w:t>
      </w:r>
    </w:p>
    <w:p w14:paraId="27B866EF" w14:textId="17827CD7" w:rsidR="00C71048" w:rsidRDefault="00C71048" w:rsidP="00576A98">
      <w:pPr>
        <w:pStyle w:val="ListParagraph"/>
        <w:numPr>
          <w:ilvl w:val="0"/>
          <w:numId w:val="3"/>
        </w:numPr>
        <w:jc w:val="both"/>
      </w:pPr>
      <w:r w:rsidRPr="00DE7755">
        <w:t>Publicēt</w:t>
      </w:r>
      <w:r w:rsidR="00576A98">
        <w:t xml:space="preserve"> </w:t>
      </w:r>
      <w:r>
        <w:t>izsludinātos s</w:t>
      </w:r>
      <w:r w:rsidRPr="00DE7755">
        <w:t xml:space="preserve">aistošos noteikumus pašvaldības oficiālajā tīmekļvietnē www.jelgavasnovads.lv, </w:t>
      </w:r>
      <w:r>
        <w:t>norādot atsauci uz oficiālo publikāciju</w:t>
      </w:r>
      <w:r w:rsidRPr="00DE7755">
        <w:t xml:space="preserve"> “Latvijas Vēstnesī”.</w:t>
      </w:r>
    </w:p>
    <w:p w14:paraId="6851A1E2" w14:textId="77777777" w:rsidR="00C71048" w:rsidRPr="00DE7755" w:rsidRDefault="00C71048" w:rsidP="00576A98">
      <w:pPr>
        <w:pStyle w:val="ListParagraph"/>
        <w:numPr>
          <w:ilvl w:val="0"/>
          <w:numId w:val="3"/>
        </w:numPr>
        <w:jc w:val="both"/>
      </w:pPr>
      <w:r w:rsidRPr="00DA11B1">
        <w:t>Kontroli par lēmuma izpildi uzdot Jelgavas novada</w:t>
      </w:r>
      <w:r>
        <w:t xml:space="preserve"> Labklājības pārvaldes vadītājam.</w:t>
      </w:r>
    </w:p>
    <w:p w14:paraId="1EBC4ABF" w14:textId="77777777" w:rsidR="00C71048" w:rsidRDefault="00C71048" w:rsidP="00C71048">
      <w:pPr>
        <w:pStyle w:val="ListParagraph"/>
        <w:jc w:val="both"/>
      </w:pPr>
    </w:p>
    <w:p w14:paraId="388C4D97" w14:textId="77777777" w:rsidR="00C71048" w:rsidRPr="00DE7755" w:rsidRDefault="00C71048" w:rsidP="00C71048"/>
    <w:p w14:paraId="79896947" w14:textId="77777777" w:rsidR="00C71048" w:rsidRPr="00DE7755" w:rsidRDefault="00C71048" w:rsidP="00C71048"/>
    <w:p w14:paraId="2798B750" w14:textId="77777777" w:rsidR="00C71048" w:rsidRDefault="00C71048" w:rsidP="00C71048"/>
    <w:p w14:paraId="4040DC61" w14:textId="77777777" w:rsidR="00E010CE" w:rsidRDefault="00E010CE" w:rsidP="00E010CE"/>
    <w:p w14:paraId="0188E1C4" w14:textId="135347E3" w:rsidR="00C71048" w:rsidRPr="00DE7755" w:rsidRDefault="00E010CE" w:rsidP="00E010CE">
      <w:r>
        <w:t>Domes priekšsēdētāja pienākumu izpildītāja</w:t>
      </w:r>
      <w:r>
        <w:tab/>
      </w:r>
      <w:r>
        <w:tab/>
      </w:r>
      <w:r>
        <w:tab/>
        <w:t xml:space="preserve">              </w:t>
      </w:r>
      <w:r>
        <w:tab/>
        <w:t>I.Vītola</w:t>
      </w:r>
      <w:r w:rsidR="00C71048">
        <w:t xml:space="preserve">         </w:t>
      </w:r>
    </w:p>
    <w:p w14:paraId="7B49DA9D" w14:textId="77777777" w:rsidR="00C71048" w:rsidRPr="00DE7755" w:rsidRDefault="00C71048" w:rsidP="00C71048"/>
    <w:p w14:paraId="5B54C500" w14:textId="77777777" w:rsidR="00C71048" w:rsidRPr="00DE7755" w:rsidRDefault="00C71048" w:rsidP="00C71048"/>
    <w:p w14:paraId="5E168211" w14:textId="77777777" w:rsidR="00C71048" w:rsidRPr="00DE7755" w:rsidRDefault="00C71048" w:rsidP="00C71048"/>
    <w:p w14:paraId="2088A3B0" w14:textId="77777777" w:rsidR="00C71048" w:rsidRDefault="00C71048" w:rsidP="00C71048"/>
    <w:p w14:paraId="34FC64CA" w14:textId="77777777" w:rsidR="00C71048" w:rsidRPr="00DE7755" w:rsidRDefault="00C71048" w:rsidP="00C71048">
      <w:pPr>
        <w:rPr>
          <w:sz w:val="22"/>
          <w:szCs w:val="22"/>
        </w:rPr>
      </w:pPr>
      <w:r w:rsidRPr="00DE7755">
        <w:rPr>
          <w:sz w:val="22"/>
          <w:szCs w:val="22"/>
        </w:rPr>
        <w:t>A. Akermane 63013091</w:t>
      </w:r>
    </w:p>
    <w:p w14:paraId="33882308" w14:textId="6EF1CB19" w:rsidR="00997102" w:rsidRPr="003617FF" w:rsidRDefault="00997102" w:rsidP="00C71048">
      <w:pPr>
        <w:jc w:val="both"/>
      </w:pPr>
    </w:p>
    <w:sectPr w:rsidR="00997102" w:rsidRPr="003617FF" w:rsidSect="000B173B">
      <w:pgSz w:w="11906" w:h="16838" w:code="9"/>
      <w:pgMar w:top="1440" w:right="991" w:bottom="709" w:left="1800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493260">
    <w:abstractNumId w:val="0"/>
  </w:num>
  <w:num w:numId="2" w16cid:durableId="221334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02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7"/>
    <w:rsid w:val="0007055C"/>
    <w:rsid w:val="000B173B"/>
    <w:rsid w:val="00285D6E"/>
    <w:rsid w:val="002D4E54"/>
    <w:rsid w:val="00307B84"/>
    <w:rsid w:val="003617FF"/>
    <w:rsid w:val="00576A98"/>
    <w:rsid w:val="006D0468"/>
    <w:rsid w:val="00997102"/>
    <w:rsid w:val="00C71048"/>
    <w:rsid w:val="00E010CE"/>
    <w:rsid w:val="00E25607"/>
    <w:rsid w:val="00F2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Antra Akermane</cp:lastModifiedBy>
  <cp:revision>8</cp:revision>
  <dcterms:created xsi:type="dcterms:W3CDTF">2024-03-13T14:09:00Z</dcterms:created>
  <dcterms:modified xsi:type="dcterms:W3CDTF">2024-05-03T05:42:00Z</dcterms:modified>
</cp:coreProperties>
</file>