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CC3EB" w14:textId="56C1480A" w:rsidR="00563587" w:rsidRPr="00446DAE" w:rsidRDefault="00446DAE" w:rsidP="00563587">
      <w:pPr>
        <w:jc w:val="center"/>
        <w:rPr>
          <w:bCs/>
        </w:rPr>
      </w:pPr>
      <w:r w:rsidRPr="00446DAE">
        <w:rPr>
          <w:bCs/>
        </w:rPr>
        <w:t>Jelgavā</w:t>
      </w:r>
    </w:p>
    <w:p w14:paraId="7CA984E0" w14:textId="03CAA74E" w:rsidR="00117874" w:rsidRPr="00446DAE" w:rsidRDefault="00446DAE" w:rsidP="00446DAE">
      <w:pPr>
        <w:jc w:val="right"/>
        <w:rPr>
          <w:bCs/>
        </w:rPr>
      </w:pPr>
      <w:bookmarkStart w:id="0" w:name="_Hlk73039902"/>
      <w:r>
        <w:rPr>
          <w:bCs/>
        </w:rPr>
        <w:t>APSTIPRINĀTI</w:t>
      </w:r>
    </w:p>
    <w:p w14:paraId="0414D1D3" w14:textId="77777777" w:rsidR="00446DAE" w:rsidRDefault="00446DAE" w:rsidP="00446DAE">
      <w:pPr>
        <w:jc w:val="right"/>
      </w:pPr>
      <w:r>
        <w:t>Ar Jelgavas novada domes</w:t>
      </w:r>
      <w:r w:rsidR="00117874" w:rsidRPr="000E613F">
        <w:t xml:space="preserve"> </w:t>
      </w:r>
    </w:p>
    <w:p w14:paraId="6C249762" w14:textId="5FB4EB5E" w:rsidR="00446DAE" w:rsidRDefault="00117874" w:rsidP="00446DAE">
      <w:pPr>
        <w:jc w:val="right"/>
      </w:pPr>
      <w:r w:rsidRPr="000E613F">
        <w:t>202</w:t>
      </w:r>
      <w:r w:rsidR="00CB4760">
        <w:t>4</w:t>
      </w:r>
      <w:r w:rsidRPr="000E613F">
        <w:t>.gada</w:t>
      </w:r>
      <w:r>
        <w:t xml:space="preserve"> </w:t>
      </w:r>
      <w:r w:rsidR="00446DAE">
        <w:t>_. </w:t>
      </w:r>
      <w:r w:rsidR="00CB4760">
        <w:t>_____</w:t>
      </w:r>
      <w:r w:rsidR="00446DAE">
        <w:t xml:space="preserve"> lēmumu Nr.</w:t>
      </w:r>
    </w:p>
    <w:p w14:paraId="0E5B8774" w14:textId="046A7AEE" w:rsidR="00117874" w:rsidRPr="000E613F" w:rsidRDefault="00117874" w:rsidP="00446DAE">
      <w:pPr>
        <w:jc w:val="right"/>
      </w:pPr>
      <w:r w:rsidRPr="000E613F">
        <w:t>(protokols Nr</w:t>
      </w:r>
      <w:r w:rsidR="00446DAE">
        <w:t xml:space="preserve">. </w:t>
      </w:r>
      <w:r w:rsidRPr="000E613F">
        <w:t>)</w:t>
      </w:r>
    </w:p>
    <w:p w14:paraId="68682D34" w14:textId="77777777" w:rsidR="00117874" w:rsidRPr="00C87A9F" w:rsidRDefault="00117874" w:rsidP="00446DAE">
      <w:pPr>
        <w:suppressAutoHyphens/>
        <w:autoSpaceDN w:val="0"/>
        <w:ind w:right="-143"/>
        <w:jc w:val="right"/>
        <w:textAlignment w:val="baseline"/>
        <w:rPr>
          <w:b/>
          <w:bCs/>
          <w:noProof/>
          <w:lang w:val="en-GB"/>
        </w:rPr>
      </w:pPr>
    </w:p>
    <w:p w14:paraId="0752590C" w14:textId="42BE85FE" w:rsidR="00117874" w:rsidRPr="00446DAE" w:rsidRDefault="00117874" w:rsidP="00117874">
      <w:pPr>
        <w:jc w:val="center"/>
        <w:rPr>
          <w:bCs/>
        </w:rPr>
      </w:pPr>
      <w:r w:rsidRPr="00446DAE">
        <w:rPr>
          <w:bCs/>
        </w:rPr>
        <w:t xml:space="preserve">SAISTOŠIE NOTEIKUMI Nr. </w:t>
      </w:r>
      <w:r w:rsidR="00446DAE">
        <w:rPr>
          <w:bCs/>
        </w:rPr>
        <w:t>_</w:t>
      </w:r>
    </w:p>
    <w:p w14:paraId="7FA2D573" w14:textId="77777777" w:rsidR="00117874" w:rsidRPr="00C87A9F" w:rsidRDefault="00117874" w:rsidP="00117874">
      <w:pPr>
        <w:suppressAutoHyphens/>
        <w:autoSpaceDN w:val="0"/>
        <w:ind w:right="-143"/>
        <w:jc w:val="center"/>
        <w:textAlignment w:val="baseline"/>
        <w:rPr>
          <w:b/>
          <w:bCs/>
          <w:noProof/>
          <w:sz w:val="28"/>
          <w:szCs w:val="28"/>
          <w:lang w:val="en-GB"/>
        </w:rPr>
      </w:pPr>
    </w:p>
    <w:p w14:paraId="5DB8F70C" w14:textId="7EA3D0CF" w:rsidR="007B5694" w:rsidRPr="004A2880" w:rsidRDefault="00671420" w:rsidP="007B5694">
      <w:pPr>
        <w:jc w:val="center"/>
        <w:rPr>
          <w:b/>
          <w:bCs/>
          <w:sz w:val="28"/>
          <w:szCs w:val="28"/>
        </w:rPr>
      </w:pPr>
      <w:r w:rsidRPr="00D036CB">
        <w:rPr>
          <w:b/>
          <w:bCs/>
          <w:sz w:val="28"/>
          <w:szCs w:val="28"/>
        </w:rPr>
        <w:t>„</w:t>
      </w:r>
      <w:bookmarkEnd w:id="0"/>
      <w:r w:rsidR="007B5694" w:rsidRPr="004A2880">
        <w:rPr>
          <w:b/>
          <w:bCs/>
          <w:sz w:val="28"/>
          <w:szCs w:val="28"/>
        </w:rPr>
        <w:t>Grozījum</w:t>
      </w:r>
      <w:r w:rsidR="00DE0A1D">
        <w:rPr>
          <w:b/>
          <w:bCs/>
          <w:sz w:val="28"/>
          <w:szCs w:val="28"/>
        </w:rPr>
        <w:t>i</w:t>
      </w:r>
      <w:r w:rsidR="007B5694" w:rsidRPr="004A2880">
        <w:rPr>
          <w:b/>
          <w:bCs/>
          <w:sz w:val="28"/>
          <w:szCs w:val="28"/>
        </w:rPr>
        <w:t xml:space="preserve"> Jelgavas novada</w:t>
      </w:r>
      <w:r w:rsidR="00446DAE">
        <w:rPr>
          <w:b/>
          <w:bCs/>
          <w:sz w:val="28"/>
          <w:szCs w:val="28"/>
        </w:rPr>
        <w:t xml:space="preserve"> pašvaldības</w:t>
      </w:r>
      <w:r w:rsidR="007B5694" w:rsidRPr="004A2880">
        <w:rPr>
          <w:b/>
          <w:bCs/>
          <w:sz w:val="28"/>
          <w:szCs w:val="28"/>
        </w:rPr>
        <w:t xml:space="preserve"> </w:t>
      </w:r>
      <w:r w:rsidR="00825D19">
        <w:rPr>
          <w:b/>
          <w:bCs/>
          <w:sz w:val="28"/>
          <w:szCs w:val="28"/>
        </w:rPr>
        <w:t xml:space="preserve">2023. gada 5. jūnija </w:t>
      </w:r>
      <w:r w:rsidR="007B5694" w:rsidRPr="004A2880">
        <w:rPr>
          <w:b/>
          <w:bCs/>
          <w:sz w:val="28"/>
          <w:szCs w:val="28"/>
        </w:rPr>
        <w:t xml:space="preserve">saistošajos noteikumos </w:t>
      </w:r>
      <w:r w:rsidR="00E11E2E" w:rsidRPr="004A2880">
        <w:rPr>
          <w:b/>
          <w:bCs/>
          <w:sz w:val="28"/>
          <w:szCs w:val="28"/>
        </w:rPr>
        <w:t>N</w:t>
      </w:r>
      <w:r w:rsidR="007B5694" w:rsidRPr="004A2880">
        <w:rPr>
          <w:b/>
          <w:bCs/>
          <w:sz w:val="28"/>
          <w:szCs w:val="28"/>
        </w:rPr>
        <w:t>r. 1</w:t>
      </w:r>
      <w:r w:rsidR="00446DAE">
        <w:rPr>
          <w:b/>
          <w:bCs/>
          <w:sz w:val="28"/>
          <w:szCs w:val="28"/>
        </w:rPr>
        <w:t>0</w:t>
      </w:r>
      <w:r w:rsidR="007B5694" w:rsidRPr="004A2880">
        <w:rPr>
          <w:b/>
          <w:bCs/>
          <w:sz w:val="28"/>
          <w:szCs w:val="28"/>
        </w:rPr>
        <w:t xml:space="preserve"> </w:t>
      </w:r>
      <w:r w:rsidRPr="00D036CB">
        <w:rPr>
          <w:b/>
          <w:bCs/>
          <w:sz w:val="28"/>
          <w:szCs w:val="28"/>
        </w:rPr>
        <w:t>„</w:t>
      </w:r>
      <w:r w:rsidR="007B5694" w:rsidRPr="004A2880">
        <w:rPr>
          <w:b/>
          <w:bCs/>
          <w:sz w:val="28"/>
          <w:szCs w:val="28"/>
        </w:rPr>
        <w:t>Jelgavas novada pašvaldības nolikums”.</w:t>
      </w:r>
    </w:p>
    <w:p w14:paraId="3BD382E3" w14:textId="3C511322" w:rsidR="007B5694" w:rsidRPr="004A2880" w:rsidRDefault="007B5694" w:rsidP="007B5694">
      <w:pPr>
        <w:jc w:val="center"/>
        <w:rPr>
          <w:b/>
          <w:bCs/>
          <w:sz w:val="28"/>
          <w:szCs w:val="28"/>
        </w:rPr>
      </w:pPr>
    </w:p>
    <w:p w14:paraId="432C4C04" w14:textId="77777777" w:rsidR="00A961A8" w:rsidRPr="00A961A8" w:rsidRDefault="007B5694" w:rsidP="00A961A8">
      <w:pPr>
        <w:jc w:val="right"/>
        <w:rPr>
          <w:sz w:val="20"/>
          <w:szCs w:val="20"/>
        </w:rPr>
      </w:pPr>
      <w:r w:rsidRPr="00446DAE">
        <w:rPr>
          <w:sz w:val="20"/>
          <w:szCs w:val="20"/>
        </w:rPr>
        <w:t xml:space="preserve">Izdoti </w:t>
      </w:r>
      <w:r w:rsidR="00446DAE" w:rsidRPr="00446DAE">
        <w:rPr>
          <w:sz w:val="20"/>
          <w:szCs w:val="20"/>
        </w:rPr>
        <w:t xml:space="preserve">saskaņā ar  </w:t>
      </w:r>
      <w:r w:rsidR="00A961A8" w:rsidRPr="00A961A8">
        <w:rPr>
          <w:sz w:val="20"/>
          <w:szCs w:val="20"/>
        </w:rPr>
        <w:t xml:space="preserve">Pašvaldību likuma </w:t>
      </w:r>
    </w:p>
    <w:p w14:paraId="7337F2C7" w14:textId="381ADE30" w:rsidR="007B5694" w:rsidRDefault="00A961A8" w:rsidP="00A961A8">
      <w:pPr>
        <w:jc w:val="right"/>
      </w:pPr>
      <w:r w:rsidRPr="00A961A8">
        <w:rPr>
          <w:sz w:val="20"/>
          <w:szCs w:val="20"/>
        </w:rPr>
        <w:t>49.panta pirmo daļu</w:t>
      </w:r>
    </w:p>
    <w:p w14:paraId="706ED7A5" w14:textId="77777777" w:rsidR="00117874" w:rsidRPr="004A2880" w:rsidRDefault="00117874" w:rsidP="007B5694">
      <w:pPr>
        <w:jc w:val="right"/>
      </w:pPr>
    </w:p>
    <w:p w14:paraId="24CDA434" w14:textId="337C3AFF" w:rsidR="007B5694" w:rsidRPr="004A2880" w:rsidRDefault="00A25FA2" w:rsidP="00117874">
      <w:pPr>
        <w:jc w:val="both"/>
      </w:pPr>
      <w:r w:rsidRPr="004A2880">
        <w:t>I</w:t>
      </w:r>
      <w:r w:rsidR="007B5694" w:rsidRPr="004A2880">
        <w:t xml:space="preserve">zdarīt Jelgavas </w:t>
      </w:r>
      <w:r w:rsidRPr="004A2880">
        <w:t>novada pašvaldības 202</w:t>
      </w:r>
      <w:r w:rsidR="00446DAE">
        <w:t>3</w:t>
      </w:r>
      <w:r w:rsidRPr="004A2880">
        <w:t xml:space="preserve">. gada </w:t>
      </w:r>
      <w:r w:rsidR="00825D19">
        <w:t>5</w:t>
      </w:r>
      <w:r w:rsidRPr="004A2880">
        <w:t>. jū</w:t>
      </w:r>
      <w:r w:rsidR="00446DAE">
        <w:t>n</w:t>
      </w:r>
      <w:r w:rsidRPr="004A2880">
        <w:t xml:space="preserve">ija saistošajos noteikumos </w:t>
      </w:r>
      <w:r w:rsidR="00A151A4" w:rsidRPr="004A2880">
        <w:t>N</w:t>
      </w:r>
      <w:r w:rsidRPr="004A2880">
        <w:t>r. 1</w:t>
      </w:r>
      <w:r w:rsidR="00446DAE">
        <w:t>0</w:t>
      </w:r>
      <w:r w:rsidRPr="004A2880">
        <w:t xml:space="preserve"> </w:t>
      </w:r>
      <w:r w:rsidR="00671420" w:rsidRPr="004A2880">
        <w:t>„</w:t>
      </w:r>
      <w:r w:rsidRPr="004A2880">
        <w:t xml:space="preserve">Jelgavas novada pašvaldības nolikums” </w:t>
      </w:r>
      <w:r w:rsidR="00752DA0">
        <w:t xml:space="preserve">(turpmāk – saistošie noteikumi) </w:t>
      </w:r>
      <w:r w:rsidRPr="004A2880">
        <w:t>šādus grozījumus:</w:t>
      </w:r>
    </w:p>
    <w:p w14:paraId="3F43FEEB" w14:textId="2E975D5B" w:rsidR="00A25FA2" w:rsidRPr="004A2880" w:rsidRDefault="00A25FA2" w:rsidP="007B5694"/>
    <w:p w14:paraId="1227EA83" w14:textId="71B30F60" w:rsidR="00752DA0" w:rsidRDefault="00752DA0" w:rsidP="00C12EB1">
      <w:pPr>
        <w:pStyle w:val="ListParagraph"/>
        <w:numPr>
          <w:ilvl w:val="0"/>
          <w:numId w:val="4"/>
        </w:numPr>
        <w:jc w:val="both"/>
      </w:pPr>
      <w:r>
        <w:t>Svītrot saistošo noteikumu izdošanas tiesiskajā pamatojumā atsauci uz Pašvaldību likuma 10.panta pirmās daļas 1.punktu.</w:t>
      </w:r>
    </w:p>
    <w:p w14:paraId="2D31F306" w14:textId="10B66B1C" w:rsidR="001960C5" w:rsidRDefault="001960C5" w:rsidP="00C12EB1">
      <w:pPr>
        <w:pStyle w:val="ListParagraph"/>
        <w:numPr>
          <w:ilvl w:val="0"/>
          <w:numId w:val="4"/>
        </w:numPr>
        <w:jc w:val="both"/>
      </w:pPr>
      <w:r>
        <w:t>Izdarīt grozījumus saistošo noteikumu 5.punktā, aiz vārda “komitejas” papildinot ar vārdiem “un komitejas apakškomisiju”</w:t>
      </w:r>
      <w:r w:rsidR="008E37F6">
        <w:t>, izsakot to šādā redakcijā:</w:t>
      </w:r>
    </w:p>
    <w:p w14:paraId="1518139D" w14:textId="556A417D" w:rsidR="008E37F6" w:rsidRDefault="008E37F6" w:rsidP="008E37F6">
      <w:pPr>
        <w:pStyle w:val="ListParagraph"/>
        <w:jc w:val="both"/>
      </w:pPr>
      <w:r>
        <w:t xml:space="preserve">“5. </w:t>
      </w:r>
      <w:r w:rsidRPr="008E37F6">
        <w:t>Lai nodrošinātu savu darbību, dome no domes deputātiem ievēl šādas komitejas un komitejas apakškomisiju:</w:t>
      </w:r>
      <w:r>
        <w:t>”</w:t>
      </w:r>
    </w:p>
    <w:p w14:paraId="7F507F63" w14:textId="74877D64" w:rsidR="001960C5" w:rsidRDefault="001960C5" w:rsidP="00C12EB1">
      <w:pPr>
        <w:pStyle w:val="ListParagraph"/>
        <w:numPr>
          <w:ilvl w:val="0"/>
          <w:numId w:val="4"/>
        </w:numPr>
        <w:jc w:val="both"/>
      </w:pPr>
      <w:r>
        <w:t xml:space="preserve">Izdarīt grozījumus </w:t>
      </w:r>
      <w:r w:rsidR="00031725">
        <w:t xml:space="preserve">saistošo noteikumu </w:t>
      </w:r>
      <w:r>
        <w:t>5.1.apakšpunktā</w:t>
      </w:r>
      <w:r w:rsidR="00031725">
        <w:t>, papildinot to ar 5.1.1.apakšpunktu, izsakot to šādā redakcijā:</w:t>
      </w:r>
    </w:p>
    <w:p w14:paraId="64FBFD1D" w14:textId="348A1B90" w:rsidR="00031725" w:rsidRDefault="00031725" w:rsidP="00031725">
      <w:pPr>
        <w:pStyle w:val="ListParagraph"/>
        <w:jc w:val="both"/>
      </w:pPr>
      <w:r>
        <w:t xml:space="preserve">“5.1.1. </w:t>
      </w:r>
      <w:r w:rsidRPr="00031725">
        <w:t>Finanšu komitejas apakškomisiju, kurā pārstāvēti pa vienam deputātam no katra domē ievēlētā saraksta</w:t>
      </w:r>
      <w:r>
        <w:t>;”</w:t>
      </w:r>
    </w:p>
    <w:p w14:paraId="0EFC46EB" w14:textId="5AA89FBA" w:rsidR="00814931" w:rsidRDefault="00814931" w:rsidP="00814931">
      <w:pPr>
        <w:pStyle w:val="ListParagraph"/>
        <w:numPr>
          <w:ilvl w:val="0"/>
          <w:numId w:val="4"/>
        </w:numPr>
        <w:jc w:val="both"/>
      </w:pPr>
      <w:r>
        <w:t>Svītrot saistošo noteikumu 7.6.apakšpunktu.</w:t>
      </w:r>
    </w:p>
    <w:p w14:paraId="043A23D0" w14:textId="34936D7A" w:rsidR="00031725" w:rsidRDefault="00031725" w:rsidP="00031725">
      <w:pPr>
        <w:pStyle w:val="ListParagraph"/>
        <w:numPr>
          <w:ilvl w:val="0"/>
          <w:numId w:val="4"/>
        </w:numPr>
        <w:jc w:val="both"/>
      </w:pPr>
      <w:r>
        <w:t>Papildināt saistošos noteikumus ar 7.</w:t>
      </w:r>
      <w:r w:rsidRPr="00031725">
        <w:rPr>
          <w:vertAlign w:val="superscript"/>
        </w:rPr>
        <w:t>1</w:t>
      </w:r>
      <w:r>
        <w:t xml:space="preserve"> punktu, izsakot to šādā redakcijā:</w:t>
      </w:r>
    </w:p>
    <w:p w14:paraId="062696E4" w14:textId="2691437A" w:rsidR="00031725" w:rsidRDefault="00031725" w:rsidP="00031725">
      <w:pPr>
        <w:pStyle w:val="ListParagraph"/>
        <w:jc w:val="both"/>
      </w:pPr>
      <w:r>
        <w:t>“</w:t>
      </w:r>
      <w:r w:rsidRPr="00031725">
        <w:t>7.1 Finanšu komitejas apakškomisija vada budžeta projekta un budžeta grozījumu projekta sagatavošanas procesu, sniedz atzinumus par budžeta prioritātēm un līdzekļu piešķiršanu neparedzētiem gadījumiem.</w:t>
      </w:r>
      <w:r>
        <w:t>”</w:t>
      </w:r>
    </w:p>
    <w:p w14:paraId="63EDEC7F" w14:textId="77E919A7" w:rsidR="00752DA0" w:rsidRDefault="00752DA0" w:rsidP="00C12EB1">
      <w:pPr>
        <w:pStyle w:val="ListParagraph"/>
        <w:numPr>
          <w:ilvl w:val="0"/>
          <w:numId w:val="4"/>
        </w:numPr>
        <w:jc w:val="both"/>
      </w:pPr>
      <w:r>
        <w:t>Svītrot saistošo noteikumu 11.2. apakšpunktu.</w:t>
      </w:r>
    </w:p>
    <w:p w14:paraId="594E623D" w14:textId="4F394A8D" w:rsidR="00E65D2F" w:rsidRPr="004A2880" w:rsidRDefault="00CB4760" w:rsidP="00C12EB1">
      <w:pPr>
        <w:pStyle w:val="ListParagraph"/>
        <w:numPr>
          <w:ilvl w:val="0"/>
          <w:numId w:val="4"/>
        </w:numPr>
        <w:jc w:val="both"/>
      </w:pPr>
      <w:r>
        <w:t>Izdarīt grozījumus saistošo noteikumu</w:t>
      </w:r>
      <w:r w:rsidR="00446DAE">
        <w:t xml:space="preserve"> </w:t>
      </w:r>
      <w:r>
        <w:t>12</w:t>
      </w:r>
      <w:r w:rsidR="00446DAE">
        <w:t>. punkt</w:t>
      </w:r>
      <w:r>
        <w:t>ā</w:t>
      </w:r>
      <w:r w:rsidR="00446DAE">
        <w:t>, izsakot to šādā redakcijā</w:t>
      </w:r>
      <w:r w:rsidR="00E65D2F" w:rsidRPr="004A2880">
        <w:t>:</w:t>
      </w:r>
    </w:p>
    <w:p w14:paraId="5CDEE8AB" w14:textId="77777777" w:rsidR="00CB4760" w:rsidRDefault="00671420" w:rsidP="001254FF">
      <w:pPr>
        <w:pStyle w:val="tv213"/>
        <w:shd w:val="clear" w:color="auto" w:fill="FFFFFF"/>
        <w:spacing w:before="0" w:beforeAutospacing="0" w:after="0" w:afterAutospacing="0" w:line="293" w:lineRule="atLeast"/>
        <w:ind w:left="426" w:firstLine="283"/>
        <w:jc w:val="both"/>
      </w:pPr>
      <w:r w:rsidRPr="004A2880">
        <w:t>„</w:t>
      </w:r>
      <w:r w:rsidR="00CB4760">
        <w:t>12</w:t>
      </w:r>
      <w:r w:rsidR="005E40A8">
        <w:t xml:space="preserve">. </w:t>
      </w:r>
      <w:r w:rsidR="00CB4760">
        <w:t>Domes priekšsēdētājam ir divi vietnieki:</w:t>
      </w:r>
    </w:p>
    <w:p w14:paraId="5D81E57D" w14:textId="4F827063" w:rsidR="00CB4760" w:rsidRPr="00CB4760" w:rsidRDefault="00CB4760" w:rsidP="00CB4760">
      <w:pPr>
        <w:shd w:val="clear" w:color="auto" w:fill="FFFFFF"/>
        <w:suppressAutoHyphens/>
        <w:autoSpaceDN w:val="0"/>
        <w:ind w:firstLine="1134"/>
        <w:jc w:val="both"/>
        <w:textAlignment w:val="baseline"/>
      </w:pPr>
      <w:r w:rsidRPr="00CB4760">
        <w:t xml:space="preserve">12.1. domes priekšsēdētāja vietnieks </w:t>
      </w:r>
      <w:r w:rsidR="00031725" w:rsidRPr="00031725">
        <w:t>izglītības, sporta un kultūras</w:t>
      </w:r>
      <w:r w:rsidRPr="00CB4760">
        <w:t xml:space="preserve"> jautājumos;</w:t>
      </w:r>
    </w:p>
    <w:p w14:paraId="09125863" w14:textId="720348E7" w:rsidR="00E65D2F" w:rsidRPr="00CB4760" w:rsidRDefault="00CB4760" w:rsidP="00CB4760">
      <w:pPr>
        <w:shd w:val="clear" w:color="auto" w:fill="FFFFFF"/>
        <w:suppressAutoHyphens/>
        <w:autoSpaceDN w:val="0"/>
        <w:ind w:firstLine="1134"/>
        <w:jc w:val="both"/>
        <w:textAlignment w:val="baseline"/>
      </w:pPr>
      <w:r w:rsidRPr="00CB4760">
        <w:t xml:space="preserve">12.2. domes priekšsēdētāja vietnieks </w:t>
      </w:r>
      <w:r w:rsidR="00031725" w:rsidRPr="00031725">
        <w:t>labklājības un mājokļu</w:t>
      </w:r>
      <w:r w:rsidRPr="00CB4760">
        <w:t xml:space="preserve"> jautājumos.</w:t>
      </w:r>
      <w:r w:rsidR="001254FF" w:rsidRPr="00CB4760">
        <w:t>”;</w:t>
      </w:r>
    </w:p>
    <w:p w14:paraId="6DEA8566" w14:textId="311F1A7B" w:rsidR="00031725" w:rsidRDefault="00CB4760" w:rsidP="00031725">
      <w:pPr>
        <w:pStyle w:val="ListParagraph"/>
        <w:numPr>
          <w:ilvl w:val="0"/>
          <w:numId w:val="4"/>
        </w:numPr>
        <w:jc w:val="both"/>
      </w:pPr>
      <w:r>
        <w:t xml:space="preserve">Izdarīt grozījumus saistošo noteikumu 13. punktā, </w:t>
      </w:r>
      <w:r w:rsidR="00031725">
        <w:t>aiz vārda “vietnieks” papildinot ar vārdiem “</w:t>
      </w:r>
      <w:r w:rsidR="00031725" w:rsidRPr="00031725">
        <w:t>izglītības, sporta un kultūras jautājumos</w:t>
      </w:r>
      <w:r w:rsidR="00031725">
        <w:t>”.</w:t>
      </w:r>
    </w:p>
    <w:p w14:paraId="07D417F8" w14:textId="7A04DBE2" w:rsidR="00031725" w:rsidRDefault="00031725" w:rsidP="00031725">
      <w:pPr>
        <w:pStyle w:val="ListParagraph"/>
        <w:numPr>
          <w:ilvl w:val="0"/>
          <w:numId w:val="4"/>
        </w:numPr>
        <w:jc w:val="both"/>
      </w:pPr>
      <w:r>
        <w:t>Papildināt saistošo noteikumu 13.punktu ar 13.4.apakšpunktu, izsakot to šādā redakcijā:</w:t>
      </w:r>
    </w:p>
    <w:p w14:paraId="51FAB948" w14:textId="47CC9188" w:rsidR="00CB4760" w:rsidRDefault="00031725" w:rsidP="00031725">
      <w:pPr>
        <w:pStyle w:val="ListParagraph"/>
        <w:ind w:left="709"/>
        <w:jc w:val="both"/>
      </w:pPr>
      <w:r>
        <w:t>“</w:t>
      </w:r>
      <w:r w:rsidR="00CB4760">
        <w:t>13.4. bez īpaša pilnvarojuma pilda domes priekšsēdētāja pienākumus viņa prombūtnes laikā</w:t>
      </w:r>
      <w:r w:rsidR="008E37F6">
        <w:t>.</w:t>
      </w:r>
      <w:r w:rsidR="00CB4760">
        <w:t>”</w:t>
      </w:r>
    </w:p>
    <w:p w14:paraId="2589A69A" w14:textId="4E4322CE" w:rsidR="00DE0A1D" w:rsidRPr="004A2880" w:rsidRDefault="00DE0A1D" w:rsidP="00DE0A1D">
      <w:pPr>
        <w:pStyle w:val="ListParagraph"/>
        <w:numPr>
          <w:ilvl w:val="0"/>
          <w:numId w:val="4"/>
        </w:numPr>
        <w:jc w:val="both"/>
      </w:pPr>
      <w:r>
        <w:t>Papildināt saistošo</w:t>
      </w:r>
      <w:r w:rsidR="007C3BF4">
        <w:t>s</w:t>
      </w:r>
      <w:r>
        <w:t xml:space="preserve"> noteikumu</w:t>
      </w:r>
      <w:r w:rsidR="007C3BF4">
        <w:t>s</w:t>
      </w:r>
      <w:r>
        <w:t xml:space="preserve"> ar </w:t>
      </w:r>
      <w:r w:rsidR="00CB4760">
        <w:t>13</w:t>
      </w:r>
      <w:r w:rsidR="007C3BF4">
        <w:t>.</w:t>
      </w:r>
      <w:r w:rsidR="007C3BF4" w:rsidRPr="007C3BF4">
        <w:rPr>
          <w:vertAlign w:val="superscript"/>
        </w:rPr>
        <w:t>1</w:t>
      </w:r>
      <w:r>
        <w:t xml:space="preserve"> punktu, izsakot to šādā redakcijā</w:t>
      </w:r>
      <w:r w:rsidRPr="004A2880">
        <w:t>:</w:t>
      </w:r>
    </w:p>
    <w:p w14:paraId="483BFDFE" w14:textId="5E25AE64" w:rsidR="00CB4760" w:rsidRPr="00CB4760" w:rsidRDefault="00DE0A1D" w:rsidP="00CB4760">
      <w:pPr>
        <w:ind w:left="709" w:right="40"/>
        <w:jc w:val="both"/>
      </w:pPr>
      <w:r w:rsidRPr="00CB4760">
        <w:t>„</w:t>
      </w:r>
      <w:r w:rsidR="00CB4760" w:rsidRPr="00CB4760">
        <w:rPr>
          <w:bCs/>
        </w:rPr>
        <w:t>13.</w:t>
      </w:r>
      <w:r w:rsidR="00CB4760" w:rsidRPr="00CB4760">
        <w:rPr>
          <w:bCs/>
          <w:vertAlign w:val="superscript"/>
        </w:rPr>
        <w:t>1</w:t>
      </w:r>
      <w:r w:rsidR="00CB4760" w:rsidRPr="00CB4760">
        <w:rPr>
          <w:bCs/>
        </w:rPr>
        <w:t xml:space="preserve"> </w:t>
      </w:r>
      <w:r w:rsidR="00CB4760" w:rsidRPr="00CB4760">
        <w:t xml:space="preserve">Domes priekšsēdētāja vietnieks </w:t>
      </w:r>
      <w:r w:rsidR="00031725" w:rsidRPr="00031725">
        <w:t xml:space="preserve">labklājības un mājokļu </w:t>
      </w:r>
      <w:r w:rsidR="00CB4760" w:rsidRPr="00CB4760">
        <w:t>jautājumos:</w:t>
      </w:r>
    </w:p>
    <w:p w14:paraId="65009A1E" w14:textId="72D3ABA9" w:rsidR="00031725" w:rsidRDefault="00CB4760" w:rsidP="00327106">
      <w:pPr>
        <w:suppressAutoHyphens/>
        <w:autoSpaceDN w:val="0"/>
        <w:ind w:left="709" w:right="40"/>
        <w:jc w:val="both"/>
        <w:textAlignment w:val="baseline"/>
      </w:pPr>
      <w:r w:rsidRPr="00CB4760">
        <w:lastRenderedPageBreak/>
        <w:t>13.</w:t>
      </w:r>
      <w:r w:rsidRPr="00CB4760">
        <w:rPr>
          <w:vertAlign w:val="superscript"/>
        </w:rPr>
        <w:t>1</w:t>
      </w:r>
      <w:r w:rsidRPr="00CB4760">
        <w:t xml:space="preserve">1. </w:t>
      </w:r>
      <w:r w:rsidR="006F260F" w:rsidRPr="006F260F">
        <w:t>iesniedz domes priekšsēdētājam priekšlikumus izveidot darba grupas un komisijas, iesaistot tajās pašvaldības administrācijas darbiniekus, iestāžu un uzņēmumu pārstāvjus un pašvaldības teritorijas iedzīvotājus</w:t>
      </w:r>
      <w:r w:rsidRPr="00CB4760">
        <w:t>;</w:t>
      </w:r>
    </w:p>
    <w:p w14:paraId="22A8857E" w14:textId="1F48EF7E" w:rsidR="00722868" w:rsidRDefault="00031725" w:rsidP="00722868">
      <w:pPr>
        <w:suppressAutoHyphens/>
        <w:autoSpaceDN w:val="0"/>
        <w:ind w:left="709" w:right="40"/>
        <w:jc w:val="both"/>
        <w:textAlignment w:val="baseline"/>
      </w:pPr>
      <w:r>
        <w:t>13.</w:t>
      </w:r>
      <w:r w:rsidRPr="00031725">
        <w:rPr>
          <w:vertAlign w:val="superscript"/>
        </w:rPr>
        <w:t>1</w:t>
      </w:r>
      <w:r>
        <w:t xml:space="preserve">2. </w:t>
      </w:r>
      <w:r w:rsidR="008E37F6" w:rsidRPr="008E37F6">
        <w:t xml:space="preserve">bez īpaša pilnvarojuma pilda domes priekšsēdētāja pienākumus domes priekšsēdētāja un domes priekšsēdētāja vietnieka </w:t>
      </w:r>
      <w:r w:rsidR="006F260F" w:rsidRPr="006F260F">
        <w:t xml:space="preserve">izglītības, sporta un kultūras </w:t>
      </w:r>
      <w:r w:rsidR="008E37F6" w:rsidRPr="008E37F6">
        <w:t>jautājumos prombūtnes laikā</w:t>
      </w:r>
      <w:r w:rsidR="008E37F6">
        <w:t>.</w:t>
      </w:r>
      <w:r w:rsidR="007C3BF4">
        <w:t>”</w:t>
      </w:r>
    </w:p>
    <w:p w14:paraId="5FDC4647" w14:textId="26260E54" w:rsidR="00722868" w:rsidRDefault="00722868" w:rsidP="00BC0EB3">
      <w:pPr>
        <w:pStyle w:val="ListParagraph"/>
        <w:numPr>
          <w:ilvl w:val="0"/>
          <w:numId w:val="4"/>
        </w:numPr>
        <w:suppressAutoHyphens/>
        <w:autoSpaceDN w:val="0"/>
        <w:ind w:right="40"/>
        <w:jc w:val="both"/>
        <w:textAlignment w:val="baseline"/>
      </w:pPr>
      <w:r>
        <w:t>Svītrot 19.25.apakšpunktu.</w:t>
      </w:r>
    </w:p>
    <w:p w14:paraId="53044608" w14:textId="775DCADD" w:rsidR="00722868" w:rsidRDefault="00722868" w:rsidP="00BC0EB3">
      <w:pPr>
        <w:pStyle w:val="ListParagraph"/>
        <w:numPr>
          <w:ilvl w:val="0"/>
          <w:numId w:val="4"/>
        </w:numPr>
        <w:suppressAutoHyphens/>
        <w:autoSpaceDN w:val="0"/>
        <w:ind w:right="40"/>
        <w:jc w:val="both"/>
        <w:textAlignment w:val="baseline"/>
      </w:pPr>
      <w:r>
        <w:t>Izdarīt grozījumus saistošo noteikumu 19.39.apakšpunktā, vārdu “Neklātienes” aizstājot ar vārdu “Tālmācības”, izsakot to šādā redakcijā:</w:t>
      </w:r>
    </w:p>
    <w:p w14:paraId="68D9CB21" w14:textId="062D4934" w:rsidR="00722868" w:rsidRDefault="00722868" w:rsidP="00722868">
      <w:pPr>
        <w:pStyle w:val="ListParagraph"/>
        <w:suppressAutoHyphens/>
        <w:autoSpaceDN w:val="0"/>
        <w:ind w:right="40"/>
        <w:jc w:val="both"/>
        <w:textAlignment w:val="baseline"/>
      </w:pPr>
      <w:r>
        <w:t>“19.39. Jelgavas novada Tālmācības vidusskola;”.</w:t>
      </w:r>
    </w:p>
    <w:p w14:paraId="69CAF22F" w14:textId="142349FD" w:rsidR="00722868" w:rsidRDefault="008E37F6" w:rsidP="00722868">
      <w:pPr>
        <w:pStyle w:val="ListParagraph"/>
        <w:numPr>
          <w:ilvl w:val="0"/>
          <w:numId w:val="4"/>
        </w:numPr>
        <w:suppressAutoHyphens/>
        <w:autoSpaceDN w:val="0"/>
        <w:ind w:right="40"/>
        <w:jc w:val="both"/>
        <w:textAlignment w:val="baseline"/>
      </w:pPr>
      <w:bookmarkStart w:id="1" w:name="_Hlk179444370"/>
      <w:r>
        <w:t>Svītrot saistošo noteikumu 28.2.apakšpunktu</w:t>
      </w:r>
      <w:bookmarkEnd w:id="1"/>
      <w:r>
        <w:t>.</w:t>
      </w:r>
    </w:p>
    <w:p w14:paraId="5D2B17D7" w14:textId="14C7C507" w:rsidR="00496C2C" w:rsidRDefault="00496C2C" w:rsidP="00722868">
      <w:pPr>
        <w:pStyle w:val="ListParagraph"/>
        <w:numPr>
          <w:ilvl w:val="0"/>
          <w:numId w:val="4"/>
        </w:numPr>
        <w:suppressAutoHyphens/>
        <w:autoSpaceDN w:val="0"/>
        <w:ind w:right="40"/>
        <w:jc w:val="both"/>
        <w:textAlignment w:val="baseline"/>
      </w:pPr>
      <w:r w:rsidRPr="00496C2C">
        <w:t xml:space="preserve">Svītrot saistošo noteikumu </w:t>
      </w:r>
      <w:r>
        <w:t>31.7</w:t>
      </w:r>
      <w:r w:rsidRPr="00496C2C">
        <w:t>.apakšpunktu</w:t>
      </w:r>
      <w:r>
        <w:t>.</w:t>
      </w:r>
    </w:p>
    <w:p w14:paraId="450D1980" w14:textId="271BF5E7" w:rsidR="00496C2C" w:rsidRDefault="00496C2C" w:rsidP="00722868">
      <w:pPr>
        <w:pStyle w:val="ListParagraph"/>
        <w:numPr>
          <w:ilvl w:val="0"/>
          <w:numId w:val="4"/>
        </w:numPr>
        <w:suppressAutoHyphens/>
        <w:autoSpaceDN w:val="0"/>
        <w:ind w:right="40"/>
        <w:jc w:val="both"/>
        <w:textAlignment w:val="baseline"/>
      </w:pPr>
      <w:r w:rsidRPr="00496C2C">
        <w:t xml:space="preserve">Svītrot saistošo noteikumu </w:t>
      </w:r>
      <w:r>
        <w:t>31.24</w:t>
      </w:r>
      <w:r w:rsidRPr="00496C2C">
        <w:t>.apakšpunktu</w:t>
      </w:r>
      <w:r>
        <w:t>.</w:t>
      </w:r>
    </w:p>
    <w:p w14:paraId="016BCF6C" w14:textId="3915C559" w:rsidR="00082F3B" w:rsidRDefault="00082F3B" w:rsidP="00BC0EB3">
      <w:pPr>
        <w:pStyle w:val="ListParagraph"/>
        <w:numPr>
          <w:ilvl w:val="0"/>
          <w:numId w:val="4"/>
        </w:numPr>
        <w:suppressAutoHyphens/>
        <w:autoSpaceDN w:val="0"/>
        <w:ind w:right="40"/>
        <w:jc w:val="both"/>
        <w:textAlignment w:val="baseline"/>
      </w:pPr>
      <w:r>
        <w:t>Izdarīt grozījumus</w:t>
      </w:r>
      <w:r w:rsidR="005D6751">
        <w:t xml:space="preserve"> saistošo noteikumu 58.punktā, papildinot ar vārdiem “Pēc izskatīšanas domes attiecīgās komitejas sēdē”, izsakot to šādā redakcijā:</w:t>
      </w:r>
    </w:p>
    <w:p w14:paraId="3792B766" w14:textId="12B780D6" w:rsidR="005D6751" w:rsidRDefault="005D6751" w:rsidP="005D6751">
      <w:pPr>
        <w:pStyle w:val="ListParagraph"/>
        <w:suppressAutoHyphens/>
        <w:autoSpaceDN w:val="0"/>
        <w:ind w:right="40"/>
        <w:jc w:val="both"/>
        <w:textAlignment w:val="baseline"/>
      </w:pPr>
      <w:r>
        <w:t xml:space="preserve">“58. </w:t>
      </w:r>
      <w:r w:rsidRPr="005D6751">
        <w:t>Pēc izskatīšanas domes attiecīgās komitejas sēdē, sabiedrības viedokļa noskaidrošanai pašvaldības oficiālajā tīmekļvietnē www.jelgavasnovads.lv tiek publicēti saistošo noteikumu projekti un tiem pievienotie paskaidrojuma raksti.</w:t>
      </w:r>
      <w:r>
        <w:t>”</w:t>
      </w:r>
    </w:p>
    <w:p w14:paraId="4F043AA8" w14:textId="1E44CE76" w:rsidR="005D6751" w:rsidRDefault="005D6751" w:rsidP="005D6751">
      <w:pPr>
        <w:pStyle w:val="ListParagraph"/>
        <w:numPr>
          <w:ilvl w:val="0"/>
          <w:numId w:val="4"/>
        </w:numPr>
        <w:suppressAutoHyphens/>
        <w:autoSpaceDN w:val="0"/>
        <w:ind w:right="40"/>
        <w:jc w:val="both"/>
        <w:textAlignment w:val="baseline"/>
      </w:pPr>
      <w:r>
        <w:t>Izdarīt grozījumus saistošo noteikumu 61.punktā, aiz vārdiem “tiek virzīti” papildinot ar vārdu “atkārtotai”, izsakot to šādā redakcijā:</w:t>
      </w:r>
    </w:p>
    <w:p w14:paraId="3DE1AA91" w14:textId="53C0896F" w:rsidR="005D6751" w:rsidRDefault="005D6751" w:rsidP="005D6751">
      <w:pPr>
        <w:pStyle w:val="ListParagraph"/>
        <w:suppressAutoHyphens/>
        <w:autoSpaceDN w:val="0"/>
        <w:ind w:right="40"/>
        <w:jc w:val="both"/>
        <w:textAlignment w:val="baseline"/>
      </w:pPr>
      <w:r>
        <w:t>“</w:t>
      </w:r>
      <w:r w:rsidRPr="005D6751">
        <w:t>61. Saņemtos viedokļus par saistošo noteikumu projektu pašvaldība reģistrē dokumentu vadības sistēmā. Saistošo noteikumu sagatavotājs apkopo un atspoguļo saņemtos viedokļus saistošo noteikumu projekta paskaidrojuma rakstā. Pēc viedokļu apkopošanas un atspoguļošanas paskaidrojuma rakstā, saistošie noteikumi tiek virzīti atkārtotai izskatīšanai domes attiecīgās komitejas sēdē.</w:t>
      </w:r>
      <w:r>
        <w:t>”</w:t>
      </w:r>
    </w:p>
    <w:p w14:paraId="68096A96" w14:textId="190F8D95" w:rsidR="005D6751" w:rsidRPr="004A2880" w:rsidRDefault="005D6751" w:rsidP="005D6751">
      <w:pPr>
        <w:pStyle w:val="ListParagraph"/>
        <w:numPr>
          <w:ilvl w:val="0"/>
          <w:numId w:val="4"/>
        </w:numPr>
        <w:jc w:val="both"/>
      </w:pPr>
      <w:r>
        <w:t>Papildināt saistošos noteikumus ar 61.</w:t>
      </w:r>
      <w:r w:rsidRPr="007C3BF4">
        <w:rPr>
          <w:vertAlign w:val="superscript"/>
        </w:rPr>
        <w:t>1</w:t>
      </w:r>
      <w:r>
        <w:t xml:space="preserve"> punktu, izsakot to šādā redakcijā</w:t>
      </w:r>
      <w:r w:rsidRPr="004A2880">
        <w:t>:</w:t>
      </w:r>
    </w:p>
    <w:p w14:paraId="74CC4B0E" w14:textId="6244BB48" w:rsidR="005D6751" w:rsidRDefault="005D6751" w:rsidP="005D6751">
      <w:pPr>
        <w:pStyle w:val="ListParagraph"/>
        <w:suppressAutoHyphens/>
        <w:autoSpaceDN w:val="0"/>
        <w:ind w:right="40"/>
        <w:jc w:val="both"/>
        <w:textAlignment w:val="baseline"/>
      </w:pPr>
      <w:r>
        <w:t>“</w:t>
      </w:r>
      <w:r w:rsidRPr="005D6751">
        <w:t>61.</w:t>
      </w:r>
      <w:r w:rsidRPr="005D6751">
        <w:rPr>
          <w:vertAlign w:val="superscript"/>
        </w:rPr>
        <w:t>1</w:t>
      </w:r>
      <w:r w:rsidRPr="005D6751">
        <w:t xml:space="preserve"> Ja nav saņemti iedzīvotāju viedokļi publiskās apspriešanas laikā, tad saistošie noteikumi tiek virzīti izskatīšanai domes sēdē.</w:t>
      </w:r>
      <w:r>
        <w:t>”</w:t>
      </w:r>
    </w:p>
    <w:p w14:paraId="19315949" w14:textId="71B021F2" w:rsidR="00BC0EB3" w:rsidRDefault="00BC0EB3" w:rsidP="00BC0EB3">
      <w:pPr>
        <w:pStyle w:val="ListParagraph"/>
        <w:numPr>
          <w:ilvl w:val="0"/>
          <w:numId w:val="4"/>
        </w:numPr>
        <w:suppressAutoHyphens/>
        <w:autoSpaceDN w:val="0"/>
        <w:ind w:right="40"/>
        <w:jc w:val="both"/>
        <w:textAlignment w:val="baseline"/>
      </w:pPr>
      <w:r>
        <w:t xml:space="preserve">Izdarīt grozījumus saistošo noteikumu 70.punktā, </w:t>
      </w:r>
      <w:r w:rsidR="008E37F6">
        <w:t>aiz vārda “kopsavilkumu” papildinot ar vārdiem “</w:t>
      </w:r>
      <w:r w:rsidR="008E37F6" w:rsidRPr="008E37F6">
        <w:t>par publiskās apspriešanas rezultātiem</w:t>
      </w:r>
      <w:r w:rsidR="008E37F6">
        <w:t xml:space="preserve">”, </w:t>
      </w:r>
      <w:r>
        <w:t>izsakot to šādā redakcijā:</w:t>
      </w:r>
    </w:p>
    <w:p w14:paraId="38C1FDD8" w14:textId="258FC349" w:rsidR="006074D5" w:rsidRDefault="00BC0EB3" w:rsidP="00BC0EB3">
      <w:pPr>
        <w:pStyle w:val="ListParagraph"/>
        <w:suppressAutoHyphens/>
        <w:autoSpaceDN w:val="0"/>
        <w:ind w:right="40"/>
        <w:jc w:val="both"/>
        <w:textAlignment w:val="baseline"/>
      </w:pPr>
      <w:r>
        <w:t xml:space="preserve">“70. Pēc tam, kad izpilddirektors apstiprinājis publiskās apspriešanas kopsavilkumu </w:t>
      </w:r>
      <w:bookmarkStart w:id="2" w:name="_Hlk178075126"/>
      <w:r>
        <w:t>par publiskās apspriešanas rezultātiem</w:t>
      </w:r>
      <w:bookmarkEnd w:id="2"/>
      <w:r>
        <w:t xml:space="preserve">, tas triju </w:t>
      </w:r>
      <w:r w:rsidRPr="001D2B0E">
        <w:t>darb</w:t>
      </w:r>
      <w:r>
        <w:t xml:space="preserve">dienu laikā tiek publicēts </w:t>
      </w:r>
      <w:r w:rsidRPr="009A303E">
        <w:t>pašvaldības oficiālajā tīmekļvietnē www.jelgavasnovads.lv un kārtējā informatīvajā izdevumā</w:t>
      </w:r>
      <w:bookmarkStart w:id="3" w:name="_Hlk157692304"/>
      <w:r>
        <w:t xml:space="preserve"> </w:t>
      </w:r>
      <w:r w:rsidR="006074D5" w:rsidRPr="009A303E">
        <w:t xml:space="preserve">"Jelgavas novada ziņas". Klātienē tas pieejams </w:t>
      </w:r>
      <w:r w:rsidR="006074D5">
        <w:t xml:space="preserve">Jelgavas novada </w:t>
      </w:r>
      <w:r w:rsidR="006074D5" w:rsidRPr="009A303E">
        <w:t>Valsts un pašvaldības vienotajos klientu apkalpošanas centros.</w:t>
      </w:r>
      <w:bookmarkEnd w:id="3"/>
      <w:r w:rsidR="006074D5">
        <w:t>”</w:t>
      </w:r>
    </w:p>
    <w:p w14:paraId="70C2C2FB" w14:textId="71A13659" w:rsidR="00EE0DDA" w:rsidRDefault="00EE0DDA" w:rsidP="00EE0DDA">
      <w:pPr>
        <w:pStyle w:val="ListParagraph"/>
        <w:numPr>
          <w:ilvl w:val="0"/>
          <w:numId w:val="4"/>
        </w:numPr>
        <w:suppressAutoHyphens/>
        <w:autoSpaceDN w:val="0"/>
        <w:ind w:right="40"/>
        <w:jc w:val="both"/>
        <w:textAlignment w:val="baseline"/>
      </w:pPr>
      <w:r>
        <w:t>Svītrot saistošo noteikumu 8</w:t>
      </w:r>
      <w:r>
        <w:t>6</w:t>
      </w:r>
      <w:r>
        <w:t>.punktu.</w:t>
      </w:r>
    </w:p>
    <w:p w14:paraId="6C32E780" w14:textId="3EF24EB8" w:rsidR="00722868" w:rsidRDefault="00722868" w:rsidP="00722868">
      <w:pPr>
        <w:pStyle w:val="ListParagraph"/>
        <w:numPr>
          <w:ilvl w:val="0"/>
          <w:numId w:val="4"/>
        </w:numPr>
        <w:suppressAutoHyphens/>
        <w:autoSpaceDN w:val="0"/>
        <w:ind w:right="40"/>
        <w:jc w:val="both"/>
        <w:textAlignment w:val="baseline"/>
      </w:pPr>
      <w:r>
        <w:t xml:space="preserve">Svītrot saistošo noteikumu </w:t>
      </w:r>
      <w:r w:rsidR="00BE348B">
        <w:t>87.</w:t>
      </w:r>
      <w:r>
        <w:t>punktu.</w:t>
      </w:r>
    </w:p>
    <w:p w14:paraId="629C0AA7" w14:textId="5F2E4DB6" w:rsidR="00722868" w:rsidRDefault="00BE348B" w:rsidP="00722868">
      <w:pPr>
        <w:pStyle w:val="ListParagraph"/>
        <w:numPr>
          <w:ilvl w:val="0"/>
          <w:numId w:val="4"/>
        </w:numPr>
        <w:suppressAutoHyphens/>
        <w:autoSpaceDN w:val="0"/>
        <w:ind w:right="40"/>
        <w:jc w:val="both"/>
        <w:textAlignment w:val="baseline"/>
      </w:pPr>
      <w:r>
        <w:t>Svītrot saistošo noteikumu 88.punktu.</w:t>
      </w:r>
    </w:p>
    <w:p w14:paraId="1325B690" w14:textId="61FE7932" w:rsidR="00BC0EB3" w:rsidRDefault="00BC0EB3" w:rsidP="00BC0EB3">
      <w:pPr>
        <w:pStyle w:val="ListParagraph"/>
        <w:numPr>
          <w:ilvl w:val="0"/>
          <w:numId w:val="4"/>
        </w:numPr>
        <w:suppressAutoHyphens/>
        <w:autoSpaceDN w:val="0"/>
        <w:ind w:right="40"/>
        <w:jc w:val="both"/>
        <w:textAlignment w:val="baseline"/>
      </w:pPr>
      <w:r>
        <w:t>Papildināt saistošos noteikumus ar 89.punktu, izsakot to šādā redakcijā:</w:t>
      </w:r>
    </w:p>
    <w:p w14:paraId="02623A3D" w14:textId="4772F0B3" w:rsidR="00722868" w:rsidRPr="00722868" w:rsidRDefault="00BC0EB3" w:rsidP="00722868">
      <w:pPr>
        <w:pStyle w:val="ListParagraph"/>
        <w:suppressAutoHyphens/>
        <w:autoSpaceDN w:val="0"/>
        <w:ind w:left="709" w:right="40"/>
        <w:jc w:val="both"/>
        <w:textAlignment w:val="baseline"/>
        <w:rPr>
          <w:color w:val="000000" w:themeColor="text1"/>
        </w:rPr>
      </w:pPr>
      <w:r w:rsidRPr="00BC0EB3">
        <w:rPr>
          <w:color w:val="000000" w:themeColor="text1"/>
        </w:rPr>
        <w:t>“</w:t>
      </w:r>
      <w:r>
        <w:rPr>
          <w:color w:val="000000" w:themeColor="text1"/>
        </w:rPr>
        <w:t xml:space="preserve">89. </w:t>
      </w:r>
      <w:r w:rsidRPr="00BC0EB3">
        <w:rPr>
          <w:color w:val="000000" w:themeColor="text1"/>
        </w:rPr>
        <w:t xml:space="preserve">Ar 2024.gada _____ saistošo noteikumu Nr.___ spēkā stāšanos brīdi domes priekšsēdētāja vietnieks ir domes priekšsēdētāja vietnieks </w:t>
      </w:r>
      <w:r w:rsidR="008E37F6" w:rsidRPr="008E37F6">
        <w:rPr>
          <w:color w:val="000000" w:themeColor="text1"/>
        </w:rPr>
        <w:t xml:space="preserve">labklājības un mājokļu </w:t>
      </w:r>
      <w:r w:rsidRPr="00BC0EB3">
        <w:rPr>
          <w:color w:val="000000" w:themeColor="text1"/>
        </w:rPr>
        <w:t>jautājumos.”</w:t>
      </w:r>
    </w:p>
    <w:p w14:paraId="4D9C7D89" w14:textId="70F7B5E2" w:rsidR="00BC0EB3" w:rsidRPr="00BC0EB3" w:rsidRDefault="00BC0EB3" w:rsidP="00BC0EB3">
      <w:pPr>
        <w:suppressAutoHyphens/>
        <w:autoSpaceDN w:val="0"/>
        <w:ind w:right="40"/>
        <w:jc w:val="both"/>
        <w:textAlignment w:val="baseline"/>
        <w:rPr>
          <w:bCs/>
        </w:rPr>
      </w:pPr>
    </w:p>
    <w:p w14:paraId="074B9C1F" w14:textId="77777777" w:rsidR="00C12EB1" w:rsidRPr="004A2880" w:rsidRDefault="00C12EB1" w:rsidP="00C12EB1">
      <w:pPr>
        <w:pStyle w:val="tv213"/>
        <w:shd w:val="clear" w:color="auto" w:fill="FFFFFF"/>
        <w:spacing w:before="0" w:beforeAutospacing="0" w:after="0" w:afterAutospacing="0" w:line="293" w:lineRule="atLeast"/>
        <w:ind w:left="720"/>
        <w:jc w:val="both"/>
      </w:pPr>
    </w:p>
    <w:p w14:paraId="2EB23BEC" w14:textId="0F070FAD" w:rsidR="00117874" w:rsidRDefault="00117874" w:rsidP="00117874">
      <w:pPr>
        <w:jc w:val="both"/>
      </w:pPr>
    </w:p>
    <w:p w14:paraId="1CF11400" w14:textId="679907A8" w:rsidR="00117874" w:rsidRDefault="00117874" w:rsidP="00117874">
      <w:pPr>
        <w:jc w:val="both"/>
      </w:pPr>
    </w:p>
    <w:p w14:paraId="74C7B90E" w14:textId="2D13460C" w:rsidR="00117874" w:rsidRDefault="00117874" w:rsidP="00117874">
      <w:pPr>
        <w:jc w:val="both"/>
      </w:pPr>
    </w:p>
    <w:p w14:paraId="57730CDB" w14:textId="3F5447A1" w:rsidR="00117874" w:rsidRPr="004A2880" w:rsidRDefault="00117874" w:rsidP="00117874">
      <w:pPr>
        <w:jc w:val="both"/>
      </w:pPr>
      <w:r>
        <w:t xml:space="preserve">Domes priekšsēdētājs                                                         </w:t>
      </w:r>
      <w:r w:rsidR="00CB4760">
        <w:t>U. Ainārs</w:t>
      </w:r>
    </w:p>
    <w:sectPr w:rsidR="00117874" w:rsidRPr="004A2880" w:rsidSect="00201F5E">
      <w:headerReference w:type="even" r:id="rId7"/>
      <w:headerReference w:type="default" r:id="rId8"/>
      <w:footerReference w:type="even" r:id="rId9"/>
      <w:footerReference w:type="default" r:id="rId10"/>
      <w:headerReference w:type="first" r:id="rId11"/>
      <w:footerReference w:type="first" r:id="rId12"/>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A3F5" w14:textId="77777777" w:rsidR="00A42FA1" w:rsidRDefault="00A42FA1">
      <w:r>
        <w:separator/>
      </w:r>
    </w:p>
  </w:endnote>
  <w:endnote w:type="continuationSeparator" w:id="0">
    <w:p w14:paraId="115ADB97" w14:textId="77777777" w:rsidR="00A42FA1" w:rsidRDefault="00A4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1037" w14:textId="77777777" w:rsidR="00BB7694" w:rsidRDefault="00BB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69C8" w14:textId="77777777" w:rsidR="00BB7694" w:rsidRDefault="00BB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BBFB" w14:textId="77777777" w:rsidR="00BB7694" w:rsidRDefault="00BB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D7B29" w14:textId="77777777" w:rsidR="00A42FA1" w:rsidRDefault="00A42FA1">
      <w:r>
        <w:separator/>
      </w:r>
    </w:p>
  </w:footnote>
  <w:footnote w:type="continuationSeparator" w:id="0">
    <w:p w14:paraId="5621C035" w14:textId="77777777" w:rsidR="00A42FA1" w:rsidRDefault="00A4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0F612" w14:textId="77777777" w:rsidR="00BB7694" w:rsidRDefault="00BB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3F759" w14:textId="77777777" w:rsidR="00BB7694" w:rsidRDefault="00BB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620E" w14:textId="77777777" w:rsidR="00201F5E" w:rsidRPr="00644BEB" w:rsidRDefault="00EE6A4A" w:rsidP="00201F5E">
    <w:pPr>
      <w:tabs>
        <w:tab w:val="left" w:pos="171"/>
        <w:tab w:val="left" w:pos="9063"/>
      </w:tabs>
      <w:spacing w:after="520"/>
      <w:jc w:val="right"/>
      <w:rPr>
        <w:i/>
        <w:sz w:val="28"/>
        <w:szCs w:val="28"/>
      </w:rPr>
    </w:pPr>
    <w:r>
      <w:rPr>
        <w:noProof/>
      </w:rPr>
      <w:drawing>
        <wp:anchor distT="0" distB="0" distL="114300" distR="114300" simplePos="0" relativeHeight="251658240" behindDoc="0" locked="0" layoutInCell="1" allowOverlap="1" wp14:anchorId="3DFB64B6" wp14:editId="70536B5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F9CBC" w14:textId="77777777" w:rsidR="00201F5E" w:rsidRPr="008A0C7A" w:rsidRDefault="00EE6A4A" w:rsidP="00201F5E">
    <w:pPr>
      <w:spacing w:before="120"/>
      <w:ind w:right="567"/>
      <w:jc w:val="center"/>
    </w:pPr>
    <w:r w:rsidRPr="008A0C7A">
      <w:t>LATVIJAS REPUBLIKA</w:t>
    </w:r>
  </w:p>
  <w:p w14:paraId="3B7CB67B" w14:textId="77777777" w:rsidR="00201F5E" w:rsidRPr="008A0C7A" w:rsidRDefault="00EE6A4A" w:rsidP="00201F5E">
    <w:pPr>
      <w:ind w:right="567"/>
      <w:jc w:val="center"/>
      <w:rPr>
        <w:b/>
        <w:noProof/>
        <w:sz w:val="32"/>
        <w:szCs w:val="32"/>
      </w:rPr>
    </w:pPr>
    <w:r w:rsidRPr="008A0C7A">
      <w:rPr>
        <w:b/>
        <w:noProof/>
        <w:sz w:val="32"/>
        <w:szCs w:val="32"/>
      </w:rPr>
      <w:t>JELGAVAS NOVADA PAŠVALDĪBA</w:t>
    </w:r>
  </w:p>
  <w:p w14:paraId="3A7172E3" w14:textId="77777777" w:rsidR="00201F5E" w:rsidRDefault="00EE6A4A"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B49BE8C" wp14:editId="671FE7E2">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53686"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2D513F04" w14:textId="77777777" w:rsidR="00201F5E" w:rsidRDefault="00EE6A4A"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20EB3A0C" w14:textId="77777777" w:rsidR="00201F5E" w:rsidRPr="003872BB" w:rsidRDefault="00EE6A4A"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E0FBFF0" wp14:editId="4D43372C">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FB115"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537C5D"/>
    <w:multiLevelType w:val="hybridMultilevel"/>
    <w:tmpl w:val="11CC3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8732274">
    <w:abstractNumId w:val="2"/>
  </w:num>
  <w:num w:numId="2" w16cid:durableId="53284847">
    <w:abstractNumId w:val="1"/>
  </w:num>
  <w:num w:numId="3" w16cid:durableId="533420491">
    <w:abstractNumId w:val="3"/>
  </w:num>
  <w:num w:numId="4" w16cid:durableId="49364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6ADF"/>
    <w:rsid w:val="00012A51"/>
    <w:rsid w:val="00027579"/>
    <w:rsid w:val="00031725"/>
    <w:rsid w:val="00075740"/>
    <w:rsid w:val="00082F3B"/>
    <w:rsid w:val="0009559B"/>
    <w:rsid w:val="00117874"/>
    <w:rsid w:val="001254FF"/>
    <w:rsid w:val="00191823"/>
    <w:rsid w:val="001960C5"/>
    <w:rsid w:val="00201F5E"/>
    <w:rsid w:val="00221C67"/>
    <w:rsid w:val="002440DF"/>
    <w:rsid w:val="0025579C"/>
    <w:rsid w:val="002727A5"/>
    <w:rsid w:val="00311B44"/>
    <w:rsid w:val="00327106"/>
    <w:rsid w:val="003274A2"/>
    <w:rsid w:val="00373450"/>
    <w:rsid w:val="003872BB"/>
    <w:rsid w:val="003E71A9"/>
    <w:rsid w:val="00446DAE"/>
    <w:rsid w:val="00496C2C"/>
    <w:rsid w:val="004970BC"/>
    <w:rsid w:val="004A2880"/>
    <w:rsid w:val="004A42E0"/>
    <w:rsid w:val="004D71C9"/>
    <w:rsid w:val="00563587"/>
    <w:rsid w:val="00593472"/>
    <w:rsid w:val="005B5805"/>
    <w:rsid w:val="005B762E"/>
    <w:rsid w:val="005D6751"/>
    <w:rsid w:val="005E40A8"/>
    <w:rsid w:val="006074D5"/>
    <w:rsid w:val="00634600"/>
    <w:rsid w:val="00644BEB"/>
    <w:rsid w:val="00671420"/>
    <w:rsid w:val="006C5D74"/>
    <w:rsid w:val="006F260F"/>
    <w:rsid w:val="00720805"/>
    <w:rsid w:val="00722868"/>
    <w:rsid w:val="00752DA0"/>
    <w:rsid w:val="007A3CF6"/>
    <w:rsid w:val="007B5211"/>
    <w:rsid w:val="007B5694"/>
    <w:rsid w:val="007C3BF4"/>
    <w:rsid w:val="00814931"/>
    <w:rsid w:val="00823285"/>
    <w:rsid w:val="00825D19"/>
    <w:rsid w:val="00841786"/>
    <w:rsid w:val="00881E6E"/>
    <w:rsid w:val="008A0C7A"/>
    <w:rsid w:val="008C5925"/>
    <w:rsid w:val="008E37F6"/>
    <w:rsid w:val="008E4DF2"/>
    <w:rsid w:val="00921F24"/>
    <w:rsid w:val="009C5D08"/>
    <w:rsid w:val="009F2CF6"/>
    <w:rsid w:val="00A151A4"/>
    <w:rsid w:val="00A25FA2"/>
    <w:rsid w:val="00A358F3"/>
    <w:rsid w:val="00A42FA1"/>
    <w:rsid w:val="00A45722"/>
    <w:rsid w:val="00A67456"/>
    <w:rsid w:val="00A961A8"/>
    <w:rsid w:val="00A96A2D"/>
    <w:rsid w:val="00AF439A"/>
    <w:rsid w:val="00B04DF9"/>
    <w:rsid w:val="00B07EB3"/>
    <w:rsid w:val="00B61C4D"/>
    <w:rsid w:val="00BB7694"/>
    <w:rsid w:val="00BC0EB3"/>
    <w:rsid w:val="00BD7C2E"/>
    <w:rsid w:val="00BE348B"/>
    <w:rsid w:val="00BE7241"/>
    <w:rsid w:val="00C04BD2"/>
    <w:rsid w:val="00C12EB1"/>
    <w:rsid w:val="00C3541F"/>
    <w:rsid w:val="00C75D64"/>
    <w:rsid w:val="00CB4760"/>
    <w:rsid w:val="00CC55E8"/>
    <w:rsid w:val="00CF285D"/>
    <w:rsid w:val="00D036CB"/>
    <w:rsid w:val="00D30D15"/>
    <w:rsid w:val="00D36793"/>
    <w:rsid w:val="00D70A30"/>
    <w:rsid w:val="00D81B89"/>
    <w:rsid w:val="00DC5E7A"/>
    <w:rsid w:val="00DD22A5"/>
    <w:rsid w:val="00DE0A1D"/>
    <w:rsid w:val="00DE1C0B"/>
    <w:rsid w:val="00E11E2E"/>
    <w:rsid w:val="00E55B64"/>
    <w:rsid w:val="00E65D2F"/>
    <w:rsid w:val="00EE0DDA"/>
    <w:rsid w:val="00EE31A0"/>
    <w:rsid w:val="00EE6A4A"/>
    <w:rsid w:val="00EF277A"/>
    <w:rsid w:val="00F70B7A"/>
    <w:rsid w:val="00F92C99"/>
    <w:rsid w:val="00FA1773"/>
    <w:rsid w:val="00FE0296"/>
    <w:rsid w:val="00FE51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0C8"/>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paragraph" w:customStyle="1" w:styleId="tv213">
    <w:name w:val="tv213"/>
    <w:basedOn w:val="Normal"/>
    <w:rsid w:val="00E65D2F"/>
    <w:pPr>
      <w:spacing w:before="100" w:beforeAutospacing="1" w:after="100" w:afterAutospacing="1"/>
    </w:pPr>
  </w:style>
  <w:style w:type="paragraph" w:styleId="BalloonText">
    <w:name w:val="Balloon Text"/>
    <w:basedOn w:val="Normal"/>
    <w:link w:val="BalloonTextChar"/>
    <w:uiPriority w:val="99"/>
    <w:semiHidden/>
    <w:unhideWhenUsed/>
    <w:rsid w:val="0011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74"/>
    <w:rPr>
      <w:rFonts w:ascii="Segoe UI" w:eastAsia="Times New Roman" w:hAnsi="Segoe UI" w:cs="Segoe UI"/>
      <w:sz w:val="18"/>
      <w:szCs w:val="18"/>
      <w:lang w:eastAsia="lv-LV"/>
    </w:rPr>
  </w:style>
  <w:style w:type="character" w:styleId="CommentReference">
    <w:name w:val="annotation reference"/>
    <w:basedOn w:val="DefaultParagraphFont"/>
    <w:rsid w:val="00CB4760"/>
    <w:rPr>
      <w:sz w:val="16"/>
      <w:szCs w:val="16"/>
    </w:rPr>
  </w:style>
  <w:style w:type="paragraph" w:styleId="CommentText">
    <w:name w:val="annotation text"/>
    <w:basedOn w:val="Normal"/>
    <w:link w:val="CommentTextChar"/>
    <w:rsid w:val="00CB4760"/>
    <w:pPr>
      <w:suppressAutoHyphens/>
      <w:autoSpaceDN w:val="0"/>
      <w:textAlignment w:val="baseline"/>
    </w:pPr>
    <w:rPr>
      <w:sz w:val="20"/>
      <w:szCs w:val="20"/>
    </w:rPr>
  </w:style>
  <w:style w:type="character" w:customStyle="1" w:styleId="CommentTextChar">
    <w:name w:val="Comment Text Char"/>
    <w:basedOn w:val="DefaultParagraphFont"/>
    <w:link w:val="CommentText"/>
    <w:rsid w:val="00CB476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629033">
      <w:bodyDiv w:val="1"/>
      <w:marLeft w:val="0"/>
      <w:marRight w:val="0"/>
      <w:marTop w:val="0"/>
      <w:marBottom w:val="0"/>
      <w:divBdr>
        <w:top w:val="none" w:sz="0" w:space="0" w:color="auto"/>
        <w:left w:val="none" w:sz="0" w:space="0" w:color="auto"/>
        <w:bottom w:val="none" w:sz="0" w:space="0" w:color="auto"/>
        <w:right w:val="none" w:sz="0" w:space="0" w:color="auto"/>
      </w:divBdr>
    </w:div>
    <w:div w:id="1421751261">
      <w:bodyDiv w:val="1"/>
      <w:marLeft w:val="0"/>
      <w:marRight w:val="0"/>
      <w:marTop w:val="0"/>
      <w:marBottom w:val="0"/>
      <w:divBdr>
        <w:top w:val="none" w:sz="0" w:space="0" w:color="auto"/>
        <w:left w:val="none" w:sz="0" w:space="0" w:color="auto"/>
        <w:bottom w:val="none" w:sz="0" w:space="0" w:color="auto"/>
        <w:right w:val="none" w:sz="0" w:space="0" w:color="auto"/>
      </w:divBdr>
    </w:div>
    <w:div w:id="17387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3229</Words>
  <Characters>1841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Margarita Stesanova</cp:lastModifiedBy>
  <cp:revision>10</cp:revision>
  <cp:lastPrinted>2022-04-05T06:56:00Z</cp:lastPrinted>
  <dcterms:created xsi:type="dcterms:W3CDTF">2024-09-23T13:09:00Z</dcterms:created>
  <dcterms:modified xsi:type="dcterms:W3CDTF">2024-10-10T11:09:00Z</dcterms:modified>
</cp:coreProperties>
</file>