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CellSpacing w:w="0" w:type="dxa"/>
        <w:shd w:val="clear" w:color="auto" w:fill="FFFFFF"/>
        <w:tblCellMar>
          <w:left w:w="0" w:type="dxa"/>
          <w:right w:w="0" w:type="dxa"/>
        </w:tblCellMar>
        <w:tblLook w:val="04A0" w:firstRow="1" w:lastRow="0" w:firstColumn="1" w:lastColumn="0" w:noHBand="0" w:noVBand="1"/>
      </w:tblPr>
      <w:tblGrid>
        <w:gridCol w:w="9364"/>
        <w:gridCol w:w="60"/>
      </w:tblGrid>
      <w:tr w:rsidR="00DD6EF1" w:rsidRPr="00DD6EF1" w14:paraId="4C1E8ECC" w14:textId="77777777" w:rsidTr="00485F0E">
        <w:trPr>
          <w:tblCellSpacing w:w="0" w:type="dxa"/>
        </w:trPr>
        <w:tc>
          <w:tcPr>
            <w:tcW w:w="8268" w:type="dxa"/>
            <w:shd w:val="clear" w:color="auto" w:fill="FFFFFF"/>
            <w:hideMark/>
          </w:tcPr>
          <w:p w14:paraId="36D836C8" w14:textId="4E87DB4B" w:rsidR="00DD6EF1" w:rsidRPr="00AC4E26" w:rsidRDefault="001343C7" w:rsidP="00485F0E">
            <w:pPr>
              <w:spacing w:after="0" w:line="240" w:lineRule="auto"/>
              <w:jc w:val="center"/>
              <w:rPr>
                <w:rFonts w:ascii="Times New Roman" w:eastAsia="Times New Roman" w:hAnsi="Times New Roman" w:cs="Times New Roman"/>
                <w:b/>
                <w:bCs/>
                <w:color w:val="000000" w:themeColor="text1"/>
                <w:kern w:val="0"/>
                <w:sz w:val="24"/>
                <w:szCs w:val="24"/>
                <w:lang w:val="lv-LV"/>
                <w14:ligatures w14:val="none"/>
              </w:rPr>
            </w:pPr>
            <w:r w:rsidRPr="00AC4E26">
              <w:rPr>
                <w:rFonts w:ascii="Times New Roman" w:eastAsia="Times New Roman" w:hAnsi="Times New Roman" w:cs="Times New Roman"/>
                <w:b/>
                <w:bCs/>
                <w:color w:val="000000" w:themeColor="text1"/>
                <w:kern w:val="0"/>
                <w:sz w:val="24"/>
                <w:szCs w:val="24"/>
                <w:lang w:val="lv-LV"/>
                <w14:ligatures w14:val="none"/>
              </w:rPr>
              <w:t>Jelgavas novada pašvaldības saistošo noteikumu Nr.</w:t>
            </w:r>
            <w:r w:rsidR="006859C6">
              <w:rPr>
                <w:rFonts w:ascii="Times New Roman" w:eastAsia="Times New Roman" w:hAnsi="Times New Roman" w:cs="Times New Roman"/>
                <w:b/>
                <w:bCs/>
                <w:color w:val="000000" w:themeColor="text1"/>
                <w:kern w:val="0"/>
                <w:sz w:val="24"/>
                <w:szCs w:val="24"/>
                <w:lang w:val="lv-LV"/>
                <w14:ligatures w14:val="none"/>
              </w:rPr>
              <w:t>___</w:t>
            </w:r>
            <w:r w:rsidRPr="00AC4E26">
              <w:rPr>
                <w:rFonts w:ascii="Times New Roman" w:eastAsia="Times New Roman" w:hAnsi="Times New Roman" w:cs="Times New Roman"/>
                <w:b/>
                <w:bCs/>
                <w:color w:val="000000" w:themeColor="text1"/>
                <w:kern w:val="0"/>
                <w:sz w:val="24"/>
                <w:szCs w:val="24"/>
                <w:lang w:val="lv-LV"/>
                <w14:ligatures w14:val="none"/>
              </w:rPr>
              <w:t xml:space="preserve"> “Grozījum</w:t>
            </w:r>
            <w:r w:rsidR="00915212" w:rsidRPr="00AC4E26">
              <w:rPr>
                <w:rFonts w:ascii="Times New Roman" w:eastAsia="Times New Roman" w:hAnsi="Times New Roman" w:cs="Times New Roman"/>
                <w:b/>
                <w:bCs/>
                <w:color w:val="000000" w:themeColor="text1"/>
                <w:kern w:val="0"/>
                <w:sz w:val="24"/>
                <w:szCs w:val="24"/>
                <w:lang w:val="lv-LV"/>
                <w14:ligatures w14:val="none"/>
              </w:rPr>
              <w:t>s</w:t>
            </w:r>
            <w:r w:rsidRPr="00AC4E26">
              <w:rPr>
                <w:rFonts w:ascii="Times New Roman" w:eastAsia="Times New Roman" w:hAnsi="Times New Roman" w:cs="Times New Roman"/>
                <w:b/>
                <w:bCs/>
                <w:color w:val="000000" w:themeColor="text1"/>
                <w:kern w:val="0"/>
                <w:sz w:val="24"/>
                <w:szCs w:val="24"/>
                <w:lang w:val="lv-LV"/>
                <w14:ligatures w14:val="none"/>
              </w:rPr>
              <w:t xml:space="preserve"> </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Jelgavas </w:t>
            </w:r>
            <w:r w:rsidR="00C57FD8" w:rsidRPr="00AC4E26">
              <w:rPr>
                <w:rFonts w:ascii="Times New Roman" w:eastAsia="Times New Roman" w:hAnsi="Times New Roman" w:cs="Times New Roman"/>
                <w:b/>
                <w:bCs/>
                <w:color w:val="000000" w:themeColor="text1"/>
                <w:kern w:val="0"/>
                <w:sz w:val="24"/>
                <w:szCs w:val="24"/>
                <w:lang w:val="lv-LV"/>
                <w14:ligatures w14:val="none"/>
              </w:rPr>
              <w:t>novada</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pašvaldības 2023. gada </w:t>
            </w:r>
            <w:r w:rsidR="00911E93" w:rsidRPr="00AC4E26">
              <w:rPr>
                <w:rFonts w:ascii="Times New Roman" w:eastAsia="Times New Roman" w:hAnsi="Times New Roman" w:cs="Times New Roman"/>
                <w:b/>
                <w:bCs/>
                <w:color w:val="000000" w:themeColor="text1"/>
                <w:kern w:val="0"/>
                <w:sz w:val="24"/>
                <w:szCs w:val="24"/>
                <w:lang w:val="lv-LV"/>
                <w14:ligatures w14:val="none"/>
              </w:rPr>
              <w:t>5.jūnija</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saistoš</w:t>
            </w:r>
            <w:r w:rsidRPr="00AC4E26">
              <w:rPr>
                <w:rFonts w:ascii="Times New Roman" w:eastAsia="Times New Roman" w:hAnsi="Times New Roman" w:cs="Times New Roman"/>
                <w:b/>
                <w:bCs/>
                <w:color w:val="000000" w:themeColor="text1"/>
                <w:kern w:val="0"/>
                <w:sz w:val="24"/>
                <w:szCs w:val="24"/>
                <w:lang w:val="lv-LV"/>
                <w14:ligatures w14:val="none"/>
              </w:rPr>
              <w:t>ajos</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noteikum</w:t>
            </w:r>
            <w:r w:rsidRPr="00AC4E26">
              <w:rPr>
                <w:rFonts w:ascii="Times New Roman" w:eastAsia="Times New Roman" w:hAnsi="Times New Roman" w:cs="Times New Roman"/>
                <w:b/>
                <w:bCs/>
                <w:color w:val="000000" w:themeColor="text1"/>
                <w:kern w:val="0"/>
                <w:sz w:val="24"/>
                <w:szCs w:val="24"/>
                <w:lang w:val="lv-LV"/>
                <w14:ligatures w14:val="none"/>
              </w:rPr>
              <w:t>os</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Nr. </w:t>
            </w:r>
            <w:r w:rsidR="00911E93" w:rsidRPr="00AC4E26">
              <w:rPr>
                <w:rFonts w:ascii="Times New Roman" w:eastAsia="Times New Roman" w:hAnsi="Times New Roman" w:cs="Times New Roman"/>
                <w:b/>
                <w:bCs/>
                <w:color w:val="000000" w:themeColor="text1"/>
                <w:kern w:val="0"/>
                <w:sz w:val="24"/>
                <w:szCs w:val="24"/>
                <w:lang w:val="lv-LV"/>
                <w14:ligatures w14:val="none"/>
              </w:rPr>
              <w:t>10</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"Jelgavas </w:t>
            </w:r>
            <w:r w:rsidR="00C57FD8" w:rsidRPr="00AC4E26">
              <w:rPr>
                <w:rFonts w:ascii="Times New Roman" w:eastAsia="Times New Roman" w:hAnsi="Times New Roman" w:cs="Times New Roman"/>
                <w:b/>
                <w:bCs/>
                <w:color w:val="000000" w:themeColor="text1"/>
                <w:kern w:val="0"/>
                <w:sz w:val="24"/>
                <w:szCs w:val="24"/>
                <w:lang w:val="lv-LV"/>
                <w14:ligatures w14:val="none"/>
              </w:rPr>
              <w:t>novada</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pašvaldības nolikums"</w:t>
            </w:r>
            <w:r w:rsidRPr="00AC4E26">
              <w:rPr>
                <w:rFonts w:ascii="Times New Roman" w:eastAsia="Times New Roman" w:hAnsi="Times New Roman" w:cs="Times New Roman"/>
                <w:b/>
                <w:bCs/>
                <w:color w:val="000000" w:themeColor="text1"/>
                <w:kern w:val="0"/>
                <w:sz w:val="24"/>
                <w:szCs w:val="24"/>
                <w:lang w:val="lv-LV"/>
                <w14:ligatures w14:val="none"/>
              </w:rPr>
              <w:t>”</w:t>
            </w:r>
            <w:r w:rsidR="0096771A">
              <w:rPr>
                <w:rFonts w:ascii="Times New Roman" w:eastAsia="Times New Roman" w:hAnsi="Times New Roman" w:cs="Times New Roman"/>
                <w:b/>
                <w:bCs/>
                <w:color w:val="000000" w:themeColor="text1"/>
                <w:kern w:val="0"/>
                <w:sz w:val="24"/>
                <w:szCs w:val="24"/>
                <w:lang w:val="lv-LV"/>
                <w14:ligatures w14:val="none"/>
              </w:rPr>
              <w:t xml:space="preserve"> </w:t>
            </w:r>
            <w:r w:rsidR="00DD6EF1" w:rsidRPr="00AC4E26">
              <w:rPr>
                <w:rFonts w:ascii="Times New Roman" w:eastAsia="Times New Roman" w:hAnsi="Times New Roman" w:cs="Times New Roman"/>
                <w:b/>
                <w:bCs/>
                <w:color w:val="000000" w:themeColor="text1"/>
                <w:kern w:val="0"/>
                <w:sz w:val="24"/>
                <w:szCs w:val="24"/>
                <w:lang w:val="lv-LV"/>
                <w14:ligatures w14:val="none"/>
              </w:rPr>
              <w:t>paskaidrojuma raksts</w:t>
            </w:r>
          </w:p>
          <w:p w14:paraId="4F81B20D" w14:textId="77777777" w:rsidR="00485F0E" w:rsidRPr="00AC4E26" w:rsidRDefault="00485F0E" w:rsidP="00485F0E">
            <w:pPr>
              <w:spacing w:after="0" w:line="240" w:lineRule="auto"/>
              <w:jc w:val="center"/>
              <w:rPr>
                <w:rFonts w:ascii="Times New Roman" w:eastAsia="Times New Roman" w:hAnsi="Times New Roman" w:cs="Times New Roman"/>
                <w:b/>
                <w:bCs/>
                <w:color w:val="000000" w:themeColor="text1"/>
                <w:kern w:val="0"/>
                <w:sz w:val="24"/>
                <w:szCs w:val="24"/>
                <w:lang w:val="lv-LV"/>
                <w14:ligatures w14:val="none"/>
              </w:rPr>
            </w:pPr>
          </w:p>
          <w:tbl>
            <w:tblPr>
              <w:tblW w:w="934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7"/>
              <w:gridCol w:w="6521"/>
            </w:tblGrid>
            <w:tr w:rsidR="00AC4E26" w:rsidRPr="00AC4E26" w14:paraId="367A4BA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1FBA5959"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Paskaidrojuma raksta sadaļa</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4B0268C6"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Norādāmā informācija </w:t>
                  </w:r>
                </w:p>
              </w:tc>
            </w:tr>
            <w:tr w:rsidR="00DD6EF1" w:rsidRPr="00763DA7" w14:paraId="0C6D44EA"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0CB5D3DD" w14:textId="77777777" w:rsidR="00DD6EF1" w:rsidRPr="00AC4E26" w:rsidRDefault="00DD6EF1" w:rsidP="00485F0E">
                  <w:pPr>
                    <w:spacing w:after="0" w:line="240" w:lineRule="auto"/>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1. Mērķis un nepieciešamības pamatojums </w:t>
                  </w:r>
                </w:p>
              </w:tc>
              <w:tc>
                <w:tcPr>
                  <w:tcW w:w="3488" w:type="pct"/>
                  <w:tcBorders>
                    <w:top w:val="outset" w:sz="6" w:space="0" w:color="414142"/>
                    <w:left w:val="outset" w:sz="6" w:space="0" w:color="414142"/>
                    <w:bottom w:val="outset" w:sz="6" w:space="0" w:color="414142"/>
                    <w:right w:val="outset" w:sz="6" w:space="0" w:color="414142"/>
                  </w:tcBorders>
                </w:tcPr>
                <w:p w14:paraId="1877DE29" w14:textId="4B645823" w:rsid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 xml:space="preserve">1.1. </w:t>
                  </w:r>
                  <w:r w:rsidR="00820A6F" w:rsidRPr="00820A6F">
                    <w:rPr>
                      <w:rFonts w:ascii="Times New Roman" w:eastAsia="Times New Roman" w:hAnsi="Times New Roman" w:cs="Times New Roman"/>
                      <w:color w:val="000000" w:themeColor="text1"/>
                      <w:kern w:val="0"/>
                      <w:sz w:val="24"/>
                      <w:szCs w:val="24"/>
                      <w:lang w:val="lv-LV"/>
                      <w14:ligatures w14:val="none"/>
                    </w:rPr>
                    <w:t>Atbilstoši Pašvaldību likuma 49. panta</w:t>
                  </w:r>
                  <w:r w:rsidR="00582364">
                    <w:rPr>
                      <w:rFonts w:ascii="Times New Roman" w:eastAsia="Times New Roman" w:hAnsi="Times New Roman" w:cs="Times New Roman"/>
                      <w:color w:val="000000" w:themeColor="text1"/>
                      <w:kern w:val="0"/>
                      <w:sz w:val="24"/>
                      <w:szCs w:val="24"/>
                      <w:lang w:val="lv-LV"/>
                      <w14:ligatures w14:val="none"/>
                    </w:rPr>
                    <w:t xml:space="preserve"> pirmajai daļai</w:t>
                  </w:r>
                  <w:r w:rsidR="00820A6F" w:rsidRPr="00820A6F">
                    <w:rPr>
                      <w:rFonts w:ascii="Times New Roman" w:eastAsia="Times New Roman" w:hAnsi="Times New Roman" w:cs="Times New Roman"/>
                      <w:color w:val="000000" w:themeColor="text1"/>
                      <w:kern w:val="0"/>
                      <w:sz w:val="24"/>
                      <w:szCs w:val="24"/>
                      <w:lang w:val="lv-LV"/>
                      <w14:ligatures w14:val="none"/>
                    </w:rPr>
                    <w:t xml:space="preserve"> pašvaldības nolikums</w:t>
                  </w:r>
                  <w:r w:rsidR="00D75304">
                    <w:rPr>
                      <w:rFonts w:ascii="Times New Roman" w:eastAsia="Times New Roman" w:hAnsi="Times New Roman" w:cs="Times New Roman"/>
                      <w:color w:val="000000" w:themeColor="text1"/>
                      <w:kern w:val="0"/>
                      <w:sz w:val="24"/>
                      <w:szCs w:val="24"/>
                      <w:lang w:val="lv-LV"/>
                      <w14:ligatures w14:val="none"/>
                    </w:rPr>
                    <w:t xml:space="preserve"> </w:t>
                  </w:r>
                  <w:r w:rsidR="00820A6F" w:rsidRPr="00820A6F">
                    <w:rPr>
                      <w:rFonts w:ascii="Times New Roman" w:eastAsia="Times New Roman" w:hAnsi="Times New Roman" w:cs="Times New Roman"/>
                      <w:color w:val="000000" w:themeColor="text1"/>
                      <w:kern w:val="0"/>
                      <w:sz w:val="24"/>
                      <w:szCs w:val="24"/>
                      <w:lang w:val="lv-LV"/>
                      <w14:ligatures w14:val="none"/>
                    </w:rPr>
                    <w:t>ir saistošie noteikumi, kas nosaka pašvaldības institucionālo sistēmu un darba organizāciju.</w:t>
                  </w:r>
                  <w:r w:rsidR="00820A6F">
                    <w:rPr>
                      <w:rFonts w:ascii="Times New Roman" w:eastAsia="Times New Roman" w:hAnsi="Times New Roman" w:cs="Times New Roman"/>
                      <w:color w:val="000000" w:themeColor="text1"/>
                      <w:kern w:val="0"/>
                      <w:sz w:val="24"/>
                      <w:szCs w:val="24"/>
                      <w:lang w:val="lv-LV"/>
                      <w14:ligatures w14:val="none"/>
                    </w:rPr>
                    <w:t xml:space="preserve"> </w:t>
                  </w:r>
                  <w:r w:rsidRPr="00C06D2A">
                    <w:rPr>
                      <w:rFonts w:ascii="Times New Roman" w:eastAsia="Times New Roman" w:hAnsi="Times New Roman" w:cs="Times New Roman"/>
                      <w:color w:val="000000" w:themeColor="text1"/>
                      <w:kern w:val="0"/>
                      <w:sz w:val="24"/>
                      <w:szCs w:val="24"/>
                      <w:lang w:val="lv-LV"/>
                      <w14:ligatures w14:val="none"/>
                    </w:rPr>
                    <w:t xml:space="preserve">Saistošie noteikumi izstrādāti ar mērķi precizēt 2023. gada </w:t>
                  </w:r>
                  <w:r w:rsidR="00DD743A">
                    <w:rPr>
                      <w:rFonts w:ascii="Times New Roman" w:eastAsia="Times New Roman" w:hAnsi="Times New Roman" w:cs="Times New Roman"/>
                      <w:color w:val="000000" w:themeColor="text1"/>
                      <w:kern w:val="0"/>
                      <w:sz w:val="24"/>
                      <w:szCs w:val="24"/>
                      <w:lang w:val="lv-LV"/>
                      <w14:ligatures w14:val="none"/>
                    </w:rPr>
                    <w:t>5</w:t>
                  </w:r>
                  <w:r w:rsidRPr="00C06D2A">
                    <w:rPr>
                      <w:rFonts w:ascii="Times New Roman" w:eastAsia="Times New Roman" w:hAnsi="Times New Roman" w:cs="Times New Roman"/>
                      <w:color w:val="000000" w:themeColor="text1"/>
                      <w:kern w:val="0"/>
                      <w:sz w:val="24"/>
                      <w:szCs w:val="24"/>
                      <w:lang w:val="lv-LV"/>
                      <w14:ligatures w14:val="none"/>
                    </w:rPr>
                    <w:t xml:space="preserve">. </w:t>
                  </w:r>
                  <w:r w:rsidR="00DD743A">
                    <w:rPr>
                      <w:rFonts w:ascii="Times New Roman" w:eastAsia="Times New Roman" w:hAnsi="Times New Roman" w:cs="Times New Roman"/>
                      <w:color w:val="000000" w:themeColor="text1"/>
                      <w:kern w:val="0"/>
                      <w:sz w:val="24"/>
                      <w:szCs w:val="24"/>
                      <w:lang w:val="lv-LV"/>
                      <w14:ligatures w14:val="none"/>
                    </w:rPr>
                    <w:t>jūnija</w:t>
                  </w:r>
                  <w:r w:rsidRPr="00C06D2A">
                    <w:rPr>
                      <w:rFonts w:ascii="Times New Roman" w:eastAsia="Times New Roman" w:hAnsi="Times New Roman" w:cs="Times New Roman"/>
                      <w:color w:val="000000" w:themeColor="text1"/>
                      <w:kern w:val="0"/>
                      <w:sz w:val="24"/>
                      <w:szCs w:val="24"/>
                      <w:lang w:val="lv-LV"/>
                      <w14:ligatures w14:val="none"/>
                    </w:rPr>
                    <w:t xml:space="preserve"> saistošos noteikumus Nr. </w:t>
                  </w:r>
                  <w:r w:rsidR="00DD743A">
                    <w:rPr>
                      <w:rFonts w:ascii="Times New Roman" w:eastAsia="Times New Roman" w:hAnsi="Times New Roman" w:cs="Times New Roman"/>
                      <w:color w:val="000000" w:themeColor="text1"/>
                      <w:kern w:val="0"/>
                      <w:sz w:val="24"/>
                      <w:szCs w:val="24"/>
                      <w:lang w:val="lv-LV"/>
                      <w14:ligatures w14:val="none"/>
                    </w:rPr>
                    <w:t>10</w:t>
                  </w:r>
                  <w:r w:rsidRPr="00C06D2A">
                    <w:rPr>
                      <w:rFonts w:ascii="Times New Roman" w:eastAsia="Times New Roman" w:hAnsi="Times New Roman" w:cs="Times New Roman"/>
                      <w:color w:val="000000" w:themeColor="text1"/>
                      <w:kern w:val="0"/>
                      <w:sz w:val="24"/>
                      <w:szCs w:val="24"/>
                      <w:lang w:val="lv-LV"/>
                      <w14:ligatures w14:val="none"/>
                    </w:rPr>
                    <w:t xml:space="preserve"> "</w:t>
                  </w:r>
                  <w:r w:rsidR="00DD743A">
                    <w:rPr>
                      <w:rFonts w:ascii="Times New Roman" w:eastAsia="Times New Roman" w:hAnsi="Times New Roman" w:cs="Times New Roman"/>
                      <w:color w:val="000000" w:themeColor="text1"/>
                      <w:kern w:val="0"/>
                      <w:sz w:val="24"/>
                      <w:szCs w:val="24"/>
                      <w:lang w:val="lv-LV"/>
                      <w14:ligatures w14:val="none"/>
                    </w:rPr>
                    <w:t>Jelgavas</w:t>
                  </w:r>
                  <w:r w:rsidRPr="00C06D2A">
                    <w:rPr>
                      <w:rFonts w:ascii="Times New Roman" w:eastAsia="Times New Roman" w:hAnsi="Times New Roman" w:cs="Times New Roman"/>
                      <w:color w:val="000000" w:themeColor="text1"/>
                      <w:kern w:val="0"/>
                      <w:sz w:val="24"/>
                      <w:szCs w:val="24"/>
                      <w:lang w:val="lv-LV"/>
                      <w14:ligatures w14:val="none"/>
                    </w:rPr>
                    <w:t xml:space="preserve"> novada pašvaldības nolikums"</w:t>
                  </w:r>
                  <w:r w:rsidR="006859C6">
                    <w:rPr>
                      <w:rFonts w:ascii="Times New Roman" w:eastAsia="Times New Roman" w:hAnsi="Times New Roman" w:cs="Times New Roman"/>
                      <w:color w:val="000000" w:themeColor="text1"/>
                      <w:kern w:val="0"/>
                      <w:sz w:val="24"/>
                      <w:szCs w:val="24"/>
                      <w:lang w:val="lv-LV"/>
                      <w14:ligatures w14:val="none"/>
                    </w:rPr>
                    <w:t xml:space="preserve"> (turpmāk - saistošie noteikumi)</w:t>
                  </w:r>
                  <w:r w:rsidRPr="00C06D2A">
                    <w:rPr>
                      <w:rFonts w:ascii="Times New Roman" w:eastAsia="Times New Roman" w:hAnsi="Times New Roman" w:cs="Times New Roman"/>
                      <w:color w:val="000000" w:themeColor="text1"/>
                      <w:kern w:val="0"/>
                      <w:sz w:val="24"/>
                      <w:szCs w:val="24"/>
                      <w:lang w:val="lv-LV"/>
                      <w14:ligatures w14:val="none"/>
                    </w:rPr>
                    <w:t>:</w:t>
                  </w:r>
                </w:p>
                <w:p w14:paraId="723C3829" w14:textId="77777777" w:rsidR="00DD743A" w:rsidRPr="00C06D2A" w:rsidRDefault="00DD743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p>
                <w:p w14:paraId="5D6D25B7" w14:textId="43FD86AE" w:rsidR="005C6111" w:rsidRPr="005C6111" w:rsidRDefault="005C6111" w:rsidP="005C6111">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5C6111">
                    <w:rPr>
                      <w:rFonts w:ascii="Times New Roman" w:eastAsia="Times New Roman" w:hAnsi="Times New Roman" w:cs="Times New Roman"/>
                      <w:color w:val="000000" w:themeColor="text1"/>
                      <w:kern w:val="0"/>
                      <w:sz w:val="24"/>
                      <w:szCs w:val="24"/>
                      <w:lang w:val="lv-LV"/>
                      <w14:ligatures w14:val="none"/>
                    </w:rPr>
                    <w:t xml:space="preserve">Jelgavas novada pašvaldībā saņemts </w:t>
                  </w:r>
                  <w:r w:rsidR="006859C6" w:rsidRPr="006859C6">
                    <w:rPr>
                      <w:rFonts w:ascii="Times New Roman" w:eastAsia="Times New Roman" w:hAnsi="Times New Roman" w:cs="Times New Roman"/>
                      <w:color w:val="000000" w:themeColor="text1"/>
                      <w:kern w:val="0"/>
                      <w:sz w:val="24"/>
                      <w:szCs w:val="24"/>
                      <w:lang w:val="lv-LV"/>
                      <w14:ligatures w14:val="none"/>
                    </w:rPr>
                    <w:t xml:space="preserve">Viedās administrācijas un reģionālas attīstības ministrijas </w:t>
                  </w:r>
                  <w:r w:rsidRPr="005C6111">
                    <w:rPr>
                      <w:rFonts w:ascii="Times New Roman" w:eastAsia="Times New Roman" w:hAnsi="Times New Roman" w:cs="Times New Roman"/>
                      <w:color w:val="000000" w:themeColor="text1"/>
                      <w:kern w:val="0"/>
                      <w:sz w:val="24"/>
                      <w:szCs w:val="24"/>
                      <w:lang w:val="lv-LV"/>
                      <w14:ligatures w14:val="none"/>
                    </w:rPr>
                    <w:t>(turpmāk - VARAM) 202</w:t>
                  </w:r>
                  <w:r w:rsidR="006859C6">
                    <w:rPr>
                      <w:rFonts w:ascii="Times New Roman" w:eastAsia="Times New Roman" w:hAnsi="Times New Roman" w:cs="Times New Roman"/>
                      <w:color w:val="000000" w:themeColor="text1"/>
                      <w:kern w:val="0"/>
                      <w:sz w:val="24"/>
                      <w:szCs w:val="24"/>
                      <w:lang w:val="lv-LV"/>
                      <w14:ligatures w14:val="none"/>
                    </w:rPr>
                    <w:t>4</w:t>
                  </w:r>
                  <w:r w:rsidRPr="005C6111">
                    <w:rPr>
                      <w:rFonts w:ascii="Times New Roman" w:eastAsia="Times New Roman" w:hAnsi="Times New Roman" w:cs="Times New Roman"/>
                      <w:color w:val="000000" w:themeColor="text1"/>
                      <w:kern w:val="0"/>
                      <w:sz w:val="24"/>
                      <w:szCs w:val="24"/>
                      <w:lang w:val="lv-LV"/>
                      <w14:ligatures w14:val="none"/>
                    </w:rPr>
                    <w:t>.</w:t>
                  </w:r>
                  <w:r>
                    <w:rPr>
                      <w:rFonts w:ascii="Times New Roman" w:eastAsia="Times New Roman" w:hAnsi="Times New Roman" w:cs="Times New Roman"/>
                      <w:color w:val="000000" w:themeColor="text1"/>
                      <w:kern w:val="0"/>
                      <w:sz w:val="24"/>
                      <w:szCs w:val="24"/>
                      <w:lang w:val="lv-LV"/>
                      <w14:ligatures w14:val="none"/>
                    </w:rPr>
                    <w:t> </w:t>
                  </w:r>
                  <w:r w:rsidRPr="005C6111">
                    <w:rPr>
                      <w:rFonts w:ascii="Times New Roman" w:eastAsia="Times New Roman" w:hAnsi="Times New Roman" w:cs="Times New Roman"/>
                      <w:color w:val="000000" w:themeColor="text1"/>
                      <w:kern w:val="0"/>
                      <w:sz w:val="24"/>
                      <w:szCs w:val="24"/>
                      <w:lang w:val="lv-LV"/>
                      <w14:ligatures w14:val="none"/>
                    </w:rPr>
                    <w:t xml:space="preserve">gada </w:t>
                  </w:r>
                  <w:r w:rsidR="006859C6">
                    <w:rPr>
                      <w:rFonts w:ascii="Times New Roman" w:eastAsia="Times New Roman" w:hAnsi="Times New Roman" w:cs="Times New Roman"/>
                      <w:color w:val="000000" w:themeColor="text1"/>
                      <w:kern w:val="0"/>
                      <w:sz w:val="24"/>
                      <w:szCs w:val="24"/>
                      <w:lang w:val="lv-LV"/>
                      <w14:ligatures w14:val="none"/>
                    </w:rPr>
                    <w:t>22</w:t>
                  </w:r>
                  <w:r w:rsidRPr="005C6111">
                    <w:rPr>
                      <w:rFonts w:ascii="Times New Roman" w:eastAsia="Times New Roman" w:hAnsi="Times New Roman" w:cs="Times New Roman"/>
                      <w:color w:val="000000" w:themeColor="text1"/>
                      <w:kern w:val="0"/>
                      <w:sz w:val="24"/>
                      <w:szCs w:val="24"/>
                      <w:lang w:val="lv-LV"/>
                      <w14:ligatures w14:val="none"/>
                    </w:rPr>
                    <w:t>. </w:t>
                  </w:r>
                  <w:r w:rsidR="006859C6">
                    <w:rPr>
                      <w:rFonts w:ascii="Times New Roman" w:eastAsia="Times New Roman" w:hAnsi="Times New Roman" w:cs="Times New Roman"/>
                      <w:color w:val="000000" w:themeColor="text1"/>
                      <w:kern w:val="0"/>
                      <w:sz w:val="24"/>
                      <w:szCs w:val="24"/>
                      <w:lang w:val="lv-LV"/>
                      <w14:ligatures w14:val="none"/>
                    </w:rPr>
                    <w:t>aprīļa</w:t>
                  </w:r>
                  <w:r w:rsidRPr="005C6111">
                    <w:rPr>
                      <w:rFonts w:ascii="Times New Roman" w:eastAsia="Times New Roman" w:hAnsi="Times New Roman" w:cs="Times New Roman"/>
                      <w:color w:val="000000" w:themeColor="text1"/>
                      <w:kern w:val="0"/>
                      <w:sz w:val="24"/>
                      <w:szCs w:val="24"/>
                      <w:lang w:val="lv-LV"/>
                      <w14:ligatures w14:val="none"/>
                    </w:rPr>
                    <w:t xml:space="preserve"> </w:t>
                  </w:r>
                  <w:r w:rsidR="00056688">
                    <w:rPr>
                      <w:rFonts w:ascii="Times New Roman" w:eastAsia="Times New Roman" w:hAnsi="Times New Roman" w:cs="Times New Roman"/>
                      <w:color w:val="000000" w:themeColor="text1"/>
                      <w:kern w:val="0"/>
                      <w:sz w:val="24"/>
                      <w:szCs w:val="24"/>
                      <w:lang w:val="lv-LV"/>
                      <w14:ligatures w14:val="none"/>
                    </w:rPr>
                    <w:t>atzinums</w:t>
                  </w:r>
                  <w:r w:rsidRPr="005C6111">
                    <w:rPr>
                      <w:rFonts w:ascii="Times New Roman" w:eastAsia="Times New Roman" w:hAnsi="Times New Roman" w:cs="Times New Roman"/>
                      <w:color w:val="000000" w:themeColor="text1"/>
                      <w:kern w:val="0"/>
                      <w:sz w:val="24"/>
                      <w:szCs w:val="24"/>
                      <w:lang w:val="lv-LV"/>
                      <w14:ligatures w14:val="none"/>
                    </w:rPr>
                    <w:t xml:space="preserve"> Nr. 1-18/</w:t>
                  </w:r>
                  <w:r w:rsidR="006859C6">
                    <w:rPr>
                      <w:rFonts w:ascii="Times New Roman" w:eastAsia="Times New Roman" w:hAnsi="Times New Roman" w:cs="Times New Roman"/>
                      <w:color w:val="000000" w:themeColor="text1"/>
                      <w:kern w:val="0"/>
                      <w:sz w:val="24"/>
                      <w:szCs w:val="24"/>
                      <w:lang w:val="lv-LV"/>
                      <w14:ligatures w14:val="none"/>
                    </w:rPr>
                    <w:t>2494</w:t>
                  </w:r>
                  <w:r w:rsidRPr="005C6111">
                    <w:rPr>
                      <w:rFonts w:ascii="Times New Roman" w:eastAsia="Times New Roman" w:hAnsi="Times New Roman" w:cs="Times New Roman"/>
                      <w:color w:val="000000" w:themeColor="text1"/>
                      <w:kern w:val="0"/>
                      <w:sz w:val="24"/>
                      <w:szCs w:val="24"/>
                      <w:lang w:val="lv-LV"/>
                      <w14:ligatures w14:val="none"/>
                    </w:rPr>
                    <w:t xml:space="preserve">, ar kuru pašvaldība aicināta pārskatīt un nepieciešamības gadījumā precizēt saistošo noteikumu </w:t>
                  </w:r>
                  <w:r w:rsidR="006859C6">
                    <w:rPr>
                      <w:rFonts w:ascii="Times New Roman" w:eastAsia="Times New Roman" w:hAnsi="Times New Roman" w:cs="Times New Roman"/>
                      <w:color w:val="000000" w:themeColor="text1"/>
                      <w:kern w:val="0"/>
                      <w:sz w:val="24"/>
                      <w:szCs w:val="24"/>
                      <w:lang w:val="lv-LV"/>
                      <w14:ligatures w14:val="none"/>
                    </w:rPr>
                    <w:t>izdošanas tiesisko pamatojumu, 11.2</w:t>
                  </w:r>
                  <w:r w:rsidRPr="005C6111">
                    <w:rPr>
                      <w:rFonts w:ascii="Times New Roman" w:eastAsia="Times New Roman" w:hAnsi="Times New Roman" w:cs="Times New Roman"/>
                      <w:color w:val="000000" w:themeColor="text1"/>
                      <w:kern w:val="0"/>
                      <w:sz w:val="24"/>
                      <w:szCs w:val="24"/>
                      <w:lang w:val="lv-LV"/>
                      <w14:ligatures w14:val="none"/>
                    </w:rPr>
                    <w:t>.</w:t>
                  </w:r>
                  <w:r w:rsidR="006859C6">
                    <w:rPr>
                      <w:rFonts w:ascii="Times New Roman" w:eastAsia="Times New Roman" w:hAnsi="Times New Roman" w:cs="Times New Roman"/>
                      <w:color w:val="000000" w:themeColor="text1"/>
                      <w:kern w:val="0"/>
                      <w:sz w:val="24"/>
                      <w:szCs w:val="24"/>
                      <w:lang w:val="lv-LV"/>
                      <w14:ligatures w14:val="none"/>
                    </w:rPr>
                    <w:t xml:space="preserve"> </w:t>
                  </w:r>
                  <w:r w:rsidRPr="005C6111">
                    <w:rPr>
                      <w:rFonts w:ascii="Times New Roman" w:eastAsia="Times New Roman" w:hAnsi="Times New Roman" w:cs="Times New Roman"/>
                      <w:color w:val="000000" w:themeColor="text1"/>
                      <w:kern w:val="0"/>
                      <w:sz w:val="24"/>
                      <w:szCs w:val="24"/>
                      <w:lang w:val="lv-LV"/>
                      <w14:ligatures w14:val="none"/>
                    </w:rPr>
                    <w:t xml:space="preserve">un </w:t>
                  </w:r>
                  <w:r w:rsidR="006859C6">
                    <w:rPr>
                      <w:rFonts w:ascii="Times New Roman" w:eastAsia="Times New Roman" w:hAnsi="Times New Roman" w:cs="Times New Roman"/>
                      <w:color w:val="000000" w:themeColor="text1"/>
                      <w:kern w:val="0"/>
                      <w:sz w:val="24"/>
                      <w:szCs w:val="24"/>
                      <w:lang w:val="lv-LV"/>
                      <w14:ligatures w14:val="none"/>
                    </w:rPr>
                    <w:t>70</w:t>
                  </w:r>
                  <w:r w:rsidRPr="005C6111">
                    <w:rPr>
                      <w:rFonts w:ascii="Times New Roman" w:eastAsia="Times New Roman" w:hAnsi="Times New Roman" w:cs="Times New Roman"/>
                      <w:color w:val="000000" w:themeColor="text1"/>
                      <w:kern w:val="0"/>
                      <w:sz w:val="24"/>
                      <w:szCs w:val="24"/>
                      <w:lang w:val="lv-LV"/>
                      <w14:ligatures w14:val="none"/>
                    </w:rPr>
                    <w:t>. punktu.</w:t>
                  </w:r>
                </w:p>
                <w:p w14:paraId="62A45AC2" w14:textId="592EAD9F" w:rsidR="005C6111" w:rsidRDefault="00C06D2A" w:rsidP="00C06D2A">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5C6111">
                    <w:rPr>
                      <w:rFonts w:ascii="Times New Roman" w:eastAsia="Times New Roman" w:hAnsi="Times New Roman" w:cs="Times New Roman"/>
                      <w:color w:val="000000" w:themeColor="text1"/>
                      <w:kern w:val="0"/>
                      <w:sz w:val="24"/>
                      <w:szCs w:val="24"/>
                      <w:lang w:val="lv-LV"/>
                      <w14:ligatures w14:val="none"/>
                    </w:rPr>
                    <w:t xml:space="preserve">Pašvaldības darba gaitā ir konstatēts, ka </w:t>
                  </w:r>
                  <w:r w:rsidR="006859C6">
                    <w:rPr>
                      <w:rFonts w:ascii="Times New Roman" w:eastAsia="Times New Roman" w:hAnsi="Times New Roman" w:cs="Times New Roman"/>
                      <w:color w:val="000000" w:themeColor="text1"/>
                      <w:kern w:val="0"/>
                      <w:sz w:val="24"/>
                      <w:szCs w:val="24"/>
                      <w:lang w:val="lv-LV"/>
                      <w14:ligatures w14:val="none"/>
                    </w:rPr>
                    <w:t>nepieciešams grozīt domes priekšsēdētāja vietnieku skaitu</w:t>
                  </w:r>
                  <w:r w:rsidR="00E71E81">
                    <w:rPr>
                      <w:rFonts w:ascii="Times New Roman" w:eastAsia="Times New Roman" w:hAnsi="Times New Roman" w:cs="Times New Roman"/>
                      <w:color w:val="000000" w:themeColor="text1"/>
                      <w:kern w:val="0"/>
                      <w:sz w:val="24"/>
                      <w:szCs w:val="24"/>
                      <w:lang w:val="lv-LV"/>
                      <w14:ligatures w14:val="none"/>
                    </w:rPr>
                    <w:t xml:space="preserve"> (palielināt no 1 vietnieka uz 2 vietniekiem) un papildināt komiteju ar apakškomisiju.</w:t>
                  </w:r>
                </w:p>
                <w:p w14:paraId="771621C8" w14:textId="00BE63EB" w:rsidR="00E71E81" w:rsidRDefault="00E71E81" w:rsidP="00C06D2A">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SIA “Jelgavas novada KU” un SIA “Ozolnieku KSDU” reorganizācijas procesa rezultātā tiek svītrots saistošo noteikumu 28.2.apakšpunkts.</w:t>
                  </w:r>
                </w:p>
                <w:p w14:paraId="48227668" w14:textId="1DD3CD52" w:rsidR="00F879BC" w:rsidRDefault="00F879BC" w:rsidP="00C06D2A">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Tiek veikts precizējums Izglītības iestādes nosaukumā un svītrota Sesavas pamatskola</w:t>
                  </w:r>
                  <w:r w:rsidR="001850C6">
                    <w:rPr>
                      <w:rFonts w:ascii="Times New Roman" w:eastAsia="Times New Roman" w:hAnsi="Times New Roman" w:cs="Times New Roman"/>
                      <w:color w:val="000000" w:themeColor="text1"/>
                      <w:kern w:val="0"/>
                      <w:sz w:val="24"/>
                      <w:szCs w:val="24"/>
                      <w:lang w:val="lv-LV"/>
                      <w14:ligatures w14:val="none"/>
                    </w:rPr>
                    <w:t>, pamatojoties uz iestādes likvidāciju 2024.gada 1.augustā</w:t>
                  </w:r>
                  <w:r>
                    <w:rPr>
                      <w:rFonts w:ascii="Times New Roman" w:eastAsia="Times New Roman" w:hAnsi="Times New Roman" w:cs="Times New Roman"/>
                      <w:color w:val="000000" w:themeColor="text1"/>
                      <w:kern w:val="0"/>
                      <w:sz w:val="24"/>
                      <w:szCs w:val="24"/>
                      <w:lang w:val="lv-LV"/>
                      <w14:ligatures w14:val="none"/>
                    </w:rPr>
                    <w:t>.</w:t>
                  </w:r>
                </w:p>
                <w:p w14:paraId="69A22F3B" w14:textId="12DB4B63" w:rsidR="001850C6" w:rsidRDefault="001850C6" w:rsidP="00C06D2A">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 xml:space="preserve">Tiek svītrota Jelgavas novada Civilās aizsardzības komisija, kura likvidēta pamatojoties uz </w:t>
                  </w:r>
                  <w:r w:rsidRPr="001850C6">
                    <w:rPr>
                      <w:rFonts w:ascii="Times New Roman" w:eastAsia="Times New Roman" w:hAnsi="Times New Roman" w:cs="Times New Roman"/>
                      <w:color w:val="000000" w:themeColor="text1"/>
                      <w:kern w:val="0"/>
                      <w:sz w:val="24"/>
                      <w:szCs w:val="24"/>
                      <w:lang w:val="lv-LV"/>
                      <w14:ligatures w14:val="none"/>
                    </w:rPr>
                    <w:t>Jelgavas valstspilsētas un Jelgavas novada Civilās aizsardzības komisijas</w:t>
                  </w:r>
                  <w:r>
                    <w:rPr>
                      <w:rFonts w:ascii="Times New Roman" w:eastAsia="Times New Roman" w:hAnsi="Times New Roman" w:cs="Times New Roman"/>
                      <w:color w:val="000000" w:themeColor="text1"/>
                      <w:kern w:val="0"/>
                      <w:sz w:val="24"/>
                      <w:szCs w:val="24"/>
                      <w:lang w:val="lv-LV"/>
                      <w14:ligatures w14:val="none"/>
                    </w:rPr>
                    <w:t xml:space="preserve"> darbu.</w:t>
                  </w:r>
                </w:p>
                <w:p w14:paraId="3CE8D16E" w14:textId="012551B6" w:rsidR="00A83854" w:rsidRDefault="001850C6" w:rsidP="00C06D2A">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 xml:space="preserve">Tiek svītrota Autotransporta komisija, kura likvidēta </w:t>
                  </w:r>
                  <w:r w:rsidR="00A83854">
                    <w:rPr>
                      <w:rFonts w:ascii="Times New Roman" w:eastAsia="Times New Roman" w:hAnsi="Times New Roman" w:cs="Times New Roman"/>
                      <w:color w:val="000000" w:themeColor="text1"/>
                      <w:kern w:val="0"/>
                      <w:sz w:val="24"/>
                      <w:szCs w:val="24"/>
                      <w:lang w:val="lv-LV"/>
                      <w14:ligatures w14:val="none"/>
                    </w:rPr>
                    <w:t>ņemot vērā auditora ieteikumus un p</w:t>
                  </w:r>
                  <w:r w:rsidR="00A83854" w:rsidRPr="00A83854">
                    <w:rPr>
                      <w:rFonts w:ascii="Times New Roman" w:eastAsia="Times New Roman" w:hAnsi="Times New Roman" w:cs="Times New Roman"/>
                      <w:color w:val="000000" w:themeColor="text1"/>
                      <w:kern w:val="0"/>
                      <w:sz w:val="24"/>
                      <w:szCs w:val="24"/>
                      <w:lang w:val="lv-LV"/>
                      <w14:ligatures w14:val="none"/>
                    </w:rPr>
                    <w:t xml:space="preserve">amatojoties uz Jelgavas novada pašvaldības </w:t>
                  </w:r>
                  <w:r w:rsidR="00A83854">
                    <w:rPr>
                      <w:rFonts w:ascii="Times New Roman" w:eastAsia="Times New Roman" w:hAnsi="Times New Roman" w:cs="Times New Roman"/>
                      <w:color w:val="000000" w:themeColor="text1"/>
                      <w:kern w:val="0"/>
                      <w:sz w:val="24"/>
                      <w:szCs w:val="24"/>
                      <w:lang w:val="lv-LV"/>
                      <w14:ligatures w14:val="none"/>
                    </w:rPr>
                    <w:t>2024.gada 30.oktobrī apstiprinātiem iekšējiem noteikumiem</w:t>
                  </w:r>
                  <w:r w:rsidR="00A83854" w:rsidRPr="00A83854">
                    <w:rPr>
                      <w:rFonts w:ascii="Times New Roman" w:eastAsia="Times New Roman" w:hAnsi="Times New Roman" w:cs="Times New Roman"/>
                      <w:color w:val="000000" w:themeColor="text1"/>
                      <w:kern w:val="0"/>
                      <w:sz w:val="24"/>
                      <w:szCs w:val="24"/>
                      <w:lang w:val="lv-LV"/>
                      <w14:ligatures w14:val="none"/>
                    </w:rPr>
                    <w:t xml:space="preserve"> “Jelgavas novada pašvaldības dienesta transportlīdzekļu izmantošanas kārtīb</w:t>
                  </w:r>
                  <w:r w:rsidR="00A83854">
                    <w:rPr>
                      <w:rFonts w:ascii="Times New Roman" w:eastAsia="Times New Roman" w:hAnsi="Times New Roman" w:cs="Times New Roman"/>
                      <w:color w:val="000000" w:themeColor="text1"/>
                      <w:kern w:val="0"/>
                      <w:sz w:val="24"/>
                      <w:szCs w:val="24"/>
                      <w:lang w:val="lv-LV"/>
                      <w14:ligatures w14:val="none"/>
                    </w:rPr>
                    <w:t>a</w:t>
                  </w:r>
                  <w:r w:rsidR="00A83854" w:rsidRPr="00A83854">
                    <w:rPr>
                      <w:rFonts w:ascii="Times New Roman" w:eastAsia="Times New Roman" w:hAnsi="Times New Roman" w:cs="Times New Roman"/>
                      <w:color w:val="000000" w:themeColor="text1"/>
                      <w:kern w:val="0"/>
                      <w:sz w:val="24"/>
                      <w:szCs w:val="24"/>
                      <w:lang w:val="lv-LV"/>
                      <w14:ligatures w14:val="none"/>
                    </w:rPr>
                    <w:t>”</w:t>
                  </w:r>
                  <w:r w:rsidR="00A83854">
                    <w:rPr>
                      <w:rFonts w:ascii="Times New Roman" w:eastAsia="Times New Roman" w:hAnsi="Times New Roman" w:cs="Times New Roman"/>
                      <w:color w:val="000000" w:themeColor="text1"/>
                      <w:kern w:val="0"/>
                      <w:sz w:val="24"/>
                      <w:szCs w:val="24"/>
                      <w:lang w:val="lv-LV"/>
                      <w14:ligatures w14:val="none"/>
                    </w:rPr>
                    <w:t>.</w:t>
                  </w:r>
                </w:p>
                <w:p w14:paraId="1754B0FF" w14:textId="2EB04F8E" w:rsidR="00E71E81" w:rsidRDefault="00E71E81" w:rsidP="00C06D2A">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Tiek precizēta kārtība kādā tiek nodoti saistošo noteikumu projekti sabiedrības viedokļa noskaidrošanai.</w:t>
                  </w:r>
                </w:p>
                <w:p w14:paraId="51D34798" w14:textId="77777777" w:rsidR="00C06D2A" w:rsidRP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p>
                <w:p w14:paraId="72DCC2FB" w14:textId="4E20B391" w:rsid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1.2. Ministru kabineta 2009. gada 3. februāra noteikumu Nr. 108 "Normatīvo aktu projektu sagatavošanas noteikumi" 186. punkts noteic: "Lai izdarītu grozījumus pašvaldību saistošajos noteikumos, sagatavo pašvaldību saistošo noteikumu grozījumu projektu.".</w:t>
                  </w:r>
                </w:p>
                <w:p w14:paraId="4A8C88EA" w14:textId="6EC78CBE" w:rsidR="00305A1D" w:rsidRPr="00AC4E26" w:rsidRDefault="00305A1D" w:rsidP="00305A1D">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p>
              </w:tc>
            </w:tr>
            <w:tr w:rsidR="00DD6EF1" w:rsidRPr="00763DA7" w14:paraId="31C79A12"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56F9788F"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2. Fiskālā ietekme uz pašvaldības budžetu </w:t>
                  </w:r>
                </w:p>
              </w:tc>
              <w:tc>
                <w:tcPr>
                  <w:tcW w:w="3488" w:type="pct"/>
                  <w:tcBorders>
                    <w:top w:val="outset" w:sz="6" w:space="0" w:color="414142"/>
                    <w:left w:val="outset" w:sz="6" w:space="0" w:color="414142"/>
                    <w:bottom w:val="outset" w:sz="6" w:space="0" w:color="414142"/>
                    <w:right w:val="outset" w:sz="6" w:space="0" w:color="414142"/>
                  </w:tcBorders>
                  <w:hideMark/>
                </w:tcPr>
                <w:p w14:paraId="00A6B991" w14:textId="61DCFF5D" w:rsidR="00F879BC" w:rsidRPr="00F879BC" w:rsidRDefault="00F879BC" w:rsidP="00F879BC">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F879BC">
                    <w:rPr>
                      <w:rFonts w:ascii="Times New Roman" w:eastAsia="Times New Roman" w:hAnsi="Times New Roman" w:cs="Times New Roman"/>
                      <w:color w:val="000000" w:themeColor="text1"/>
                      <w:kern w:val="0"/>
                      <w:sz w:val="24"/>
                      <w:szCs w:val="24"/>
                      <w:lang w:val="lv-LV"/>
                      <w14:ligatures w14:val="none"/>
                    </w:rPr>
                    <w:t>2.1. Saistošo noteikumu fiskālās ietekmes prognoze uz pašvaldības budžetu:</w:t>
                  </w:r>
                </w:p>
                <w:p w14:paraId="17299691" w14:textId="77777777" w:rsidR="00F879BC" w:rsidRPr="00F879BC" w:rsidRDefault="00F879BC" w:rsidP="00F879BC">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F879BC">
                    <w:rPr>
                      <w:rFonts w:ascii="Times New Roman" w:eastAsia="Times New Roman" w:hAnsi="Times New Roman" w:cs="Times New Roman"/>
                      <w:color w:val="000000" w:themeColor="text1"/>
                      <w:kern w:val="0"/>
                      <w:sz w:val="24"/>
                      <w:szCs w:val="24"/>
                      <w:lang w:val="lv-LV"/>
                      <w14:ligatures w14:val="none"/>
                    </w:rPr>
                    <w:t>2.1.1. nav ietekmes uz ieņēmumu daļu;</w:t>
                  </w:r>
                </w:p>
                <w:p w14:paraId="12F3E5E7" w14:textId="765B54C4" w:rsidR="00C06D2A" w:rsidRPr="00AC4E26" w:rsidRDefault="008D1A33" w:rsidP="00F879BC">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8D1A33">
                    <w:rPr>
                      <w:rFonts w:ascii="Times New Roman" w:eastAsia="Times New Roman" w:hAnsi="Times New Roman" w:cs="Times New Roman"/>
                      <w:color w:val="000000" w:themeColor="text1"/>
                      <w:kern w:val="0"/>
                      <w:sz w:val="24"/>
                      <w:szCs w:val="24"/>
                      <w:lang w:val="lv-LV"/>
                      <w14:ligatures w14:val="none"/>
                    </w:rPr>
                    <w:lastRenderedPageBreak/>
                    <w:t>2.1.2. izdevumu daļā kārtējām budžeta gadam finanšu līdzekļi tiek plānoti atbilstoši priekšsēdētāja vietnieka atalgojuma apmēram, balstoties uz Atlīdzības likumā noteikto bāzes mēnešalgas apmēru. Papildus ietekme uz 2024.gada budžetu nav, pamatojoties uz kopējo algu fonda ekonomiju darba nespēju vai vakanču esamību</w:t>
                  </w:r>
                  <w:r w:rsidR="00F879BC">
                    <w:rPr>
                      <w:rFonts w:ascii="Times New Roman" w:eastAsia="Times New Roman" w:hAnsi="Times New Roman" w:cs="Times New Roman"/>
                      <w:color w:val="000000" w:themeColor="text1"/>
                      <w:kern w:val="0"/>
                      <w:sz w:val="24"/>
                      <w:szCs w:val="24"/>
                      <w:lang w:val="lv-LV"/>
                      <w14:ligatures w14:val="none"/>
                    </w:rPr>
                    <w:t>.</w:t>
                  </w:r>
                </w:p>
              </w:tc>
            </w:tr>
            <w:tr w:rsidR="00DD6EF1" w:rsidRPr="00763DA7" w14:paraId="1EFD3598"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516E857F"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lastRenderedPageBreak/>
                    <w:t>3. Sociālā ietekme, ietekme uz vidi, iedzīvotāju veselību, uzņēmējdarbības vidi pašvaldības teritorijā, kā arī plānotā regulējuma ietekme uz konkurenci </w:t>
                  </w:r>
                </w:p>
              </w:tc>
              <w:tc>
                <w:tcPr>
                  <w:tcW w:w="3488" w:type="pct"/>
                  <w:tcBorders>
                    <w:top w:val="outset" w:sz="6" w:space="0" w:color="414142"/>
                    <w:left w:val="outset" w:sz="6" w:space="0" w:color="414142"/>
                    <w:bottom w:val="outset" w:sz="6" w:space="0" w:color="414142"/>
                    <w:right w:val="outset" w:sz="6" w:space="0" w:color="414142"/>
                  </w:tcBorders>
                  <w:hideMark/>
                </w:tcPr>
                <w:p w14:paraId="18BCA893" w14:textId="77777777" w:rsidR="00C06D2A" w:rsidRP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3.1. Sociālā ietekme - nav.</w:t>
                  </w:r>
                </w:p>
                <w:p w14:paraId="189BDF47" w14:textId="77777777" w:rsidR="00C06D2A" w:rsidRP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3.2. Ietekme uz vidi - nav.</w:t>
                  </w:r>
                </w:p>
                <w:p w14:paraId="341E7119" w14:textId="77777777" w:rsidR="00C06D2A" w:rsidRP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3.3. Ietekme uz iedzīvotāju veselību - nav.</w:t>
                  </w:r>
                </w:p>
                <w:p w14:paraId="389DF643" w14:textId="17A5C83E" w:rsidR="00DD6EF1" w:rsidRPr="00AC4E26"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3.4. Ietekme uz uzņēmējdarbības vidi pašvaldības teritorijā, konkurenci - nav.</w:t>
                  </w:r>
                </w:p>
              </w:tc>
            </w:tr>
            <w:tr w:rsidR="00DD6EF1" w:rsidRPr="00C06D2A" w14:paraId="56A8D482"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72FDC61B"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4. Ietekme uz administratīvajām procedūrām un to izmaksām </w:t>
                  </w:r>
                </w:p>
              </w:tc>
              <w:tc>
                <w:tcPr>
                  <w:tcW w:w="3488" w:type="pct"/>
                  <w:tcBorders>
                    <w:top w:val="outset" w:sz="6" w:space="0" w:color="414142"/>
                    <w:left w:val="outset" w:sz="6" w:space="0" w:color="414142"/>
                    <w:bottom w:val="outset" w:sz="6" w:space="0" w:color="414142"/>
                    <w:right w:val="outset" w:sz="6" w:space="0" w:color="414142"/>
                  </w:tcBorders>
                  <w:hideMark/>
                </w:tcPr>
                <w:p w14:paraId="0CA5FB5D" w14:textId="5A1FC226" w:rsidR="00DD6EF1" w:rsidRPr="00AC4E26" w:rsidRDefault="00C06D2A" w:rsidP="005C5383">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 xml:space="preserve">Saistošie noteikumi nosaka </w:t>
                  </w:r>
                  <w:r>
                    <w:rPr>
                      <w:rFonts w:ascii="Times New Roman" w:eastAsia="Times New Roman" w:hAnsi="Times New Roman" w:cs="Times New Roman"/>
                      <w:color w:val="000000" w:themeColor="text1"/>
                      <w:kern w:val="0"/>
                      <w:sz w:val="24"/>
                      <w:szCs w:val="24"/>
                      <w:lang w:val="lv-LV"/>
                      <w14:ligatures w14:val="none"/>
                    </w:rPr>
                    <w:t>Jelgavas</w:t>
                  </w:r>
                  <w:r w:rsidRPr="00C06D2A">
                    <w:rPr>
                      <w:rFonts w:ascii="Times New Roman" w:eastAsia="Times New Roman" w:hAnsi="Times New Roman" w:cs="Times New Roman"/>
                      <w:color w:val="000000" w:themeColor="text1"/>
                      <w:kern w:val="0"/>
                      <w:sz w:val="24"/>
                      <w:szCs w:val="24"/>
                      <w:lang w:val="lv-LV"/>
                      <w14:ligatures w14:val="none"/>
                    </w:rPr>
                    <w:t xml:space="preserve"> novada pašvaldības administrācijas darba organizāciju. Administratīvo procedūru izmaksas paredzētas pašvaldības budžetā.</w:t>
                  </w:r>
                </w:p>
              </w:tc>
            </w:tr>
            <w:tr w:rsidR="00DD6EF1" w:rsidRPr="00763DA7" w14:paraId="3FE814FE"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25ED6222"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5. Ietekme uz pašvaldības funkcijām un cilvēkresursiem </w:t>
                  </w:r>
                </w:p>
              </w:tc>
              <w:tc>
                <w:tcPr>
                  <w:tcW w:w="3488" w:type="pct"/>
                  <w:tcBorders>
                    <w:top w:val="outset" w:sz="6" w:space="0" w:color="414142"/>
                    <w:left w:val="outset" w:sz="6" w:space="0" w:color="414142"/>
                    <w:bottom w:val="outset" w:sz="6" w:space="0" w:color="414142"/>
                    <w:right w:val="outset" w:sz="6" w:space="0" w:color="414142"/>
                  </w:tcBorders>
                  <w:hideMark/>
                </w:tcPr>
                <w:p w14:paraId="1EDA8334" w14:textId="1FF2A90B" w:rsidR="00DD6EF1" w:rsidRPr="00AC4E26" w:rsidRDefault="005C5383"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5C5383">
                    <w:rPr>
                      <w:rFonts w:ascii="Times New Roman" w:eastAsia="Times New Roman" w:hAnsi="Times New Roman" w:cs="Times New Roman"/>
                      <w:color w:val="000000" w:themeColor="text1"/>
                      <w:kern w:val="0"/>
                      <w:sz w:val="24"/>
                      <w:szCs w:val="24"/>
                      <w:lang w:val="lv-LV"/>
                      <w14:ligatures w14:val="none"/>
                    </w:rPr>
                    <w:t>Saistībā ar saistošo noteikumu izpildi tiks noteikti jauni pienākumi</w:t>
                  </w:r>
                  <w:r>
                    <w:rPr>
                      <w:rFonts w:ascii="Times New Roman" w:eastAsia="Times New Roman" w:hAnsi="Times New Roman" w:cs="Times New Roman"/>
                      <w:color w:val="000000" w:themeColor="text1"/>
                      <w:kern w:val="0"/>
                      <w:sz w:val="24"/>
                      <w:szCs w:val="24"/>
                      <w:lang w:val="lv-LV"/>
                      <w14:ligatures w14:val="none"/>
                    </w:rPr>
                    <w:t>.</w:t>
                  </w:r>
                </w:p>
              </w:tc>
            </w:tr>
            <w:tr w:rsidR="00DD6EF1" w:rsidRPr="00DD6EF1" w14:paraId="5A63856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457A2978"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6. Informācija par izpildes nodrošināšanu </w:t>
                  </w:r>
                </w:p>
              </w:tc>
              <w:tc>
                <w:tcPr>
                  <w:tcW w:w="3488" w:type="pct"/>
                  <w:tcBorders>
                    <w:top w:val="outset" w:sz="6" w:space="0" w:color="414142"/>
                    <w:left w:val="outset" w:sz="6" w:space="0" w:color="414142"/>
                    <w:bottom w:val="outset" w:sz="6" w:space="0" w:color="414142"/>
                    <w:right w:val="outset" w:sz="6" w:space="0" w:color="414142"/>
                  </w:tcBorders>
                  <w:hideMark/>
                </w:tcPr>
                <w:p w14:paraId="7A95A839" w14:textId="1ABB7086"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Saistošo noteikumu izpild</w:t>
                  </w:r>
                  <w:r w:rsidR="00C06D2A">
                    <w:rPr>
                      <w:rFonts w:ascii="Times New Roman" w:eastAsia="Times New Roman" w:hAnsi="Times New Roman" w:cs="Times New Roman"/>
                      <w:color w:val="000000" w:themeColor="text1"/>
                      <w:kern w:val="0"/>
                      <w:sz w:val="24"/>
                      <w:szCs w:val="24"/>
                      <w:lang w:val="lv-LV"/>
                      <w14:ligatures w14:val="none"/>
                    </w:rPr>
                    <w:t>ē</w:t>
                  </w:r>
                  <w:r w:rsidR="003B173D" w:rsidRPr="00AC4E26">
                    <w:rPr>
                      <w:rFonts w:ascii="Times New Roman" w:eastAsia="Times New Roman" w:hAnsi="Times New Roman" w:cs="Times New Roman"/>
                      <w:color w:val="000000" w:themeColor="text1"/>
                      <w:kern w:val="0"/>
                      <w:sz w:val="24"/>
                      <w:szCs w:val="24"/>
                      <w:lang w:val="lv-LV"/>
                      <w14:ligatures w14:val="none"/>
                    </w:rPr>
                    <w:t xml:space="preserve"> </w:t>
                  </w:r>
                  <w:r w:rsidR="00C06D2A" w:rsidRPr="00C06D2A">
                    <w:rPr>
                      <w:rFonts w:ascii="Times New Roman" w:eastAsia="Times New Roman" w:hAnsi="Times New Roman" w:cs="Times New Roman"/>
                      <w:color w:val="000000" w:themeColor="text1"/>
                      <w:kern w:val="0"/>
                      <w:sz w:val="24"/>
                      <w:szCs w:val="24"/>
                      <w:lang w:val="lv-LV"/>
                      <w14:ligatures w14:val="none"/>
                    </w:rPr>
                    <w:t>jauno institūciju izveidi neparedz.</w:t>
                  </w:r>
                </w:p>
              </w:tc>
            </w:tr>
            <w:tr w:rsidR="00DD6EF1" w:rsidRPr="00763DA7" w14:paraId="038E278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37025DAC" w14:textId="77777777" w:rsidR="00DD6EF1" w:rsidRPr="00AC4E26" w:rsidRDefault="00DD6EF1" w:rsidP="00485F0E">
                  <w:pPr>
                    <w:spacing w:after="0" w:line="240" w:lineRule="auto"/>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7. Prasību un izmaksu samērīgums pret ieguvumiem, ko sniedz mērķa sasniegšana </w:t>
                  </w:r>
                </w:p>
              </w:tc>
              <w:tc>
                <w:tcPr>
                  <w:tcW w:w="3488" w:type="pct"/>
                  <w:tcBorders>
                    <w:top w:val="outset" w:sz="6" w:space="0" w:color="414142"/>
                    <w:left w:val="outset" w:sz="6" w:space="0" w:color="414142"/>
                    <w:bottom w:val="outset" w:sz="6" w:space="0" w:color="414142"/>
                    <w:right w:val="outset" w:sz="6" w:space="0" w:color="414142"/>
                  </w:tcBorders>
                  <w:hideMark/>
                </w:tcPr>
                <w:p w14:paraId="70D0565D" w14:textId="7AB57439" w:rsidR="00DD6EF1" w:rsidRPr="00AC4E26" w:rsidRDefault="005C5383"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5C5383">
                    <w:rPr>
                      <w:rFonts w:ascii="Times New Roman" w:eastAsia="Times New Roman" w:hAnsi="Times New Roman" w:cs="Times New Roman"/>
                      <w:color w:val="000000" w:themeColor="text1"/>
                      <w:kern w:val="0"/>
                      <w:sz w:val="24"/>
                      <w:szCs w:val="24"/>
                      <w:lang w:val="lv-LV"/>
                      <w14:ligatures w14:val="none"/>
                    </w:rPr>
                    <w:t>Ar saistošajiem noteikumiem noteiktās prasības ir samērīgas attiecībā pret ieguvumiem, ko sniedz saistošo noteikumu mērķa sasniegšana.</w:t>
                  </w:r>
                </w:p>
              </w:tc>
            </w:tr>
            <w:tr w:rsidR="00DD6EF1" w:rsidRPr="00763DA7" w14:paraId="7B4C9BB7"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7F8FDFC7" w14:textId="77777777" w:rsidR="00DD6EF1" w:rsidRPr="00B14F02" w:rsidRDefault="00DD6EF1" w:rsidP="00485F0E">
                  <w:pPr>
                    <w:spacing w:after="0" w:line="240" w:lineRule="auto"/>
                    <w:rPr>
                      <w:rFonts w:ascii="Times New Roman" w:eastAsia="Times New Roman" w:hAnsi="Times New Roman" w:cs="Times New Roman"/>
                      <w:color w:val="000000" w:themeColor="text1"/>
                      <w:kern w:val="0"/>
                      <w:sz w:val="24"/>
                      <w:szCs w:val="24"/>
                      <w:lang w:val="lv-LV"/>
                      <w14:ligatures w14:val="none"/>
                    </w:rPr>
                  </w:pPr>
                  <w:r w:rsidRPr="00B14F02">
                    <w:rPr>
                      <w:rFonts w:ascii="Times New Roman" w:eastAsia="Times New Roman" w:hAnsi="Times New Roman" w:cs="Times New Roman"/>
                      <w:color w:val="000000" w:themeColor="text1"/>
                      <w:kern w:val="0"/>
                      <w:sz w:val="24"/>
                      <w:szCs w:val="24"/>
                      <w:lang w:val="lv-LV"/>
                      <w14:ligatures w14:val="none"/>
                    </w:rPr>
                    <w:t>8. Izstrādes gaitā veiktās konsultācijas ar privātpersonām un institūcijām </w:t>
                  </w:r>
                </w:p>
              </w:tc>
              <w:tc>
                <w:tcPr>
                  <w:tcW w:w="3488" w:type="pct"/>
                  <w:tcBorders>
                    <w:top w:val="outset" w:sz="6" w:space="0" w:color="414142"/>
                    <w:left w:val="outset" w:sz="6" w:space="0" w:color="414142"/>
                    <w:bottom w:val="outset" w:sz="6" w:space="0" w:color="414142"/>
                    <w:right w:val="outset" w:sz="6" w:space="0" w:color="414142"/>
                  </w:tcBorders>
                  <w:hideMark/>
                </w:tcPr>
                <w:p w14:paraId="1CB226FF" w14:textId="16E76948" w:rsidR="00C06D2A" w:rsidRPr="00C06D2A" w:rsidRDefault="00C06D2A" w:rsidP="007A6020">
                  <w:pPr>
                    <w:spacing w:after="0" w:line="240" w:lineRule="auto"/>
                    <w:jc w:val="both"/>
                    <w:rPr>
                      <w:rFonts w:ascii="Times New Roman" w:eastAsia="Times New Roman" w:hAnsi="Times New Roman" w:cs="Times New Roman"/>
                      <w:kern w:val="0"/>
                      <w:sz w:val="24"/>
                      <w:szCs w:val="24"/>
                      <w:lang w:val="lv-LV" w:eastAsia="lv-LV"/>
                      <w14:ligatures w14:val="none"/>
                    </w:rPr>
                  </w:pPr>
                  <w:r w:rsidRPr="00C06D2A">
                    <w:rPr>
                      <w:rFonts w:ascii="Times New Roman" w:eastAsia="Times New Roman" w:hAnsi="Times New Roman" w:cs="Times New Roman"/>
                      <w:kern w:val="0"/>
                      <w:sz w:val="24"/>
                      <w:szCs w:val="24"/>
                      <w:shd w:val="clear" w:color="auto" w:fill="FFFFFF"/>
                      <w:lang w:val="lv-LV" w:eastAsia="lv-LV"/>
                      <w14:ligatures w14:val="none"/>
                    </w:rPr>
                    <w:t>Noteikumu izstrādes procesā notikušas konsultācijas ar to izpildes nodrošināšanā iesaistītajām institūcijām.</w:t>
                  </w:r>
                  <w:r w:rsidR="007A6020" w:rsidRPr="007A6020">
                    <w:rPr>
                      <w:lang w:val="lv-LV"/>
                    </w:rPr>
                    <w:t xml:space="preserve"> </w:t>
                  </w:r>
                  <w:r w:rsidR="007A6020" w:rsidRPr="007A6020">
                    <w:rPr>
                      <w:rFonts w:ascii="Times New Roman" w:eastAsia="Times New Roman" w:hAnsi="Times New Roman" w:cs="Times New Roman"/>
                      <w:kern w:val="0"/>
                      <w:sz w:val="24"/>
                      <w:szCs w:val="24"/>
                      <w:shd w:val="clear" w:color="auto" w:fill="FFFFFF"/>
                      <w:lang w:val="lv-LV" w:eastAsia="lv-LV"/>
                      <w14:ligatures w14:val="none"/>
                    </w:rPr>
                    <w:t xml:space="preserve">Atbilstoši Pašvaldību likuma 46. panta trešajai daļai, lai informētu sabiedrību par saistošo noteikumu projektu un dotu iespēju izteikt viedokli, saistošo noteikumu projekts tika publicēts Jelgavas novada pašvaldības tīmekļvietnē www.jelgavasnovads.lv. Viedokļa izteikšanas termiņš noteikts divas nedēļas no publicēšanas dienas. Laiks viedokļa izteikšanai bija noteikts no 2024. gada </w:t>
                  </w:r>
                  <w:r w:rsidR="00763DA7">
                    <w:rPr>
                      <w:rFonts w:ascii="Times New Roman" w:eastAsia="Times New Roman" w:hAnsi="Times New Roman" w:cs="Times New Roman"/>
                      <w:kern w:val="0"/>
                      <w:sz w:val="24"/>
                      <w:szCs w:val="24"/>
                      <w:shd w:val="clear" w:color="auto" w:fill="FFFFFF"/>
                      <w:lang w:val="lv-LV" w:eastAsia="lv-LV"/>
                      <w14:ligatures w14:val="none"/>
                    </w:rPr>
                    <w:t>11.oktobra</w:t>
                  </w:r>
                  <w:r w:rsidR="007A6020" w:rsidRPr="007A6020">
                    <w:rPr>
                      <w:rFonts w:ascii="Times New Roman" w:eastAsia="Times New Roman" w:hAnsi="Times New Roman" w:cs="Times New Roman"/>
                      <w:kern w:val="0"/>
                      <w:sz w:val="24"/>
                      <w:szCs w:val="24"/>
                      <w:shd w:val="clear" w:color="auto" w:fill="FFFFFF"/>
                      <w:lang w:val="lv-LV" w:eastAsia="lv-LV"/>
                      <w14:ligatures w14:val="none"/>
                    </w:rPr>
                    <w:t xml:space="preserve"> līdz 2024. gada</w:t>
                  </w:r>
                  <w:r w:rsidR="005B19AE">
                    <w:rPr>
                      <w:rFonts w:ascii="Times New Roman" w:eastAsia="Times New Roman" w:hAnsi="Times New Roman" w:cs="Times New Roman"/>
                      <w:kern w:val="0"/>
                      <w:sz w:val="24"/>
                      <w:szCs w:val="24"/>
                      <w:shd w:val="clear" w:color="auto" w:fill="FFFFFF"/>
                      <w:lang w:val="lv-LV" w:eastAsia="lv-LV"/>
                      <w14:ligatures w14:val="none"/>
                    </w:rPr>
                    <w:t xml:space="preserve"> </w:t>
                  </w:r>
                  <w:r w:rsidR="00763DA7">
                    <w:rPr>
                      <w:rFonts w:ascii="Times New Roman" w:eastAsia="Times New Roman" w:hAnsi="Times New Roman" w:cs="Times New Roman"/>
                      <w:kern w:val="0"/>
                      <w:sz w:val="24"/>
                      <w:szCs w:val="24"/>
                      <w:shd w:val="clear" w:color="auto" w:fill="FFFFFF"/>
                      <w:lang w:val="lv-LV" w:eastAsia="lv-LV"/>
                      <w14:ligatures w14:val="none"/>
                    </w:rPr>
                    <w:t>25.oktobrim</w:t>
                  </w:r>
                  <w:r w:rsidR="007A6020" w:rsidRPr="007A6020">
                    <w:rPr>
                      <w:rFonts w:ascii="Times New Roman" w:eastAsia="Times New Roman" w:hAnsi="Times New Roman" w:cs="Times New Roman"/>
                      <w:kern w:val="0"/>
                      <w:sz w:val="24"/>
                      <w:szCs w:val="24"/>
                      <w:shd w:val="clear" w:color="auto" w:fill="FFFFFF"/>
                      <w:lang w:val="lv-LV" w:eastAsia="lv-LV"/>
                      <w14:ligatures w14:val="none"/>
                    </w:rPr>
                    <w:t xml:space="preserve">.  </w:t>
                  </w:r>
                </w:p>
                <w:p w14:paraId="120C41FF" w14:textId="15E67143" w:rsidR="00911E93" w:rsidRPr="00C06D2A" w:rsidRDefault="007A6020" w:rsidP="00347FC3">
                  <w:pPr>
                    <w:shd w:val="clear" w:color="auto" w:fill="FFFFFF"/>
                    <w:spacing w:after="0" w:line="293" w:lineRule="atLeast"/>
                    <w:rPr>
                      <w:rFonts w:ascii="Times New Roman" w:eastAsia="Times New Roman" w:hAnsi="Times New Roman" w:cs="Times New Roman"/>
                      <w:kern w:val="0"/>
                      <w:sz w:val="24"/>
                      <w:szCs w:val="24"/>
                      <w:lang w:val="lv-LV" w:eastAsia="lv-LV"/>
                      <w14:ligatures w14:val="none"/>
                    </w:rPr>
                  </w:pPr>
                  <w:r w:rsidRPr="007A6020">
                    <w:rPr>
                      <w:rFonts w:ascii="Times New Roman" w:eastAsia="Times New Roman" w:hAnsi="Times New Roman" w:cs="Times New Roman"/>
                      <w:kern w:val="0"/>
                      <w:sz w:val="24"/>
                      <w:szCs w:val="24"/>
                      <w:lang w:val="lv-LV" w:eastAsia="lv-LV"/>
                      <w14:ligatures w14:val="none"/>
                    </w:rPr>
                    <w:t>Publicēšanas laikā par saistošo noteikumu projektu netika saņemti sabiedrības viedokļi.</w:t>
                  </w:r>
                </w:p>
              </w:tc>
            </w:tr>
          </w:tbl>
          <w:p w14:paraId="2E20D039" w14:textId="77777777" w:rsidR="00DD6EF1" w:rsidRPr="00DD6EF1" w:rsidRDefault="00DD6EF1" w:rsidP="00485F0E">
            <w:pPr>
              <w:spacing w:after="0" w:line="240" w:lineRule="auto"/>
              <w:jc w:val="both"/>
              <w:rPr>
                <w:rFonts w:ascii="Times New Roman" w:eastAsia="Times New Roman" w:hAnsi="Times New Roman" w:cs="Times New Roman"/>
                <w:color w:val="414142"/>
                <w:kern w:val="0"/>
                <w:sz w:val="24"/>
                <w:szCs w:val="24"/>
                <w:lang w:val="lv-LV"/>
                <w14:ligatures w14:val="none"/>
              </w:rPr>
            </w:pPr>
          </w:p>
          <w:p w14:paraId="4F611868" w14:textId="77777777" w:rsidR="000D0A1F" w:rsidRDefault="000D0A1F" w:rsidP="00485F0E">
            <w:pPr>
              <w:spacing w:after="0" w:line="240" w:lineRule="auto"/>
              <w:jc w:val="both"/>
              <w:rPr>
                <w:rFonts w:ascii="Times New Roman" w:eastAsia="Times New Roman" w:hAnsi="Times New Roman" w:cs="Times New Roman"/>
                <w:color w:val="414142"/>
                <w:kern w:val="0"/>
                <w:sz w:val="24"/>
                <w:szCs w:val="24"/>
                <w:lang w:val="lv-LV"/>
                <w14:ligatures w14:val="none"/>
              </w:rPr>
            </w:pPr>
          </w:p>
          <w:p w14:paraId="44FEB1A4" w14:textId="37E88F57" w:rsidR="00DD6EF1" w:rsidRPr="00DD6EF1" w:rsidRDefault="003B173D" w:rsidP="00911E93">
            <w:pPr>
              <w:spacing w:after="0" w:line="240" w:lineRule="auto"/>
              <w:rPr>
                <w:rFonts w:ascii="Times New Roman" w:eastAsia="Times New Roman" w:hAnsi="Times New Roman" w:cs="Times New Roman"/>
                <w:color w:val="414142"/>
                <w:kern w:val="0"/>
                <w:sz w:val="24"/>
                <w:szCs w:val="24"/>
                <w:lang w:val="lv-LV"/>
                <w14:ligatures w14:val="none"/>
              </w:rPr>
            </w:pPr>
            <w:r>
              <w:rPr>
                <w:rFonts w:ascii="Times New Roman" w:eastAsia="Times New Roman" w:hAnsi="Times New Roman" w:cs="Times New Roman"/>
                <w:color w:val="414142"/>
                <w:kern w:val="0"/>
                <w:sz w:val="24"/>
                <w:szCs w:val="24"/>
                <w:lang w:val="lv-LV"/>
                <w14:ligatures w14:val="none"/>
              </w:rPr>
              <w:t>D</w:t>
            </w:r>
            <w:r w:rsidR="00DD6EF1" w:rsidRPr="00DD6EF1">
              <w:rPr>
                <w:rFonts w:ascii="Times New Roman" w:eastAsia="Times New Roman" w:hAnsi="Times New Roman" w:cs="Times New Roman"/>
                <w:color w:val="414142"/>
                <w:kern w:val="0"/>
                <w:sz w:val="24"/>
                <w:szCs w:val="24"/>
                <w:lang w:val="lv-LV"/>
                <w14:ligatures w14:val="none"/>
              </w:rPr>
              <w:t>omes priekšsēdētājs </w:t>
            </w:r>
            <w:r w:rsidR="00911E93">
              <w:rPr>
                <w:rFonts w:ascii="Times New Roman" w:eastAsia="Times New Roman" w:hAnsi="Times New Roman" w:cs="Times New Roman"/>
                <w:color w:val="414142"/>
                <w:kern w:val="0"/>
                <w:sz w:val="24"/>
                <w:szCs w:val="24"/>
                <w:lang w:val="lv-LV"/>
                <w14:ligatures w14:val="none"/>
              </w:rPr>
              <w:t xml:space="preserve">                                                         </w:t>
            </w:r>
            <w:r w:rsidR="005B19AE">
              <w:rPr>
                <w:rFonts w:ascii="Times New Roman" w:eastAsia="Times New Roman" w:hAnsi="Times New Roman" w:cs="Times New Roman"/>
                <w:iCs/>
                <w:color w:val="414142"/>
                <w:kern w:val="0"/>
                <w:sz w:val="24"/>
                <w:szCs w:val="24"/>
                <w:lang w:val="lv-LV"/>
                <w14:ligatures w14:val="none"/>
              </w:rPr>
              <w:t>U. Ainārs</w:t>
            </w:r>
            <w:r w:rsidR="00DD6EF1">
              <w:rPr>
                <w:rFonts w:ascii="Times New Roman" w:eastAsia="Times New Roman" w:hAnsi="Times New Roman" w:cs="Times New Roman"/>
                <w:i/>
                <w:iCs/>
                <w:color w:val="414142"/>
                <w:kern w:val="0"/>
                <w:sz w:val="24"/>
                <w:szCs w:val="24"/>
                <w:lang w:val="lv-LV"/>
                <w14:ligatures w14:val="none"/>
              </w:rPr>
              <w:t xml:space="preserve"> </w:t>
            </w:r>
          </w:p>
        </w:tc>
        <w:tc>
          <w:tcPr>
            <w:tcW w:w="1088" w:type="dxa"/>
            <w:shd w:val="clear" w:color="auto" w:fill="FFFFFF"/>
            <w:vAlign w:val="center"/>
            <w:hideMark/>
          </w:tcPr>
          <w:p w14:paraId="79F1CBA6" w14:textId="77777777" w:rsidR="00DD6EF1" w:rsidRPr="00DD6EF1" w:rsidRDefault="00DD6EF1" w:rsidP="00485F0E">
            <w:pPr>
              <w:spacing w:after="0" w:line="240" w:lineRule="auto"/>
              <w:jc w:val="both"/>
              <w:rPr>
                <w:rFonts w:ascii="Times New Roman" w:eastAsia="Times New Roman" w:hAnsi="Times New Roman" w:cs="Times New Roman"/>
                <w:color w:val="000000"/>
                <w:kern w:val="0"/>
                <w:sz w:val="24"/>
                <w:szCs w:val="24"/>
                <w:lang w:val="lv-LV"/>
                <w14:ligatures w14:val="none"/>
              </w:rPr>
            </w:pPr>
            <w:r w:rsidRPr="00DD6EF1">
              <w:rPr>
                <w:rFonts w:ascii="Times New Roman" w:eastAsia="Times New Roman" w:hAnsi="Times New Roman" w:cs="Times New Roman"/>
                <w:color w:val="000000"/>
                <w:kern w:val="0"/>
                <w:sz w:val="24"/>
                <w:szCs w:val="24"/>
                <w:lang w:val="lv-LV"/>
                <w14:ligatures w14:val="none"/>
              </w:rPr>
              <w:lastRenderedPageBreak/>
              <w:t> </w:t>
            </w:r>
          </w:p>
        </w:tc>
      </w:tr>
    </w:tbl>
    <w:p w14:paraId="3FC5A4E0" w14:textId="77777777" w:rsidR="001C514B" w:rsidRPr="00DD6EF1" w:rsidRDefault="001C514B" w:rsidP="002D4E56">
      <w:pPr>
        <w:spacing w:after="0"/>
        <w:jc w:val="both"/>
        <w:rPr>
          <w:rFonts w:ascii="Times New Roman" w:hAnsi="Times New Roman" w:cs="Times New Roman"/>
          <w:sz w:val="24"/>
          <w:szCs w:val="24"/>
          <w:lang w:val="lv-LV"/>
        </w:rPr>
      </w:pPr>
    </w:p>
    <w:sectPr w:rsidR="001C514B" w:rsidRPr="00DD6EF1" w:rsidSect="00573C89">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E3043F"/>
    <w:multiLevelType w:val="multilevel"/>
    <w:tmpl w:val="3B9E9B12"/>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036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23"/>
    <w:rsid w:val="00027579"/>
    <w:rsid w:val="00056688"/>
    <w:rsid w:val="00073E6F"/>
    <w:rsid w:val="000D0A1F"/>
    <w:rsid w:val="001343C7"/>
    <w:rsid w:val="00152048"/>
    <w:rsid w:val="001850C6"/>
    <w:rsid w:val="001C514B"/>
    <w:rsid w:val="0025326E"/>
    <w:rsid w:val="00275888"/>
    <w:rsid w:val="002C2DD9"/>
    <w:rsid w:val="002D4E56"/>
    <w:rsid w:val="00305A1D"/>
    <w:rsid w:val="00347FC3"/>
    <w:rsid w:val="003B173D"/>
    <w:rsid w:val="003F514E"/>
    <w:rsid w:val="004701DB"/>
    <w:rsid w:val="00485F0E"/>
    <w:rsid w:val="004F7DF7"/>
    <w:rsid w:val="00523523"/>
    <w:rsid w:val="00572190"/>
    <w:rsid w:val="00573C89"/>
    <w:rsid w:val="00582364"/>
    <w:rsid w:val="00585A6D"/>
    <w:rsid w:val="005B19AE"/>
    <w:rsid w:val="005C5383"/>
    <w:rsid w:val="005C6111"/>
    <w:rsid w:val="00625D5F"/>
    <w:rsid w:val="00627650"/>
    <w:rsid w:val="006859C6"/>
    <w:rsid w:val="006F2397"/>
    <w:rsid w:val="0071392E"/>
    <w:rsid w:val="00735B5C"/>
    <w:rsid w:val="00754B31"/>
    <w:rsid w:val="00763DA7"/>
    <w:rsid w:val="007A6020"/>
    <w:rsid w:val="007D56AF"/>
    <w:rsid w:val="007E342C"/>
    <w:rsid w:val="00807D36"/>
    <w:rsid w:val="00817753"/>
    <w:rsid w:val="00820A6F"/>
    <w:rsid w:val="00892601"/>
    <w:rsid w:val="008D1A33"/>
    <w:rsid w:val="00906A04"/>
    <w:rsid w:val="00911E93"/>
    <w:rsid w:val="00915212"/>
    <w:rsid w:val="00932DA9"/>
    <w:rsid w:val="0096771A"/>
    <w:rsid w:val="009A0D6E"/>
    <w:rsid w:val="00A14A07"/>
    <w:rsid w:val="00A24880"/>
    <w:rsid w:val="00A6358C"/>
    <w:rsid w:val="00A83854"/>
    <w:rsid w:val="00AB1835"/>
    <w:rsid w:val="00AC4E26"/>
    <w:rsid w:val="00AE2F65"/>
    <w:rsid w:val="00B14F02"/>
    <w:rsid w:val="00B46642"/>
    <w:rsid w:val="00BE7242"/>
    <w:rsid w:val="00C06D2A"/>
    <w:rsid w:val="00C1781E"/>
    <w:rsid w:val="00C21F8E"/>
    <w:rsid w:val="00C539D1"/>
    <w:rsid w:val="00C57FD8"/>
    <w:rsid w:val="00C96E7B"/>
    <w:rsid w:val="00CC4DDC"/>
    <w:rsid w:val="00D73814"/>
    <w:rsid w:val="00D75304"/>
    <w:rsid w:val="00D84764"/>
    <w:rsid w:val="00DC2AC1"/>
    <w:rsid w:val="00DD0F61"/>
    <w:rsid w:val="00DD22A5"/>
    <w:rsid w:val="00DD6EF1"/>
    <w:rsid w:val="00DD743A"/>
    <w:rsid w:val="00DE4E72"/>
    <w:rsid w:val="00E51D9F"/>
    <w:rsid w:val="00E672DC"/>
    <w:rsid w:val="00E71E81"/>
    <w:rsid w:val="00E71FCE"/>
    <w:rsid w:val="00EC031C"/>
    <w:rsid w:val="00ED6631"/>
    <w:rsid w:val="00F3256E"/>
    <w:rsid w:val="00F3680C"/>
    <w:rsid w:val="00F56521"/>
    <w:rsid w:val="00F572EC"/>
    <w:rsid w:val="00F762C4"/>
    <w:rsid w:val="00F879BC"/>
    <w:rsid w:val="00FA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0BEB"/>
  <w15:chartTrackingRefBased/>
  <w15:docId w15:val="{F88146D3-55AF-41B0-8077-0297A890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5888"/>
    <w:rPr>
      <w:sz w:val="16"/>
      <w:szCs w:val="16"/>
    </w:rPr>
  </w:style>
  <w:style w:type="paragraph" w:styleId="CommentText">
    <w:name w:val="annotation text"/>
    <w:basedOn w:val="Normal"/>
    <w:link w:val="CommentTextChar"/>
    <w:uiPriority w:val="99"/>
    <w:unhideWhenUsed/>
    <w:rsid w:val="00275888"/>
    <w:pPr>
      <w:spacing w:line="240" w:lineRule="auto"/>
    </w:pPr>
    <w:rPr>
      <w:sz w:val="20"/>
      <w:szCs w:val="20"/>
    </w:rPr>
  </w:style>
  <w:style w:type="character" w:customStyle="1" w:styleId="CommentTextChar">
    <w:name w:val="Comment Text Char"/>
    <w:basedOn w:val="DefaultParagraphFont"/>
    <w:link w:val="CommentText"/>
    <w:uiPriority w:val="99"/>
    <w:rsid w:val="00275888"/>
    <w:rPr>
      <w:sz w:val="20"/>
      <w:szCs w:val="20"/>
    </w:rPr>
  </w:style>
  <w:style w:type="paragraph" w:styleId="CommentSubject">
    <w:name w:val="annotation subject"/>
    <w:basedOn w:val="CommentText"/>
    <w:next w:val="CommentText"/>
    <w:link w:val="CommentSubjectChar"/>
    <w:uiPriority w:val="99"/>
    <w:semiHidden/>
    <w:unhideWhenUsed/>
    <w:rsid w:val="00275888"/>
    <w:rPr>
      <w:b/>
      <w:bCs/>
    </w:rPr>
  </w:style>
  <w:style w:type="character" w:customStyle="1" w:styleId="CommentSubjectChar">
    <w:name w:val="Comment Subject Char"/>
    <w:basedOn w:val="CommentTextChar"/>
    <w:link w:val="CommentSubject"/>
    <w:uiPriority w:val="99"/>
    <w:semiHidden/>
    <w:rsid w:val="00275888"/>
    <w:rPr>
      <w:b/>
      <w:bCs/>
      <w:sz w:val="20"/>
      <w:szCs w:val="20"/>
    </w:rPr>
  </w:style>
  <w:style w:type="paragraph" w:styleId="BalloonText">
    <w:name w:val="Balloon Text"/>
    <w:basedOn w:val="Normal"/>
    <w:link w:val="BalloonTextChar"/>
    <w:uiPriority w:val="99"/>
    <w:semiHidden/>
    <w:unhideWhenUsed/>
    <w:rsid w:val="0027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888"/>
    <w:rPr>
      <w:rFonts w:ascii="Segoe UI" w:hAnsi="Segoe UI" w:cs="Segoe UI"/>
      <w:sz w:val="18"/>
      <w:szCs w:val="18"/>
    </w:rPr>
  </w:style>
  <w:style w:type="paragraph" w:styleId="Revision">
    <w:name w:val="Revision"/>
    <w:hidden/>
    <w:uiPriority w:val="99"/>
    <w:semiHidden/>
    <w:rsid w:val="00892601"/>
    <w:pPr>
      <w:spacing w:after="0" w:line="240" w:lineRule="auto"/>
    </w:pPr>
  </w:style>
  <w:style w:type="character" w:styleId="Hyperlink">
    <w:name w:val="Hyperlink"/>
    <w:basedOn w:val="DefaultParagraphFont"/>
    <w:uiPriority w:val="99"/>
    <w:unhideWhenUsed/>
    <w:rsid w:val="00B14F02"/>
    <w:rPr>
      <w:color w:val="0563C1" w:themeColor="hyperlink"/>
      <w:u w:val="single"/>
    </w:rPr>
  </w:style>
  <w:style w:type="character" w:customStyle="1" w:styleId="UnresolvedMention1">
    <w:name w:val="Unresolved Mention1"/>
    <w:basedOn w:val="DefaultParagraphFont"/>
    <w:uiPriority w:val="99"/>
    <w:semiHidden/>
    <w:unhideWhenUsed/>
    <w:rsid w:val="00B14F02"/>
    <w:rPr>
      <w:color w:val="605E5C"/>
      <w:shd w:val="clear" w:color="auto" w:fill="E1DFDD"/>
    </w:rPr>
  </w:style>
  <w:style w:type="paragraph" w:styleId="NormalWeb">
    <w:name w:val="Normal (Web)"/>
    <w:basedOn w:val="Normal"/>
    <w:uiPriority w:val="99"/>
    <w:semiHidden/>
    <w:unhideWhenUsed/>
    <w:rsid w:val="00C06D2A"/>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5C6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673223">
      <w:bodyDiv w:val="1"/>
      <w:marLeft w:val="0"/>
      <w:marRight w:val="0"/>
      <w:marTop w:val="0"/>
      <w:marBottom w:val="0"/>
      <w:divBdr>
        <w:top w:val="none" w:sz="0" w:space="0" w:color="auto"/>
        <w:left w:val="none" w:sz="0" w:space="0" w:color="auto"/>
        <w:bottom w:val="none" w:sz="0" w:space="0" w:color="auto"/>
        <w:right w:val="none" w:sz="0" w:space="0" w:color="auto"/>
      </w:divBdr>
    </w:div>
    <w:div w:id="598831700">
      <w:bodyDiv w:val="1"/>
      <w:marLeft w:val="0"/>
      <w:marRight w:val="0"/>
      <w:marTop w:val="0"/>
      <w:marBottom w:val="0"/>
      <w:divBdr>
        <w:top w:val="none" w:sz="0" w:space="0" w:color="auto"/>
        <w:left w:val="none" w:sz="0" w:space="0" w:color="auto"/>
        <w:bottom w:val="none" w:sz="0" w:space="0" w:color="auto"/>
        <w:right w:val="none" w:sz="0" w:space="0" w:color="auto"/>
      </w:divBdr>
      <w:divsChild>
        <w:div w:id="1052264937">
          <w:marLeft w:val="0"/>
          <w:marRight w:val="0"/>
          <w:marTop w:val="0"/>
          <w:marBottom w:val="0"/>
          <w:divBdr>
            <w:top w:val="none" w:sz="0" w:space="0" w:color="auto"/>
            <w:left w:val="none" w:sz="0" w:space="0" w:color="auto"/>
            <w:bottom w:val="none" w:sz="0" w:space="0" w:color="auto"/>
            <w:right w:val="none" w:sz="0" w:space="0" w:color="auto"/>
          </w:divBdr>
          <w:divsChild>
            <w:div w:id="723338320">
              <w:marLeft w:val="0"/>
              <w:marRight w:val="0"/>
              <w:marTop w:val="240"/>
              <w:marBottom w:val="0"/>
              <w:divBdr>
                <w:top w:val="none" w:sz="0" w:space="0" w:color="auto"/>
                <w:left w:val="none" w:sz="0" w:space="0" w:color="auto"/>
                <w:bottom w:val="none" w:sz="0" w:space="0" w:color="auto"/>
                <w:right w:val="none" w:sz="0" w:space="0" w:color="auto"/>
              </w:divBdr>
            </w:div>
            <w:div w:id="11260477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9DF24-3236-4C18-A333-9F5C9D20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2856</Words>
  <Characters>1628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Lauva</dc:creator>
  <cp:keywords/>
  <dc:description/>
  <cp:lastModifiedBy>Margarita Stesanova</cp:lastModifiedBy>
  <cp:revision>7</cp:revision>
  <cp:lastPrinted>2024-04-02T06:00:00Z</cp:lastPrinted>
  <dcterms:created xsi:type="dcterms:W3CDTF">2024-09-24T12:01:00Z</dcterms:created>
  <dcterms:modified xsi:type="dcterms:W3CDTF">2024-10-11T11:50:00Z</dcterms:modified>
</cp:coreProperties>
</file>