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5B3CB" w14:textId="77777777" w:rsidR="00F613FD" w:rsidRPr="00262AC3" w:rsidRDefault="00F613FD" w:rsidP="00F613FD">
      <w:pPr>
        <w:tabs>
          <w:tab w:val="left" w:pos="171"/>
          <w:tab w:val="left" w:pos="9063"/>
        </w:tabs>
        <w:spacing w:after="52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62AC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6B08727" wp14:editId="29BC489A">
            <wp:simplePos x="0" y="0"/>
            <wp:positionH relativeFrom="column">
              <wp:posOffset>2193577</wp:posOffset>
            </wp:positionH>
            <wp:positionV relativeFrom="paragraph">
              <wp:posOffset>-13335</wp:posOffset>
            </wp:positionV>
            <wp:extent cx="442595" cy="540385"/>
            <wp:effectExtent l="0" t="0" r="0" b="0"/>
            <wp:wrapNone/>
            <wp:docPr id="7" name="Picture 7" descr="Jelg_nov_gerb_b_w_maz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Jelg_nov_gerb_b_w_maz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4F6DF8" w14:textId="77777777" w:rsidR="00F613FD" w:rsidRPr="00262AC3" w:rsidRDefault="00F613FD" w:rsidP="00F613FD">
      <w:pPr>
        <w:spacing w:before="120" w:after="0" w:line="240" w:lineRule="auto"/>
        <w:ind w:right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2AC3"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14:paraId="733A7EA9" w14:textId="77777777" w:rsidR="00F613FD" w:rsidRPr="00262AC3" w:rsidRDefault="00F613FD" w:rsidP="00F613FD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</w:rPr>
      </w:pPr>
      <w:r w:rsidRPr="00262AC3">
        <w:rPr>
          <w:rFonts w:ascii="Times New Roman" w:eastAsia="Times New Roman" w:hAnsi="Times New Roman" w:cs="Times New Roman"/>
          <w:b/>
          <w:noProof/>
          <w:sz w:val="32"/>
          <w:szCs w:val="32"/>
        </w:rPr>
        <w:t>JELGAVAS NOVADA PAŠVALDĪBA</w:t>
      </w:r>
    </w:p>
    <w:p w14:paraId="261A02BF" w14:textId="77777777" w:rsidR="00F613FD" w:rsidRPr="00262AC3" w:rsidRDefault="00F613FD" w:rsidP="00F613FD">
      <w:pPr>
        <w:tabs>
          <w:tab w:val="left" w:pos="3876"/>
          <w:tab w:val="left" w:pos="6783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262AC3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90693AA" wp14:editId="3C5BE1B6">
                <wp:simplePos x="0" y="0"/>
                <wp:positionH relativeFrom="column">
                  <wp:posOffset>114300</wp:posOffset>
                </wp:positionH>
                <wp:positionV relativeFrom="paragraph">
                  <wp:posOffset>38100</wp:posOffset>
                </wp:positionV>
                <wp:extent cx="5715000" cy="24130"/>
                <wp:effectExtent l="9525" t="9525" r="9525" b="444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24130"/>
                          <a:chOff x="1800" y="3960"/>
                          <a:chExt cx="9000" cy="38"/>
                        </a:xfrm>
                      </wpg:grpSpPr>
                      <pic:pic xmlns:pic="http://schemas.openxmlformats.org/drawingml/2006/picture">
                        <pic:nvPicPr>
                          <pic:cNvPr id="5" name="Picture 3" descr="ceturt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3960"/>
                            <a:ext cx="9000" cy="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Line 4"/>
                        <wps:cNvCnPr/>
                        <wps:spPr bwMode="auto">
                          <a:xfrm>
                            <a:off x="1800" y="3960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3AA700" id="Group 4" o:spid="_x0000_s1026" style="position:absolute;margin-left:9pt;margin-top:3pt;width:450pt;height:1.9pt;z-index:251660288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  <v:imagedata r:id="rId7" o:title="ceturtaa"/>
                </v:shape>
  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  </v:group>
            </w:pict>
          </mc:Fallback>
        </mc:AlternateContent>
      </w:r>
      <w:r w:rsidRPr="00262AC3">
        <w:rPr>
          <w:rFonts w:ascii="Times New Roman" w:eastAsia="Times New Roman" w:hAnsi="Times New Roman" w:cs="Times New Roman"/>
          <w:sz w:val="18"/>
          <w:szCs w:val="18"/>
        </w:rPr>
        <w:t xml:space="preserve"> UR reģ.Nr. 90009118031, Pasta iela 37, Jelgava, LV-3001, Latvija, tālrunis: 63022238, </w:t>
      </w:r>
    </w:p>
    <w:p w14:paraId="4EE81BD9" w14:textId="77777777" w:rsidR="00F613FD" w:rsidRPr="00262AC3" w:rsidRDefault="00F613FD" w:rsidP="00F613FD">
      <w:pPr>
        <w:spacing w:after="0" w:line="240" w:lineRule="auto"/>
        <w:ind w:right="57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262AC3">
        <w:rPr>
          <w:rFonts w:ascii="Times New Roman" w:eastAsia="Times New Roman" w:hAnsi="Times New Roman" w:cs="Times New Roman"/>
          <w:sz w:val="18"/>
          <w:szCs w:val="18"/>
        </w:rPr>
        <w:t xml:space="preserve">E-pasts: </w:t>
      </w:r>
      <w:hyperlink r:id="rId8" w:history="1">
        <w:r w:rsidRPr="00262AC3">
          <w:rPr>
            <w:rFonts w:ascii="Times New Roman" w:eastAsia="Times New Roman" w:hAnsi="Times New Roman" w:cs="Times New Roman"/>
            <w:sz w:val="18"/>
            <w:szCs w:val="18"/>
            <w:u w:val="single"/>
          </w:rPr>
          <w:t>dome@jelgavasnovads.lv</w:t>
        </w:r>
      </w:hyperlink>
      <w:r w:rsidRPr="00262AC3">
        <w:rPr>
          <w:rFonts w:ascii="Times New Roman" w:eastAsia="Times New Roman" w:hAnsi="Times New Roman" w:cs="Times New Roman"/>
          <w:sz w:val="18"/>
          <w:szCs w:val="18"/>
        </w:rPr>
        <w:t>;</w:t>
      </w:r>
      <w:r w:rsidRPr="00262AC3">
        <w:rPr>
          <w:rFonts w:ascii="Times New Roman" w:eastAsia="Times New Roman" w:hAnsi="Times New Roman" w:cs="Times New Roman"/>
          <w:spacing w:val="100"/>
          <w:sz w:val="18"/>
          <w:szCs w:val="18"/>
        </w:rPr>
        <w:t xml:space="preserve"> </w:t>
      </w:r>
      <w:hyperlink r:id="rId9" w:history="1">
        <w:r w:rsidRPr="00262AC3">
          <w:rPr>
            <w:rFonts w:ascii="Times New Roman" w:eastAsia="Times New Roman" w:hAnsi="Times New Roman" w:cs="Times New Roman"/>
            <w:sz w:val="18"/>
            <w:szCs w:val="18"/>
            <w:u w:val="single"/>
          </w:rPr>
          <w:t>www.jelgavasnovads.lv</w:t>
        </w:r>
      </w:hyperlink>
    </w:p>
    <w:p w14:paraId="39813218" w14:textId="77777777" w:rsidR="00F613FD" w:rsidRPr="00262AC3" w:rsidRDefault="00F613FD" w:rsidP="00F613FD">
      <w:pPr>
        <w:tabs>
          <w:tab w:val="left" w:pos="3876"/>
          <w:tab w:val="left" w:pos="678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262AC3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BEECDBF" wp14:editId="0357EEEF">
                <wp:simplePos x="0" y="0"/>
                <wp:positionH relativeFrom="column">
                  <wp:posOffset>108585</wp:posOffset>
                </wp:positionH>
                <wp:positionV relativeFrom="paragraph">
                  <wp:posOffset>35560</wp:posOffset>
                </wp:positionV>
                <wp:extent cx="5715000" cy="25400"/>
                <wp:effectExtent l="13335" t="0" r="5715" b="5715"/>
                <wp:wrapNone/>
                <wp:docPr id="1847715415" name="Group 18477154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5715000" cy="25400"/>
                          <a:chOff x="1800" y="3960"/>
                          <a:chExt cx="9000" cy="38"/>
                        </a:xfrm>
                      </wpg:grpSpPr>
                      <pic:pic xmlns:pic="http://schemas.openxmlformats.org/drawingml/2006/picture">
                        <pic:nvPicPr>
                          <pic:cNvPr id="772284659" name="Picture 6" descr="ceturt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3960"/>
                            <a:ext cx="9000" cy="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1938359" name="Line 7"/>
                        <wps:cNvCnPr/>
                        <wps:spPr bwMode="auto">
                          <a:xfrm>
                            <a:off x="1800" y="3960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F3A8D1" id="Group 1847715415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">
  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">
                  <v:imagedata r:id="rId7" o:title="ceturtaa"/>
                </v:shape>
  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" strokeweight=".25pt"/>
              </v:group>
            </w:pict>
          </mc:Fallback>
        </mc:AlternateContent>
      </w:r>
    </w:p>
    <w:p w14:paraId="2C6B8987" w14:textId="77777777" w:rsidR="00F613FD" w:rsidRPr="00262AC3" w:rsidRDefault="00F613FD" w:rsidP="00F613FD">
      <w:pPr>
        <w:tabs>
          <w:tab w:val="left" w:pos="34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2AC3">
        <w:rPr>
          <w:rFonts w:ascii="Times New Roman" w:eastAsia="Calibri" w:hAnsi="Times New Roman" w:cs="Times New Roman"/>
          <w:sz w:val="24"/>
          <w:szCs w:val="24"/>
        </w:rPr>
        <w:tab/>
        <w:t>Jelgavā</w:t>
      </w:r>
    </w:p>
    <w:p w14:paraId="3487CC79" w14:textId="77777777" w:rsidR="00F613FD" w:rsidRPr="00262AC3" w:rsidRDefault="00F613FD" w:rsidP="00F613FD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bCs/>
          <w:lang w:val="et-EE"/>
        </w:rPr>
      </w:pPr>
      <w:r w:rsidRPr="00262AC3">
        <w:rPr>
          <w:rFonts w:ascii="Times New Roman" w:hAnsi="Times New Roman" w:cs="Times New Roman"/>
          <w:bCs/>
          <w:lang w:val="et-EE"/>
        </w:rPr>
        <w:t>APSTIPRINĀTI</w:t>
      </w:r>
    </w:p>
    <w:p w14:paraId="58BBFBEC" w14:textId="77777777" w:rsidR="00F613FD" w:rsidRPr="00262AC3" w:rsidRDefault="00F613FD" w:rsidP="00F613FD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bCs/>
          <w:lang w:val="et-EE"/>
        </w:rPr>
      </w:pPr>
      <w:r w:rsidRPr="00262AC3">
        <w:rPr>
          <w:rFonts w:ascii="Times New Roman" w:hAnsi="Times New Roman" w:cs="Times New Roman"/>
          <w:bCs/>
          <w:lang w:val="et-EE"/>
        </w:rPr>
        <w:t xml:space="preserve">Ar Jelgavas novada domes </w:t>
      </w:r>
    </w:p>
    <w:p w14:paraId="3EBC6EE4" w14:textId="02CADC63" w:rsidR="00F613FD" w:rsidRPr="00262AC3" w:rsidRDefault="00F613FD" w:rsidP="00F613FD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bCs/>
          <w:lang w:val="et-EE"/>
        </w:rPr>
      </w:pPr>
      <w:r w:rsidRPr="00262AC3">
        <w:rPr>
          <w:rFonts w:ascii="Times New Roman" w:hAnsi="Times New Roman" w:cs="Times New Roman"/>
          <w:bCs/>
          <w:lang w:val="et-EE"/>
        </w:rPr>
        <w:t>202</w:t>
      </w:r>
      <w:r w:rsidR="004F1234" w:rsidRPr="00262AC3">
        <w:rPr>
          <w:rFonts w:ascii="Times New Roman" w:hAnsi="Times New Roman" w:cs="Times New Roman"/>
          <w:bCs/>
          <w:lang w:val="et-EE"/>
        </w:rPr>
        <w:t>4</w:t>
      </w:r>
      <w:r w:rsidRPr="00262AC3">
        <w:rPr>
          <w:rFonts w:ascii="Times New Roman" w:hAnsi="Times New Roman" w:cs="Times New Roman"/>
          <w:bCs/>
          <w:lang w:val="et-EE"/>
        </w:rPr>
        <w:t>.gada _.</w:t>
      </w:r>
      <w:r w:rsidR="00FE156E" w:rsidRPr="00262AC3">
        <w:rPr>
          <w:rFonts w:ascii="Times New Roman" w:hAnsi="Times New Roman" w:cs="Times New Roman"/>
          <w:bCs/>
          <w:lang w:val="et-EE"/>
        </w:rPr>
        <w:t>oktobra</w:t>
      </w:r>
      <w:r w:rsidRPr="00262AC3">
        <w:rPr>
          <w:rFonts w:ascii="Times New Roman" w:hAnsi="Times New Roman" w:cs="Times New Roman"/>
          <w:bCs/>
          <w:lang w:val="et-EE"/>
        </w:rPr>
        <w:t xml:space="preserve"> lēmumu Nr.</w:t>
      </w:r>
    </w:p>
    <w:p w14:paraId="5DF6F8B8" w14:textId="00BC5045" w:rsidR="00F613FD" w:rsidRPr="00262AC3" w:rsidRDefault="00F613FD" w:rsidP="00F613FD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bCs/>
          <w:lang w:val="et-EE"/>
        </w:rPr>
      </w:pPr>
      <w:r w:rsidRPr="00262AC3">
        <w:rPr>
          <w:rFonts w:ascii="Times New Roman" w:hAnsi="Times New Roman" w:cs="Times New Roman"/>
          <w:bCs/>
          <w:lang w:val="et-EE"/>
        </w:rPr>
        <w:t>(protokols</w:t>
      </w:r>
      <w:r w:rsidR="004F1234" w:rsidRPr="00262AC3">
        <w:rPr>
          <w:rFonts w:ascii="Times New Roman" w:hAnsi="Times New Roman" w:cs="Times New Roman"/>
          <w:bCs/>
          <w:lang w:val="et-EE"/>
        </w:rPr>
        <w:t xml:space="preserve"> </w:t>
      </w:r>
      <w:r w:rsidRPr="00262AC3">
        <w:rPr>
          <w:rFonts w:ascii="Times New Roman" w:hAnsi="Times New Roman" w:cs="Times New Roman"/>
          <w:bCs/>
          <w:lang w:val="et-EE"/>
        </w:rPr>
        <w:t>Nr.)</w:t>
      </w:r>
    </w:p>
    <w:p w14:paraId="7991EEF6" w14:textId="77777777" w:rsidR="00401C4B" w:rsidRDefault="00401C4B" w:rsidP="00401C4B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5CAC2A4" w14:textId="1436135F" w:rsidR="00401C4B" w:rsidRPr="00401C4B" w:rsidRDefault="00401C4B" w:rsidP="00401C4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01C4B">
        <w:rPr>
          <w:rFonts w:ascii="Times New Roman" w:hAnsi="Times New Roman" w:cs="Times New Roman"/>
          <w:bCs/>
          <w:sz w:val="24"/>
          <w:szCs w:val="24"/>
        </w:rPr>
        <w:t>SAISTOŠIE NOTEIKUMI Nr. _</w:t>
      </w:r>
    </w:p>
    <w:p w14:paraId="3AC92FF6" w14:textId="4AB17CFD" w:rsidR="00DE6C50" w:rsidRPr="00262AC3" w:rsidRDefault="00EE7AD2" w:rsidP="00DE6C50">
      <w:pPr>
        <w:pStyle w:val="NormalWeb"/>
        <w:shd w:val="clear" w:color="auto" w:fill="FFFFFF"/>
        <w:spacing w:before="0" w:beforeAutospacing="0" w:after="0" w:afterAutospacing="0"/>
        <w:jc w:val="center"/>
        <w:rPr>
          <w:lang w:val="lv-LV"/>
        </w:rPr>
      </w:pPr>
      <w:r w:rsidRPr="00262AC3">
        <w:rPr>
          <w:b/>
          <w:bCs/>
          <w:lang w:val="et-EE"/>
        </w:rPr>
        <w:t xml:space="preserve">Grozījumi </w:t>
      </w:r>
      <w:bookmarkStart w:id="0" w:name="_Hlk177048635"/>
      <w:r w:rsidRPr="00262AC3">
        <w:rPr>
          <w:b/>
          <w:bCs/>
          <w:lang w:val="et-EE"/>
        </w:rPr>
        <w:t xml:space="preserve">Jelgavas novada </w:t>
      </w:r>
      <w:r w:rsidR="007255ED">
        <w:rPr>
          <w:b/>
          <w:bCs/>
          <w:lang w:val="et-EE"/>
        </w:rPr>
        <w:t>pašvaldības</w:t>
      </w:r>
      <w:r w:rsidRPr="00262AC3">
        <w:rPr>
          <w:b/>
          <w:bCs/>
          <w:lang w:val="et-EE"/>
        </w:rPr>
        <w:t xml:space="preserve"> 202</w:t>
      </w:r>
      <w:r w:rsidR="00FE156E" w:rsidRPr="00262AC3">
        <w:rPr>
          <w:b/>
          <w:bCs/>
          <w:lang w:val="et-EE"/>
        </w:rPr>
        <w:t>4</w:t>
      </w:r>
      <w:r w:rsidRPr="00262AC3">
        <w:rPr>
          <w:b/>
          <w:bCs/>
          <w:lang w:val="et-EE"/>
        </w:rPr>
        <w:t xml:space="preserve">.gada </w:t>
      </w:r>
      <w:r w:rsidR="00FE156E" w:rsidRPr="00262AC3">
        <w:rPr>
          <w:b/>
          <w:bCs/>
          <w:lang w:val="et-EE"/>
        </w:rPr>
        <w:t>29</w:t>
      </w:r>
      <w:r w:rsidR="00126E9C" w:rsidRPr="00262AC3">
        <w:rPr>
          <w:b/>
          <w:bCs/>
          <w:lang w:val="et-EE"/>
        </w:rPr>
        <w:t>.</w:t>
      </w:r>
      <w:r w:rsidR="00FE156E" w:rsidRPr="00262AC3">
        <w:rPr>
          <w:b/>
          <w:bCs/>
          <w:lang w:val="et-EE"/>
        </w:rPr>
        <w:t>maij</w:t>
      </w:r>
      <w:r w:rsidR="00126E9C" w:rsidRPr="00262AC3">
        <w:rPr>
          <w:b/>
          <w:bCs/>
          <w:lang w:val="et-EE"/>
        </w:rPr>
        <w:t>a</w:t>
      </w:r>
      <w:r w:rsidRPr="00262AC3">
        <w:rPr>
          <w:b/>
          <w:bCs/>
          <w:lang w:val="et-EE"/>
        </w:rPr>
        <w:t xml:space="preserve"> saistošajos noteikumos Nr.</w:t>
      </w:r>
      <w:r w:rsidR="00FE156E" w:rsidRPr="00262AC3">
        <w:rPr>
          <w:b/>
          <w:bCs/>
          <w:lang w:val="et-EE"/>
        </w:rPr>
        <w:t>9</w:t>
      </w:r>
      <w:r w:rsidRPr="00262AC3">
        <w:rPr>
          <w:b/>
          <w:bCs/>
          <w:lang w:val="et-EE"/>
        </w:rPr>
        <w:t xml:space="preserve"> </w:t>
      </w:r>
      <w:r w:rsidR="009D2184" w:rsidRPr="00262AC3">
        <w:rPr>
          <w:b/>
          <w:bCs/>
          <w:lang w:val="lv-LV"/>
        </w:rPr>
        <w:t>“</w:t>
      </w:r>
      <w:bookmarkStart w:id="1" w:name="_Hlk177048157"/>
      <w:r w:rsidR="00FE156E" w:rsidRPr="00262AC3">
        <w:rPr>
          <w:b/>
          <w:bCs/>
          <w:lang w:val="lv-LV"/>
        </w:rPr>
        <w:t xml:space="preserve">Sportistu un sporta spēļu komandu atbalstam paredzēto pašvaldības budžeta līdzekļu sadales kārtība </w:t>
      </w:r>
      <w:r w:rsidR="00DE6C50" w:rsidRPr="00262AC3">
        <w:rPr>
          <w:b/>
          <w:bCs/>
          <w:lang w:val="lv-LV"/>
        </w:rPr>
        <w:t>Jelgavas novad</w:t>
      </w:r>
      <w:r w:rsidR="00FE156E" w:rsidRPr="00262AC3">
        <w:rPr>
          <w:b/>
          <w:bCs/>
          <w:lang w:val="lv-LV"/>
        </w:rPr>
        <w:t>ā</w:t>
      </w:r>
      <w:bookmarkEnd w:id="0"/>
      <w:bookmarkEnd w:id="1"/>
      <w:r w:rsidR="009D2184" w:rsidRPr="00262AC3">
        <w:rPr>
          <w:b/>
          <w:bCs/>
          <w:lang w:val="lv-LV"/>
        </w:rPr>
        <w:t>”</w:t>
      </w:r>
    </w:p>
    <w:p w14:paraId="69BECA73" w14:textId="77777777" w:rsidR="00EE7AD2" w:rsidRPr="00262AC3" w:rsidRDefault="00EE7AD2" w:rsidP="00EE7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57066780" w14:textId="77777777" w:rsidR="00F8394E" w:rsidRPr="00262AC3" w:rsidRDefault="00EE7AD2" w:rsidP="00F8394E">
      <w:pPr>
        <w:tabs>
          <w:tab w:val="left" w:pos="-24212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r w:rsidRPr="00262AC3">
        <w:rPr>
          <w:rFonts w:ascii="Times New Roman" w:eastAsia="Times New Roman" w:hAnsi="Times New Roman" w:cs="Times New Roman"/>
          <w:i/>
        </w:rPr>
        <w:t xml:space="preserve">Izdoti saskaņā ar </w:t>
      </w:r>
    </w:p>
    <w:p w14:paraId="751A6726" w14:textId="201DC800" w:rsidR="00F8394E" w:rsidRPr="00262AC3" w:rsidRDefault="00EE7AD2" w:rsidP="00F8394E">
      <w:pPr>
        <w:tabs>
          <w:tab w:val="left" w:pos="-24212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r w:rsidRPr="00262AC3">
        <w:rPr>
          <w:rFonts w:ascii="Times New Roman" w:eastAsia="Times New Roman" w:hAnsi="Times New Roman" w:cs="Times New Roman"/>
          <w:i/>
        </w:rPr>
        <w:t>Pašvaldību likuma</w:t>
      </w:r>
      <w:r w:rsidR="00F8394E" w:rsidRPr="00262AC3">
        <w:rPr>
          <w:rFonts w:ascii="Times New Roman" w:eastAsia="Times New Roman" w:hAnsi="Times New Roman" w:cs="Times New Roman"/>
          <w:i/>
        </w:rPr>
        <w:t xml:space="preserve"> </w:t>
      </w:r>
      <w:r w:rsidRPr="00262AC3">
        <w:rPr>
          <w:rFonts w:ascii="Times New Roman" w:eastAsia="Times New Roman" w:hAnsi="Times New Roman" w:cs="Times New Roman"/>
          <w:i/>
        </w:rPr>
        <w:t>44.panta otro daļu</w:t>
      </w:r>
    </w:p>
    <w:p w14:paraId="7A18B8DF" w14:textId="77777777" w:rsidR="00EE7AD2" w:rsidRPr="00262AC3" w:rsidRDefault="00EE7AD2" w:rsidP="00EE7AD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179495C" w14:textId="7C2290A9" w:rsidR="00EE7AD2" w:rsidRPr="00046550" w:rsidRDefault="00EE7AD2" w:rsidP="00EE7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550">
        <w:rPr>
          <w:rFonts w:ascii="Times New Roman" w:eastAsia="Times New Roman" w:hAnsi="Times New Roman" w:cs="Times New Roman"/>
          <w:sz w:val="24"/>
          <w:szCs w:val="24"/>
        </w:rPr>
        <w:t xml:space="preserve">Izdarīt Jelgavas novada </w:t>
      </w:r>
      <w:r w:rsidR="00401C4B">
        <w:rPr>
          <w:rFonts w:ascii="Times New Roman" w:eastAsia="Times New Roman" w:hAnsi="Times New Roman" w:cs="Times New Roman"/>
          <w:sz w:val="24"/>
          <w:szCs w:val="24"/>
        </w:rPr>
        <w:t>pašvaldības</w:t>
      </w:r>
      <w:r w:rsidRPr="00046550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FE156E" w:rsidRPr="0004655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46550">
        <w:rPr>
          <w:rFonts w:ascii="Times New Roman" w:eastAsia="Times New Roman" w:hAnsi="Times New Roman" w:cs="Times New Roman"/>
          <w:sz w:val="24"/>
          <w:szCs w:val="24"/>
        </w:rPr>
        <w:t xml:space="preserve">.gada </w:t>
      </w:r>
      <w:r w:rsidR="00FE156E" w:rsidRPr="00046550">
        <w:rPr>
          <w:rFonts w:ascii="Times New Roman" w:eastAsia="Times New Roman" w:hAnsi="Times New Roman" w:cs="Times New Roman"/>
          <w:sz w:val="24"/>
          <w:szCs w:val="24"/>
        </w:rPr>
        <w:t>29</w:t>
      </w:r>
      <w:r w:rsidR="00DE6C50" w:rsidRPr="00046550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156E" w:rsidRPr="00046550">
        <w:rPr>
          <w:rFonts w:ascii="Times New Roman" w:eastAsia="Times New Roman" w:hAnsi="Times New Roman" w:cs="Times New Roman"/>
          <w:sz w:val="24"/>
          <w:szCs w:val="24"/>
        </w:rPr>
        <w:t>maij</w:t>
      </w:r>
      <w:r w:rsidR="00DE6C50" w:rsidRPr="00046550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046550">
        <w:rPr>
          <w:rFonts w:ascii="Times New Roman" w:eastAsia="Times New Roman" w:hAnsi="Times New Roman" w:cs="Times New Roman"/>
          <w:sz w:val="24"/>
          <w:szCs w:val="24"/>
        </w:rPr>
        <w:t>saistošajos noteikumos Nr.</w:t>
      </w:r>
      <w:r w:rsidR="00FE156E" w:rsidRPr="0004655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465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6C50" w:rsidRPr="00046550">
        <w:rPr>
          <w:rFonts w:ascii="Times New Roman" w:hAnsi="Times New Roman" w:cs="Times New Roman"/>
          <w:sz w:val="24"/>
          <w:szCs w:val="24"/>
        </w:rPr>
        <w:t>„</w:t>
      </w:r>
      <w:r w:rsidR="00FE156E" w:rsidRPr="00046550">
        <w:rPr>
          <w:rFonts w:ascii="Times New Roman" w:hAnsi="Times New Roman" w:cs="Times New Roman"/>
          <w:sz w:val="24"/>
          <w:szCs w:val="24"/>
        </w:rPr>
        <w:t xml:space="preserve">Sportistu un sporta spēļu komandu atbalstam paredzēto pašvaldības budžeta līdzekļu sadales kārtība Jelgavas novadā </w:t>
      </w:r>
      <w:r w:rsidR="00DE6C50" w:rsidRPr="00046550">
        <w:rPr>
          <w:rFonts w:ascii="Times New Roman" w:hAnsi="Times New Roman" w:cs="Times New Roman"/>
          <w:sz w:val="24"/>
          <w:szCs w:val="24"/>
        </w:rPr>
        <w:t>"</w:t>
      </w:r>
      <w:r w:rsidR="00DE6C50" w:rsidRPr="000465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550">
        <w:rPr>
          <w:rFonts w:ascii="Times New Roman" w:eastAsia="Times New Roman" w:hAnsi="Times New Roman" w:cs="Times New Roman"/>
          <w:sz w:val="24"/>
          <w:szCs w:val="24"/>
        </w:rPr>
        <w:t>(turpmāk - saistošie noteikumi) šādus grozījumus:</w:t>
      </w:r>
    </w:p>
    <w:p w14:paraId="4AC2B4E8" w14:textId="77777777" w:rsidR="0007750C" w:rsidRPr="00046550" w:rsidRDefault="0007750C" w:rsidP="00EE7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001C1F" w14:textId="3A3AD399" w:rsidR="00EE7AD2" w:rsidRPr="00401C4B" w:rsidRDefault="00244BE9" w:rsidP="00EE7AD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46550">
        <w:rPr>
          <w:rFonts w:ascii="Times New Roman" w:hAnsi="Times New Roman" w:cs="Times New Roman"/>
          <w:sz w:val="24"/>
          <w:szCs w:val="24"/>
        </w:rPr>
        <w:t xml:space="preserve">Papildināt </w:t>
      </w:r>
      <w:r w:rsidR="00EE7AD2" w:rsidRPr="00046550">
        <w:rPr>
          <w:rFonts w:ascii="Times New Roman" w:hAnsi="Times New Roman" w:cs="Times New Roman"/>
          <w:sz w:val="24"/>
          <w:szCs w:val="24"/>
        </w:rPr>
        <w:t xml:space="preserve">saistošo noteikumu </w:t>
      </w:r>
      <w:r w:rsidR="00DD78A3" w:rsidRPr="00046550">
        <w:rPr>
          <w:rFonts w:ascii="Times New Roman" w:hAnsi="Times New Roman" w:cs="Times New Roman"/>
          <w:sz w:val="24"/>
          <w:szCs w:val="24"/>
        </w:rPr>
        <w:t>1</w:t>
      </w:r>
      <w:r w:rsidR="00F57E2A" w:rsidRPr="00046550">
        <w:rPr>
          <w:rFonts w:ascii="Times New Roman" w:hAnsi="Times New Roman" w:cs="Times New Roman"/>
          <w:sz w:val="24"/>
          <w:szCs w:val="24"/>
        </w:rPr>
        <w:t>.punktu</w:t>
      </w:r>
      <w:r w:rsidR="000168B3" w:rsidRPr="00046550">
        <w:rPr>
          <w:rFonts w:ascii="Times New Roman" w:hAnsi="Times New Roman" w:cs="Times New Roman"/>
          <w:sz w:val="24"/>
          <w:szCs w:val="24"/>
        </w:rPr>
        <w:t xml:space="preserve"> aiz vārda </w:t>
      </w:r>
      <w:r w:rsidR="00113DB0" w:rsidRPr="00046550">
        <w:rPr>
          <w:rFonts w:ascii="Times New Roman" w:hAnsi="Times New Roman" w:cs="Times New Roman"/>
          <w:sz w:val="24"/>
          <w:szCs w:val="24"/>
        </w:rPr>
        <w:t>“</w:t>
      </w:r>
      <w:r w:rsidR="00DD78A3" w:rsidRPr="00046550">
        <w:rPr>
          <w:rFonts w:ascii="Times New Roman" w:hAnsi="Times New Roman" w:cs="Times New Roman"/>
          <w:sz w:val="24"/>
          <w:szCs w:val="24"/>
        </w:rPr>
        <w:t>sportistu</w:t>
      </w:r>
      <w:r w:rsidR="00113DB0" w:rsidRPr="00046550">
        <w:rPr>
          <w:rFonts w:ascii="Times New Roman" w:hAnsi="Times New Roman" w:cs="Times New Roman"/>
          <w:sz w:val="24"/>
          <w:szCs w:val="24"/>
        </w:rPr>
        <w:t>” ar vārd</w:t>
      </w:r>
      <w:r w:rsidR="00DD78A3" w:rsidRPr="00046550">
        <w:rPr>
          <w:rFonts w:ascii="Times New Roman" w:hAnsi="Times New Roman" w:cs="Times New Roman"/>
          <w:sz w:val="24"/>
          <w:szCs w:val="24"/>
        </w:rPr>
        <w:t>u</w:t>
      </w:r>
      <w:r w:rsidR="0007750C" w:rsidRPr="00046550">
        <w:rPr>
          <w:rFonts w:ascii="Times New Roman" w:hAnsi="Times New Roman" w:cs="Times New Roman"/>
          <w:sz w:val="24"/>
          <w:szCs w:val="24"/>
        </w:rPr>
        <w:t xml:space="preserve"> “</w:t>
      </w:r>
      <w:r w:rsidR="00DD78A3" w:rsidRPr="00046550">
        <w:rPr>
          <w:rFonts w:ascii="Times New Roman" w:hAnsi="Times New Roman" w:cs="Times New Roman"/>
          <w:sz w:val="24"/>
          <w:szCs w:val="24"/>
        </w:rPr>
        <w:t>komandu</w:t>
      </w:r>
      <w:r w:rsidR="0007750C" w:rsidRPr="00046550">
        <w:rPr>
          <w:rFonts w:ascii="Times New Roman" w:hAnsi="Times New Roman" w:cs="Times New Roman"/>
          <w:sz w:val="24"/>
          <w:szCs w:val="24"/>
        </w:rPr>
        <w:t>”</w:t>
      </w:r>
      <w:r w:rsidR="00401C4B">
        <w:rPr>
          <w:rFonts w:ascii="Times New Roman" w:hAnsi="Times New Roman" w:cs="Times New Roman"/>
          <w:sz w:val="24"/>
          <w:szCs w:val="24"/>
        </w:rPr>
        <w:t>, izsakot to šādā red</w:t>
      </w:r>
      <w:r w:rsidR="00DE02EB">
        <w:rPr>
          <w:rFonts w:ascii="Times New Roman" w:hAnsi="Times New Roman" w:cs="Times New Roman"/>
          <w:sz w:val="24"/>
          <w:szCs w:val="24"/>
        </w:rPr>
        <w:t>a</w:t>
      </w:r>
      <w:r w:rsidR="00401C4B">
        <w:rPr>
          <w:rFonts w:ascii="Times New Roman" w:hAnsi="Times New Roman" w:cs="Times New Roman"/>
          <w:sz w:val="24"/>
          <w:szCs w:val="24"/>
        </w:rPr>
        <w:t>kcijā:</w:t>
      </w:r>
    </w:p>
    <w:p w14:paraId="12452D5E" w14:textId="6CF7E99A" w:rsidR="00401C4B" w:rsidRPr="00046550" w:rsidRDefault="00401C4B" w:rsidP="00401C4B">
      <w:pPr>
        <w:spacing w:after="0" w:line="240" w:lineRule="auto"/>
        <w:ind w:left="92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“1. </w:t>
      </w:r>
      <w:r w:rsidRPr="00401C4B">
        <w:rPr>
          <w:rFonts w:ascii="Times New Roman" w:eastAsia="Times New Roman" w:hAnsi="Times New Roman" w:cs="Times New Roman"/>
          <w:iCs/>
          <w:sz w:val="24"/>
          <w:szCs w:val="24"/>
        </w:rPr>
        <w:t>Saistošie noteikumi “Sportistu un sporta spēļu komandu atbalstam paredzēto pašvaldības budžeta līdzekļu sadales kārtība Jelgavas novadā” (turpmāk – Kārtība) nosaka individuālo sportistu, komandu, biedrību, nodibinājumu un sporta organizāciju (turpmāk – Pretendents) atbalsta mērķus, uzdevumus, piešķiršanas nosacījumus un atskaites kārtību Jelgavas novadā (turpmāk – Novads).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”</w:t>
      </w:r>
    </w:p>
    <w:p w14:paraId="14BF9445" w14:textId="65B0E7E9" w:rsidR="00DD78A3" w:rsidRDefault="00401C4B" w:rsidP="00EE7AD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Izdarīt grozījumus saistošo noteikumu 4.punktā, svītrojot vārdu “Pretendents”</w:t>
      </w:r>
      <w:r w:rsidR="00DD78A3" w:rsidRPr="00046550">
        <w:rPr>
          <w:rFonts w:ascii="Times New Roman" w:eastAsia="Times New Roman" w:hAnsi="Times New Roman" w:cs="Times New Roman"/>
          <w:iCs/>
          <w:sz w:val="24"/>
          <w:szCs w:val="24"/>
        </w:rPr>
        <w:t>, izsakot to šādā redakcijā:</w:t>
      </w:r>
    </w:p>
    <w:p w14:paraId="56B0C388" w14:textId="77777777" w:rsidR="00DE02EB" w:rsidRDefault="00DE02EB" w:rsidP="00DE02EB">
      <w:pPr>
        <w:spacing w:after="0" w:line="240" w:lineRule="auto"/>
        <w:ind w:left="92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“</w:t>
      </w:r>
      <w:r w:rsidRPr="00DE02EB">
        <w:rPr>
          <w:rFonts w:ascii="Times New Roman" w:eastAsia="Times New Roman" w:hAnsi="Times New Roman" w:cs="Times New Roman"/>
          <w:iCs/>
          <w:sz w:val="24"/>
          <w:szCs w:val="24"/>
        </w:rPr>
        <w:t>4.</w:t>
      </w:r>
      <w:r w:rsidRPr="00DE02EB">
        <w:rPr>
          <w:rFonts w:ascii="Times New Roman" w:eastAsia="Times New Roman" w:hAnsi="Times New Roman" w:cs="Times New Roman"/>
          <w:iCs/>
          <w:sz w:val="24"/>
          <w:szCs w:val="24"/>
        </w:rPr>
        <w:tab/>
        <w:t>Pretendēt uz Finansējuma piešķiršanu var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:”</w:t>
      </w:r>
    </w:p>
    <w:p w14:paraId="2F5220A0" w14:textId="7B8EEC88" w:rsidR="00DE02EB" w:rsidRDefault="00DE02EB" w:rsidP="0075666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Izdarīt grozījumus saistošo noteikumu 4.1.apakšpunktā, papildinot ar vārdiem “</w:t>
      </w:r>
      <w:r w:rsidRPr="00DE02EB">
        <w:rPr>
          <w:rFonts w:ascii="Times New Roman" w:eastAsia="Times New Roman" w:hAnsi="Times New Roman" w:cs="Times New Roman"/>
          <w:iCs/>
          <w:sz w:val="24"/>
          <w:szCs w:val="24"/>
        </w:rPr>
        <w:t>ir deklarēta vai pārstāv Novadu valsts un starptautiska mēroga sacensībās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”, izsakot to šādā redakcijā:</w:t>
      </w:r>
    </w:p>
    <w:p w14:paraId="7EE2A3F8" w14:textId="3D1A9F68" w:rsidR="00DE02EB" w:rsidRDefault="00DE02EB" w:rsidP="00DE02EB">
      <w:p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“</w:t>
      </w:r>
      <w:r w:rsidRPr="00DE02EB">
        <w:rPr>
          <w:rFonts w:ascii="Times New Roman" w:eastAsia="Times New Roman" w:hAnsi="Times New Roman" w:cs="Times New Roman"/>
          <w:iCs/>
          <w:sz w:val="24"/>
          <w:szCs w:val="24"/>
        </w:rPr>
        <w:t>4.1.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 w:rsidRPr="00DE02EB">
        <w:rPr>
          <w:rFonts w:ascii="Times New Roman" w:eastAsia="Times New Roman" w:hAnsi="Times New Roman" w:cs="Times New Roman"/>
          <w:iCs/>
          <w:sz w:val="24"/>
          <w:szCs w:val="24"/>
        </w:rPr>
        <w:t>fiziska persona, kas nodarbojas ar sportu ar mērķi gūt panākumus individuāli vai komandas sastāvā, kura sasniegusi 16 gadu vecumu, ir deklarēta vai pārstāv Novadu valsts un starptautiska mēroga sacensībās;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”</w:t>
      </w:r>
    </w:p>
    <w:p w14:paraId="6EF4F2AA" w14:textId="5FCF65AF" w:rsidR="00DE02EB" w:rsidRDefault="00DE02EB" w:rsidP="00DE02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Papildināt saistošos noteikumus ar 4.1.</w:t>
      </w:r>
      <w:r w:rsidRPr="00DE02EB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apakšpunktu, izsakot to šādā redakcijā:</w:t>
      </w:r>
    </w:p>
    <w:p w14:paraId="78EF3803" w14:textId="20F97AF1" w:rsidR="00DE02EB" w:rsidRDefault="00DE02EB" w:rsidP="00DE02EB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“4.1.</w:t>
      </w:r>
      <w:r w:rsidRPr="00DE02EB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DE02EB">
        <w:rPr>
          <w:rFonts w:ascii="Times New Roman" w:eastAsia="Times New Roman" w:hAnsi="Times New Roman" w:cs="Times New Roman"/>
          <w:iCs/>
          <w:sz w:val="24"/>
          <w:szCs w:val="24"/>
        </w:rPr>
        <w:t>juridiska persona (biedrība, nodibinājums), kura darbojas sporta jomā, kuras adrese ir Novada teritorijā vai ārpus tās, kas nodrošina darbību, no kurām ieguvēji ir Novads vai Novada iedzīvotāji;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”</w:t>
      </w:r>
    </w:p>
    <w:p w14:paraId="7DD47774" w14:textId="32FD4D77" w:rsidR="00DE02EB" w:rsidRDefault="00DE02EB" w:rsidP="00232FD4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E02EB">
        <w:rPr>
          <w:rFonts w:ascii="Times New Roman" w:eastAsia="Times New Roman" w:hAnsi="Times New Roman" w:cs="Times New Roman"/>
          <w:iCs/>
          <w:sz w:val="24"/>
          <w:szCs w:val="24"/>
        </w:rPr>
        <w:t>Izdarīt grozījumus saistošo noteikumu 4.2.apakšpunktā, svītrojot vārdus “reģistrēts Latvijas Sporta federāciju padomes Atzīto sporta federāciju reģistrā” un papildinot ar vārdiem “Latvijas Sporta federāciju padomes reģistrā reģistrēts federācijas sastāvā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”, izsakot to šādā redakcijā:</w:t>
      </w:r>
    </w:p>
    <w:p w14:paraId="0208FF48" w14:textId="082E07A1" w:rsidR="00DE02EB" w:rsidRPr="00DE02EB" w:rsidRDefault="00232FD4" w:rsidP="00232FD4">
      <w:pPr>
        <w:pStyle w:val="ListParagraph"/>
        <w:ind w:left="92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“</w:t>
      </w:r>
      <w:r w:rsidRPr="00232FD4">
        <w:rPr>
          <w:rFonts w:ascii="Times New Roman" w:eastAsia="Times New Roman" w:hAnsi="Times New Roman" w:cs="Times New Roman"/>
          <w:iCs/>
          <w:sz w:val="24"/>
          <w:szCs w:val="24"/>
        </w:rPr>
        <w:t>4.2.</w:t>
      </w:r>
      <w:r w:rsidRPr="00232FD4">
        <w:rPr>
          <w:rFonts w:ascii="Times New Roman" w:eastAsia="Times New Roman" w:hAnsi="Times New Roman" w:cs="Times New Roman"/>
          <w:iCs/>
          <w:sz w:val="24"/>
          <w:szCs w:val="24"/>
        </w:rPr>
        <w:tab/>
        <w:t>Pretendents, kurš pārstāv sporta veidu, kas ir Latvijas Sporta federāciju padomes reģistrā reģistrēts federācijas sastāvā.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”</w:t>
      </w:r>
    </w:p>
    <w:p w14:paraId="3F7FD45F" w14:textId="1EC4B8D5" w:rsidR="00DE02EB" w:rsidRPr="00DE02EB" w:rsidRDefault="00232FD4" w:rsidP="00DE02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Svītrot saistošo noteikumu 4.3.apakšpunktu.</w:t>
      </w:r>
    </w:p>
    <w:p w14:paraId="16430150" w14:textId="515E7242" w:rsidR="0075666F" w:rsidRPr="00046550" w:rsidRDefault="0075666F" w:rsidP="0075666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46550">
        <w:rPr>
          <w:rFonts w:ascii="Times New Roman" w:hAnsi="Times New Roman" w:cs="Times New Roman"/>
          <w:sz w:val="24"/>
          <w:szCs w:val="24"/>
        </w:rPr>
        <w:lastRenderedPageBreak/>
        <w:t xml:space="preserve">Papildināt saistošos noteikumus ar </w:t>
      </w:r>
      <w:r w:rsidR="00623FF2">
        <w:rPr>
          <w:rFonts w:ascii="Times New Roman" w:hAnsi="Times New Roman" w:cs="Times New Roman"/>
          <w:sz w:val="24"/>
          <w:szCs w:val="24"/>
        </w:rPr>
        <w:t>4</w:t>
      </w:r>
      <w:r w:rsidR="00623FF2" w:rsidRPr="00623FF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46550">
        <w:rPr>
          <w:rFonts w:ascii="Times New Roman" w:hAnsi="Times New Roman" w:cs="Times New Roman"/>
          <w:sz w:val="24"/>
          <w:szCs w:val="24"/>
        </w:rPr>
        <w:t xml:space="preserve">.punktu, </w:t>
      </w:r>
      <w:r w:rsidRPr="00046550">
        <w:rPr>
          <w:rFonts w:ascii="Times New Roman" w:eastAsia="Times New Roman" w:hAnsi="Times New Roman" w:cs="Times New Roman"/>
          <w:iCs/>
          <w:sz w:val="24"/>
          <w:szCs w:val="24"/>
        </w:rPr>
        <w:t>izsakot to šādā redakcijā:</w:t>
      </w:r>
    </w:p>
    <w:p w14:paraId="147A3800" w14:textId="51A0D5BF" w:rsidR="0075666F" w:rsidRPr="00046550" w:rsidRDefault="0075666F" w:rsidP="0075666F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046550">
        <w:rPr>
          <w:rFonts w:ascii="Times New Roman" w:hAnsi="Times New Roman" w:cs="Times New Roman"/>
          <w:sz w:val="24"/>
          <w:szCs w:val="24"/>
        </w:rPr>
        <w:t>“</w:t>
      </w:r>
      <w:r w:rsidR="00623FF2">
        <w:rPr>
          <w:rFonts w:ascii="Times New Roman" w:hAnsi="Times New Roman" w:cs="Times New Roman"/>
          <w:sz w:val="24"/>
          <w:szCs w:val="24"/>
        </w:rPr>
        <w:t>4</w:t>
      </w:r>
      <w:r w:rsidR="00623FF2" w:rsidRPr="00623FF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46550">
        <w:rPr>
          <w:rFonts w:ascii="Times New Roman" w:hAnsi="Times New Roman" w:cs="Times New Roman"/>
          <w:sz w:val="24"/>
          <w:szCs w:val="24"/>
        </w:rPr>
        <w:t>. Maksimālais finansējuma apmērs, kas var tikt piešķirts Pretendentam:</w:t>
      </w:r>
    </w:p>
    <w:p w14:paraId="2FC321F5" w14:textId="55F53A68" w:rsidR="0075666F" w:rsidRPr="00046550" w:rsidRDefault="00623FF2" w:rsidP="0075666F">
      <w:pPr>
        <w:spacing w:after="0" w:line="240" w:lineRule="auto"/>
        <w:ind w:left="1134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23FF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5666F" w:rsidRPr="00046550">
        <w:rPr>
          <w:rFonts w:ascii="Times New Roman" w:hAnsi="Times New Roman" w:cs="Times New Roman"/>
          <w:sz w:val="24"/>
          <w:szCs w:val="24"/>
        </w:rPr>
        <w:t xml:space="preserve">.1. juridiskai personai – līdz 10000 EUR (desmit tūkstoši </w:t>
      </w:r>
      <w:r w:rsidR="0075666F" w:rsidRPr="00046550">
        <w:rPr>
          <w:rFonts w:ascii="Times New Roman" w:hAnsi="Times New Roman" w:cs="Times New Roman"/>
          <w:i/>
          <w:iCs/>
          <w:sz w:val="24"/>
          <w:szCs w:val="24"/>
        </w:rPr>
        <w:t>euro</w:t>
      </w:r>
      <w:r w:rsidR="0075666F" w:rsidRPr="00046550">
        <w:rPr>
          <w:rFonts w:ascii="Times New Roman" w:hAnsi="Times New Roman" w:cs="Times New Roman"/>
          <w:sz w:val="24"/>
          <w:szCs w:val="24"/>
        </w:rPr>
        <w:t>);</w:t>
      </w:r>
    </w:p>
    <w:p w14:paraId="6BFA7231" w14:textId="7BF38A7C" w:rsidR="0075666F" w:rsidRPr="00046550" w:rsidRDefault="00623FF2" w:rsidP="00165520">
      <w:pPr>
        <w:spacing w:after="0" w:line="240" w:lineRule="auto"/>
        <w:ind w:left="241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23FF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.2</w:t>
      </w:r>
      <w:r w:rsidR="0075666F" w:rsidRPr="00046550">
        <w:rPr>
          <w:rFonts w:ascii="Times New Roman" w:hAnsi="Times New Roman" w:cs="Times New Roman"/>
          <w:sz w:val="24"/>
          <w:szCs w:val="24"/>
        </w:rPr>
        <w:t>. individuālajam sportistam – līdz 1500 EUR (viens tūkstotis</w:t>
      </w:r>
      <w:r w:rsidR="00165520">
        <w:rPr>
          <w:rFonts w:ascii="Times New Roman" w:hAnsi="Times New Roman" w:cs="Times New Roman"/>
          <w:sz w:val="24"/>
          <w:szCs w:val="24"/>
        </w:rPr>
        <w:t xml:space="preserve"> pieci simti</w:t>
      </w:r>
      <w:r w:rsidR="0075666F" w:rsidRPr="00046550">
        <w:rPr>
          <w:rFonts w:ascii="Times New Roman" w:hAnsi="Times New Roman" w:cs="Times New Roman"/>
          <w:sz w:val="24"/>
          <w:szCs w:val="24"/>
        </w:rPr>
        <w:t xml:space="preserve"> </w:t>
      </w:r>
      <w:r w:rsidR="0075666F" w:rsidRPr="00046550">
        <w:rPr>
          <w:rFonts w:ascii="Times New Roman" w:hAnsi="Times New Roman" w:cs="Times New Roman"/>
          <w:i/>
          <w:iCs/>
          <w:sz w:val="24"/>
          <w:szCs w:val="24"/>
        </w:rPr>
        <w:t>euro</w:t>
      </w:r>
      <w:r w:rsidR="0075666F" w:rsidRPr="00046550">
        <w:rPr>
          <w:rFonts w:ascii="Times New Roman" w:hAnsi="Times New Roman" w:cs="Times New Roman"/>
          <w:sz w:val="24"/>
          <w:szCs w:val="24"/>
        </w:rPr>
        <w:t>)</w:t>
      </w:r>
      <w:r w:rsidR="00232FD4">
        <w:rPr>
          <w:rFonts w:ascii="Times New Roman" w:hAnsi="Times New Roman" w:cs="Times New Roman"/>
          <w:sz w:val="24"/>
          <w:szCs w:val="24"/>
        </w:rPr>
        <w:t>.</w:t>
      </w:r>
      <w:r w:rsidR="0075666F" w:rsidRPr="00046550">
        <w:rPr>
          <w:rFonts w:ascii="Times New Roman" w:hAnsi="Times New Roman" w:cs="Times New Roman"/>
          <w:sz w:val="24"/>
          <w:szCs w:val="24"/>
        </w:rPr>
        <w:t>”</w:t>
      </w:r>
    </w:p>
    <w:p w14:paraId="1853F5ED" w14:textId="1C38F947" w:rsidR="00232FD4" w:rsidRPr="00DE02EB" w:rsidRDefault="00232FD4" w:rsidP="00232F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Svītrot saistošo noteikumu 6.1.apakšpunktu.</w:t>
      </w:r>
    </w:p>
    <w:p w14:paraId="092C5393" w14:textId="632CD263" w:rsidR="00232FD4" w:rsidRDefault="00232FD4" w:rsidP="0075666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E02EB">
        <w:rPr>
          <w:rFonts w:ascii="Times New Roman" w:eastAsia="Times New Roman" w:hAnsi="Times New Roman" w:cs="Times New Roman"/>
          <w:iCs/>
          <w:sz w:val="24"/>
          <w:szCs w:val="24"/>
        </w:rPr>
        <w:t xml:space="preserve">Izdarīt grozījumus saistošo noteikumu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6</w:t>
      </w:r>
      <w:r w:rsidRPr="00DE02EB">
        <w:rPr>
          <w:rFonts w:ascii="Times New Roman" w:eastAsia="Times New Roman" w:hAnsi="Times New Roman" w:cs="Times New Roman"/>
          <w:iCs/>
          <w:sz w:val="24"/>
          <w:szCs w:val="24"/>
        </w:rPr>
        <w:t>.2.apakšpunktā, svītrojot vārdus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“un Jelgavas novada”, papildinot ar vārdiem “vai kandidāts”, izsakot to šādā redakcijā:</w:t>
      </w:r>
    </w:p>
    <w:p w14:paraId="269B2A95" w14:textId="75D14D79" w:rsidR="00232FD4" w:rsidRDefault="00232FD4" w:rsidP="00232FD4">
      <w:pPr>
        <w:spacing w:after="0" w:line="240" w:lineRule="auto"/>
        <w:ind w:left="92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“</w:t>
      </w:r>
      <w:r w:rsidRPr="00232FD4">
        <w:rPr>
          <w:rFonts w:ascii="Times New Roman" w:eastAsia="Times New Roman" w:hAnsi="Times New Roman" w:cs="Times New Roman"/>
          <w:iCs/>
          <w:sz w:val="24"/>
          <w:szCs w:val="24"/>
        </w:rPr>
        <w:t>6.2.</w:t>
      </w:r>
      <w:r w:rsidRPr="00232FD4">
        <w:rPr>
          <w:rFonts w:ascii="Times New Roman" w:eastAsia="Times New Roman" w:hAnsi="Times New Roman" w:cs="Times New Roman"/>
          <w:iCs/>
          <w:sz w:val="24"/>
          <w:szCs w:val="24"/>
        </w:rPr>
        <w:tab/>
        <w:t>vai Pretendents ir Latvijas valsts izlases dalībnieks vai kandidāts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;”</w:t>
      </w:r>
    </w:p>
    <w:p w14:paraId="167F37C7" w14:textId="66EF01B6" w:rsidR="00232FD4" w:rsidRDefault="00232FD4" w:rsidP="00232F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Svītrot saistošo noteikumu 6.5.apakšpunktu.</w:t>
      </w:r>
    </w:p>
    <w:p w14:paraId="68A08BE8" w14:textId="7FBCEB4B" w:rsidR="00232FD4" w:rsidRDefault="00232FD4" w:rsidP="00232FD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E02EB">
        <w:rPr>
          <w:rFonts w:ascii="Times New Roman" w:eastAsia="Times New Roman" w:hAnsi="Times New Roman" w:cs="Times New Roman"/>
          <w:iCs/>
          <w:sz w:val="24"/>
          <w:szCs w:val="24"/>
        </w:rPr>
        <w:t xml:space="preserve">Izdarīt grozījumus saistošo noteikumu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6</w:t>
      </w:r>
      <w:r w:rsidRPr="00DE02E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6</w:t>
      </w:r>
      <w:r w:rsidRPr="00DE02EB">
        <w:rPr>
          <w:rFonts w:ascii="Times New Roman" w:eastAsia="Times New Roman" w:hAnsi="Times New Roman" w:cs="Times New Roman"/>
          <w:iCs/>
          <w:sz w:val="24"/>
          <w:szCs w:val="24"/>
        </w:rPr>
        <w:t>.apakšpunktā, svītrojot vārdu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“Jelgavas”, izsakot to šādā redakcijā:</w:t>
      </w:r>
    </w:p>
    <w:p w14:paraId="75BA4705" w14:textId="51ED9FC7" w:rsidR="00232FD4" w:rsidRPr="00DE02EB" w:rsidRDefault="00232FD4" w:rsidP="00232FD4">
      <w:pPr>
        <w:pStyle w:val="ListParagraph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“</w:t>
      </w:r>
      <w:r w:rsidRPr="00232FD4">
        <w:rPr>
          <w:rFonts w:ascii="Times New Roman" w:eastAsia="Times New Roman" w:hAnsi="Times New Roman" w:cs="Times New Roman"/>
          <w:iCs/>
          <w:sz w:val="24"/>
          <w:szCs w:val="24"/>
        </w:rPr>
        <w:t>6.6.</w:t>
      </w:r>
      <w:r w:rsidRPr="00232FD4">
        <w:rPr>
          <w:rFonts w:ascii="Times New Roman" w:eastAsia="Times New Roman" w:hAnsi="Times New Roman" w:cs="Times New Roman"/>
          <w:iCs/>
          <w:sz w:val="24"/>
          <w:szCs w:val="24"/>
        </w:rPr>
        <w:tab/>
        <w:t>Pretendenta ieguldījums sporta attīstībā Novadā;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”</w:t>
      </w:r>
    </w:p>
    <w:p w14:paraId="0D324183" w14:textId="21CA5961" w:rsidR="0075666F" w:rsidRPr="00046550" w:rsidRDefault="00232FD4" w:rsidP="0075666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E02EB">
        <w:rPr>
          <w:rFonts w:ascii="Times New Roman" w:eastAsia="Times New Roman" w:hAnsi="Times New Roman" w:cs="Times New Roman"/>
          <w:iCs/>
          <w:sz w:val="24"/>
          <w:szCs w:val="24"/>
        </w:rPr>
        <w:t>Izdarīt grozījumus saistošo noteikumu</w:t>
      </w:r>
      <w:r w:rsidR="0075666F" w:rsidRPr="00046550">
        <w:rPr>
          <w:rFonts w:ascii="Times New Roman" w:eastAsia="Times New Roman" w:hAnsi="Times New Roman" w:cs="Times New Roman"/>
          <w:iCs/>
          <w:sz w:val="24"/>
          <w:szCs w:val="24"/>
        </w:rPr>
        <w:t xml:space="preserve"> 1</w:t>
      </w:r>
      <w:r w:rsidR="00FA3DC2">
        <w:rPr>
          <w:rFonts w:ascii="Times New Roman" w:eastAsia="Times New Roman" w:hAnsi="Times New Roman" w:cs="Times New Roman"/>
          <w:iCs/>
          <w:sz w:val="24"/>
          <w:szCs w:val="24"/>
        </w:rPr>
        <w:t>0</w:t>
      </w:r>
      <w:r w:rsidR="0075666F" w:rsidRPr="00046550">
        <w:rPr>
          <w:rFonts w:ascii="Times New Roman" w:eastAsia="Times New Roman" w:hAnsi="Times New Roman" w:cs="Times New Roman"/>
          <w:iCs/>
          <w:sz w:val="24"/>
          <w:szCs w:val="24"/>
        </w:rPr>
        <w:t>. punkt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ā</w:t>
      </w:r>
      <w:r w:rsidR="0075666F" w:rsidRPr="00046550">
        <w:rPr>
          <w:rFonts w:ascii="Times New Roman" w:eastAsia="Times New Roman" w:hAnsi="Times New Roman" w:cs="Times New Roman"/>
          <w:iCs/>
          <w:sz w:val="24"/>
          <w:szCs w:val="24"/>
        </w:rPr>
        <w:t xml:space="preserve">, izsakot to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jaunā</w:t>
      </w:r>
      <w:r w:rsidR="0075666F" w:rsidRPr="00046550">
        <w:rPr>
          <w:rFonts w:ascii="Times New Roman" w:eastAsia="Times New Roman" w:hAnsi="Times New Roman" w:cs="Times New Roman"/>
          <w:iCs/>
          <w:sz w:val="24"/>
          <w:szCs w:val="24"/>
        </w:rPr>
        <w:t xml:space="preserve"> redakcijā:</w:t>
      </w:r>
    </w:p>
    <w:p w14:paraId="5C07F2F7" w14:textId="2D412ABD" w:rsidR="0075666F" w:rsidRPr="00046550" w:rsidRDefault="0075666F" w:rsidP="0075666F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46550">
        <w:rPr>
          <w:rFonts w:ascii="Times New Roman" w:hAnsi="Times New Roman" w:cs="Times New Roman"/>
          <w:sz w:val="24"/>
          <w:szCs w:val="24"/>
        </w:rPr>
        <w:t>“1</w:t>
      </w:r>
      <w:r w:rsidR="00FA3DC2">
        <w:rPr>
          <w:rFonts w:ascii="Times New Roman" w:hAnsi="Times New Roman" w:cs="Times New Roman"/>
          <w:sz w:val="24"/>
          <w:szCs w:val="24"/>
        </w:rPr>
        <w:t>0</w:t>
      </w:r>
      <w:r w:rsidRPr="00046550">
        <w:rPr>
          <w:rFonts w:ascii="Times New Roman" w:hAnsi="Times New Roman" w:cs="Times New Roman"/>
          <w:sz w:val="24"/>
          <w:szCs w:val="24"/>
        </w:rPr>
        <w:t xml:space="preserve">. </w:t>
      </w:r>
      <w:bookmarkStart w:id="2" w:name="_Hlk177043060"/>
      <w:r w:rsidRPr="00046550">
        <w:rPr>
          <w:rFonts w:ascii="Times New Roman" w:hAnsi="Times New Roman" w:cs="Times New Roman"/>
          <w:sz w:val="24"/>
          <w:szCs w:val="24"/>
        </w:rPr>
        <w:t>Pretendents iesniedz līdz 15.novembrim Pieteikumu nākošajam budžeta gadam vienā no šādiem veidiem</w:t>
      </w:r>
      <w:bookmarkEnd w:id="2"/>
      <w:r w:rsidR="00165520">
        <w:rPr>
          <w:rFonts w:ascii="Times New Roman" w:hAnsi="Times New Roman" w:cs="Times New Roman"/>
          <w:sz w:val="24"/>
          <w:szCs w:val="24"/>
        </w:rPr>
        <w:t>:</w:t>
      </w:r>
      <w:r w:rsidRPr="00046550">
        <w:rPr>
          <w:rFonts w:ascii="Times New Roman" w:hAnsi="Times New Roman" w:cs="Times New Roman"/>
          <w:sz w:val="24"/>
          <w:szCs w:val="24"/>
        </w:rPr>
        <w:t>”</w:t>
      </w:r>
    </w:p>
    <w:p w14:paraId="5F568F92" w14:textId="2E78A552" w:rsidR="0075666F" w:rsidRPr="00046550" w:rsidRDefault="00232FD4" w:rsidP="00756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2EB">
        <w:rPr>
          <w:rFonts w:ascii="Times New Roman" w:eastAsia="Times New Roman" w:hAnsi="Times New Roman" w:cs="Times New Roman"/>
          <w:iCs/>
          <w:sz w:val="24"/>
          <w:szCs w:val="24"/>
        </w:rPr>
        <w:t>Izdarīt grozījumus saistošo noteikumu</w:t>
      </w:r>
      <w:r w:rsidR="0075666F" w:rsidRPr="00046550">
        <w:rPr>
          <w:rFonts w:ascii="Times New Roman" w:eastAsia="Times New Roman" w:hAnsi="Times New Roman" w:cs="Times New Roman"/>
          <w:iCs/>
          <w:sz w:val="24"/>
          <w:szCs w:val="24"/>
        </w:rPr>
        <w:t xml:space="preserve"> 1</w:t>
      </w:r>
      <w:r w:rsidR="00FA3DC2">
        <w:rPr>
          <w:rFonts w:ascii="Times New Roman" w:eastAsia="Times New Roman" w:hAnsi="Times New Roman" w:cs="Times New Roman"/>
          <w:iCs/>
          <w:sz w:val="24"/>
          <w:szCs w:val="24"/>
        </w:rPr>
        <w:t>2</w:t>
      </w:r>
      <w:r w:rsidR="0075666F" w:rsidRPr="00046550">
        <w:rPr>
          <w:rFonts w:ascii="Times New Roman" w:eastAsia="Times New Roman" w:hAnsi="Times New Roman" w:cs="Times New Roman"/>
          <w:iCs/>
          <w:sz w:val="24"/>
          <w:szCs w:val="24"/>
        </w:rPr>
        <w:t>. punkt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ā</w:t>
      </w:r>
      <w:r w:rsidR="0075666F" w:rsidRPr="00046550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papildinot to ar vārdiem “trīs posmos” un ar 12.1., 12.2., un 12.3.apakšpunktu, </w:t>
      </w:r>
      <w:r w:rsidR="0075666F" w:rsidRPr="00046550">
        <w:rPr>
          <w:rFonts w:ascii="Times New Roman" w:eastAsia="Times New Roman" w:hAnsi="Times New Roman" w:cs="Times New Roman"/>
          <w:iCs/>
          <w:sz w:val="24"/>
          <w:szCs w:val="24"/>
        </w:rPr>
        <w:t>izsakot to šādā redakcijā:</w:t>
      </w:r>
    </w:p>
    <w:p w14:paraId="3F4B5CA8" w14:textId="0BA16607" w:rsidR="0075666F" w:rsidRPr="00046550" w:rsidRDefault="0075666F" w:rsidP="0075666F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46550">
        <w:rPr>
          <w:rFonts w:ascii="Times New Roman" w:hAnsi="Times New Roman" w:cs="Times New Roman"/>
          <w:sz w:val="24"/>
          <w:szCs w:val="24"/>
        </w:rPr>
        <w:t>“1</w:t>
      </w:r>
      <w:r w:rsidR="00FA3DC2">
        <w:rPr>
          <w:rFonts w:ascii="Times New Roman" w:hAnsi="Times New Roman" w:cs="Times New Roman"/>
          <w:sz w:val="24"/>
          <w:szCs w:val="24"/>
        </w:rPr>
        <w:t>2</w:t>
      </w:r>
      <w:r w:rsidRPr="00046550">
        <w:rPr>
          <w:rFonts w:ascii="Times New Roman" w:hAnsi="Times New Roman" w:cs="Times New Roman"/>
          <w:sz w:val="24"/>
          <w:szCs w:val="24"/>
        </w:rPr>
        <w:t>. Pieteikuma vērtēšana notiek trīs posmos, katram Komisijas loceklim atsevišķi izvērtējot Pieteikumus saskaņā ar vērtēšanas kritērijiem (2.pielikums):</w:t>
      </w:r>
    </w:p>
    <w:p w14:paraId="1655A28C" w14:textId="5C0C7913" w:rsidR="0075666F" w:rsidRPr="00046550" w:rsidRDefault="0075666F" w:rsidP="0075666F">
      <w:pPr>
        <w:widowControl w:val="0"/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046550">
        <w:rPr>
          <w:rFonts w:ascii="Times New Roman" w:hAnsi="Times New Roman" w:cs="Times New Roman"/>
          <w:sz w:val="24"/>
          <w:szCs w:val="24"/>
        </w:rPr>
        <w:t>1</w:t>
      </w:r>
      <w:r w:rsidR="00FA3DC2">
        <w:rPr>
          <w:rFonts w:ascii="Times New Roman" w:hAnsi="Times New Roman" w:cs="Times New Roman"/>
          <w:sz w:val="24"/>
          <w:szCs w:val="24"/>
        </w:rPr>
        <w:t>2</w:t>
      </w:r>
      <w:r w:rsidRPr="00046550">
        <w:rPr>
          <w:rFonts w:ascii="Times New Roman" w:hAnsi="Times New Roman" w:cs="Times New Roman"/>
          <w:sz w:val="24"/>
          <w:szCs w:val="24"/>
        </w:rPr>
        <w:t>.1. I.posms – Pieteikumu administratīvās atbilstības kritēriju izpilde</w:t>
      </w:r>
    </w:p>
    <w:p w14:paraId="6E499D76" w14:textId="09D88E20" w:rsidR="0075666F" w:rsidRPr="00046550" w:rsidRDefault="0075666F" w:rsidP="0075666F">
      <w:pPr>
        <w:widowControl w:val="0"/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046550">
        <w:rPr>
          <w:rFonts w:ascii="Times New Roman" w:hAnsi="Times New Roman" w:cs="Times New Roman"/>
          <w:sz w:val="24"/>
          <w:szCs w:val="24"/>
        </w:rPr>
        <w:t>1</w:t>
      </w:r>
      <w:r w:rsidR="00FA3DC2">
        <w:rPr>
          <w:rFonts w:ascii="Times New Roman" w:hAnsi="Times New Roman" w:cs="Times New Roman"/>
          <w:sz w:val="24"/>
          <w:szCs w:val="24"/>
        </w:rPr>
        <w:t>2</w:t>
      </w:r>
      <w:r w:rsidRPr="00046550">
        <w:rPr>
          <w:rFonts w:ascii="Times New Roman" w:hAnsi="Times New Roman" w:cs="Times New Roman"/>
          <w:sz w:val="24"/>
          <w:szCs w:val="24"/>
        </w:rPr>
        <w:t>.2. II.posms – Pieteikumu kvalitātes izvērtēšana</w:t>
      </w:r>
    </w:p>
    <w:p w14:paraId="192AB872" w14:textId="17CFD05C" w:rsidR="0075666F" w:rsidRPr="00046550" w:rsidRDefault="0075666F" w:rsidP="0075666F">
      <w:pPr>
        <w:widowControl w:val="0"/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046550">
        <w:rPr>
          <w:rFonts w:ascii="Times New Roman" w:hAnsi="Times New Roman" w:cs="Times New Roman"/>
          <w:sz w:val="24"/>
          <w:szCs w:val="24"/>
        </w:rPr>
        <w:t>1</w:t>
      </w:r>
      <w:r w:rsidR="00FA3DC2">
        <w:rPr>
          <w:rFonts w:ascii="Times New Roman" w:hAnsi="Times New Roman" w:cs="Times New Roman"/>
          <w:sz w:val="24"/>
          <w:szCs w:val="24"/>
        </w:rPr>
        <w:t>2</w:t>
      </w:r>
      <w:r w:rsidRPr="00046550">
        <w:rPr>
          <w:rFonts w:ascii="Times New Roman" w:hAnsi="Times New Roman" w:cs="Times New Roman"/>
          <w:sz w:val="24"/>
          <w:szCs w:val="24"/>
        </w:rPr>
        <w:t>.3. III.posms – II.posmā iegūto punktu secībā - tāmju izvērtēšana.</w:t>
      </w:r>
    </w:p>
    <w:p w14:paraId="18983E8E" w14:textId="6FE8AD3A" w:rsidR="006672E9" w:rsidRPr="00046550" w:rsidRDefault="00232FD4" w:rsidP="006672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2EB">
        <w:rPr>
          <w:rFonts w:ascii="Times New Roman" w:eastAsia="Times New Roman" w:hAnsi="Times New Roman" w:cs="Times New Roman"/>
          <w:iCs/>
          <w:sz w:val="24"/>
          <w:szCs w:val="24"/>
        </w:rPr>
        <w:t>Izdarīt grozījumus saistošo noteikumu</w:t>
      </w:r>
      <w:r w:rsidR="006672E9" w:rsidRPr="00046550">
        <w:rPr>
          <w:rFonts w:ascii="Times New Roman" w:eastAsia="Times New Roman" w:hAnsi="Times New Roman" w:cs="Times New Roman"/>
          <w:iCs/>
          <w:sz w:val="24"/>
          <w:szCs w:val="24"/>
        </w:rPr>
        <w:t xml:space="preserve"> 1</w:t>
      </w:r>
      <w:r w:rsidR="00FA3DC2">
        <w:rPr>
          <w:rFonts w:ascii="Times New Roman" w:eastAsia="Times New Roman" w:hAnsi="Times New Roman" w:cs="Times New Roman"/>
          <w:iCs/>
          <w:sz w:val="24"/>
          <w:szCs w:val="24"/>
        </w:rPr>
        <w:t>4</w:t>
      </w:r>
      <w:r w:rsidR="006672E9" w:rsidRPr="00046550">
        <w:rPr>
          <w:rFonts w:ascii="Times New Roman" w:eastAsia="Times New Roman" w:hAnsi="Times New Roman" w:cs="Times New Roman"/>
          <w:iCs/>
          <w:sz w:val="24"/>
          <w:szCs w:val="24"/>
        </w:rPr>
        <w:t>. punkt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ā</w:t>
      </w:r>
      <w:r w:rsidR="006672E9" w:rsidRPr="00046550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="00870B3E">
        <w:rPr>
          <w:rFonts w:ascii="Times New Roman" w:eastAsia="Times New Roman" w:hAnsi="Times New Roman" w:cs="Times New Roman"/>
          <w:iCs/>
          <w:sz w:val="24"/>
          <w:szCs w:val="24"/>
        </w:rPr>
        <w:t>svītrojot vārdus “</w:t>
      </w:r>
      <w:r w:rsidR="00870B3E" w:rsidRPr="00870B3E">
        <w:rPr>
          <w:rFonts w:ascii="Times New Roman" w:eastAsia="Times New Roman" w:hAnsi="Times New Roman" w:cs="Times New Roman"/>
          <w:iCs/>
          <w:sz w:val="24"/>
          <w:szCs w:val="24"/>
        </w:rPr>
        <w:t>atbalsts tiek piešķirts tam Pieteikumam, kurš ieguvis lielāku punktu skaitu secīgi šādos kritērijos</w:t>
      </w:r>
      <w:r w:rsidR="00870B3E">
        <w:rPr>
          <w:rFonts w:ascii="Times New Roman" w:eastAsia="Times New Roman" w:hAnsi="Times New Roman" w:cs="Times New Roman"/>
          <w:iCs/>
          <w:sz w:val="24"/>
          <w:szCs w:val="24"/>
        </w:rPr>
        <w:t>”, papildinot ar vārdiem “</w:t>
      </w:r>
      <w:r w:rsidR="00870B3E" w:rsidRPr="00870B3E">
        <w:rPr>
          <w:rFonts w:ascii="Times New Roman" w:eastAsia="Times New Roman" w:hAnsi="Times New Roman" w:cs="Times New Roman"/>
          <w:iCs/>
          <w:sz w:val="24"/>
          <w:szCs w:val="24"/>
        </w:rPr>
        <w:t>vispirms atbalsts tiek piešķirts Pretendentam, vērtējot</w:t>
      </w:r>
      <w:r w:rsidR="00870B3E">
        <w:rPr>
          <w:rFonts w:ascii="Times New Roman" w:eastAsia="Times New Roman" w:hAnsi="Times New Roman" w:cs="Times New Roman"/>
          <w:iCs/>
          <w:sz w:val="24"/>
          <w:szCs w:val="24"/>
        </w:rPr>
        <w:t xml:space="preserve">”, </w:t>
      </w:r>
      <w:r w:rsidR="006672E9" w:rsidRPr="00046550">
        <w:rPr>
          <w:rFonts w:ascii="Times New Roman" w:eastAsia="Times New Roman" w:hAnsi="Times New Roman" w:cs="Times New Roman"/>
          <w:iCs/>
          <w:sz w:val="24"/>
          <w:szCs w:val="24"/>
        </w:rPr>
        <w:t>izsakot to šādā redakcijā:</w:t>
      </w:r>
    </w:p>
    <w:p w14:paraId="23A4827D" w14:textId="79E88F57" w:rsidR="006672E9" w:rsidRPr="00046550" w:rsidRDefault="006672E9" w:rsidP="006672E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46550">
        <w:rPr>
          <w:rFonts w:ascii="Times New Roman" w:hAnsi="Times New Roman" w:cs="Times New Roman"/>
          <w:sz w:val="24"/>
          <w:szCs w:val="24"/>
        </w:rPr>
        <w:t>“1</w:t>
      </w:r>
      <w:r w:rsidR="00FA3DC2">
        <w:rPr>
          <w:rFonts w:ascii="Times New Roman" w:hAnsi="Times New Roman" w:cs="Times New Roman"/>
          <w:sz w:val="24"/>
          <w:szCs w:val="24"/>
        </w:rPr>
        <w:t>4</w:t>
      </w:r>
      <w:r w:rsidRPr="00046550">
        <w:rPr>
          <w:rFonts w:ascii="Times New Roman" w:hAnsi="Times New Roman" w:cs="Times New Roman"/>
          <w:sz w:val="24"/>
          <w:szCs w:val="24"/>
        </w:rPr>
        <w:t xml:space="preserve">. </w:t>
      </w:r>
      <w:r w:rsidR="00870B3E" w:rsidRPr="00870B3E">
        <w:rPr>
          <w:rFonts w:ascii="Times New Roman" w:hAnsi="Times New Roman" w:cs="Times New Roman"/>
          <w:sz w:val="24"/>
          <w:szCs w:val="24"/>
        </w:rPr>
        <w:t>Komisija pieņem lēmumu piešķirt Finansējumu Pieteikumiem, kas ieguvuši augstāko Komisijas vērtējumu.</w:t>
      </w:r>
      <w:r w:rsidR="00870B3E" w:rsidRPr="00FA1D5E">
        <w:t xml:space="preserve"> </w:t>
      </w:r>
      <w:r w:rsidRPr="00046550">
        <w:rPr>
          <w:rFonts w:ascii="Times New Roman" w:hAnsi="Times New Roman" w:cs="Times New Roman"/>
          <w:sz w:val="24"/>
          <w:szCs w:val="24"/>
        </w:rPr>
        <w:t>Ja divi vai vairāki Pieteikumi saņem vienādu punktu skaitu, vispirms atbalsts tiek piešķirts Pretendentam, vērtējot:</w:t>
      </w:r>
      <w:r w:rsidR="00870B3E">
        <w:rPr>
          <w:rFonts w:ascii="Times New Roman" w:hAnsi="Times New Roman" w:cs="Times New Roman"/>
          <w:sz w:val="24"/>
          <w:szCs w:val="24"/>
        </w:rPr>
        <w:t>”</w:t>
      </w:r>
    </w:p>
    <w:p w14:paraId="5FF64242" w14:textId="2AC626F4" w:rsidR="00AB3BB4" w:rsidRDefault="00AB3BB4" w:rsidP="006672E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B3BB4">
        <w:rPr>
          <w:rFonts w:ascii="Times New Roman" w:eastAsia="Times New Roman" w:hAnsi="Times New Roman" w:cs="Times New Roman"/>
          <w:iCs/>
          <w:sz w:val="24"/>
          <w:szCs w:val="24"/>
        </w:rPr>
        <w:t xml:space="preserve">Izdarīt grozījumus saistošo noteikumu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14</w:t>
      </w:r>
      <w:r w:rsidRPr="00AB3BB4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1</w:t>
      </w:r>
      <w:r w:rsidRPr="00AB3BB4">
        <w:rPr>
          <w:rFonts w:ascii="Times New Roman" w:eastAsia="Times New Roman" w:hAnsi="Times New Roman" w:cs="Times New Roman"/>
          <w:iCs/>
          <w:sz w:val="24"/>
          <w:szCs w:val="24"/>
        </w:rPr>
        <w:t xml:space="preserve">.apakšpunktā, </w:t>
      </w:r>
      <w:r w:rsidR="007D41EF">
        <w:rPr>
          <w:rFonts w:ascii="Times New Roman" w:eastAsia="Times New Roman" w:hAnsi="Times New Roman" w:cs="Times New Roman"/>
          <w:iCs/>
          <w:sz w:val="24"/>
          <w:szCs w:val="24"/>
        </w:rPr>
        <w:t>izsakot to jaunā redakcijā:</w:t>
      </w:r>
    </w:p>
    <w:p w14:paraId="096E0F82" w14:textId="6B1199C9" w:rsidR="007D41EF" w:rsidRDefault="007D41EF" w:rsidP="007D41EF">
      <w:pPr>
        <w:spacing w:after="0" w:line="240" w:lineRule="auto"/>
        <w:ind w:left="92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“</w:t>
      </w:r>
      <w:r w:rsidRPr="007D41EF">
        <w:rPr>
          <w:rFonts w:ascii="Times New Roman" w:eastAsia="Times New Roman" w:hAnsi="Times New Roman" w:cs="Times New Roman"/>
          <w:iCs/>
          <w:sz w:val="24"/>
          <w:szCs w:val="24"/>
        </w:rPr>
        <w:t>14.1.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 w:rsidRPr="007D41EF">
        <w:rPr>
          <w:rFonts w:ascii="Times New Roman" w:eastAsia="Times New Roman" w:hAnsi="Times New Roman" w:cs="Times New Roman"/>
          <w:iCs/>
          <w:sz w:val="24"/>
          <w:szCs w:val="24"/>
        </w:rPr>
        <w:t>izcīnītās vietas Latvijā, Eiropā, pasaulē;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”</w:t>
      </w:r>
    </w:p>
    <w:p w14:paraId="15EEE2BB" w14:textId="2DB64B8E" w:rsidR="007D41EF" w:rsidRDefault="007D41EF" w:rsidP="007D41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Svītrot saistošo noteikumu 14.2.apakšpunktu.</w:t>
      </w:r>
    </w:p>
    <w:p w14:paraId="7673010F" w14:textId="591B4F89" w:rsidR="007D41EF" w:rsidRDefault="007D41EF" w:rsidP="007D41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B3BB4">
        <w:rPr>
          <w:rFonts w:ascii="Times New Roman" w:eastAsia="Times New Roman" w:hAnsi="Times New Roman" w:cs="Times New Roman"/>
          <w:iCs/>
          <w:sz w:val="24"/>
          <w:szCs w:val="24"/>
        </w:rPr>
        <w:t xml:space="preserve">Izdarīt grozījumus saistošo noteikumu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14</w:t>
      </w:r>
      <w:r w:rsidRPr="00AB3BB4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3</w:t>
      </w:r>
      <w:r w:rsidRPr="00AB3BB4">
        <w:rPr>
          <w:rFonts w:ascii="Times New Roman" w:eastAsia="Times New Roman" w:hAnsi="Times New Roman" w:cs="Times New Roman"/>
          <w:iCs/>
          <w:sz w:val="24"/>
          <w:szCs w:val="24"/>
        </w:rPr>
        <w:t xml:space="preserve">.apakšpunktā,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izsakot to jaunā redakcijā:</w:t>
      </w:r>
    </w:p>
    <w:p w14:paraId="7FAD0DC4" w14:textId="5FF1667E" w:rsidR="00AB3BB4" w:rsidRPr="00AB3BB4" w:rsidRDefault="007D41EF" w:rsidP="007D41EF">
      <w:pPr>
        <w:spacing w:after="0" w:line="240" w:lineRule="auto"/>
        <w:ind w:left="92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“</w:t>
      </w:r>
      <w:r w:rsidRPr="007D41EF">
        <w:rPr>
          <w:rFonts w:ascii="Times New Roman" w:eastAsia="Times New Roman" w:hAnsi="Times New Roman" w:cs="Times New Roman"/>
          <w:iCs/>
          <w:sz w:val="24"/>
          <w:szCs w:val="24"/>
        </w:rPr>
        <w:t>14.3.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 w:rsidRPr="007D41EF">
        <w:rPr>
          <w:rFonts w:ascii="Times New Roman" w:eastAsia="Times New Roman" w:hAnsi="Times New Roman" w:cs="Times New Roman"/>
          <w:iCs/>
          <w:sz w:val="24"/>
          <w:szCs w:val="24"/>
        </w:rPr>
        <w:t>Pretendenta ieguldījums sporta veida attīstībā Novadā.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”</w:t>
      </w:r>
    </w:p>
    <w:p w14:paraId="415CDD67" w14:textId="274D6A5D" w:rsidR="006672E9" w:rsidRPr="00046550" w:rsidRDefault="006672E9" w:rsidP="006672E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46550">
        <w:rPr>
          <w:rFonts w:ascii="Times New Roman" w:hAnsi="Times New Roman" w:cs="Times New Roman"/>
          <w:sz w:val="24"/>
          <w:szCs w:val="24"/>
        </w:rPr>
        <w:t>Papildināt saistošos noteikumus ar 2</w:t>
      </w:r>
      <w:r w:rsidR="00FA3DC2">
        <w:rPr>
          <w:rFonts w:ascii="Times New Roman" w:hAnsi="Times New Roman" w:cs="Times New Roman"/>
          <w:sz w:val="24"/>
          <w:szCs w:val="24"/>
        </w:rPr>
        <w:t>2</w:t>
      </w:r>
      <w:r w:rsidR="00FA3DC2" w:rsidRPr="00FA3DC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46550">
        <w:rPr>
          <w:rFonts w:ascii="Times New Roman" w:hAnsi="Times New Roman" w:cs="Times New Roman"/>
          <w:sz w:val="24"/>
          <w:szCs w:val="24"/>
        </w:rPr>
        <w:t>.punktu, izsakot to šādā redakcijā:</w:t>
      </w:r>
    </w:p>
    <w:p w14:paraId="6B7F3D0F" w14:textId="15A317EF" w:rsidR="006672E9" w:rsidRPr="00046550" w:rsidRDefault="006672E9" w:rsidP="006672E9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46550">
        <w:rPr>
          <w:rFonts w:ascii="Times New Roman" w:hAnsi="Times New Roman" w:cs="Times New Roman"/>
          <w:sz w:val="24"/>
          <w:szCs w:val="24"/>
        </w:rPr>
        <w:t>“</w:t>
      </w:r>
      <w:r w:rsidR="00FA3DC2" w:rsidRPr="00046550">
        <w:rPr>
          <w:rFonts w:ascii="Times New Roman" w:hAnsi="Times New Roman" w:cs="Times New Roman"/>
          <w:sz w:val="24"/>
          <w:szCs w:val="24"/>
        </w:rPr>
        <w:t>2</w:t>
      </w:r>
      <w:r w:rsidR="00FA3DC2">
        <w:rPr>
          <w:rFonts w:ascii="Times New Roman" w:hAnsi="Times New Roman" w:cs="Times New Roman"/>
          <w:sz w:val="24"/>
          <w:szCs w:val="24"/>
        </w:rPr>
        <w:t>2</w:t>
      </w:r>
      <w:r w:rsidR="00FA3DC2" w:rsidRPr="00FA3DC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A3DC2" w:rsidRPr="00046550">
        <w:rPr>
          <w:rFonts w:ascii="Times New Roman" w:hAnsi="Times New Roman" w:cs="Times New Roman"/>
          <w:sz w:val="24"/>
          <w:szCs w:val="24"/>
        </w:rPr>
        <w:t>.</w:t>
      </w:r>
      <w:r w:rsidR="00FA3DC2">
        <w:rPr>
          <w:rFonts w:ascii="Times New Roman" w:hAnsi="Times New Roman" w:cs="Times New Roman"/>
          <w:sz w:val="24"/>
          <w:szCs w:val="24"/>
        </w:rPr>
        <w:t xml:space="preserve"> </w:t>
      </w:r>
      <w:r w:rsidRPr="00046550">
        <w:rPr>
          <w:rFonts w:ascii="Times New Roman" w:hAnsi="Times New Roman" w:cs="Times New Roman"/>
          <w:sz w:val="24"/>
          <w:szCs w:val="24"/>
        </w:rPr>
        <w:t xml:space="preserve">Finansiālā atbalsta saņēmējam ir pienākums popularizēt </w:t>
      </w:r>
      <w:r w:rsidR="00165520">
        <w:rPr>
          <w:rFonts w:ascii="Times New Roman" w:hAnsi="Times New Roman" w:cs="Times New Roman"/>
          <w:sz w:val="24"/>
          <w:szCs w:val="24"/>
        </w:rPr>
        <w:t>N</w:t>
      </w:r>
      <w:r w:rsidRPr="00046550">
        <w:rPr>
          <w:rFonts w:ascii="Times New Roman" w:hAnsi="Times New Roman" w:cs="Times New Roman"/>
          <w:sz w:val="24"/>
          <w:szCs w:val="24"/>
        </w:rPr>
        <w:t xml:space="preserve">ovadu, izmantojot </w:t>
      </w:r>
      <w:r w:rsidR="00165520">
        <w:rPr>
          <w:rFonts w:ascii="Times New Roman" w:hAnsi="Times New Roman" w:cs="Times New Roman"/>
          <w:sz w:val="24"/>
          <w:szCs w:val="24"/>
        </w:rPr>
        <w:t>Novada</w:t>
      </w:r>
      <w:r w:rsidRPr="00046550">
        <w:rPr>
          <w:rFonts w:ascii="Times New Roman" w:hAnsi="Times New Roman" w:cs="Times New Roman"/>
          <w:sz w:val="24"/>
          <w:szCs w:val="24"/>
        </w:rPr>
        <w:t xml:space="preserve"> nosaukumu un simboliku.”</w:t>
      </w:r>
    </w:p>
    <w:p w14:paraId="4D4E5A46" w14:textId="62EFEBF8" w:rsidR="00D6681C" w:rsidRPr="00555466" w:rsidRDefault="006672E9" w:rsidP="00D668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D41EF">
        <w:rPr>
          <w:rFonts w:ascii="Times New Roman" w:hAnsi="Times New Roman" w:cs="Times New Roman"/>
          <w:sz w:val="24"/>
          <w:szCs w:val="24"/>
        </w:rPr>
        <w:t xml:space="preserve">Svītrot </w:t>
      </w:r>
      <w:r w:rsidRPr="00046550">
        <w:rPr>
          <w:rFonts w:ascii="Times New Roman" w:hAnsi="Times New Roman" w:cs="Times New Roman"/>
          <w:sz w:val="24"/>
          <w:szCs w:val="24"/>
        </w:rPr>
        <w:t>saistošo noteikumu 1.pielikuma 3.1.</w:t>
      </w:r>
      <w:r w:rsidR="007D41EF">
        <w:rPr>
          <w:rFonts w:ascii="Times New Roman" w:hAnsi="Times New Roman" w:cs="Times New Roman"/>
          <w:sz w:val="24"/>
          <w:szCs w:val="24"/>
        </w:rPr>
        <w:t>apakš</w:t>
      </w:r>
      <w:r w:rsidRPr="00046550">
        <w:rPr>
          <w:rFonts w:ascii="Times New Roman" w:hAnsi="Times New Roman" w:cs="Times New Roman"/>
          <w:sz w:val="24"/>
          <w:szCs w:val="24"/>
        </w:rPr>
        <w:t>punktu.</w:t>
      </w:r>
    </w:p>
    <w:p w14:paraId="148B9334" w14:textId="218ACAE3" w:rsidR="00555466" w:rsidRPr="00046550" w:rsidRDefault="00555466" w:rsidP="00D668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Papildināt saistošo noteikumu 1.pielikuma 3.2.punktu </w:t>
      </w:r>
      <w:r w:rsidRPr="00046550">
        <w:rPr>
          <w:rFonts w:ascii="Times New Roman" w:hAnsi="Times New Roman" w:cs="Times New Roman"/>
          <w:sz w:val="24"/>
          <w:szCs w:val="24"/>
        </w:rPr>
        <w:t>aiz vārda “</w:t>
      </w:r>
      <w:r>
        <w:rPr>
          <w:rFonts w:ascii="Times New Roman" w:hAnsi="Times New Roman" w:cs="Times New Roman"/>
          <w:sz w:val="24"/>
          <w:szCs w:val="24"/>
        </w:rPr>
        <w:t>jā</w:t>
      </w:r>
      <w:r w:rsidRPr="00046550">
        <w:rPr>
          <w:rFonts w:ascii="Times New Roman" w:hAnsi="Times New Roman" w:cs="Times New Roman"/>
          <w:sz w:val="24"/>
          <w:szCs w:val="24"/>
        </w:rPr>
        <w:t>” ar vārd</w:t>
      </w:r>
      <w:r>
        <w:rPr>
          <w:rFonts w:ascii="Times New Roman" w:hAnsi="Times New Roman" w:cs="Times New Roman"/>
          <w:sz w:val="24"/>
          <w:szCs w:val="24"/>
        </w:rPr>
        <w:t>iem</w:t>
      </w:r>
      <w:r w:rsidRPr="00046550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- atsauce uz informācijas avotu</w:t>
      </w:r>
      <w:r w:rsidRPr="00046550">
        <w:rPr>
          <w:rFonts w:ascii="Times New Roman" w:hAnsi="Times New Roman" w:cs="Times New Roman"/>
          <w:sz w:val="24"/>
          <w:szCs w:val="24"/>
        </w:rPr>
        <w:t>”</w:t>
      </w:r>
    </w:p>
    <w:p w14:paraId="69EF76DD" w14:textId="3D7354B2" w:rsidR="006672E9" w:rsidRPr="00046550" w:rsidRDefault="007D41EF" w:rsidP="006672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Izdarīt grozījumus</w:t>
      </w:r>
      <w:r w:rsidR="006672E9" w:rsidRPr="0004655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6672E9" w:rsidRPr="00046550">
        <w:rPr>
          <w:rFonts w:ascii="Times New Roman" w:hAnsi="Times New Roman" w:cs="Times New Roman"/>
          <w:sz w:val="24"/>
          <w:szCs w:val="24"/>
        </w:rPr>
        <w:t>saistošo noteikumu 1.pielikuma 3.</w:t>
      </w:r>
      <w:r w:rsidR="00B54C67">
        <w:rPr>
          <w:rFonts w:ascii="Times New Roman" w:hAnsi="Times New Roman" w:cs="Times New Roman"/>
          <w:sz w:val="24"/>
          <w:szCs w:val="24"/>
        </w:rPr>
        <w:t>3</w:t>
      </w:r>
      <w:r w:rsidR="006672E9" w:rsidRPr="00046550">
        <w:rPr>
          <w:rFonts w:ascii="Times New Roman" w:eastAsia="Times New Roman" w:hAnsi="Times New Roman" w:cs="Times New Roman"/>
          <w:iCs/>
          <w:sz w:val="24"/>
          <w:szCs w:val="24"/>
        </w:rPr>
        <w:t>. punkt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ā</w:t>
      </w:r>
      <w:r w:rsidR="006672E9" w:rsidRPr="00046550">
        <w:rPr>
          <w:rFonts w:ascii="Times New Roman" w:eastAsia="Times New Roman" w:hAnsi="Times New Roman" w:cs="Times New Roman"/>
          <w:iCs/>
          <w:sz w:val="24"/>
          <w:szCs w:val="24"/>
        </w:rPr>
        <w:t>, izsakot to šādā redakcijā:</w:t>
      </w:r>
    </w:p>
    <w:p w14:paraId="22AFE45D" w14:textId="1BA9B2EA" w:rsidR="006672E9" w:rsidRPr="00555466" w:rsidRDefault="006672E9" w:rsidP="00D6681C">
      <w:pPr>
        <w:autoSpaceDE w:val="0"/>
        <w:autoSpaceDN w:val="0"/>
        <w:adjustRightInd w:val="0"/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46550">
        <w:rPr>
          <w:rFonts w:ascii="Times New Roman" w:hAnsi="Times New Roman" w:cs="Times New Roman"/>
          <w:sz w:val="24"/>
          <w:szCs w:val="24"/>
        </w:rPr>
        <w:t>“</w:t>
      </w:r>
      <w:r w:rsidR="00D6681C" w:rsidRPr="00046550">
        <w:rPr>
          <w:rFonts w:ascii="Times New Roman" w:hAnsi="Times New Roman" w:cs="Times New Roman"/>
          <w:sz w:val="24"/>
          <w:szCs w:val="24"/>
        </w:rPr>
        <w:t>3.</w:t>
      </w:r>
      <w:r w:rsidR="00B54C67">
        <w:rPr>
          <w:rFonts w:ascii="Times New Roman" w:hAnsi="Times New Roman" w:cs="Times New Roman"/>
          <w:sz w:val="24"/>
          <w:szCs w:val="24"/>
        </w:rPr>
        <w:t>3</w:t>
      </w:r>
      <w:r w:rsidR="00D6681C" w:rsidRPr="00046550">
        <w:rPr>
          <w:rFonts w:ascii="Times New Roman" w:hAnsi="Times New Roman" w:cs="Times New Roman"/>
          <w:sz w:val="24"/>
          <w:szCs w:val="24"/>
        </w:rPr>
        <w:t xml:space="preserve">. </w:t>
      </w:r>
      <w:r w:rsidRPr="00046550">
        <w:rPr>
          <w:rFonts w:ascii="Times New Roman" w:hAnsi="Times New Roman" w:cs="Times New Roman"/>
          <w:bCs/>
          <w:sz w:val="24"/>
          <w:szCs w:val="24"/>
        </w:rPr>
        <w:t xml:space="preserve">Dalība un rezultāti valsts (Latvijas čempionāti) un starptautiskās sacensībās (kur piedalās ne mazāk kā trīs valstis un ne mazāk kā 6 dalībnieki disciplīnā) </w:t>
      </w:r>
      <w:r w:rsidR="005554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5466" w:rsidRPr="00555466">
        <w:rPr>
          <w:rFonts w:ascii="Times New Roman" w:hAnsi="Times New Roman" w:cs="Times New Roman"/>
          <w:bCs/>
          <w:sz w:val="24"/>
          <w:szCs w:val="24"/>
        </w:rPr>
        <w:t xml:space="preserve">(nē/jā, informācija par 1-2 gadiem, </w:t>
      </w:r>
      <w:r w:rsidRPr="00555466">
        <w:rPr>
          <w:rFonts w:ascii="Times New Roman" w:hAnsi="Times New Roman" w:cs="Times New Roman"/>
          <w:bCs/>
          <w:sz w:val="24"/>
          <w:szCs w:val="24"/>
        </w:rPr>
        <w:t>atsauce uz informācijas avotu)</w:t>
      </w:r>
      <w:r w:rsidR="00D6681C" w:rsidRPr="00555466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19126D87" w14:textId="470D9DC6" w:rsidR="00D6681C" w:rsidRPr="00046550" w:rsidRDefault="00D6681C" w:rsidP="00D668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D41EF">
        <w:rPr>
          <w:rFonts w:ascii="Times New Roman" w:hAnsi="Times New Roman" w:cs="Times New Roman"/>
          <w:sz w:val="24"/>
          <w:szCs w:val="24"/>
        </w:rPr>
        <w:t xml:space="preserve">Svītrot </w:t>
      </w:r>
      <w:r w:rsidRPr="00046550">
        <w:rPr>
          <w:rFonts w:ascii="Times New Roman" w:hAnsi="Times New Roman" w:cs="Times New Roman"/>
          <w:sz w:val="24"/>
          <w:szCs w:val="24"/>
        </w:rPr>
        <w:t>saistošo noteikumu 1.pielikuma 3.4., 3.7.</w:t>
      </w:r>
      <w:r w:rsidR="007D41EF">
        <w:rPr>
          <w:rFonts w:ascii="Times New Roman" w:hAnsi="Times New Roman" w:cs="Times New Roman"/>
          <w:sz w:val="24"/>
          <w:szCs w:val="24"/>
        </w:rPr>
        <w:t xml:space="preserve"> un</w:t>
      </w:r>
      <w:r w:rsidRPr="00046550">
        <w:rPr>
          <w:rFonts w:ascii="Times New Roman" w:hAnsi="Times New Roman" w:cs="Times New Roman"/>
          <w:sz w:val="24"/>
          <w:szCs w:val="24"/>
        </w:rPr>
        <w:t xml:space="preserve"> 3.10.</w:t>
      </w:r>
      <w:r w:rsidR="007D41EF">
        <w:rPr>
          <w:rFonts w:ascii="Times New Roman" w:hAnsi="Times New Roman" w:cs="Times New Roman"/>
          <w:sz w:val="24"/>
          <w:szCs w:val="24"/>
        </w:rPr>
        <w:t>apakš</w:t>
      </w:r>
      <w:r w:rsidRPr="00046550">
        <w:rPr>
          <w:rFonts w:ascii="Times New Roman" w:hAnsi="Times New Roman" w:cs="Times New Roman"/>
          <w:sz w:val="24"/>
          <w:szCs w:val="24"/>
        </w:rPr>
        <w:t>punktu.</w:t>
      </w:r>
    </w:p>
    <w:p w14:paraId="4002118F" w14:textId="6B7C0C33" w:rsidR="00D6681C" w:rsidRPr="00B54C67" w:rsidRDefault="00D6681C" w:rsidP="00D668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46550">
        <w:rPr>
          <w:rFonts w:ascii="Times New Roman" w:hAnsi="Times New Roman" w:cs="Times New Roman"/>
          <w:sz w:val="24"/>
          <w:szCs w:val="24"/>
        </w:rPr>
        <w:t>Izteikt saistošo noteikumu 2.pi</w:t>
      </w:r>
      <w:r w:rsidR="00262AC3" w:rsidRPr="00046550">
        <w:rPr>
          <w:rFonts w:ascii="Times New Roman" w:hAnsi="Times New Roman" w:cs="Times New Roman"/>
          <w:sz w:val="24"/>
          <w:szCs w:val="24"/>
        </w:rPr>
        <w:t>e</w:t>
      </w:r>
      <w:r w:rsidRPr="00046550">
        <w:rPr>
          <w:rFonts w:ascii="Times New Roman" w:hAnsi="Times New Roman" w:cs="Times New Roman"/>
          <w:sz w:val="24"/>
          <w:szCs w:val="24"/>
        </w:rPr>
        <w:t>liku</w:t>
      </w:r>
      <w:r w:rsidR="00262AC3" w:rsidRPr="00046550">
        <w:rPr>
          <w:rFonts w:ascii="Times New Roman" w:hAnsi="Times New Roman" w:cs="Times New Roman"/>
          <w:sz w:val="24"/>
          <w:szCs w:val="24"/>
        </w:rPr>
        <w:t>ma 2.</w:t>
      </w:r>
      <w:r w:rsidR="00B54C67">
        <w:rPr>
          <w:rFonts w:ascii="Times New Roman" w:hAnsi="Times New Roman" w:cs="Times New Roman"/>
          <w:sz w:val="24"/>
          <w:szCs w:val="24"/>
        </w:rPr>
        <w:t>punktu</w:t>
      </w:r>
      <w:r w:rsidR="00262AC3" w:rsidRPr="00046550">
        <w:rPr>
          <w:rFonts w:ascii="Times New Roman" w:hAnsi="Times New Roman" w:cs="Times New Roman"/>
          <w:sz w:val="24"/>
          <w:szCs w:val="24"/>
        </w:rPr>
        <w:t xml:space="preserve"> šādā redakcijā:</w:t>
      </w:r>
    </w:p>
    <w:p w14:paraId="6B2E747C" w14:textId="77777777" w:rsidR="00B54C67" w:rsidRPr="00046550" w:rsidRDefault="00B54C67" w:rsidP="00B54C67">
      <w:pPr>
        <w:spacing w:after="0" w:line="240" w:lineRule="auto"/>
        <w:ind w:left="92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6253ADA" w14:textId="37A86BAB" w:rsidR="00262AC3" w:rsidRPr="00262AC3" w:rsidRDefault="00262AC3" w:rsidP="00262AC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“2.</w:t>
      </w:r>
      <w:r w:rsidRPr="00262AC3">
        <w:rPr>
          <w:rFonts w:ascii="Times New Roman" w:hAnsi="Times New Roman" w:cs="Times New Roman"/>
          <w:b/>
          <w:u w:val="single"/>
        </w:rPr>
        <w:t>Kvalitātes izvērtēšanas kritēriji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6095"/>
        <w:gridCol w:w="1134"/>
        <w:gridCol w:w="1134"/>
      </w:tblGrid>
      <w:tr w:rsidR="00262AC3" w:rsidRPr="00262AC3" w14:paraId="53939D31" w14:textId="77777777" w:rsidTr="00B54C67">
        <w:trPr>
          <w:trHeight w:val="301"/>
        </w:trPr>
        <w:tc>
          <w:tcPr>
            <w:tcW w:w="988" w:type="dxa"/>
          </w:tcPr>
          <w:p w14:paraId="0D4FA43A" w14:textId="77777777" w:rsidR="00262AC3" w:rsidRPr="00262AC3" w:rsidRDefault="00262AC3" w:rsidP="00262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2AC3">
              <w:rPr>
                <w:rFonts w:ascii="Times New Roman" w:hAnsi="Times New Roman" w:cs="Times New Roman"/>
                <w:b/>
              </w:rPr>
              <w:t>Nr.p.k.</w:t>
            </w:r>
          </w:p>
        </w:tc>
        <w:tc>
          <w:tcPr>
            <w:tcW w:w="6095" w:type="dxa"/>
          </w:tcPr>
          <w:p w14:paraId="435BEF41" w14:textId="77777777" w:rsidR="00262AC3" w:rsidRPr="00262AC3" w:rsidRDefault="00262AC3" w:rsidP="00262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2AC3">
              <w:rPr>
                <w:rFonts w:ascii="Times New Roman" w:hAnsi="Times New Roman" w:cs="Times New Roman"/>
                <w:b/>
              </w:rPr>
              <w:t>Kritērijs</w:t>
            </w:r>
          </w:p>
        </w:tc>
        <w:tc>
          <w:tcPr>
            <w:tcW w:w="1134" w:type="dxa"/>
          </w:tcPr>
          <w:p w14:paraId="38F67492" w14:textId="77777777" w:rsidR="00262AC3" w:rsidRPr="00262AC3" w:rsidRDefault="00262AC3" w:rsidP="00262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2AC3">
              <w:rPr>
                <w:rFonts w:ascii="Times New Roman" w:hAnsi="Times New Roman" w:cs="Times New Roman"/>
                <w:b/>
              </w:rPr>
              <w:t xml:space="preserve">Punkti </w:t>
            </w:r>
          </w:p>
        </w:tc>
        <w:tc>
          <w:tcPr>
            <w:tcW w:w="1134" w:type="dxa"/>
          </w:tcPr>
          <w:p w14:paraId="61E2C45A" w14:textId="77777777" w:rsidR="00262AC3" w:rsidRPr="00262AC3" w:rsidRDefault="00262AC3" w:rsidP="00262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2AC3">
              <w:rPr>
                <w:rFonts w:ascii="Times New Roman" w:hAnsi="Times New Roman" w:cs="Times New Roman"/>
                <w:b/>
              </w:rPr>
              <w:t>Piezīmes</w:t>
            </w:r>
          </w:p>
        </w:tc>
      </w:tr>
      <w:tr w:rsidR="00262AC3" w:rsidRPr="00262AC3" w14:paraId="748A03A5" w14:textId="77777777" w:rsidTr="00B54C67">
        <w:trPr>
          <w:trHeight w:val="669"/>
        </w:trPr>
        <w:tc>
          <w:tcPr>
            <w:tcW w:w="988" w:type="dxa"/>
          </w:tcPr>
          <w:p w14:paraId="61023B3D" w14:textId="77777777" w:rsidR="00262AC3" w:rsidRPr="00262AC3" w:rsidRDefault="00262AC3" w:rsidP="00262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2AC3">
              <w:rPr>
                <w:rFonts w:ascii="Times New Roman" w:hAnsi="Times New Roman" w:cs="Times New Roman"/>
                <w:b/>
              </w:rPr>
              <w:lastRenderedPageBreak/>
              <w:t>2.1.</w:t>
            </w:r>
          </w:p>
        </w:tc>
        <w:tc>
          <w:tcPr>
            <w:tcW w:w="6095" w:type="dxa"/>
          </w:tcPr>
          <w:p w14:paraId="2DA77638" w14:textId="77777777" w:rsidR="00262AC3" w:rsidRPr="00262AC3" w:rsidRDefault="00262AC3" w:rsidP="00262AC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62AC3">
              <w:rPr>
                <w:rFonts w:ascii="Times New Roman" w:hAnsi="Times New Roman" w:cs="Times New Roman"/>
                <w:bCs/>
              </w:rPr>
              <w:t>Dalība Latvijas valsts izlasē:</w:t>
            </w:r>
          </w:p>
          <w:p w14:paraId="0C6EFAC5" w14:textId="77777777" w:rsidR="00262AC3" w:rsidRPr="00262AC3" w:rsidRDefault="00262AC3" w:rsidP="00262AC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262AC3">
              <w:rPr>
                <w:rFonts w:ascii="Times New Roman" w:hAnsi="Times New Roman" w:cs="Times New Roman"/>
                <w:b/>
              </w:rPr>
              <w:t>10 punkti</w:t>
            </w:r>
            <w:r w:rsidRPr="00262AC3">
              <w:rPr>
                <w:rFonts w:ascii="Times New Roman" w:hAnsi="Times New Roman" w:cs="Times New Roman"/>
                <w:bCs/>
              </w:rPr>
              <w:t xml:space="preserve"> – dalībnieks</w:t>
            </w:r>
          </w:p>
          <w:p w14:paraId="1897026E" w14:textId="77777777" w:rsidR="00262AC3" w:rsidRPr="00262AC3" w:rsidRDefault="00262AC3" w:rsidP="00262AC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262AC3">
              <w:rPr>
                <w:rFonts w:ascii="Times New Roman" w:hAnsi="Times New Roman" w:cs="Times New Roman"/>
                <w:b/>
              </w:rPr>
              <w:t>5 punkti</w:t>
            </w:r>
            <w:r w:rsidRPr="00262AC3">
              <w:rPr>
                <w:rFonts w:ascii="Times New Roman" w:hAnsi="Times New Roman" w:cs="Times New Roman"/>
                <w:bCs/>
              </w:rPr>
              <w:t xml:space="preserve"> - kandidāts </w:t>
            </w:r>
          </w:p>
        </w:tc>
        <w:tc>
          <w:tcPr>
            <w:tcW w:w="1134" w:type="dxa"/>
          </w:tcPr>
          <w:p w14:paraId="7444E58A" w14:textId="77777777" w:rsidR="00262AC3" w:rsidRPr="00262AC3" w:rsidRDefault="00262AC3" w:rsidP="00262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1226C616" w14:textId="77777777" w:rsidR="00262AC3" w:rsidRPr="00262AC3" w:rsidRDefault="00262AC3" w:rsidP="00262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2AC3" w:rsidRPr="00262AC3" w14:paraId="081E3E29" w14:textId="77777777" w:rsidTr="00B54C67">
        <w:trPr>
          <w:trHeight w:val="814"/>
        </w:trPr>
        <w:tc>
          <w:tcPr>
            <w:tcW w:w="988" w:type="dxa"/>
          </w:tcPr>
          <w:p w14:paraId="6DBABFFC" w14:textId="77777777" w:rsidR="00262AC3" w:rsidRPr="00262AC3" w:rsidRDefault="00262AC3" w:rsidP="00262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2AC3">
              <w:rPr>
                <w:rFonts w:ascii="Times New Roman" w:hAnsi="Times New Roman" w:cs="Times New Roman"/>
                <w:b/>
              </w:rPr>
              <w:t>2.2</w:t>
            </w:r>
          </w:p>
        </w:tc>
        <w:tc>
          <w:tcPr>
            <w:tcW w:w="6095" w:type="dxa"/>
          </w:tcPr>
          <w:p w14:paraId="306407E1" w14:textId="77777777" w:rsidR="00262AC3" w:rsidRPr="00262AC3" w:rsidRDefault="00262AC3" w:rsidP="00262AC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62AC3">
              <w:rPr>
                <w:rFonts w:ascii="Times New Roman" w:hAnsi="Times New Roman" w:cs="Times New Roman"/>
                <w:bCs/>
              </w:rPr>
              <w:t>Dalība Latvijas čempionātos, Latvijas kausā pēdējos divos gados:</w:t>
            </w:r>
          </w:p>
          <w:p w14:paraId="088F1AC8" w14:textId="77777777" w:rsidR="00262AC3" w:rsidRPr="00262AC3" w:rsidRDefault="00262AC3" w:rsidP="00262AC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262AC3">
              <w:rPr>
                <w:rFonts w:ascii="Times New Roman" w:hAnsi="Times New Roman" w:cs="Times New Roman"/>
                <w:b/>
              </w:rPr>
              <w:t>10 punkti</w:t>
            </w:r>
            <w:r w:rsidRPr="00262AC3">
              <w:rPr>
                <w:rFonts w:ascii="Times New Roman" w:hAnsi="Times New Roman" w:cs="Times New Roman"/>
                <w:bCs/>
              </w:rPr>
              <w:t xml:space="preserve"> – 1.-3.vieta</w:t>
            </w:r>
          </w:p>
          <w:p w14:paraId="75032E8A" w14:textId="77777777" w:rsidR="00262AC3" w:rsidRPr="00262AC3" w:rsidRDefault="00262AC3" w:rsidP="00262AC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262AC3">
              <w:rPr>
                <w:rFonts w:ascii="Times New Roman" w:hAnsi="Times New Roman" w:cs="Times New Roman"/>
                <w:b/>
              </w:rPr>
              <w:t>5 punkti</w:t>
            </w:r>
            <w:r w:rsidRPr="00262AC3">
              <w:rPr>
                <w:rFonts w:ascii="Times New Roman" w:hAnsi="Times New Roman" w:cs="Times New Roman"/>
                <w:bCs/>
              </w:rPr>
              <w:t xml:space="preserve"> – 4.-6.vieta</w:t>
            </w:r>
          </w:p>
          <w:p w14:paraId="161D53B4" w14:textId="77777777" w:rsidR="00262AC3" w:rsidRPr="00262AC3" w:rsidRDefault="00262AC3" w:rsidP="00262AC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262AC3">
              <w:rPr>
                <w:rFonts w:ascii="Times New Roman" w:hAnsi="Times New Roman" w:cs="Times New Roman"/>
                <w:b/>
              </w:rPr>
              <w:t>3 punkti</w:t>
            </w:r>
            <w:r w:rsidRPr="00262AC3">
              <w:rPr>
                <w:rFonts w:ascii="Times New Roman" w:hAnsi="Times New Roman" w:cs="Times New Roman"/>
                <w:bCs/>
              </w:rPr>
              <w:t xml:space="preserve"> - dalība </w:t>
            </w:r>
          </w:p>
        </w:tc>
        <w:tc>
          <w:tcPr>
            <w:tcW w:w="1134" w:type="dxa"/>
          </w:tcPr>
          <w:p w14:paraId="7E20E5B2" w14:textId="77777777" w:rsidR="00262AC3" w:rsidRPr="00262AC3" w:rsidRDefault="00262AC3" w:rsidP="00262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4F18DE8A" w14:textId="77777777" w:rsidR="00262AC3" w:rsidRPr="00262AC3" w:rsidRDefault="00262AC3" w:rsidP="00262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2AC3" w:rsidRPr="00262AC3" w14:paraId="340EFA8F" w14:textId="77777777" w:rsidTr="00B54C67">
        <w:trPr>
          <w:trHeight w:val="814"/>
        </w:trPr>
        <w:tc>
          <w:tcPr>
            <w:tcW w:w="988" w:type="dxa"/>
          </w:tcPr>
          <w:p w14:paraId="0B435F33" w14:textId="77777777" w:rsidR="00262AC3" w:rsidRPr="00262AC3" w:rsidRDefault="00262AC3" w:rsidP="00262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2AC3">
              <w:rPr>
                <w:rFonts w:ascii="Times New Roman" w:hAnsi="Times New Roman" w:cs="Times New Roman"/>
                <w:b/>
              </w:rPr>
              <w:t>2.3.</w:t>
            </w:r>
          </w:p>
        </w:tc>
        <w:tc>
          <w:tcPr>
            <w:tcW w:w="6095" w:type="dxa"/>
          </w:tcPr>
          <w:p w14:paraId="32A7D2C3" w14:textId="77777777" w:rsidR="00262AC3" w:rsidRPr="00262AC3" w:rsidRDefault="00262AC3" w:rsidP="00262AC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62AC3">
              <w:rPr>
                <w:rFonts w:ascii="Times New Roman" w:hAnsi="Times New Roman" w:cs="Times New Roman"/>
                <w:bCs/>
              </w:rPr>
              <w:t>Dalība starptautiskās sacensībās (kur piedalās ne mazāk kā 3 valstis un ne mazāk kā 3 komandas, individuālajos sporta veidos – ne mazāk kā 6 dalībnieki disciplīnā)</w:t>
            </w:r>
          </w:p>
          <w:p w14:paraId="6B4D5542" w14:textId="77777777" w:rsidR="00262AC3" w:rsidRPr="00262AC3" w:rsidRDefault="00262AC3" w:rsidP="00262AC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262AC3">
              <w:rPr>
                <w:rFonts w:ascii="Times New Roman" w:hAnsi="Times New Roman" w:cs="Times New Roman"/>
                <w:b/>
              </w:rPr>
              <w:t>10 punkti</w:t>
            </w:r>
            <w:r w:rsidRPr="00262AC3">
              <w:rPr>
                <w:rFonts w:ascii="Times New Roman" w:hAnsi="Times New Roman" w:cs="Times New Roman"/>
                <w:bCs/>
              </w:rPr>
              <w:t xml:space="preserve"> – 1.-3.vieta</w:t>
            </w:r>
          </w:p>
          <w:p w14:paraId="10CCBDB0" w14:textId="77777777" w:rsidR="00262AC3" w:rsidRPr="00262AC3" w:rsidRDefault="00262AC3" w:rsidP="00262AC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262AC3">
              <w:rPr>
                <w:rFonts w:ascii="Times New Roman" w:hAnsi="Times New Roman" w:cs="Times New Roman"/>
                <w:b/>
              </w:rPr>
              <w:t>5 punkti</w:t>
            </w:r>
            <w:r w:rsidRPr="00262AC3">
              <w:rPr>
                <w:rFonts w:ascii="Times New Roman" w:hAnsi="Times New Roman" w:cs="Times New Roman"/>
                <w:bCs/>
              </w:rPr>
              <w:t xml:space="preserve"> – 4.-6.vieta</w:t>
            </w:r>
          </w:p>
          <w:p w14:paraId="1995D465" w14:textId="77777777" w:rsidR="00262AC3" w:rsidRPr="00262AC3" w:rsidRDefault="00262AC3" w:rsidP="00262AC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262AC3">
              <w:rPr>
                <w:rFonts w:ascii="Times New Roman" w:hAnsi="Times New Roman" w:cs="Times New Roman"/>
                <w:b/>
              </w:rPr>
              <w:t>3 punkti</w:t>
            </w:r>
            <w:r w:rsidRPr="00262AC3">
              <w:rPr>
                <w:rFonts w:ascii="Times New Roman" w:hAnsi="Times New Roman" w:cs="Times New Roman"/>
                <w:bCs/>
              </w:rPr>
              <w:t xml:space="preserve"> - dalība</w:t>
            </w:r>
          </w:p>
        </w:tc>
        <w:tc>
          <w:tcPr>
            <w:tcW w:w="1134" w:type="dxa"/>
          </w:tcPr>
          <w:p w14:paraId="2401D6CC" w14:textId="77777777" w:rsidR="00262AC3" w:rsidRPr="00262AC3" w:rsidRDefault="00262AC3" w:rsidP="00262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759A1B1C" w14:textId="77777777" w:rsidR="00262AC3" w:rsidRPr="00262AC3" w:rsidRDefault="00262AC3" w:rsidP="00262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2AC3" w:rsidRPr="00262AC3" w14:paraId="572E4674" w14:textId="77777777" w:rsidTr="00B54C67">
        <w:trPr>
          <w:trHeight w:val="577"/>
        </w:trPr>
        <w:tc>
          <w:tcPr>
            <w:tcW w:w="988" w:type="dxa"/>
          </w:tcPr>
          <w:p w14:paraId="3DAEFD51" w14:textId="77777777" w:rsidR="00262AC3" w:rsidRPr="00262AC3" w:rsidRDefault="00262AC3" w:rsidP="00262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2AC3">
              <w:rPr>
                <w:rFonts w:ascii="Times New Roman" w:hAnsi="Times New Roman" w:cs="Times New Roman"/>
                <w:b/>
              </w:rPr>
              <w:t>2.4.</w:t>
            </w:r>
          </w:p>
        </w:tc>
        <w:tc>
          <w:tcPr>
            <w:tcW w:w="6095" w:type="dxa"/>
          </w:tcPr>
          <w:p w14:paraId="7D38DD32" w14:textId="77777777" w:rsidR="00262AC3" w:rsidRPr="00262AC3" w:rsidRDefault="00262AC3" w:rsidP="00262AC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62AC3">
              <w:rPr>
                <w:rFonts w:ascii="Times New Roman" w:hAnsi="Times New Roman" w:cs="Times New Roman"/>
                <w:bCs/>
              </w:rPr>
              <w:t xml:space="preserve">Sporta veids </w:t>
            </w:r>
          </w:p>
          <w:p w14:paraId="098AC007" w14:textId="77777777" w:rsidR="00262AC3" w:rsidRPr="00262AC3" w:rsidRDefault="00262AC3" w:rsidP="00262AC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262AC3">
              <w:rPr>
                <w:rFonts w:ascii="Times New Roman" w:hAnsi="Times New Roman" w:cs="Times New Roman"/>
                <w:b/>
              </w:rPr>
              <w:t>5 punkti</w:t>
            </w:r>
            <w:r w:rsidRPr="00262AC3">
              <w:rPr>
                <w:rFonts w:ascii="Times New Roman" w:hAnsi="Times New Roman" w:cs="Times New Roman"/>
                <w:bCs/>
              </w:rPr>
              <w:t xml:space="preserve">  - ir akreditēts Jelgavas novada sporta centrā un/vai Ozolnieku sporta skolā</w:t>
            </w:r>
          </w:p>
        </w:tc>
        <w:tc>
          <w:tcPr>
            <w:tcW w:w="1134" w:type="dxa"/>
          </w:tcPr>
          <w:p w14:paraId="2AF57F92" w14:textId="77777777" w:rsidR="00262AC3" w:rsidRPr="00262AC3" w:rsidRDefault="00262AC3" w:rsidP="00262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272BD244" w14:textId="77777777" w:rsidR="00262AC3" w:rsidRPr="00262AC3" w:rsidRDefault="00262AC3" w:rsidP="00262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2AC3" w:rsidRPr="00262AC3" w14:paraId="2FB72B48" w14:textId="77777777" w:rsidTr="00B54C67">
        <w:trPr>
          <w:trHeight w:val="237"/>
        </w:trPr>
        <w:tc>
          <w:tcPr>
            <w:tcW w:w="988" w:type="dxa"/>
          </w:tcPr>
          <w:p w14:paraId="2551C27C" w14:textId="77777777" w:rsidR="00262AC3" w:rsidRPr="00262AC3" w:rsidRDefault="00262AC3" w:rsidP="00262AC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5" w:type="dxa"/>
          </w:tcPr>
          <w:p w14:paraId="4C9EC991" w14:textId="77777777" w:rsidR="00262AC3" w:rsidRPr="00262AC3" w:rsidRDefault="00262AC3" w:rsidP="00262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2AC3">
              <w:rPr>
                <w:rFonts w:ascii="Times New Roman" w:hAnsi="Times New Roman" w:cs="Times New Roman"/>
                <w:b/>
              </w:rPr>
              <w:t xml:space="preserve">Iegūto punktu skaits kopā </w:t>
            </w:r>
          </w:p>
        </w:tc>
        <w:tc>
          <w:tcPr>
            <w:tcW w:w="1134" w:type="dxa"/>
          </w:tcPr>
          <w:p w14:paraId="02A79433" w14:textId="77777777" w:rsidR="00262AC3" w:rsidRPr="00262AC3" w:rsidRDefault="00262AC3" w:rsidP="00262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71ED17CE" w14:textId="77777777" w:rsidR="00262AC3" w:rsidRPr="00262AC3" w:rsidRDefault="00262AC3" w:rsidP="00262A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10433DD" w14:textId="4D750213" w:rsidR="00262AC3" w:rsidRDefault="00262AC3" w:rsidP="00262AC3">
      <w:pPr>
        <w:spacing w:after="0" w:line="240" w:lineRule="auto"/>
        <w:rPr>
          <w:rFonts w:ascii="Times New Roman" w:hAnsi="Times New Roman" w:cs="Times New Roman"/>
        </w:rPr>
      </w:pPr>
    </w:p>
    <w:p w14:paraId="2C4D5286" w14:textId="294C312B" w:rsidR="00B54C67" w:rsidRPr="00B54C67" w:rsidRDefault="00B54C67" w:rsidP="00B54C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Papildināt</w:t>
      </w:r>
      <w:r w:rsidRPr="00B54C67">
        <w:rPr>
          <w:rFonts w:ascii="Times New Roman" w:hAnsi="Times New Roman" w:cs="Times New Roman"/>
          <w:sz w:val="24"/>
          <w:szCs w:val="24"/>
        </w:rPr>
        <w:t xml:space="preserve"> saistošo noteikumu 2.pielikum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54C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B54C67">
        <w:rPr>
          <w:rFonts w:ascii="Times New Roman" w:hAnsi="Times New Roman" w:cs="Times New Roman"/>
          <w:sz w:val="24"/>
          <w:szCs w:val="24"/>
        </w:rPr>
        <w:t xml:space="preserve"> 3.punktu, izsakot to šādā redakcijā:</w:t>
      </w:r>
    </w:p>
    <w:p w14:paraId="1299AB4D" w14:textId="77777777" w:rsidR="00B54C67" w:rsidRPr="00262AC3" w:rsidRDefault="00B54C67" w:rsidP="00262AC3">
      <w:pPr>
        <w:spacing w:after="0" w:line="240" w:lineRule="auto"/>
        <w:rPr>
          <w:rFonts w:ascii="Times New Roman" w:hAnsi="Times New Roman" w:cs="Times New Roman"/>
        </w:rPr>
      </w:pPr>
    </w:p>
    <w:p w14:paraId="39465C6F" w14:textId="0DBF74FC" w:rsidR="00262AC3" w:rsidRPr="00262AC3" w:rsidRDefault="00B54C67" w:rsidP="00262AC3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“</w:t>
      </w:r>
      <w:r w:rsidR="00262AC3">
        <w:rPr>
          <w:rFonts w:ascii="Times New Roman" w:hAnsi="Times New Roman" w:cs="Times New Roman"/>
          <w:b/>
          <w:bCs/>
        </w:rPr>
        <w:t>3.</w:t>
      </w:r>
      <w:r w:rsidR="00262AC3" w:rsidRPr="00262AC3">
        <w:rPr>
          <w:rFonts w:ascii="Times New Roman" w:hAnsi="Times New Roman" w:cs="Times New Roman"/>
          <w:b/>
          <w:bCs/>
        </w:rPr>
        <w:t>Tāmes izvērtēšana</w:t>
      </w:r>
    </w:p>
    <w:p w14:paraId="5B54DC2C" w14:textId="77777777" w:rsidR="00262AC3" w:rsidRPr="00262AC3" w:rsidRDefault="00262AC3" w:rsidP="00262AC3">
      <w:pPr>
        <w:spacing w:after="0" w:line="240" w:lineRule="auto"/>
        <w:rPr>
          <w:rFonts w:ascii="Times New Roman" w:hAnsi="Times New Roman" w:cs="Times New Roman"/>
        </w:rPr>
      </w:pPr>
      <w:r w:rsidRPr="00262AC3">
        <w:rPr>
          <w:rFonts w:ascii="Times New Roman" w:hAnsi="Times New Roman" w:cs="Times New Roman"/>
          <w:sz w:val="40"/>
          <w:szCs w:val="40"/>
        </w:rPr>
        <w:t>□</w:t>
      </w:r>
      <w:r w:rsidRPr="00262AC3">
        <w:rPr>
          <w:rFonts w:ascii="Times New Roman" w:hAnsi="Times New Roman" w:cs="Times New Roman"/>
        </w:rPr>
        <w:t xml:space="preserve">   Finansējums piešķirts pilnā apmērā______________________________ EUR</w:t>
      </w:r>
    </w:p>
    <w:p w14:paraId="618F799F" w14:textId="77777777" w:rsidR="00262AC3" w:rsidRPr="00262AC3" w:rsidRDefault="00262AC3" w:rsidP="00262AC3">
      <w:pPr>
        <w:spacing w:after="0" w:line="240" w:lineRule="auto"/>
        <w:rPr>
          <w:rFonts w:ascii="Times New Roman" w:hAnsi="Times New Roman" w:cs="Times New Roman"/>
        </w:rPr>
      </w:pPr>
      <w:r w:rsidRPr="00262AC3">
        <w:rPr>
          <w:rFonts w:ascii="Times New Roman" w:hAnsi="Times New Roman" w:cs="Times New Roman"/>
          <w:sz w:val="40"/>
          <w:szCs w:val="40"/>
        </w:rPr>
        <w:t>□</w:t>
      </w:r>
      <w:r w:rsidRPr="00262AC3">
        <w:rPr>
          <w:rFonts w:ascii="Times New Roman" w:hAnsi="Times New Roman" w:cs="Times New Roman"/>
        </w:rPr>
        <w:t xml:space="preserve">   Finansējums piešķirts daļēji (pamatojums)    _______________________EUR</w:t>
      </w:r>
    </w:p>
    <w:p w14:paraId="5839A958" w14:textId="77777777" w:rsidR="00262AC3" w:rsidRPr="00262AC3" w:rsidRDefault="00262AC3" w:rsidP="00262AC3">
      <w:pPr>
        <w:spacing w:after="0" w:line="240" w:lineRule="auto"/>
        <w:rPr>
          <w:rFonts w:ascii="Times New Roman" w:hAnsi="Times New Roman" w:cs="Times New Roman"/>
        </w:rPr>
      </w:pPr>
      <w:r w:rsidRPr="00262AC3">
        <w:rPr>
          <w:rFonts w:ascii="Times New Roman" w:hAnsi="Times New Roman" w:cs="Times New Roman"/>
        </w:rPr>
        <w:t>_____________________________________________________________________________</w:t>
      </w:r>
    </w:p>
    <w:p w14:paraId="7C17EADB" w14:textId="1687D3EC" w:rsidR="00262AC3" w:rsidRPr="00262AC3" w:rsidRDefault="00262AC3" w:rsidP="00262AC3">
      <w:pPr>
        <w:spacing w:after="0" w:line="240" w:lineRule="auto"/>
        <w:rPr>
          <w:rFonts w:ascii="Times New Roman" w:hAnsi="Times New Roman" w:cs="Times New Roman"/>
        </w:rPr>
      </w:pPr>
      <w:r w:rsidRPr="00262AC3">
        <w:rPr>
          <w:rFonts w:ascii="Times New Roman" w:hAnsi="Times New Roman" w:cs="Times New Roman"/>
          <w:sz w:val="40"/>
          <w:szCs w:val="40"/>
        </w:rPr>
        <w:t>□</w:t>
      </w:r>
      <w:r w:rsidRPr="00262AC3">
        <w:rPr>
          <w:rFonts w:ascii="Times New Roman" w:hAnsi="Times New Roman" w:cs="Times New Roman"/>
        </w:rPr>
        <w:t xml:space="preserve">   Finansējums nav piešķirts (pamatojums)</w:t>
      </w:r>
      <w:r w:rsidR="00B54C67">
        <w:rPr>
          <w:rFonts w:ascii="Times New Roman" w:hAnsi="Times New Roman" w:cs="Times New Roman"/>
        </w:rPr>
        <w:t>___________________________</w:t>
      </w:r>
      <w:r w:rsidRPr="00262AC3">
        <w:rPr>
          <w:rFonts w:ascii="Times New Roman" w:hAnsi="Times New Roman" w:cs="Times New Roman"/>
        </w:rPr>
        <w:t xml:space="preserve">   </w:t>
      </w:r>
      <w:r w:rsidR="00B54C67">
        <w:rPr>
          <w:rFonts w:ascii="Times New Roman" w:hAnsi="Times New Roman" w:cs="Times New Roman"/>
        </w:rPr>
        <w:t>”</w:t>
      </w:r>
    </w:p>
    <w:p w14:paraId="3C99BBA2" w14:textId="517D50F0" w:rsidR="00262AC3" w:rsidRPr="00262AC3" w:rsidRDefault="00262AC3" w:rsidP="00262AC3">
      <w:pPr>
        <w:spacing w:after="0" w:line="240" w:lineRule="auto"/>
        <w:rPr>
          <w:rFonts w:ascii="Times New Roman" w:hAnsi="Times New Roman" w:cs="Times New Roman"/>
        </w:rPr>
      </w:pPr>
      <w:r w:rsidRPr="00262AC3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”</w:t>
      </w:r>
    </w:p>
    <w:p w14:paraId="28A13F03" w14:textId="77777777" w:rsidR="00262AC3" w:rsidRPr="00262AC3" w:rsidRDefault="00262AC3" w:rsidP="00262AC3"/>
    <w:p w14:paraId="7F6F51AF" w14:textId="3482400F" w:rsidR="00262AC3" w:rsidRPr="00262AC3" w:rsidRDefault="007D41EF" w:rsidP="00B54C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Izdarīt grozījumus</w:t>
      </w:r>
      <w:r w:rsidR="00262AC3" w:rsidRPr="00262AC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262AC3" w:rsidRPr="00262AC3">
        <w:rPr>
          <w:rFonts w:ascii="Times New Roman" w:hAnsi="Times New Roman" w:cs="Times New Roman"/>
          <w:sz w:val="24"/>
          <w:szCs w:val="24"/>
        </w:rPr>
        <w:t>saistošo noteikumu 3.pielikuma 1.2</w:t>
      </w:r>
      <w:r w:rsidR="00262AC3" w:rsidRPr="00262AC3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apakš</w:t>
      </w:r>
      <w:r w:rsidR="00262AC3" w:rsidRPr="00262AC3">
        <w:rPr>
          <w:rFonts w:ascii="Times New Roman" w:eastAsia="Times New Roman" w:hAnsi="Times New Roman" w:cs="Times New Roman"/>
          <w:iCs/>
          <w:sz w:val="24"/>
          <w:szCs w:val="24"/>
        </w:rPr>
        <w:t>punkt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ā</w:t>
      </w:r>
      <w:r w:rsidR="00262AC3" w:rsidRPr="00262AC3">
        <w:rPr>
          <w:rFonts w:ascii="Times New Roman" w:eastAsia="Times New Roman" w:hAnsi="Times New Roman" w:cs="Times New Roman"/>
          <w:iCs/>
          <w:sz w:val="24"/>
          <w:szCs w:val="24"/>
        </w:rPr>
        <w:t>, izsakot to šādā redakcijā:</w:t>
      </w:r>
    </w:p>
    <w:p w14:paraId="6C9D9877" w14:textId="368BA073" w:rsidR="00262AC3" w:rsidRPr="00262AC3" w:rsidRDefault="00262AC3" w:rsidP="00262AC3">
      <w:pPr>
        <w:autoSpaceDE w:val="0"/>
        <w:autoSpaceDN w:val="0"/>
        <w:adjustRightInd w:val="0"/>
        <w:spacing w:after="0" w:line="240" w:lineRule="auto"/>
        <w:ind w:left="992"/>
        <w:jc w:val="both"/>
        <w:rPr>
          <w:rFonts w:ascii="Times New Roman" w:hAnsi="Times New Roman" w:cs="Times New Roman"/>
        </w:rPr>
      </w:pPr>
      <w:r w:rsidRPr="00262AC3">
        <w:rPr>
          <w:rFonts w:ascii="Times New Roman" w:hAnsi="Times New Roman" w:cs="Times New Roman"/>
        </w:rPr>
        <w:t xml:space="preserve">“1.2. </w:t>
      </w:r>
      <w:r w:rsidRPr="00262AC3">
        <w:rPr>
          <w:rFonts w:ascii="Times New Roman" w:hAnsi="Times New Roman" w:cs="Times New Roman"/>
          <w:bCs/>
        </w:rPr>
        <w:t>AKTIVITĀTES/PASĀKUMI/SACENSĪBAS”</w:t>
      </w:r>
    </w:p>
    <w:p w14:paraId="0F75BE05" w14:textId="314505D5" w:rsidR="00262AC3" w:rsidRPr="00262AC3" w:rsidRDefault="007D41EF" w:rsidP="00B54C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Izdarīt grozījumus</w:t>
      </w:r>
      <w:r w:rsidR="00262AC3" w:rsidRPr="00262AC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262AC3" w:rsidRPr="00262AC3">
        <w:rPr>
          <w:rFonts w:ascii="Times New Roman" w:hAnsi="Times New Roman" w:cs="Times New Roman"/>
          <w:sz w:val="24"/>
          <w:szCs w:val="24"/>
        </w:rPr>
        <w:t>saistošo noteikumu 3.pielikuma 1.3</w:t>
      </w:r>
      <w:r w:rsidR="00262AC3" w:rsidRPr="00262AC3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apakš</w:t>
      </w:r>
      <w:r w:rsidR="00262AC3" w:rsidRPr="00262AC3">
        <w:rPr>
          <w:rFonts w:ascii="Times New Roman" w:eastAsia="Times New Roman" w:hAnsi="Times New Roman" w:cs="Times New Roman"/>
          <w:iCs/>
          <w:sz w:val="24"/>
          <w:szCs w:val="24"/>
        </w:rPr>
        <w:t>punkt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ā</w:t>
      </w:r>
      <w:r w:rsidR="00262AC3" w:rsidRPr="00262AC3">
        <w:rPr>
          <w:rFonts w:ascii="Times New Roman" w:eastAsia="Times New Roman" w:hAnsi="Times New Roman" w:cs="Times New Roman"/>
          <w:iCs/>
          <w:sz w:val="24"/>
          <w:szCs w:val="24"/>
        </w:rPr>
        <w:t>, izsakot to šādā redakcijā:</w:t>
      </w:r>
    </w:p>
    <w:p w14:paraId="33076EBA" w14:textId="73FCC085" w:rsidR="00262AC3" w:rsidRPr="00262AC3" w:rsidRDefault="00262AC3" w:rsidP="00262AC3">
      <w:pPr>
        <w:autoSpaceDE w:val="0"/>
        <w:autoSpaceDN w:val="0"/>
        <w:adjustRightInd w:val="0"/>
        <w:spacing w:after="0" w:line="240" w:lineRule="auto"/>
        <w:ind w:left="992"/>
        <w:jc w:val="both"/>
        <w:rPr>
          <w:rFonts w:ascii="Times New Roman" w:hAnsi="Times New Roman" w:cs="Times New Roman"/>
        </w:rPr>
      </w:pPr>
      <w:r w:rsidRPr="00262AC3">
        <w:rPr>
          <w:rFonts w:ascii="Times New Roman" w:hAnsi="Times New Roman" w:cs="Times New Roman"/>
        </w:rPr>
        <w:t>“1.</w:t>
      </w:r>
      <w:r w:rsidR="00CD4AC3">
        <w:rPr>
          <w:rFonts w:ascii="Times New Roman" w:hAnsi="Times New Roman" w:cs="Times New Roman"/>
        </w:rPr>
        <w:t>3</w:t>
      </w:r>
      <w:r w:rsidRPr="00262AC3">
        <w:rPr>
          <w:rFonts w:ascii="Times New Roman" w:hAnsi="Times New Roman" w:cs="Times New Roman"/>
        </w:rPr>
        <w:t xml:space="preserve">. </w:t>
      </w:r>
      <w:r w:rsidRPr="00262AC3">
        <w:rPr>
          <w:rFonts w:ascii="Times New Roman" w:hAnsi="Times New Roman" w:cs="Times New Roman"/>
          <w:bCs/>
        </w:rPr>
        <w:t>REZULTĀTI”</w:t>
      </w:r>
    </w:p>
    <w:p w14:paraId="62601E94" w14:textId="574C1EF7" w:rsidR="002D5545" w:rsidRPr="002D5545" w:rsidRDefault="002D5545" w:rsidP="00B54C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2"/>
        <w:jc w:val="both"/>
        <w:rPr>
          <w:rFonts w:ascii="Times New Roman" w:hAnsi="Times New Roman" w:cs="Times New Roman"/>
        </w:rPr>
      </w:pPr>
      <w:r w:rsidRPr="007D41EF">
        <w:rPr>
          <w:rFonts w:ascii="Times New Roman" w:eastAsia="Times New Roman" w:hAnsi="Times New Roman" w:cs="Times New Roman"/>
          <w:iCs/>
          <w:sz w:val="24"/>
          <w:szCs w:val="24"/>
        </w:rPr>
        <w:t>Svītrot</w:t>
      </w:r>
      <w:r w:rsidRPr="007776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D5545">
        <w:rPr>
          <w:rFonts w:ascii="Times New Roman" w:hAnsi="Times New Roman" w:cs="Times New Roman"/>
          <w:sz w:val="24"/>
          <w:szCs w:val="24"/>
        </w:rPr>
        <w:t>saistošo noteikumu 3.pielikuma 1.4</w:t>
      </w:r>
      <w:r w:rsidRPr="002D5545">
        <w:rPr>
          <w:rFonts w:ascii="Times New Roman" w:eastAsia="Times New Roman" w:hAnsi="Times New Roman" w:cs="Times New Roman"/>
          <w:iCs/>
          <w:sz w:val="24"/>
          <w:szCs w:val="24"/>
        </w:rPr>
        <w:t>., 1.5.</w:t>
      </w:r>
      <w:r w:rsidR="007D41EF">
        <w:rPr>
          <w:rFonts w:ascii="Times New Roman" w:eastAsia="Times New Roman" w:hAnsi="Times New Roman" w:cs="Times New Roman"/>
          <w:iCs/>
          <w:sz w:val="24"/>
          <w:szCs w:val="24"/>
        </w:rPr>
        <w:t>apakš</w:t>
      </w:r>
      <w:r w:rsidRPr="002D5545">
        <w:rPr>
          <w:rFonts w:ascii="Times New Roman" w:eastAsia="Times New Roman" w:hAnsi="Times New Roman" w:cs="Times New Roman"/>
          <w:iCs/>
          <w:sz w:val="24"/>
          <w:szCs w:val="24"/>
        </w:rPr>
        <w:t>punktus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177873A8" w14:textId="77777777" w:rsidR="00B54C67" w:rsidRDefault="00B54C67" w:rsidP="00663F0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397046" w14:textId="02F9A21E" w:rsidR="000B11AB" w:rsidRPr="00B54C67" w:rsidRDefault="00663F0F" w:rsidP="00B54C6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AC3">
        <w:rPr>
          <w:rFonts w:ascii="Times New Roman" w:eastAsia="Times New Roman" w:hAnsi="Times New Roman" w:cs="Times New Roman"/>
          <w:sz w:val="24"/>
          <w:szCs w:val="24"/>
        </w:rPr>
        <w:t>Domes priekšsēdētāj</w:t>
      </w:r>
      <w:r w:rsidR="00CD4AC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62AC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="00CD4AC3">
        <w:rPr>
          <w:rFonts w:ascii="Times New Roman" w:eastAsia="Times New Roman" w:hAnsi="Times New Roman" w:cs="Times New Roman"/>
          <w:sz w:val="24"/>
          <w:szCs w:val="24"/>
        </w:rPr>
        <w:t>U.Ainārs</w:t>
      </w:r>
    </w:p>
    <w:sectPr w:rsidR="000B11AB" w:rsidRPr="00B54C67" w:rsidSect="006537DB">
      <w:pgSz w:w="11906" w:h="16838"/>
      <w:pgMar w:top="426" w:right="1416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72449"/>
    <w:multiLevelType w:val="hybridMultilevel"/>
    <w:tmpl w:val="3E1C1800"/>
    <w:lvl w:ilvl="0" w:tplc="B3D0A0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479BC"/>
    <w:multiLevelType w:val="hybridMultilevel"/>
    <w:tmpl w:val="BAF02F1C"/>
    <w:lvl w:ilvl="0" w:tplc="82AC904E">
      <w:start w:val="1"/>
      <w:numFmt w:val="decimal"/>
      <w:lvlText w:val="3.%1."/>
      <w:lvlJc w:val="left"/>
      <w:pPr>
        <w:ind w:left="2424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97B6D"/>
    <w:multiLevelType w:val="hybridMultilevel"/>
    <w:tmpl w:val="5D02A8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559B6"/>
    <w:multiLevelType w:val="hybridMultilevel"/>
    <w:tmpl w:val="626C3B62"/>
    <w:lvl w:ilvl="0" w:tplc="433EF3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F1BE2"/>
    <w:multiLevelType w:val="multilevel"/>
    <w:tmpl w:val="A5D8B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30572F1C"/>
    <w:multiLevelType w:val="hybridMultilevel"/>
    <w:tmpl w:val="882A290C"/>
    <w:lvl w:ilvl="0" w:tplc="AFD86304">
      <w:start w:val="1"/>
      <w:numFmt w:val="decimal"/>
      <w:lvlText w:val="4.%1."/>
      <w:lvlJc w:val="left"/>
      <w:pPr>
        <w:ind w:left="1440" w:hanging="360"/>
      </w:p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>
      <w:start w:val="1"/>
      <w:numFmt w:val="lowerRoman"/>
      <w:lvlText w:val="%3."/>
      <w:lvlJc w:val="right"/>
      <w:pPr>
        <w:ind w:left="2880" w:hanging="180"/>
      </w:pPr>
    </w:lvl>
    <w:lvl w:ilvl="3" w:tplc="0426000F">
      <w:start w:val="1"/>
      <w:numFmt w:val="decimal"/>
      <w:lvlText w:val="%4."/>
      <w:lvlJc w:val="left"/>
      <w:pPr>
        <w:ind w:left="3600" w:hanging="360"/>
      </w:pPr>
    </w:lvl>
    <w:lvl w:ilvl="4" w:tplc="04260019">
      <w:start w:val="1"/>
      <w:numFmt w:val="lowerLetter"/>
      <w:lvlText w:val="%5."/>
      <w:lvlJc w:val="left"/>
      <w:pPr>
        <w:ind w:left="4320" w:hanging="360"/>
      </w:pPr>
    </w:lvl>
    <w:lvl w:ilvl="5" w:tplc="0426001B">
      <w:start w:val="1"/>
      <w:numFmt w:val="lowerRoman"/>
      <w:lvlText w:val="%6."/>
      <w:lvlJc w:val="right"/>
      <w:pPr>
        <w:ind w:left="5040" w:hanging="180"/>
      </w:pPr>
    </w:lvl>
    <w:lvl w:ilvl="6" w:tplc="0426000F">
      <w:start w:val="1"/>
      <w:numFmt w:val="decimal"/>
      <w:lvlText w:val="%7."/>
      <w:lvlJc w:val="left"/>
      <w:pPr>
        <w:ind w:left="5760" w:hanging="360"/>
      </w:pPr>
    </w:lvl>
    <w:lvl w:ilvl="7" w:tplc="04260019">
      <w:start w:val="1"/>
      <w:numFmt w:val="lowerLetter"/>
      <w:lvlText w:val="%8."/>
      <w:lvlJc w:val="left"/>
      <w:pPr>
        <w:ind w:left="6480" w:hanging="360"/>
      </w:pPr>
    </w:lvl>
    <w:lvl w:ilvl="8" w:tplc="0426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9301436"/>
    <w:multiLevelType w:val="hybridMultilevel"/>
    <w:tmpl w:val="24588C28"/>
    <w:lvl w:ilvl="0" w:tplc="DEE466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20895"/>
    <w:multiLevelType w:val="hybridMultilevel"/>
    <w:tmpl w:val="A13E2E26"/>
    <w:lvl w:ilvl="0" w:tplc="244A719A">
      <w:start w:val="1"/>
      <w:numFmt w:val="decimal"/>
      <w:lvlText w:val="2.%1."/>
      <w:lvlJc w:val="left"/>
      <w:pPr>
        <w:ind w:left="1440" w:hanging="360"/>
      </w:pPr>
    </w:lvl>
    <w:lvl w:ilvl="1" w:tplc="B7D89014">
      <w:start w:val="1"/>
      <w:numFmt w:val="decimal"/>
      <w:lvlText w:val="2.1.%2."/>
      <w:lvlJc w:val="left"/>
      <w:pPr>
        <w:ind w:left="2160" w:hanging="360"/>
      </w:pPr>
      <w:rPr>
        <w:b w:val="0"/>
      </w:rPr>
    </w:lvl>
    <w:lvl w:ilvl="2" w:tplc="0426001B">
      <w:start w:val="1"/>
      <w:numFmt w:val="lowerRoman"/>
      <w:lvlText w:val="%3."/>
      <w:lvlJc w:val="right"/>
      <w:pPr>
        <w:ind w:left="2880" w:hanging="180"/>
      </w:pPr>
    </w:lvl>
    <w:lvl w:ilvl="3" w:tplc="0426000F">
      <w:start w:val="1"/>
      <w:numFmt w:val="decimal"/>
      <w:lvlText w:val="%4."/>
      <w:lvlJc w:val="left"/>
      <w:pPr>
        <w:ind w:left="3600" w:hanging="360"/>
      </w:pPr>
    </w:lvl>
    <w:lvl w:ilvl="4" w:tplc="04260019">
      <w:start w:val="1"/>
      <w:numFmt w:val="lowerLetter"/>
      <w:lvlText w:val="%5."/>
      <w:lvlJc w:val="left"/>
      <w:pPr>
        <w:ind w:left="4320" w:hanging="360"/>
      </w:pPr>
    </w:lvl>
    <w:lvl w:ilvl="5" w:tplc="0426001B">
      <w:start w:val="1"/>
      <w:numFmt w:val="lowerRoman"/>
      <w:lvlText w:val="%6."/>
      <w:lvlJc w:val="right"/>
      <w:pPr>
        <w:ind w:left="5040" w:hanging="180"/>
      </w:pPr>
    </w:lvl>
    <w:lvl w:ilvl="6" w:tplc="0426000F">
      <w:start w:val="1"/>
      <w:numFmt w:val="decimal"/>
      <w:lvlText w:val="%7."/>
      <w:lvlJc w:val="left"/>
      <w:pPr>
        <w:ind w:left="5760" w:hanging="360"/>
      </w:pPr>
    </w:lvl>
    <w:lvl w:ilvl="7" w:tplc="04260019">
      <w:start w:val="1"/>
      <w:numFmt w:val="lowerLetter"/>
      <w:lvlText w:val="%8."/>
      <w:lvlJc w:val="left"/>
      <w:pPr>
        <w:ind w:left="6480" w:hanging="360"/>
      </w:pPr>
    </w:lvl>
    <w:lvl w:ilvl="8" w:tplc="0426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F90EF7"/>
    <w:multiLevelType w:val="hybridMultilevel"/>
    <w:tmpl w:val="EC924BB6"/>
    <w:lvl w:ilvl="0" w:tplc="B278514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A893CF2"/>
    <w:multiLevelType w:val="hybridMultilevel"/>
    <w:tmpl w:val="EC924BB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1DC0BA7"/>
    <w:multiLevelType w:val="hybridMultilevel"/>
    <w:tmpl w:val="8D92A7E0"/>
    <w:lvl w:ilvl="0" w:tplc="955420D2">
      <w:start w:val="1"/>
      <w:numFmt w:val="decimal"/>
      <w:lvlText w:val="2.3.%1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85F0A"/>
    <w:multiLevelType w:val="hybridMultilevel"/>
    <w:tmpl w:val="09E88CB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9A06A6A"/>
    <w:multiLevelType w:val="hybridMultilevel"/>
    <w:tmpl w:val="868C2BAE"/>
    <w:lvl w:ilvl="0" w:tplc="2F1246EE">
      <w:start w:val="1"/>
      <w:numFmt w:val="decimal"/>
      <w:lvlText w:val="8.%1."/>
      <w:lvlJc w:val="left"/>
      <w:pPr>
        <w:ind w:left="1515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07432"/>
    <w:multiLevelType w:val="hybridMultilevel"/>
    <w:tmpl w:val="46E4041E"/>
    <w:lvl w:ilvl="0" w:tplc="FD62329E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400" w:hanging="360"/>
      </w:pPr>
    </w:lvl>
    <w:lvl w:ilvl="2" w:tplc="0426001B" w:tentative="1">
      <w:start w:val="1"/>
      <w:numFmt w:val="lowerRoman"/>
      <w:lvlText w:val="%3."/>
      <w:lvlJc w:val="right"/>
      <w:pPr>
        <w:ind w:left="3120" w:hanging="180"/>
      </w:pPr>
    </w:lvl>
    <w:lvl w:ilvl="3" w:tplc="0426000F" w:tentative="1">
      <w:start w:val="1"/>
      <w:numFmt w:val="decimal"/>
      <w:lvlText w:val="%4."/>
      <w:lvlJc w:val="left"/>
      <w:pPr>
        <w:ind w:left="3840" w:hanging="360"/>
      </w:pPr>
    </w:lvl>
    <w:lvl w:ilvl="4" w:tplc="04260019" w:tentative="1">
      <w:start w:val="1"/>
      <w:numFmt w:val="lowerLetter"/>
      <w:lvlText w:val="%5."/>
      <w:lvlJc w:val="left"/>
      <w:pPr>
        <w:ind w:left="4560" w:hanging="360"/>
      </w:pPr>
    </w:lvl>
    <w:lvl w:ilvl="5" w:tplc="0426001B" w:tentative="1">
      <w:start w:val="1"/>
      <w:numFmt w:val="lowerRoman"/>
      <w:lvlText w:val="%6."/>
      <w:lvlJc w:val="right"/>
      <w:pPr>
        <w:ind w:left="5280" w:hanging="180"/>
      </w:pPr>
    </w:lvl>
    <w:lvl w:ilvl="6" w:tplc="0426000F" w:tentative="1">
      <w:start w:val="1"/>
      <w:numFmt w:val="decimal"/>
      <w:lvlText w:val="%7."/>
      <w:lvlJc w:val="left"/>
      <w:pPr>
        <w:ind w:left="6000" w:hanging="360"/>
      </w:pPr>
    </w:lvl>
    <w:lvl w:ilvl="7" w:tplc="04260019" w:tentative="1">
      <w:start w:val="1"/>
      <w:numFmt w:val="lowerLetter"/>
      <w:lvlText w:val="%8."/>
      <w:lvlJc w:val="left"/>
      <w:pPr>
        <w:ind w:left="6720" w:hanging="360"/>
      </w:pPr>
    </w:lvl>
    <w:lvl w:ilvl="8" w:tplc="0426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4" w15:restartNumberingAfterBreak="0">
    <w:nsid w:val="756A37A4"/>
    <w:multiLevelType w:val="hybridMultilevel"/>
    <w:tmpl w:val="EC924BB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37358751">
    <w:abstractNumId w:val="8"/>
  </w:num>
  <w:num w:numId="2" w16cid:durableId="1742945828">
    <w:abstractNumId w:val="11"/>
  </w:num>
  <w:num w:numId="3" w16cid:durableId="8273574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03072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462422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91520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98535">
    <w:abstractNumId w:val="2"/>
  </w:num>
  <w:num w:numId="8" w16cid:durableId="2068068411">
    <w:abstractNumId w:val="4"/>
  </w:num>
  <w:num w:numId="9" w16cid:durableId="814683398">
    <w:abstractNumId w:val="1"/>
  </w:num>
  <w:num w:numId="10" w16cid:durableId="1451391817">
    <w:abstractNumId w:val="10"/>
  </w:num>
  <w:num w:numId="11" w16cid:durableId="1078402729">
    <w:abstractNumId w:val="13"/>
  </w:num>
  <w:num w:numId="12" w16cid:durableId="426972580">
    <w:abstractNumId w:val="0"/>
  </w:num>
  <w:num w:numId="13" w16cid:durableId="1336804404">
    <w:abstractNumId w:val="6"/>
  </w:num>
  <w:num w:numId="14" w16cid:durableId="447285559">
    <w:abstractNumId w:val="3"/>
  </w:num>
  <w:num w:numId="15" w16cid:durableId="1400053725">
    <w:abstractNumId w:val="14"/>
  </w:num>
  <w:num w:numId="16" w16cid:durableId="15863758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AD2"/>
    <w:rsid w:val="000168B3"/>
    <w:rsid w:val="00046550"/>
    <w:rsid w:val="000505A0"/>
    <w:rsid w:val="0007750C"/>
    <w:rsid w:val="00080661"/>
    <w:rsid w:val="000A7744"/>
    <w:rsid w:val="000B11AB"/>
    <w:rsid w:val="000B6345"/>
    <w:rsid w:val="00104635"/>
    <w:rsid w:val="00113DB0"/>
    <w:rsid w:val="00126E9C"/>
    <w:rsid w:val="00165520"/>
    <w:rsid w:val="001A3DAC"/>
    <w:rsid w:val="001B7563"/>
    <w:rsid w:val="001E4FFC"/>
    <w:rsid w:val="00232FD4"/>
    <w:rsid w:val="00244BE9"/>
    <w:rsid w:val="00262AC3"/>
    <w:rsid w:val="002D5545"/>
    <w:rsid w:val="0031745A"/>
    <w:rsid w:val="00332D75"/>
    <w:rsid w:val="003549E9"/>
    <w:rsid w:val="00376394"/>
    <w:rsid w:val="0038678F"/>
    <w:rsid w:val="003D10A1"/>
    <w:rsid w:val="003F6D5C"/>
    <w:rsid w:val="00401C4B"/>
    <w:rsid w:val="0046239D"/>
    <w:rsid w:val="00464E0A"/>
    <w:rsid w:val="004A7EBC"/>
    <w:rsid w:val="004B00F9"/>
    <w:rsid w:val="004F1234"/>
    <w:rsid w:val="005166BA"/>
    <w:rsid w:val="00555466"/>
    <w:rsid w:val="005E1198"/>
    <w:rsid w:val="00623FF2"/>
    <w:rsid w:val="006537DB"/>
    <w:rsid w:val="00663F0F"/>
    <w:rsid w:val="006672E9"/>
    <w:rsid w:val="00724F9B"/>
    <w:rsid w:val="007255ED"/>
    <w:rsid w:val="007316FE"/>
    <w:rsid w:val="0075666F"/>
    <w:rsid w:val="00777634"/>
    <w:rsid w:val="007D41EF"/>
    <w:rsid w:val="007D4509"/>
    <w:rsid w:val="00811322"/>
    <w:rsid w:val="0085027E"/>
    <w:rsid w:val="00870B3E"/>
    <w:rsid w:val="00880CD2"/>
    <w:rsid w:val="008A66C7"/>
    <w:rsid w:val="00912438"/>
    <w:rsid w:val="009B3C08"/>
    <w:rsid w:val="009C1055"/>
    <w:rsid w:val="009C572B"/>
    <w:rsid w:val="009D2184"/>
    <w:rsid w:val="00A26799"/>
    <w:rsid w:val="00A77662"/>
    <w:rsid w:val="00AB3BB4"/>
    <w:rsid w:val="00B0428B"/>
    <w:rsid w:val="00B54C67"/>
    <w:rsid w:val="00BA582B"/>
    <w:rsid w:val="00BF209C"/>
    <w:rsid w:val="00CA5279"/>
    <w:rsid w:val="00CD4AC3"/>
    <w:rsid w:val="00D4068E"/>
    <w:rsid w:val="00D6681C"/>
    <w:rsid w:val="00DB4911"/>
    <w:rsid w:val="00DC3ABE"/>
    <w:rsid w:val="00DD78A3"/>
    <w:rsid w:val="00DE02EB"/>
    <w:rsid w:val="00DE2D7A"/>
    <w:rsid w:val="00DE6C50"/>
    <w:rsid w:val="00E12959"/>
    <w:rsid w:val="00E61CC5"/>
    <w:rsid w:val="00E6223D"/>
    <w:rsid w:val="00EB6C8D"/>
    <w:rsid w:val="00EE7AD2"/>
    <w:rsid w:val="00F57E2A"/>
    <w:rsid w:val="00F613FD"/>
    <w:rsid w:val="00F82490"/>
    <w:rsid w:val="00F8394E"/>
    <w:rsid w:val="00FA3DC2"/>
    <w:rsid w:val="00FE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C6359"/>
  <w15:chartTrackingRefBased/>
  <w15:docId w15:val="{8C7892BA-A249-410B-8980-6945E49F3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6C7"/>
    <w:pPr>
      <w:spacing w:after="200" w:line="276" w:lineRule="auto"/>
    </w:pPr>
    <w:rPr>
      <w:rFonts w:eastAsiaTheme="minorEastAsia"/>
      <w:kern w:val="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7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295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E6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E4F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4F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4FFC"/>
    <w:rPr>
      <w:rFonts w:eastAsiaTheme="minorEastAsia"/>
      <w:kern w:val="0"/>
      <w:sz w:val="20"/>
      <w:szCs w:val="20"/>
      <w:lang w:eastAsia="lv-LV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F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FFC"/>
    <w:rPr>
      <w:rFonts w:eastAsiaTheme="minorEastAsia"/>
      <w:b/>
      <w:bCs/>
      <w:kern w:val="0"/>
      <w:sz w:val="20"/>
      <w:szCs w:val="20"/>
      <w:lang w:eastAsia="lv-LV"/>
      <w14:ligatures w14:val="none"/>
    </w:rPr>
  </w:style>
  <w:style w:type="paragraph" w:styleId="Revision">
    <w:name w:val="Revision"/>
    <w:hidden/>
    <w:uiPriority w:val="99"/>
    <w:semiHidden/>
    <w:rsid w:val="00F8394E"/>
    <w:pPr>
      <w:spacing w:after="0" w:line="240" w:lineRule="auto"/>
    </w:pPr>
    <w:rPr>
      <w:rFonts w:eastAsiaTheme="minorEastAsia"/>
      <w:kern w:val="0"/>
      <w:lang w:eastAsia="lv-LV"/>
      <w14:ligatures w14:val="none"/>
    </w:rPr>
  </w:style>
  <w:style w:type="paragraph" w:styleId="Header">
    <w:name w:val="header"/>
    <w:basedOn w:val="Normal"/>
    <w:link w:val="HeaderChar"/>
    <w:uiPriority w:val="99"/>
    <w:rsid w:val="006672E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672E9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jelgavasnovads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4683</Words>
  <Characters>2670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Inguna Persidska</dc:creator>
  <cp:keywords/>
  <dc:description/>
  <cp:lastModifiedBy>Daiga Rigava</cp:lastModifiedBy>
  <cp:revision>10</cp:revision>
  <cp:lastPrinted>2024-09-12T13:04:00Z</cp:lastPrinted>
  <dcterms:created xsi:type="dcterms:W3CDTF">2024-09-12T11:51:00Z</dcterms:created>
  <dcterms:modified xsi:type="dcterms:W3CDTF">2024-10-18T07:54:00Z</dcterms:modified>
</cp:coreProperties>
</file>