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BB199" w14:textId="3E0FDB94" w:rsidR="0047419C" w:rsidRPr="00565BCC" w:rsidRDefault="00C970DE" w:rsidP="0047419C">
      <w:pPr>
        <w:spacing w:before="360" w:after="360" w:line="288" w:lineRule="auto"/>
        <w:jc w:val="center"/>
        <w:rPr>
          <w:rFonts w:ascii="Times New Roman" w:hAnsi="Times New Roman"/>
          <w:bCs/>
          <w:caps/>
          <w:noProof/>
          <w:color w:val="0070C0"/>
          <w:spacing w:val="20"/>
          <w:sz w:val="24"/>
          <w:lang w:val="lv-LV"/>
        </w:rPr>
      </w:pPr>
      <w:bookmarkStart w:id="0" w:name="_Hlk141803834"/>
      <w:bookmarkStart w:id="1" w:name="_GoBack"/>
      <w:bookmarkEnd w:id="0"/>
      <w:bookmarkEnd w:id="1"/>
      <w:r w:rsidRPr="00565BCC">
        <w:rPr>
          <w:b/>
          <w:noProof/>
          <w:lang w:val="lv-LV" w:eastAsia="lv-LV"/>
        </w:rPr>
        <w:drawing>
          <wp:inline distT="0" distB="0" distL="0" distR="0" wp14:anchorId="65EFC203" wp14:editId="39F2DC95">
            <wp:extent cx="2714625" cy="857250"/>
            <wp:effectExtent l="0" t="0" r="9525" b="0"/>
            <wp:docPr id="5" name="Picture 5"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N_logo_sauklis_LV_ma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857250"/>
                    </a:xfrm>
                    <a:prstGeom prst="rect">
                      <a:avLst/>
                    </a:prstGeom>
                    <a:noFill/>
                    <a:ln>
                      <a:noFill/>
                    </a:ln>
                  </pic:spPr>
                </pic:pic>
              </a:graphicData>
            </a:graphic>
          </wp:inline>
        </w:drawing>
      </w:r>
    </w:p>
    <w:p w14:paraId="2C87A401" w14:textId="0A6589DE" w:rsidR="00C970DE" w:rsidRPr="00565BCC" w:rsidRDefault="00C970DE" w:rsidP="0047419C">
      <w:pPr>
        <w:spacing w:before="360" w:after="360" w:line="288" w:lineRule="auto"/>
        <w:jc w:val="center"/>
        <w:rPr>
          <w:rFonts w:ascii="Times New Roman" w:hAnsi="Times New Roman"/>
          <w:bCs/>
          <w:caps/>
          <w:noProof/>
          <w:color w:val="0070C0"/>
          <w:spacing w:val="20"/>
          <w:sz w:val="24"/>
          <w:lang w:val="lv-LV"/>
        </w:rPr>
      </w:pPr>
    </w:p>
    <w:p w14:paraId="7466D21A" w14:textId="27972216" w:rsidR="0081243D" w:rsidRPr="00565BCC" w:rsidRDefault="0081243D" w:rsidP="0047419C">
      <w:pPr>
        <w:spacing w:before="360" w:after="360" w:line="288" w:lineRule="auto"/>
        <w:jc w:val="center"/>
        <w:rPr>
          <w:rFonts w:ascii="Times New Roman" w:hAnsi="Times New Roman"/>
          <w:bCs/>
          <w:caps/>
          <w:noProof/>
          <w:color w:val="0070C0"/>
          <w:spacing w:val="20"/>
          <w:sz w:val="24"/>
          <w:lang w:val="lv-LV"/>
        </w:rPr>
      </w:pPr>
    </w:p>
    <w:p w14:paraId="6C037C88" w14:textId="5CCD65BD" w:rsidR="0081243D" w:rsidRPr="00565BCC" w:rsidRDefault="0081243D" w:rsidP="0047419C">
      <w:pPr>
        <w:spacing w:before="360" w:after="360" w:line="288" w:lineRule="auto"/>
        <w:jc w:val="center"/>
        <w:rPr>
          <w:rFonts w:ascii="Times New Roman" w:hAnsi="Times New Roman"/>
          <w:bCs/>
          <w:caps/>
          <w:noProof/>
          <w:color w:val="0070C0"/>
          <w:spacing w:val="20"/>
          <w:sz w:val="24"/>
          <w:lang w:val="lv-LV"/>
        </w:rPr>
      </w:pPr>
    </w:p>
    <w:p w14:paraId="4EC4F912" w14:textId="7B622AB4" w:rsidR="0081243D" w:rsidRPr="00565BCC" w:rsidRDefault="0081243D" w:rsidP="0047419C">
      <w:pPr>
        <w:spacing w:before="360" w:after="360" w:line="288" w:lineRule="auto"/>
        <w:jc w:val="center"/>
        <w:rPr>
          <w:rFonts w:ascii="Times New Roman" w:hAnsi="Times New Roman"/>
          <w:bCs/>
          <w:caps/>
          <w:noProof/>
          <w:color w:val="0070C0"/>
          <w:spacing w:val="20"/>
          <w:sz w:val="24"/>
          <w:lang w:val="lv-LV"/>
        </w:rPr>
      </w:pPr>
    </w:p>
    <w:p w14:paraId="000D3275" w14:textId="0A729585" w:rsidR="0081243D" w:rsidRPr="00565BCC" w:rsidRDefault="0081243D" w:rsidP="0047419C">
      <w:pPr>
        <w:spacing w:before="360" w:after="360" w:line="288" w:lineRule="auto"/>
        <w:jc w:val="center"/>
        <w:rPr>
          <w:rFonts w:ascii="Times New Roman" w:hAnsi="Times New Roman"/>
          <w:bCs/>
          <w:caps/>
          <w:noProof/>
          <w:color w:val="0070C0"/>
          <w:spacing w:val="20"/>
          <w:sz w:val="24"/>
          <w:lang w:val="lv-LV"/>
        </w:rPr>
      </w:pPr>
    </w:p>
    <w:p w14:paraId="68DEB634" w14:textId="77777777" w:rsidR="0081243D" w:rsidRPr="00565BCC" w:rsidRDefault="0081243D" w:rsidP="0047419C">
      <w:pPr>
        <w:spacing w:before="360" w:after="360" w:line="288" w:lineRule="auto"/>
        <w:jc w:val="center"/>
        <w:rPr>
          <w:rFonts w:ascii="Times New Roman" w:hAnsi="Times New Roman"/>
          <w:bCs/>
          <w:caps/>
          <w:noProof/>
          <w:color w:val="0070C0"/>
          <w:spacing w:val="20"/>
          <w:sz w:val="24"/>
          <w:lang w:val="lv-LV"/>
        </w:rPr>
      </w:pPr>
    </w:p>
    <w:p w14:paraId="48A3322C" w14:textId="77777777" w:rsidR="0047419C" w:rsidRPr="00565BCC" w:rsidRDefault="0047419C" w:rsidP="0047419C">
      <w:pPr>
        <w:spacing w:before="360" w:after="360" w:line="288" w:lineRule="auto"/>
        <w:jc w:val="center"/>
        <w:rPr>
          <w:rFonts w:ascii="Times New Roman" w:hAnsi="Times New Roman"/>
          <w:bCs/>
          <w:caps/>
          <w:noProof/>
          <w:color w:val="0070C0"/>
          <w:spacing w:val="20"/>
          <w:sz w:val="24"/>
          <w:lang w:val="lv-LV"/>
        </w:rPr>
      </w:pPr>
    </w:p>
    <w:p w14:paraId="23AD5ABE" w14:textId="4C7EFBB9" w:rsidR="0047419C" w:rsidRPr="00565BCC" w:rsidRDefault="0047419C" w:rsidP="0047419C">
      <w:pPr>
        <w:spacing w:before="360" w:after="360" w:line="288" w:lineRule="auto"/>
        <w:jc w:val="center"/>
        <w:rPr>
          <w:rFonts w:ascii="Times New Roman" w:hAnsi="Times New Roman"/>
          <w:bCs/>
          <w:caps/>
          <w:noProof/>
          <w:color w:val="0070C0"/>
          <w:spacing w:val="20"/>
          <w:sz w:val="24"/>
          <w:lang w:val="lv-LV"/>
        </w:rPr>
      </w:pPr>
      <w:r w:rsidRPr="00565BCC">
        <w:rPr>
          <w:rFonts w:ascii="Times New Roman" w:hAnsi="Times New Roman"/>
          <w:bCs/>
          <w:caps/>
          <w:noProof/>
          <w:color w:val="0070C0"/>
          <w:spacing w:val="20"/>
          <w:sz w:val="24"/>
          <w:lang w:val="lv-LV"/>
        </w:rPr>
        <w:t>JELGAVAS NOVADA PAŠVALDĪBA</w:t>
      </w:r>
    </w:p>
    <w:p w14:paraId="1C29C76C" w14:textId="77777777" w:rsidR="00EA1BA1" w:rsidRPr="00565BCC" w:rsidRDefault="00EA1BA1" w:rsidP="00EA1BA1">
      <w:pPr>
        <w:pStyle w:val="NoSpacing"/>
        <w:rPr>
          <w:rFonts w:ascii="Times New Roman" w:hAnsi="Times New Roman" w:cs="Times New Roman"/>
          <w:noProof/>
          <w:color w:val="0070C0"/>
          <w:sz w:val="24"/>
          <w:szCs w:val="24"/>
        </w:rPr>
      </w:pPr>
    </w:p>
    <w:tbl>
      <w:tblPr>
        <w:tblStyle w:val="TableGrid"/>
        <w:tblW w:w="8505" w:type="dxa"/>
        <w:tblInd w:w="-60" w:type="dxa"/>
        <w:tblBorders>
          <w:top w:val="single" w:sz="48" w:space="0" w:color="0070C0"/>
          <w:left w:val="single" w:sz="48" w:space="0" w:color="FFFFFF" w:themeColor="background1"/>
          <w:bottom w:val="single" w:sz="48" w:space="0" w:color="0070C0"/>
          <w:right w:val="single" w:sz="48" w:space="0" w:color="FFFFFF" w:themeColor="background1"/>
          <w:insideH w:val="none" w:sz="0" w:space="0" w:color="auto"/>
          <w:insideV w:val="none" w:sz="0" w:space="0" w:color="auto"/>
        </w:tblBorders>
        <w:tblLook w:val="04A0" w:firstRow="1" w:lastRow="0" w:firstColumn="1" w:lastColumn="0" w:noHBand="0" w:noVBand="1"/>
      </w:tblPr>
      <w:tblGrid>
        <w:gridCol w:w="8505"/>
      </w:tblGrid>
      <w:tr w:rsidR="0047419C" w:rsidRPr="00565BCC" w14:paraId="1C8BE97C" w14:textId="77777777" w:rsidTr="0047419C">
        <w:tc>
          <w:tcPr>
            <w:tcW w:w="8505" w:type="dxa"/>
          </w:tcPr>
          <w:p w14:paraId="2E4EB53E" w14:textId="60555616" w:rsidR="00EA1BA1" w:rsidRPr="00565BCC" w:rsidRDefault="00EA1BA1" w:rsidP="00955639">
            <w:pPr>
              <w:spacing w:before="360" w:after="360" w:line="288" w:lineRule="auto"/>
              <w:jc w:val="center"/>
              <w:rPr>
                <w:rFonts w:ascii="Times New Roman" w:hAnsi="Times New Roman"/>
                <w:bCs/>
                <w:noProof/>
                <w:color w:val="0070C0"/>
                <w:spacing w:val="20"/>
                <w:sz w:val="24"/>
                <w:lang w:val="lv-LV"/>
              </w:rPr>
            </w:pPr>
            <w:r w:rsidRPr="00565BCC">
              <w:rPr>
                <w:rFonts w:ascii="Times New Roman" w:hAnsi="Times New Roman"/>
                <w:bCs/>
                <w:caps/>
                <w:noProof/>
                <w:color w:val="0070C0"/>
                <w:spacing w:val="20"/>
                <w:sz w:val="24"/>
                <w:lang w:val="lv-LV"/>
              </w:rPr>
              <w:t>Rīcības programma</w:t>
            </w:r>
            <w:r w:rsidRPr="00565BCC">
              <w:rPr>
                <w:rFonts w:ascii="Times New Roman" w:hAnsi="Times New Roman"/>
                <w:bCs/>
                <w:noProof/>
                <w:color w:val="0070C0"/>
                <w:spacing w:val="20"/>
                <w:sz w:val="24"/>
                <w:lang w:val="lv-LV"/>
              </w:rPr>
              <w:t xml:space="preserve">: </w:t>
            </w:r>
            <w:r w:rsidRPr="00565BCC">
              <w:rPr>
                <w:rFonts w:ascii="Times New Roman" w:hAnsi="Times New Roman"/>
                <w:bCs/>
                <w:noProof/>
                <w:color w:val="0070C0"/>
                <w:spacing w:val="20"/>
                <w:sz w:val="24"/>
                <w:lang w:val="lv-LV"/>
              </w:rPr>
              <w:br/>
              <w:t xml:space="preserve">“Priekšlaicīgas mācību pārtraukšanas prevencijas sistēma un </w:t>
            </w:r>
            <w:r w:rsidR="008D238D" w:rsidRPr="00565BCC">
              <w:rPr>
                <w:rFonts w:ascii="Times New Roman" w:hAnsi="Times New Roman"/>
                <w:bCs/>
                <w:noProof/>
                <w:color w:val="0070C0"/>
                <w:spacing w:val="20"/>
                <w:sz w:val="24"/>
                <w:lang w:val="lv-LV"/>
              </w:rPr>
              <w:br/>
            </w:r>
            <w:r w:rsidRPr="00565BCC">
              <w:rPr>
                <w:rFonts w:ascii="Times New Roman" w:hAnsi="Times New Roman"/>
                <w:bCs/>
                <w:noProof/>
                <w:color w:val="0070C0"/>
                <w:spacing w:val="20"/>
                <w:sz w:val="24"/>
                <w:lang w:val="lv-LV"/>
              </w:rPr>
              <w:t>ieviešanas plān</w:t>
            </w:r>
            <w:r w:rsidR="0047419C" w:rsidRPr="00565BCC">
              <w:rPr>
                <w:rFonts w:ascii="Times New Roman" w:hAnsi="Times New Roman"/>
                <w:bCs/>
                <w:noProof/>
                <w:color w:val="0070C0"/>
                <w:spacing w:val="20"/>
                <w:sz w:val="24"/>
                <w:lang w:val="lv-LV"/>
              </w:rPr>
              <w:t>s 2024.-2028. gadam</w:t>
            </w:r>
            <w:r w:rsidRPr="00565BCC">
              <w:rPr>
                <w:rFonts w:ascii="Times New Roman" w:hAnsi="Times New Roman"/>
                <w:bCs/>
                <w:noProof/>
                <w:color w:val="0070C0"/>
                <w:spacing w:val="20"/>
                <w:sz w:val="24"/>
                <w:lang w:val="lv-LV"/>
              </w:rPr>
              <w:t>”</w:t>
            </w:r>
          </w:p>
        </w:tc>
      </w:tr>
    </w:tbl>
    <w:p w14:paraId="3E890B58" w14:textId="77777777" w:rsidR="00EA1BA1" w:rsidRPr="00565BCC" w:rsidRDefault="00EA1BA1" w:rsidP="00EA1BA1">
      <w:pPr>
        <w:rPr>
          <w:rFonts w:ascii="Times New Roman" w:hAnsi="Times New Roman"/>
          <w:noProof/>
          <w:sz w:val="24"/>
          <w:lang w:val="lv-LV"/>
        </w:rPr>
      </w:pPr>
    </w:p>
    <w:p w14:paraId="177DF7F6" w14:textId="5C3DC32D" w:rsidR="00EA1BA1" w:rsidRPr="00565BCC" w:rsidRDefault="00EA1BA1" w:rsidP="00EA1BA1">
      <w:pPr>
        <w:spacing w:before="320" w:after="320" w:line="288" w:lineRule="auto"/>
        <w:jc w:val="center"/>
        <w:rPr>
          <w:rFonts w:ascii="Times New Roman" w:hAnsi="Times New Roman"/>
          <w:noProof/>
          <w:color w:val="0070C0"/>
          <w:spacing w:val="20"/>
          <w:sz w:val="24"/>
          <w:lang w:val="lv-LV"/>
        </w:rPr>
      </w:pPr>
    </w:p>
    <w:p w14:paraId="569E46D2" w14:textId="77777777" w:rsidR="00EA1BA1" w:rsidRPr="00565BCC" w:rsidRDefault="00EA1BA1" w:rsidP="00EA1BA1">
      <w:pPr>
        <w:rPr>
          <w:rFonts w:ascii="Times New Roman" w:hAnsi="Times New Roman"/>
          <w:noProof/>
          <w:color w:val="0070C0"/>
          <w:sz w:val="24"/>
          <w:lang w:val="lv-LV"/>
        </w:rPr>
        <w:sectPr w:rsidR="00EA1BA1" w:rsidRPr="00565BCC" w:rsidSect="00842966">
          <w:footerReference w:type="default" r:id="rId12"/>
          <w:footerReference w:type="first" r:id="rId13"/>
          <w:pgSz w:w="11906" w:h="16838"/>
          <w:pgMar w:top="1440" w:right="1558" w:bottom="1134" w:left="1800" w:header="708" w:footer="143" w:gutter="0"/>
          <w:cols w:space="708"/>
          <w:titlePg/>
          <w:docGrid w:linePitch="360"/>
        </w:sectPr>
      </w:pPr>
    </w:p>
    <w:p w14:paraId="4FE5D8A9" w14:textId="1D819585" w:rsidR="007F24FA" w:rsidRPr="00565BCC" w:rsidRDefault="007F24FA" w:rsidP="00102B54">
      <w:pPr>
        <w:pStyle w:val="Heading1"/>
        <w:numPr>
          <w:ilvl w:val="0"/>
          <w:numId w:val="0"/>
        </w:numPr>
        <w:pBdr>
          <w:bottom w:val="single" w:sz="24" w:space="3" w:color="0070C0"/>
        </w:pBdr>
        <w:spacing w:before="360" w:line="240" w:lineRule="auto"/>
        <w:ind w:left="432" w:hanging="432"/>
        <w:jc w:val="both"/>
        <w:rPr>
          <w:rFonts w:ascii="Times New Roman" w:hAnsi="Times New Roman" w:cs="Times New Roman"/>
          <w:b/>
          <w:bCs/>
          <w:caps/>
          <w:noProof/>
          <w:color w:val="0070C0"/>
          <w:sz w:val="28"/>
          <w:szCs w:val="28"/>
          <w:lang w:val="lv-LV" w:eastAsia="en-US"/>
        </w:rPr>
      </w:pPr>
      <w:bookmarkStart w:id="2" w:name="_Toc118727236"/>
      <w:bookmarkStart w:id="3" w:name="_Toc116300566"/>
      <w:bookmarkStart w:id="4" w:name="_Toc125118154"/>
      <w:bookmarkStart w:id="5" w:name="_Toc125118293"/>
      <w:bookmarkStart w:id="6" w:name="_Toc125118678"/>
      <w:bookmarkStart w:id="7" w:name="_Toc125456643"/>
      <w:bookmarkStart w:id="8" w:name="_Toc149651917"/>
      <w:r w:rsidRPr="00565BCC">
        <w:rPr>
          <w:rFonts w:ascii="Times New Roman" w:hAnsi="Times New Roman" w:cs="Times New Roman"/>
          <w:b/>
          <w:bCs/>
          <w:caps/>
          <w:noProof/>
          <w:color w:val="0070C0"/>
          <w:sz w:val="28"/>
          <w:szCs w:val="28"/>
          <w:lang w:val="lv-LV" w:eastAsia="en-US"/>
        </w:rPr>
        <w:lastRenderedPageBreak/>
        <w:t>Satura rādītājs</w:t>
      </w:r>
      <w:bookmarkEnd w:id="2"/>
      <w:bookmarkEnd w:id="3"/>
      <w:bookmarkEnd w:id="4"/>
      <w:bookmarkEnd w:id="5"/>
      <w:bookmarkEnd w:id="6"/>
      <w:bookmarkEnd w:id="7"/>
      <w:bookmarkEnd w:id="8"/>
    </w:p>
    <w:sdt>
      <w:sdtPr>
        <w:rPr>
          <w:rStyle w:val="Hyperlink"/>
          <w:rFonts w:ascii="Times New Roman" w:hAnsi="Times New Roman" w:cs="Times New Roman"/>
          <w:noProof/>
          <w:sz w:val="24"/>
          <w:szCs w:val="24"/>
        </w:rPr>
        <w:id w:val="-1682663928"/>
        <w:docPartObj>
          <w:docPartGallery w:val="Table of Contents"/>
          <w:docPartUnique/>
        </w:docPartObj>
      </w:sdtPr>
      <w:sdtEndPr>
        <w:rPr>
          <w:rStyle w:val="DefaultParagraphFont"/>
          <w:color w:val="auto"/>
          <w:u w:val="none"/>
        </w:rPr>
      </w:sdtEndPr>
      <w:sdtContent>
        <w:p w14:paraId="12C59B64" w14:textId="068AD1E8" w:rsidR="00231D87" w:rsidRPr="00231D87" w:rsidRDefault="007F24FA">
          <w:pPr>
            <w:pStyle w:val="TOC1"/>
            <w:rPr>
              <w:rFonts w:ascii="Times New Roman" w:eastAsiaTheme="minorEastAsia" w:hAnsi="Times New Roman" w:cs="Times New Roman"/>
              <w:b w:val="0"/>
              <w:bCs w:val="0"/>
              <w:caps w:val="0"/>
              <w:noProof/>
              <w:kern w:val="2"/>
              <w:sz w:val="22"/>
              <w:szCs w:val="22"/>
              <w:lang w:eastAsia="lv-LV"/>
              <w14:ligatures w14:val="standardContextual"/>
            </w:rPr>
          </w:pPr>
          <w:r w:rsidRPr="00565BCC">
            <w:rPr>
              <w:rStyle w:val="Hyperlink"/>
              <w:rFonts w:ascii="Times New Roman" w:hAnsi="Times New Roman" w:cs="Times New Roman"/>
              <w:noProof/>
              <w:sz w:val="24"/>
              <w:szCs w:val="24"/>
            </w:rPr>
            <w:fldChar w:fldCharType="begin"/>
          </w:r>
          <w:r w:rsidRPr="00565BCC">
            <w:rPr>
              <w:rStyle w:val="Hyperlink"/>
              <w:rFonts w:ascii="Times New Roman" w:hAnsi="Times New Roman" w:cs="Times New Roman"/>
              <w:noProof/>
              <w:sz w:val="24"/>
              <w:szCs w:val="24"/>
            </w:rPr>
            <w:instrText xml:space="preserve"> TOC \o "1-3" \h \z \u </w:instrText>
          </w:r>
          <w:r w:rsidRPr="00565BCC">
            <w:rPr>
              <w:rStyle w:val="Hyperlink"/>
              <w:rFonts w:ascii="Times New Roman" w:hAnsi="Times New Roman" w:cs="Times New Roman"/>
              <w:noProof/>
              <w:sz w:val="24"/>
              <w:szCs w:val="24"/>
            </w:rPr>
            <w:fldChar w:fldCharType="separate"/>
          </w:r>
          <w:hyperlink w:anchor="_Toc149651917" w:history="1">
            <w:r w:rsidR="00231D87" w:rsidRPr="00231D87">
              <w:rPr>
                <w:rStyle w:val="Hyperlink"/>
                <w:rFonts w:ascii="Times New Roman" w:hAnsi="Times New Roman" w:cs="Times New Roman"/>
                <w:noProof/>
              </w:rPr>
              <w:t>Satura rādītājs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_Toc149651917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w:t>
            </w:r>
            <w:r w:rsidR="00231D87" w:rsidRPr="00231D87">
              <w:rPr>
                <w:rFonts w:ascii="Times New Roman" w:hAnsi="Times New Roman" w:cs="Times New Roman"/>
                <w:noProof/>
                <w:webHidden/>
              </w:rPr>
              <w:fldChar w:fldCharType="end"/>
            </w:r>
          </w:hyperlink>
        </w:p>
        <w:p w14:paraId="41E6FEE1" w14:textId="63F6338B" w:rsidR="00231D87" w:rsidRPr="00231D87" w:rsidRDefault="009817C5">
          <w:pPr>
            <w:pStyle w:val="TOC1"/>
            <w:rPr>
              <w:rFonts w:ascii="Times New Roman" w:eastAsiaTheme="minorEastAsia" w:hAnsi="Times New Roman" w:cs="Times New Roman"/>
              <w:b w:val="0"/>
              <w:bCs w:val="0"/>
              <w:caps w:val="0"/>
              <w:noProof/>
              <w:kern w:val="2"/>
              <w:sz w:val="22"/>
              <w:szCs w:val="22"/>
              <w:lang w:eastAsia="lv-LV"/>
              <w14:ligatures w14:val="standardContextual"/>
            </w:rPr>
          </w:pPr>
          <w:hyperlink w:anchor="_Toc149651918" w:history="1">
            <w:r w:rsidR="00231D87" w:rsidRPr="00231D87">
              <w:rPr>
                <w:rStyle w:val="Hyperlink"/>
                <w:rFonts w:ascii="Times New Roman" w:hAnsi="Times New Roman" w:cs="Times New Roman"/>
                <w:noProof/>
              </w:rPr>
              <w:t>Anotācija</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_Toc149651918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2</w:t>
            </w:r>
            <w:r w:rsidR="00231D87" w:rsidRPr="00231D87">
              <w:rPr>
                <w:rFonts w:ascii="Times New Roman" w:hAnsi="Times New Roman" w:cs="Times New Roman"/>
                <w:noProof/>
                <w:webHidden/>
              </w:rPr>
              <w:fldChar w:fldCharType="end"/>
            </w:r>
          </w:hyperlink>
        </w:p>
        <w:p w14:paraId="55CCD661" w14:textId="6635B84D" w:rsidR="00231D87" w:rsidRPr="00231D87" w:rsidRDefault="009817C5">
          <w:pPr>
            <w:pStyle w:val="TOC1"/>
            <w:rPr>
              <w:rFonts w:ascii="Times New Roman" w:eastAsiaTheme="minorEastAsia" w:hAnsi="Times New Roman" w:cs="Times New Roman"/>
              <w:b w:val="0"/>
              <w:bCs w:val="0"/>
              <w:caps w:val="0"/>
              <w:noProof/>
              <w:kern w:val="2"/>
              <w:sz w:val="22"/>
              <w:szCs w:val="22"/>
              <w:lang w:eastAsia="lv-LV"/>
              <w14:ligatures w14:val="standardContextual"/>
            </w:rPr>
          </w:pPr>
          <w:hyperlink w:anchor="_Toc149651919" w:history="1">
            <w:r w:rsidR="00231D87" w:rsidRPr="00231D87">
              <w:rPr>
                <w:rStyle w:val="Hyperlink"/>
                <w:rFonts w:ascii="Times New Roman" w:hAnsi="Times New Roman" w:cs="Times New Roman"/>
                <w:noProof/>
              </w:rPr>
              <w:t>1.</w:t>
            </w:r>
            <w:r w:rsidR="00231D87" w:rsidRPr="00231D87">
              <w:rPr>
                <w:rFonts w:ascii="Times New Roman" w:eastAsiaTheme="minorEastAsia" w:hAnsi="Times New Roman" w:cs="Times New Roman"/>
                <w:b w:val="0"/>
                <w:bCs w:val="0"/>
                <w:caps w:val="0"/>
                <w:noProof/>
                <w:kern w:val="2"/>
                <w:sz w:val="22"/>
                <w:szCs w:val="22"/>
                <w:lang w:eastAsia="lv-LV"/>
                <w14:ligatures w14:val="standardContextual"/>
              </w:rPr>
              <w:tab/>
            </w:r>
            <w:r w:rsidR="00231D87" w:rsidRPr="00231D87">
              <w:rPr>
                <w:rStyle w:val="Hyperlink"/>
                <w:rFonts w:ascii="Times New Roman" w:hAnsi="Times New Roman" w:cs="Times New Roman"/>
                <w:noProof/>
              </w:rPr>
              <w:t>Esošās situācijas izvērtējums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_Toc149651919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3</w:t>
            </w:r>
            <w:r w:rsidR="00231D87" w:rsidRPr="00231D87">
              <w:rPr>
                <w:rFonts w:ascii="Times New Roman" w:hAnsi="Times New Roman" w:cs="Times New Roman"/>
                <w:noProof/>
                <w:webHidden/>
              </w:rPr>
              <w:fldChar w:fldCharType="end"/>
            </w:r>
          </w:hyperlink>
        </w:p>
        <w:p w14:paraId="2E491C82" w14:textId="24671D90"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20" w:history="1">
            <w:r w:rsidR="00231D87" w:rsidRPr="00231D87">
              <w:rPr>
                <w:rStyle w:val="Hyperlink"/>
                <w:rFonts w:ascii="Times New Roman" w:eastAsia="SimSun" w:hAnsi="Times New Roman" w:cs="Times New Roman"/>
                <w:b/>
                <w:noProof/>
              </w:rPr>
              <w:t>1.1.</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Esošā situācija pašvaldībā PMP prevencijas jomā</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_Toc149651920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3</w:t>
            </w:r>
            <w:r w:rsidR="00231D87" w:rsidRPr="00231D87">
              <w:rPr>
                <w:rFonts w:ascii="Times New Roman" w:hAnsi="Times New Roman" w:cs="Times New Roman"/>
                <w:noProof/>
                <w:webHidden/>
              </w:rPr>
              <w:fldChar w:fldCharType="end"/>
            </w:r>
          </w:hyperlink>
        </w:p>
        <w:p w14:paraId="45D775D4" w14:textId="13BE5C3D"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1" w:history="1">
            <w:r w:rsidR="00231D87" w:rsidRPr="00231D87">
              <w:rPr>
                <w:rStyle w:val="Hyperlink"/>
                <w:rFonts w:ascii="Times New Roman" w:hAnsi="Times New Roman" w:cs="Times New Roman"/>
                <w:noProof/>
              </w:rPr>
              <w:t>1.1.1.</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Izglītības pakalpojumu pieejamība</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_Toc149651921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3</w:t>
            </w:r>
            <w:r w:rsidR="00231D87" w:rsidRPr="00231D87">
              <w:rPr>
                <w:rFonts w:ascii="Times New Roman" w:hAnsi="Times New Roman" w:cs="Times New Roman"/>
                <w:noProof/>
                <w:webHidden/>
              </w:rPr>
              <w:fldChar w:fldCharType="end"/>
            </w:r>
          </w:hyperlink>
        </w:p>
        <w:p w14:paraId="75D00E3E" w14:textId="1E2E0B93"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2" w:history="1">
            <w:r w:rsidR="00231D87" w:rsidRPr="00231D87">
              <w:rPr>
                <w:rStyle w:val="Hyperlink"/>
                <w:rFonts w:ascii="Times New Roman" w:hAnsi="Times New Roman" w:cs="Times New Roman"/>
                <w:noProof/>
              </w:rPr>
              <w:t>1.1.2.</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Speciālās pamatizglītības programmu pieejamība</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_Toc149651922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4</w:t>
            </w:r>
            <w:r w:rsidR="00231D87" w:rsidRPr="00231D87">
              <w:rPr>
                <w:rFonts w:ascii="Times New Roman" w:hAnsi="Times New Roman" w:cs="Times New Roman"/>
                <w:noProof/>
                <w:webHidden/>
              </w:rPr>
              <w:fldChar w:fldCharType="end"/>
            </w:r>
          </w:hyperlink>
        </w:p>
        <w:p w14:paraId="49BF649F" w14:textId="43486601"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3" w:history="1">
            <w:r w:rsidR="00231D87" w:rsidRPr="00231D87">
              <w:rPr>
                <w:rStyle w:val="Hyperlink"/>
                <w:rFonts w:ascii="Times New Roman" w:hAnsi="Times New Roman" w:cs="Times New Roman"/>
                <w:noProof/>
              </w:rPr>
              <w:t>1.1.3.</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Interešu izglītības pieejamība</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_Toc149651923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5</w:t>
            </w:r>
            <w:r w:rsidR="00231D87" w:rsidRPr="00231D87">
              <w:rPr>
                <w:rFonts w:ascii="Times New Roman" w:hAnsi="Times New Roman" w:cs="Times New Roman"/>
                <w:noProof/>
                <w:webHidden/>
              </w:rPr>
              <w:fldChar w:fldCharType="end"/>
            </w:r>
          </w:hyperlink>
        </w:p>
        <w:p w14:paraId="4E840A97" w14:textId="2BB4EEFF"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4" w:history="1">
            <w:r w:rsidR="00231D87" w:rsidRPr="00231D87">
              <w:rPr>
                <w:rStyle w:val="Hyperlink"/>
                <w:rFonts w:ascii="Times New Roman" w:hAnsi="Times New Roman" w:cs="Times New Roman"/>
                <w:noProof/>
              </w:rPr>
              <w:t>1.1.4.</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Pašvaldības atbalsts izglītojamajiem</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_Toc149651924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6</w:t>
            </w:r>
            <w:r w:rsidR="00231D87" w:rsidRPr="00231D87">
              <w:rPr>
                <w:rFonts w:ascii="Times New Roman" w:hAnsi="Times New Roman" w:cs="Times New Roman"/>
                <w:noProof/>
                <w:webHidden/>
              </w:rPr>
              <w:fldChar w:fldCharType="end"/>
            </w:r>
          </w:hyperlink>
        </w:p>
        <w:p w14:paraId="3A973319" w14:textId="24E1141A"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5" w:history="1">
            <w:r w:rsidR="00231D87" w:rsidRPr="00231D87">
              <w:rPr>
                <w:rStyle w:val="Hyperlink"/>
                <w:rFonts w:ascii="Times New Roman" w:hAnsi="Times New Roman" w:cs="Times New Roman"/>
                <w:noProof/>
              </w:rPr>
              <w:t>1.1.5.</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Darbs ar jaunatni</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_Toc149651925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7</w:t>
            </w:r>
            <w:r w:rsidR="00231D87" w:rsidRPr="00231D87">
              <w:rPr>
                <w:rFonts w:ascii="Times New Roman" w:hAnsi="Times New Roman" w:cs="Times New Roman"/>
                <w:noProof/>
                <w:webHidden/>
              </w:rPr>
              <w:fldChar w:fldCharType="end"/>
            </w:r>
          </w:hyperlink>
        </w:p>
        <w:p w14:paraId="559023AB" w14:textId="6989464F"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6" w:history="1">
            <w:r w:rsidR="00231D87" w:rsidRPr="00231D87">
              <w:rPr>
                <w:rStyle w:val="Hyperlink"/>
                <w:rFonts w:ascii="Times New Roman" w:hAnsi="Times New Roman" w:cs="Times New Roman"/>
                <w:noProof/>
              </w:rPr>
              <w:t>1.1.6.</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Projekta “Pumpurs” pieredze pašvaldībā</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_Toc149651926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8</w:t>
            </w:r>
            <w:r w:rsidR="00231D87" w:rsidRPr="00231D87">
              <w:rPr>
                <w:rFonts w:ascii="Times New Roman" w:hAnsi="Times New Roman" w:cs="Times New Roman"/>
                <w:noProof/>
                <w:webHidden/>
              </w:rPr>
              <w:fldChar w:fldCharType="end"/>
            </w:r>
          </w:hyperlink>
        </w:p>
        <w:p w14:paraId="15B52BF1" w14:textId="020110AF"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7" w:history="1">
            <w:r w:rsidR="00231D87" w:rsidRPr="00231D87">
              <w:rPr>
                <w:rStyle w:val="Hyperlink"/>
                <w:rFonts w:ascii="Times New Roman" w:hAnsi="Times New Roman" w:cs="Times New Roman"/>
                <w:noProof/>
              </w:rPr>
              <w:t>1.1.7.</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PMP riska rādītāji pašvaldībā</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_Toc149651927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10</w:t>
            </w:r>
            <w:r w:rsidR="00231D87" w:rsidRPr="00231D87">
              <w:rPr>
                <w:rFonts w:ascii="Times New Roman" w:hAnsi="Times New Roman" w:cs="Times New Roman"/>
                <w:noProof/>
                <w:webHidden/>
              </w:rPr>
              <w:fldChar w:fldCharType="end"/>
            </w:r>
          </w:hyperlink>
        </w:p>
        <w:p w14:paraId="626387B4" w14:textId="634CB439"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8" w:history="1">
            <w:r w:rsidR="00231D87" w:rsidRPr="00231D87">
              <w:rPr>
                <w:rStyle w:val="Hyperlink"/>
                <w:rFonts w:ascii="Times New Roman" w:hAnsi="Times New Roman" w:cs="Times New Roman"/>
                <w:noProof/>
              </w:rPr>
              <w:t>1.1.8.</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Sociālā situācija un sociālais atbalsts ģimenēm ar bērniem</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_Toc149651928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12</w:t>
            </w:r>
            <w:r w:rsidR="00231D87" w:rsidRPr="00231D87">
              <w:rPr>
                <w:rFonts w:ascii="Times New Roman" w:hAnsi="Times New Roman" w:cs="Times New Roman"/>
                <w:noProof/>
                <w:webHidden/>
              </w:rPr>
              <w:fldChar w:fldCharType="end"/>
            </w:r>
          </w:hyperlink>
        </w:p>
        <w:p w14:paraId="1F59E55A" w14:textId="24BA25B3" w:rsidR="00231D87" w:rsidRPr="00231D87" w:rsidRDefault="009817C5">
          <w:pPr>
            <w:pStyle w:val="TOC3"/>
            <w:tabs>
              <w:tab w:val="left" w:pos="1080"/>
              <w:tab w:val="right" w:leader="dot" w:pos="9062"/>
            </w:tabs>
            <w:rPr>
              <w:rFonts w:ascii="Times New Roman" w:eastAsiaTheme="minorEastAsia" w:hAnsi="Times New Roman" w:cs="Times New Roman"/>
              <w:i w:val="0"/>
              <w:iCs w:val="0"/>
              <w:noProof/>
              <w:kern w:val="2"/>
              <w:sz w:val="22"/>
              <w:szCs w:val="22"/>
              <w:lang w:eastAsia="lv-LV"/>
              <w14:ligatures w14:val="standardContextual"/>
            </w:rPr>
          </w:pPr>
          <w:hyperlink w:anchor="_Toc149651929" w:history="1">
            <w:r w:rsidR="00231D87" w:rsidRPr="00231D87">
              <w:rPr>
                <w:rStyle w:val="Hyperlink"/>
                <w:rFonts w:ascii="Times New Roman" w:hAnsi="Times New Roman" w:cs="Times New Roman"/>
                <w:noProof/>
              </w:rPr>
              <w:t>1.1.9.</w:t>
            </w:r>
            <w:r w:rsidR="00231D87" w:rsidRPr="00231D87">
              <w:rPr>
                <w:rFonts w:ascii="Times New Roman" w:eastAsiaTheme="minorEastAsia" w:hAnsi="Times New Roman" w:cs="Times New Roman"/>
                <w:i w:val="0"/>
                <w:iCs w:val="0"/>
                <w:noProof/>
                <w:kern w:val="2"/>
                <w:sz w:val="22"/>
                <w:szCs w:val="22"/>
                <w:lang w:eastAsia="lv-LV"/>
                <w14:ligatures w14:val="standardContextual"/>
              </w:rPr>
              <w:tab/>
            </w:r>
            <w:r w:rsidR="00231D87" w:rsidRPr="00231D87">
              <w:rPr>
                <w:rStyle w:val="Hyperlink"/>
                <w:rFonts w:ascii="Times New Roman" w:hAnsi="Times New Roman" w:cs="Times New Roman"/>
                <w:noProof/>
              </w:rPr>
              <w:t>Pašvaldības policijas prevencijas darbs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_Toc149651929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14</w:t>
            </w:r>
            <w:r w:rsidR="00231D87" w:rsidRPr="00231D87">
              <w:rPr>
                <w:rFonts w:ascii="Times New Roman" w:hAnsi="Times New Roman" w:cs="Times New Roman"/>
                <w:noProof/>
                <w:webHidden/>
              </w:rPr>
              <w:fldChar w:fldCharType="end"/>
            </w:r>
          </w:hyperlink>
        </w:p>
        <w:p w14:paraId="56C062D2" w14:textId="5A205395"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30" w:history="1">
            <w:r w:rsidR="00231D87" w:rsidRPr="00231D87">
              <w:rPr>
                <w:rStyle w:val="Hyperlink"/>
                <w:rFonts w:ascii="Times New Roman" w:eastAsia="SimSun" w:hAnsi="Times New Roman" w:cs="Times New Roman"/>
                <w:b/>
                <w:noProof/>
              </w:rPr>
              <w:t>1.2.</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PMP prevencijas starpinstitūciju sadarbības modelis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_Toc149651930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14</w:t>
            </w:r>
            <w:r w:rsidR="00231D87" w:rsidRPr="00231D87">
              <w:rPr>
                <w:rFonts w:ascii="Times New Roman" w:hAnsi="Times New Roman" w:cs="Times New Roman"/>
                <w:noProof/>
                <w:webHidden/>
              </w:rPr>
              <w:fldChar w:fldCharType="end"/>
            </w:r>
          </w:hyperlink>
        </w:p>
        <w:p w14:paraId="2D9BE3D0" w14:textId="3BD12993"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31" w:history="1">
            <w:r w:rsidR="00231D87" w:rsidRPr="00231D87">
              <w:rPr>
                <w:rStyle w:val="Hyperlink"/>
                <w:rFonts w:ascii="Times New Roman" w:eastAsia="SimSun" w:hAnsi="Times New Roman" w:cs="Times New Roman"/>
                <w:b/>
                <w:noProof/>
              </w:rPr>
              <w:t>1.3.</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Esošās situācijas SVID analīze</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_Toc149651931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15</w:t>
            </w:r>
            <w:r w:rsidR="00231D87" w:rsidRPr="00231D87">
              <w:rPr>
                <w:rFonts w:ascii="Times New Roman" w:hAnsi="Times New Roman" w:cs="Times New Roman"/>
                <w:noProof/>
                <w:webHidden/>
              </w:rPr>
              <w:fldChar w:fldCharType="end"/>
            </w:r>
          </w:hyperlink>
        </w:p>
        <w:p w14:paraId="507F6E04" w14:textId="13AEAA6E" w:rsidR="00231D87" w:rsidRPr="00231D87" w:rsidRDefault="009817C5">
          <w:pPr>
            <w:pStyle w:val="TOC1"/>
            <w:rPr>
              <w:rFonts w:ascii="Times New Roman" w:eastAsiaTheme="minorEastAsia" w:hAnsi="Times New Roman" w:cs="Times New Roman"/>
              <w:b w:val="0"/>
              <w:bCs w:val="0"/>
              <w:caps w:val="0"/>
              <w:noProof/>
              <w:kern w:val="2"/>
              <w:sz w:val="22"/>
              <w:szCs w:val="22"/>
              <w:lang w:eastAsia="lv-LV"/>
              <w14:ligatures w14:val="standardContextual"/>
            </w:rPr>
          </w:pPr>
          <w:hyperlink w:anchor="_Toc149651932" w:history="1">
            <w:r w:rsidR="00231D87" w:rsidRPr="00231D87">
              <w:rPr>
                <w:rStyle w:val="Hyperlink"/>
                <w:rFonts w:ascii="Times New Roman" w:hAnsi="Times New Roman" w:cs="Times New Roman"/>
                <w:noProof/>
              </w:rPr>
              <w:t>2.</w:t>
            </w:r>
            <w:r w:rsidR="00231D87" w:rsidRPr="00231D87">
              <w:rPr>
                <w:rFonts w:ascii="Times New Roman" w:eastAsiaTheme="minorEastAsia" w:hAnsi="Times New Roman" w:cs="Times New Roman"/>
                <w:b w:val="0"/>
                <w:bCs w:val="0"/>
                <w:caps w:val="0"/>
                <w:noProof/>
                <w:kern w:val="2"/>
                <w:sz w:val="22"/>
                <w:szCs w:val="22"/>
                <w:lang w:eastAsia="lv-LV"/>
                <w14:ligatures w14:val="standardContextual"/>
              </w:rPr>
              <w:tab/>
            </w:r>
            <w:r w:rsidR="00231D87" w:rsidRPr="00231D87">
              <w:rPr>
                <w:rStyle w:val="Hyperlink"/>
                <w:rFonts w:ascii="Times New Roman" w:hAnsi="Times New Roman" w:cs="Times New Roman"/>
                <w:noProof/>
              </w:rPr>
              <w:t>PMP prevencijas stratēģija un rīcības plāns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_Toc149651932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17</w:t>
            </w:r>
            <w:r w:rsidR="00231D87" w:rsidRPr="00231D87">
              <w:rPr>
                <w:rFonts w:ascii="Times New Roman" w:hAnsi="Times New Roman" w:cs="Times New Roman"/>
                <w:noProof/>
                <w:webHidden/>
              </w:rPr>
              <w:fldChar w:fldCharType="end"/>
            </w:r>
          </w:hyperlink>
        </w:p>
        <w:p w14:paraId="43AC65EC" w14:textId="42BEED27"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34" w:history="1">
            <w:r w:rsidR="00231D87" w:rsidRPr="00231D87">
              <w:rPr>
                <w:rStyle w:val="Hyperlink"/>
                <w:rFonts w:ascii="Times New Roman" w:eastAsia="SimSun" w:hAnsi="Times New Roman" w:cs="Times New Roman"/>
                <w:b/>
                <w:noProof/>
              </w:rPr>
              <w:t>2.1.</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Stratēģiskie mērķi</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_Toc149651934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17</w:t>
            </w:r>
            <w:r w:rsidR="00231D87" w:rsidRPr="00231D87">
              <w:rPr>
                <w:rFonts w:ascii="Times New Roman" w:hAnsi="Times New Roman" w:cs="Times New Roman"/>
                <w:noProof/>
                <w:webHidden/>
              </w:rPr>
              <w:fldChar w:fldCharType="end"/>
            </w:r>
          </w:hyperlink>
        </w:p>
        <w:p w14:paraId="47CED9BD" w14:textId="63269308"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35" w:history="1">
            <w:r w:rsidR="00231D87" w:rsidRPr="00231D87">
              <w:rPr>
                <w:rStyle w:val="Hyperlink"/>
                <w:rFonts w:ascii="Times New Roman" w:eastAsia="SimSun" w:hAnsi="Times New Roman" w:cs="Times New Roman"/>
                <w:b/>
                <w:noProof/>
              </w:rPr>
              <w:t>2.2.</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Rīcības plāns</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_Toc149651935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21</w:t>
            </w:r>
            <w:r w:rsidR="00231D87" w:rsidRPr="00231D87">
              <w:rPr>
                <w:rFonts w:ascii="Times New Roman" w:hAnsi="Times New Roman" w:cs="Times New Roman"/>
                <w:noProof/>
                <w:webHidden/>
              </w:rPr>
              <w:fldChar w:fldCharType="end"/>
            </w:r>
          </w:hyperlink>
        </w:p>
        <w:p w14:paraId="6583FAAE" w14:textId="739DA9C5" w:rsidR="00231D87" w:rsidRPr="00231D87" w:rsidRDefault="009817C5">
          <w:pPr>
            <w:pStyle w:val="TOC2"/>
            <w:rPr>
              <w:rFonts w:ascii="Times New Roman" w:eastAsiaTheme="minorEastAsia" w:hAnsi="Times New Roman" w:cs="Times New Roman"/>
              <w:smallCaps w:val="0"/>
              <w:noProof/>
              <w:kern w:val="2"/>
              <w:sz w:val="22"/>
              <w:szCs w:val="22"/>
              <w:lang w:eastAsia="lv-LV"/>
              <w14:ligatures w14:val="standardContextual"/>
            </w:rPr>
          </w:pPr>
          <w:hyperlink w:anchor="_Toc149651936" w:history="1">
            <w:r w:rsidR="00231D87" w:rsidRPr="00231D87">
              <w:rPr>
                <w:rStyle w:val="Hyperlink"/>
                <w:rFonts w:ascii="Times New Roman" w:eastAsia="SimSun" w:hAnsi="Times New Roman" w:cs="Times New Roman"/>
                <w:b/>
                <w:noProof/>
              </w:rPr>
              <w:t>2.3.</w:t>
            </w:r>
            <w:r w:rsidR="00231D87" w:rsidRPr="00231D87">
              <w:rPr>
                <w:rFonts w:ascii="Times New Roman" w:eastAsiaTheme="minorEastAsia" w:hAnsi="Times New Roman" w:cs="Times New Roman"/>
                <w:smallCaps w:val="0"/>
                <w:noProof/>
                <w:kern w:val="2"/>
                <w:sz w:val="22"/>
                <w:szCs w:val="22"/>
                <w:lang w:eastAsia="lv-LV"/>
                <w14:ligatures w14:val="standardContextual"/>
              </w:rPr>
              <w:tab/>
            </w:r>
            <w:r w:rsidR="00231D87" w:rsidRPr="00231D87">
              <w:rPr>
                <w:rStyle w:val="Hyperlink"/>
                <w:rFonts w:ascii="Times New Roman" w:eastAsia="SimSun" w:hAnsi="Times New Roman" w:cs="Times New Roman"/>
                <w:b/>
                <w:noProof/>
              </w:rPr>
              <w:t>PMP prevencijas rīcības plāna ieviešanas uzraudzība un pārskatīšana</w:t>
            </w:r>
            <w:r w:rsidR="00231D87" w:rsidRPr="00231D87">
              <w:rPr>
                <w:rFonts w:ascii="Times New Roman" w:hAnsi="Times New Roman" w:cs="Times New Roman"/>
                <w:noProof/>
                <w:webHidden/>
              </w:rPr>
              <w:tab/>
            </w:r>
            <w:r w:rsidR="00231D87" w:rsidRPr="00231D87">
              <w:rPr>
                <w:rFonts w:ascii="Times New Roman" w:hAnsi="Times New Roman" w:cs="Times New Roman"/>
                <w:noProof/>
                <w:webHidden/>
              </w:rPr>
              <w:fldChar w:fldCharType="begin"/>
            </w:r>
            <w:r w:rsidR="00231D87" w:rsidRPr="00231D87">
              <w:rPr>
                <w:rFonts w:ascii="Times New Roman" w:hAnsi="Times New Roman" w:cs="Times New Roman"/>
                <w:noProof/>
                <w:webHidden/>
              </w:rPr>
              <w:instrText xml:space="preserve"> PAGEREF _Toc149651936 \h </w:instrText>
            </w:r>
            <w:r w:rsidR="00231D87" w:rsidRPr="00231D87">
              <w:rPr>
                <w:rFonts w:ascii="Times New Roman" w:hAnsi="Times New Roman" w:cs="Times New Roman"/>
                <w:noProof/>
                <w:webHidden/>
              </w:rPr>
            </w:r>
            <w:r w:rsidR="00231D87" w:rsidRPr="00231D87">
              <w:rPr>
                <w:rFonts w:ascii="Times New Roman" w:hAnsi="Times New Roman" w:cs="Times New Roman"/>
                <w:noProof/>
                <w:webHidden/>
              </w:rPr>
              <w:fldChar w:fldCharType="separate"/>
            </w:r>
            <w:r w:rsidR="00231D87" w:rsidRPr="00231D87">
              <w:rPr>
                <w:rFonts w:ascii="Times New Roman" w:hAnsi="Times New Roman" w:cs="Times New Roman"/>
                <w:noProof/>
                <w:webHidden/>
              </w:rPr>
              <w:t>28</w:t>
            </w:r>
            <w:r w:rsidR="00231D87" w:rsidRPr="00231D87">
              <w:rPr>
                <w:rFonts w:ascii="Times New Roman" w:hAnsi="Times New Roman" w:cs="Times New Roman"/>
                <w:noProof/>
                <w:webHidden/>
              </w:rPr>
              <w:fldChar w:fldCharType="end"/>
            </w:r>
          </w:hyperlink>
        </w:p>
        <w:p w14:paraId="453D27EC" w14:textId="1334C8F2" w:rsidR="007F24FA" w:rsidRPr="00565BCC" w:rsidRDefault="007F24FA" w:rsidP="00A515DE">
          <w:pPr>
            <w:pStyle w:val="TOC1"/>
            <w:spacing w:line="240" w:lineRule="auto"/>
            <w:rPr>
              <w:rFonts w:ascii="Times New Roman" w:hAnsi="Times New Roman" w:cs="Times New Roman"/>
              <w:noProof/>
              <w:sz w:val="24"/>
              <w:szCs w:val="24"/>
            </w:rPr>
          </w:pPr>
          <w:r w:rsidRPr="00565BCC">
            <w:rPr>
              <w:rStyle w:val="Hyperlink"/>
              <w:rFonts w:ascii="Times New Roman" w:hAnsi="Times New Roman" w:cs="Times New Roman"/>
              <w:noProof/>
              <w:sz w:val="24"/>
              <w:szCs w:val="24"/>
            </w:rPr>
            <w:fldChar w:fldCharType="end"/>
          </w:r>
        </w:p>
      </w:sdtContent>
    </w:sdt>
    <w:p w14:paraId="56316C3D" w14:textId="77777777" w:rsidR="007F24FA" w:rsidRPr="00565BCC" w:rsidRDefault="007F24FA" w:rsidP="007F24FA">
      <w:pPr>
        <w:rPr>
          <w:rFonts w:ascii="Times New Roman" w:hAnsi="Times New Roman"/>
          <w:noProof/>
          <w:sz w:val="24"/>
          <w:lang w:val="lv-LV"/>
        </w:rPr>
      </w:pPr>
    </w:p>
    <w:p w14:paraId="3CB7F750" w14:textId="133AC009" w:rsidR="00F86AF9" w:rsidRPr="00565BCC" w:rsidRDefault="00F86AF9" w:rsidP="00F86AF9">
      <w:pPr>
        <w:tabs>
          <w:tab w:val="right" w:pos="8918"/>
          <w:tab w:val="left" w:pos="9214"/>
        </w:tabs>
        <w:jc w:val="center"/>
        <w:rPr>
          <w:rFonts w:ascii="Times New Roman" w:hAnsi="Times New Roman"/>
          <w:noProof/>
          <w:sz w:val="24"/>
          <w:lang w:val="lv-LV"/>
        </w:rPr>
        <w:sectPr w:rsidR="00F86AF9" w:rsidRPr="00565BCC" w:rsidSect="00300E2B">
          <w:footerReference w:type="even" r:id="rId14"/>
          <w:footerReference w:type="default" r:id="rId15"/>
          <w:footerReference w:type="first" r:id="rId16"/>
          <w:pgSz w:w="11906" w:h="16838"/>
          <w:pgMar w:top="1440" w:right="1416" w:bottom="1276" w:left="1418" w:header="709" w:footer="59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08"/>
          <w:titlePg/>
          <w:docGrid w:linePitch="360"/>
        </w:sectPr>
      </w:pPr>
    </w:p>
    <w:p w14:paraId="678C563E" w14:textId="42D36108" w:rsidR="007B28BA" w:rsidRPr="00565BCC" w:rsidRDefault="0047419C" w:rsidP="00102B54">
      <w:pPr>
        <w:pStyle w:val="Heading1"/>
        <w:numPr>
          <w:ilvl w:val="0"/>
          <w:numId w:val="0"/>
        </w:numPr>
        <w:pBdr>
          <w:bottom w:val="single" w:sz="24" w:space="3" w:color="0070C0"/>
        </w:pBdr>
        <w:spacing w:before="360" w:line="240" w:lineRule="auto"/>
        <w:ind w:left="432" w:hanging="432"/>
        <w:jc w:val="both"/>
        <w:rPr>
          <w:rFonts w:ascii="Times New Roman" w:hAnsi="Times New Roman" w:cs="Times New Roman"/>
          <w:b/>
          <w:bCs/>
          <w:caps/>
          <w:noProof/>
          <w:color w:val="0070C0"/>
          <w:sz w:val="28"/>
          <w:szCs w:val="28"/>
          <w:lang w:val="lv-LV" w:eastAsia="en-US"/>
        </w:rPr>
      </w:pPr>
      <w:bookmarkStart w:id="9" w:name="_Toc149651918"/>
      <w:r w:rsidRPr="00565BCC">
        <w:rPr>
          <w:rFonts w:ascii="Times New Roman" w:hAnsi="Times New Roman" w:cs="Times New Roman"/>
          <w:b/>
          <w:bCs/>
          <w:caps/>
          <w:noProof/>
          <w:color w:val="0070C0"/>
          <w:sz w:val="28"/>
          <w:szCs w:val="28"/>
          <w:lang w:val="lv-LV" w:eastAsia="en-US"/>
        </w:rPr>
        <w:lastRenderedPageBreak/>
        <w:t>Anotācija</w:t>
      </w:r>
      <w:bookmarkEnd w:id="9"/>
    </w:p>
    <w:p w14:paraId="2C8EA089" w14:textId="7B404158" w:rsidR="00297250" w:rsidRPr="00427C8F" w:rsidRDefault="00F722B6" w:rsidP="00427C8F">
      <w:pPr>
        <w:spacing w:before="40" w:line="240" w:lineRule="atLeast"/>
        <w:jc w:val="both"/>
        <w:rPr>
          <w:rFonts w:ascii="Times New Roman" w:hAnsi="Times New Roman"/>
          <w:bCs/>
          <w:noProof/>
          <w:sz w:val="24"/>
          <w:lang w:val="lv-LV"/>
        </w:rPr>
      </w:pPr>
      <w:r w:rsidRPr="00427C8F">
        <w:rPr>
          <w:rFonts w:ascii="Times New Roman" w:hAnsi="Times New Roman"/>
          <w:bCs/>
          <w:noProof/>
          <w:sz w:val="24"/>
          <w:lang w:val="lv-LV"/>
        </w:rPr>
        <w:t>Rīcības programma</w:t>
      </w:r>
      <w:r w:rsidR="006C5178" w:rsidRPr="00427C8F">
        <w:rPr>
          <w:rFonts w:ascii="Times New Roman" w:hAnsi="Times New Roman"/>
          <w:bCs/>
          <w:noProof/>
          <w:sz w:val="24"/>
          <w:lang w:val="lv-LV"/>
        </w:rPr>
        <w:t xml:space="preserve"> “Priekšlaicīgas mācību pārtraukšanas prevencijas sistēma un ieviešanas plāns 2024.-2028.gadam” (turpmāk – Programma) </w:t>
      </w:r>
      <w:r w:rsidRPr="00427C8F">
        <w:rPr>
          <w:rFonts w:ascii="Times New Roman" w:hAnsi="Times New Roman"/>
          <w:bCs/>
          <w:noProof/>
          <w:sz w:val="24"/>
          <w:lang w:val="lv-LV"/>
        </w:rPr>
        <w:t xml:space="preserve">ir izstrādāta kā viena </w:t>
      </w:r>
      <w:r w:rsidR="00701103" w:rsidRPr="00427C8F">
        <w:rPr>
          <w:rFonts w:ascii="Times New Roman" w:hAnsi="Times New Roman"/>
          <w:bCs/>
          <w:noProof/>
          <w:sz w:val="24"/>
          <w:lang w:val="lv-LV"/>
        </w:rPr>
        <w:t xml:space="preserve">no </w:t>
      </w:r>
      <w:r w:rsidRPr="00427C8F">
        <w:rPr>
          <w:rFonts w:ascii="Times New Roman" w:hAnsi="Times New Roman"/>
          <w:bCs/>
          <w:noProof/>
          <w:sz w:val="24"/>
          <w:lang w:val="lv-LV"/>
        </w:rPr>
        <w:t>pašvaldības izglītības eko</w:t>
      </w:r>
      <w:r w:rsidR="00DC70FF" w:rsidRPr="00427C8F">
        <w:rPr>
          <w:rFonts w:ascii="Times New Roman" w:hAnsi="Times New Roman"/>
          <w:bCs/>
          <w:noProof/>
          <w:sz w:val="24"/>
          <w:lang w:val="lv-LV"/>
        </w:rPr>
        <w:t xml:space="preserve">sistēmas </w:t>
      </w:r>
      <w:r w:rsidR="00701103" w:rsidRPr="00427C8F">
        <w:rPr>
          <w:rFonts w:ascii="Times New Roman" w:hAnsi="Times New Roman"/>
          <w:bCs/>
          <w:noProof/>
          <w:sz w:val="24"/>
          <w:lang w:val="lv-LV"/>
        </w:rPr>
        <w:t xml:space="preserve">sastāvdaļām. </w:t>
      </w:r>
      <w:r w:rsidRPr="00427C8F">
        <w:rPr>
          <w:rFonts w:ascii="Times New Roman" w:hAnsi="Times New Roman"/>
          <w:bCs/>
          <w:noProof/>
          <w:sz w:val="24"/>
          <w:lang w:val="lv-LV"/>
        </w:rPr>
        <w:t xml:space="preserve">Programmas </w:t>
      </w:r>
      <w:r w:rsidR="006C5178" w:rsidRPr="00427C8F">
        <w:rPr>
          <w:rFonts w:ascii="Times New Roman" w:hAnsi="Times New Roman"/>
          <w:bCs/>
          <w:noProof/>
          <w:sz w:val="24"/>
          <w:lang w:val="lv-LV"/>
        </w:rPr>
        <w:t xml:space="preserve">mērķis ir pilnveidot Jelgavas novada pašvaldības </w:t>
      </w:r>
      <w:r w:rsidR="00975146" w:rsidRPr="00427C8F">
        <w:rPr>
          <w:rFonts w:ascii="Times New Roman" w:hAnsi="Times New Roman"/>
          <w:bCs/>
          <w:noProof/>
          <w:sz w:val="24"/>
          <w:lang w:val="lv-LV"/>
        </w:rPr>
        <w:t xml:space="preserve">(turpmāk – pašvaldība) </w:t>
      </w:r>
      <w:r w:rsidR="006C5178" w:rsidRPr="00427C8F">
        <w:rPr>
          <w:rFonts w:ascii="Times New Roman" w:hAnsi="Times New Roman"/>
          <w:bCs/>
          <w:noProof/>
          <w:sz w:val="24"/>
          <w:lang w:val="lv-LV"/>
        </w:rPr>
        <w:t xml:space="preserve">priekšlaicīgas mācību pārtraukšanas (turpmāk – PMP) </w:t>
      </w:r>
      <w:r w:rsidR="00297250" w:rsidRPr="00427C8F">
        <w:rPr>
          <w:rFonts w:ascii="Times New Roman" w:hAnsi="Times New Roman"/>
          <w:bCs/>
          <w:noProof/>
          <w:sz w:val="24"/>
          <w:lang w:val="lv-LV"/>
        </w:rPr>
        <w:t>prevencijas sistēmu</w:t>
      </w:r>
      <w:r w:rsidR="00F3232D" w:rsidRPr="00427C8F">
        <w:rPr>
          <w:rFonts w:ascii="Times New Roman" w:hAnsi="Times New Roman"/>
          <w:bCs/>
          <w:noProof/>
          <w:sz w:val="24"/>
          <w:lang w:val="lv-LV"/>
        </w:rPr>
        <w:t xml:space="preserve"> un noteikt īstenojamo pasākumu </w:t>
      </w:r>
      <w:r w:rsidR="003C6756" w:rsidRPr="00427C8F">
        <w:rPr>
          <w:rFonts w:ascii="Times New Roman" w:hAnsi="Times New Roman"/>
          <w:bCs/>
          <w:noProof/>
          <w:sz w:val="24"/>
          <w:lang w:val="lv-LV"/>
        </w:rPr>
        <w:t xml:space="preserve">un procesu </w:t>
      </w:r>
      <w:r w:rsidR="00F3232D" w:rsidRPr="00427C8F">
        <w:rPr>
          <w:rFonts w:ascii="Times New Roman" w:hAnsi="Times New Roman"/>
          <w:bCs/>
          <w:noProof/>
          <w:sz w:val="24"/>
          <w:lang w:val="lv-LV"/>
        </w:rPr>
        <w:t>kopumu</w:t>
      </w:r>
      <w:r w:rsidR="00297250" w:rsidRPr="00427C8F">
        <w:rPr>
          <w:rFonts w:ascii="Times New Roman" w:hAnsi="Times New Roman"/>
          <w:bCs/>
          <w:noProof/>
          <w:sz w:val="24"/>
          <w:lang w:val="lv-LV"/>
        </w:rPr>
        <w:t xml:space="preserve">, lai veicinātu izglītības sistēmas kvalitātes pilnveidi, mazinātu atstumtības risku un veicinātu ikviena izglītojamā ilgtspējīgas izaugsmes iespējas. </w:t>
      </w:r>
      <w:r w:rsidRPr="00427C8F">
        <w:rPr>
          <w:rFonts w:ascii="Times New Roman" w:hAnsi="Times New Roman"/>
          <w:bCs/>
          <w:noProof/>
          <w:sz w:val="24"/>
          <w:lang w:val="lv-LV"/>
        </w:rPr>
        <w:t xml:space="preserve"> </w:t>
      </w:r>
    </w:p>
    <w:p w14:paraId="068E3C02" w14:textId="27029875" w:rsidR="006C5178" w:rsidRPr="00427C8F" w:rsidRDefault="006C5178" w:rsidP="00427C8F">
      <w:pPr>
        <w:spacing w:before="40" w:line="240" w:lineRule="atLeast"/>
        <w:jc w:val="both"/>
        <w:rPr>
          <w:rFonts w:ascii="Times New Roman" w:hAnsi="Times New Roman"/>
          <w:bCs/>
          <w:noProof/>
          <w:sz w:val="24"/>
          <w:lang w:val="lv-LV"/>
        </w:rPr>
      </w:pPr>
      <w:r w:rsidRPr="00427C8F">
        <w:rPr>
          <w:rFonts w:ascii="Times New Roman" w:hAnsi="Times New Roman"/>
          <w:bCs/>
          <w:noProof/>
          <w:sz w:val="24"/>
          <w:lang w:val="lv-LV"/>
        </w:rPr>
        <w:t xml:space="preserve">Programma ir </w:t>
      </w:r>
      <w:r w:rsidR="00297250" w:rsidRPr="00427C8F">
        <w:rPr>
          <w:rFonts w:ascii="Times New Roman" w:hAnsi="Times New Roman"/>
          <w:bCs/>
          <w:noProof/>
          <w:sz w:val="24"/>
          <w:lang w:val="lv-LV"/>
        </w:rPr>
        <w:t xml:space="preserve">vidēja termiņa pašvaldības līmeņa plānošanas </w:t>
      </w:r>
      <w:r w:rsidRPr="00427C8F">
        <w:rPr>
          <w:rFonts w:ascii="Times New Roman" w:hAnsi="Times New Roman"/>
          <w:bCs/>
          <w:noProof/>
          <w:sz w:val="24"/>
          <w:lang w:val="lv-LV"/>
        </w:rPr>
        <w:t xml:space="preserve">dokuments, </w:t>
      </w:r>
      <w:r w:rsidR="00546C38" w:rsidRPr="00427C8F">
        <w:rPr>
          <w:rFonts w:ascii="Times New Roman" w:hAnsi="Times New Roman"/>
          <w:bCs/>
          <w:noProof/>
          <w:sz w:val="24"/>
          <w:lang w:val="lv-LV"/>
        </w:rPr>
        <w:t xml:space="preserve">kurā </w:t>
      </w:r>
      <w:r w:rsidR="00297250" w:rsidRPr="00427C8F">
        <w:rPr>
          <w:rFonts w:ascii="Times New Roman" w:hAnsi="Times New Roman"/>
          <w:bCs/>
          <w:noProof/>
          <w:sz w:val="24"/>
          <w:lang w:val="lv-LV"/>
        </w:rPr>
        <w:t>analizēta PMP aktualitāte</w:t>
      </w:r>
      <w:r w:rsidR="00546C38" w:rsidRPr="00427C8F">
        <w:rPr>
          <w:rFonts w:ascii="Times New Roman" w:hAnsi="Times New Roman"/>
          <w:bCs/>
          <w:noProof/>
          <w:sz w:val="24"/>
          <w:lang w:val="lv-LV"/>
        </w:rPr>
        <w:t xml:space="preserve"> Jelgavas novadā un </w:t>
      </w:r>
      <w:r w:rsidRPr="00427C8F">
        <w:rPr>
          <w:rFonts w:ascii="Times New Roman" w:hAnsi="Times New Roman"/>
          <w:bCs/>
          <w:noProof/>
          <w:sz w:val="24"/>
          <w:lang w:val="lv-LV"/>
        </w:rPr>
        <w:t>noteikti PMP mazināšanas mērķi un uzdevumi, īstenojamās PMP prevencijas aktivitātes, PMP prevencijas darbā iesaistītās puses un to lomas, PMP prevencijas sistēmas</w:t>
      </w:r>
      <w:r w:rsidR="00EF7AF1" w:rsidRPr="00427C8F">
        <w:rPr>
          <w:rFonts w:ascii="Times New Roman" w:hAnsi="Times New Roman"/>
          <w:bCs/>
          <w:noProof/>
          <w:sz w:val="24"/>
          <w:lang w:val="lv-LV"/>
        </w:rPr>
        <w:t xml:space="preserve"> pārvaldība, kā arī </w:t>
      </w:r>
      <w:r w:rsidR="00285B0C" w:rsidRPr="00427C8F">
        <w:rPr>
          <w:rFonts w:ascii="Times New Roman" w:hAnsi="Times New Roman"/>
          <w:bCs/>
          <w:noProof/>
          <w:sz w:val="24"/>
          <w:lang w:val="lv-LV"/>
        </w:rPr>
        <w:t>definēti</w:t>
      </w:r>
      <w:r w:rsidRPr="00427C8F">
        <w:rPr>
          <w:rFonts w:ascii="Times New Roman" w:hAnsi="Times New Roman"/>
          <w:bCs/>
          <w:noProof/>
          <w:sz w:val="24"/>
          <w:lang w:val="lv-LV"/>
        </w:rPr>
        <w:t xml:space="preserve"> </w:t>
      </w:r>
      <w:r w:rsidR="00F3232D" w:rsidRPr="00427C8F">
        <w:rPr>
          <w:rFonts w:ascii="Times New Roman" w:hAnsi="Times New Roman"/>
          <w:bCs/>
          <w:noProof/>
          <w:sz w:val="24"/>
          <w:lang w:val="lv-LV"/>
        </w:rPr>
        <w:t>sasniedzamie rezultāti.</w:t>
      </w:r>
      <w:r w:rsidR="00546C38" w:rsidRPr="00427C8F">
        <w:rPr>
          <w:rFonts w:ascii="Times New Roman" w:hAnsi="Times New Roman"/>
          <w:bCs/>
          <w:noProof/>
          <w:sz w:val="24"/>
          <w:lang w:val="lv-LV"/>
        </w:rPr>
        <w:t xml:space="preserve"> Dokumenta izstrāde ir nepieciešama, lai pašvaldība piedalītos Eiropas Savienības fondu </w:t>
      </w:r>
      <w:r w:rsidR="008A40B4" w:rsidRPr="00427C8F">
        <w:rPr>
          <w:rFonts w:ascii="Times New Roman" w:hAnsi="Times New Roman"/>
          <w:bCs/>
          <w:noProof/>
          <w:sz w:val="24"/>
          <w:lang w:val="lv-LV"/>
        </w:rPr>
        <w:t>pasākumos</w:t>
      </w:r>
      <w:r w:rsidR="00546C38" w:rsidRPr="00427C8F">
        <w:rPr>
          <w:rFonts w:ascii="Times New Roman" w:hAnsi="Times New Roman"/>
          <w:bCs/>
          <w:noProof/>
          <w:sz w:val="24"/>
          <w:lang w:val="lv-LV"/>
        </w:rPr>
        <w:t xml:space="preserve"> periodā līdz 2027. gadam, kas vērsti uz izglītības kvalitātes un pieejamības veicināšanu, kā arī sociālās atstumtības un nevienlīdzības mazināšanu, t.sk. darbības programma</w:t>
      </w:r>
      <w:r w:rsidR="008A40B4" w:rsidRPr="00427C8F">
        <w:rPr>
          <w:rFonts w:ascii="Times New Roman" w:hAnsi="Times New Roman"/>
          <w:bCs/>
          <w:noProof/>
          <w:sz w:val="24"/>
          <w:lang w:val="lv-LV"/>
        </w:rPr>
        <w:t>s</w:t>
      </w:r>
      <w:r w:rsidR="00546C38" w:rsidRPr="00427C8F">
        <w:rPr>
          <w:rFonts w:ascii="Times New Roman" w:hAnsi="Times New Roman"/>
          <w:bCs/>
          <w:noProof/>
          <w:sz w:val="24"/>
          <w:lang w:val="lv-LV"/>
        </w:rPr>
        <w:t xml:space="preserve"> 4.2.3.1. </w:t>
      </w:r>
      <w:r w:rsidR="000D636E">
        <w:rPr>
          <w:rFonts w:ascii="Times New Roman" w:hAnsi="Times New Roman"/>
          <w:bCs/>
          <w:noProof/>
          <w:sz w:val="24"/>
          <w:lang w:val="lv-LV"/>
        </w:rPr>
        <w:t xml:space="preserve">SAM </w:t>
      </w:r>
      <w:r w:rsidR="00546C38" w:rsidRPr="00427C8F">
        <w:rPr>
          <w:rFonts w:ascii="Times New Roman" w:hAnsi="Times New Roman"/>
          <w:bCs/>
          <w:noProof/>
          <w:sz w:val="24"/>
          <w:lang w:val="lv-LV"/>
        </w:rPr>
        <w:t>pasākum</w:t>
      </w:r>
      <w:r w:rsidR="008A40B4" w:rsidRPr="00427C8F">
        <w:rPr>
          <w:rFonts w:ascii="Times New Roman" w:hAnsi="Times New Roman"/>
          <w:bCs/>
          <w:noProof/>
          <w:sz w:val="24"/>
          <w:lang w:val="lv-LV"/>
        </w:rPr>
        <w:t>ā</w:t>
      </w:r>
      <w:r w:rsidR="00546C38" w:rsidRPr="00427C8F">
        <w:rPr>
          <w:rFonts w:ascii="Times New Roman" w:hAnsi="Times New Roman"/>
          <w:bCs/>
          <w:noProof/>
          <w:sz w:val="24"/>
          <w:lang w:val="lv-LV"/>
        </w:rPr>
        <w:t xml:space="preserve"> “Integrēta "skola-kopiena" sadarbības programma atstumtības riska mazināšanai izglītības iestādēs</w:t>
      </w:r>
      <w:r w:rsidR="000D636E">
        <w:rPr>
          <w:rFonts w:ascii="Times New Roman" w:hAnsi="Times New Roman"/>
          <w:bCs/>
          <w:noProof/>
          <w:sz w:val="24"/>
          <w:lang w:val="lv-LV"/>
        </w:rPr>
        <w:t>”</w:t>
      </w:r>
      <w:r w:rsidR="00546C38" w:rsidRPr="00427C8F">
        <w:rPr>
          <w:rFonts w:ascii="Times New Roman" w:hAnsi="Times New Roman"/>
          <w:bCs/>
          <w:noProof/>
          <w:sz w:val="24"/>
          <w:lang w:val="lv-LV"/>
        </w:rPr>
        <w:t xml:space="preserve"> un p</w:t>
      </w:r>
      <w:r w:rsidR="000D636E">
        <w:rPr>
          <w:rFonts w:ascii="Times New Roman" w:hAnsi="Times New Roman"/>
          <w:bCs/>
          <w:noProof/>
          <w:sz w:val="24"/>
          <w:lang w:val="lv-LV"/>
        </w:rPr>
        <w:t>rogrammas finansējuma iegūšanai</w:t>
      </w:r>
      <w:r w:rsidR="008A40B4" w:rsidRPr="00427C8F">
        <w:rPr>
          <w:rFonts w:ascii="Times New Roman" w:hAnsi="Times New Roman"/>
          <w:bCs/>
          <w:noProof/>
          <w:sz w:val="24"/>
          <w:lang w:val="lv-LV"/>
        </w:rPr>
        <w:t>.</w:t>
      </w:r>
      <w:r w:rsidR="00546C38" w:rsidRPr="00427C8F">
        <w:rPr>
          <w:rFonts w:ascii="Times New Roman" w:hAnsi="Times New Roman"/>
          <w:bCs/>
          <w:noProof/>
          <w:sz w:val="24"/>
          <w:lang w:val="lv-LV"/>
        </w:rPr>
        <w:t xml:space="preserve"> </w:t>
      </w:r>
    </w:p>
    <w:p w14:paraId="494532DF" w14:textId="1A749029" w:rsidR="006C5178" w:rsidRPr="00427C8F" w:rsidRDefault="00AE0D8A" w:rsidP="00427C8F">
      <w:pPr>
        <w:spacing w:before="40" w:line="240" w:lineRule="atLeast"/>
        <w:jc w:val="both"/>
        <w:rPr>
          <w:rFonts w:ascii="Times New Roman" w:hAnsi="Times New Roman"/>
          <w:bCs/>
          <w:noProof/>
          <w:sz w:val="24"/>
          <w:lang w:val="lv-LV"/>
        </w:rPr>
      </w:pPr>
      <w:r w:rsidRPr="00427C8F">
        <w:rPr>
          <w:rFonts w:ascii="Times New Roman" w:hAnsi="Times New Roman"/>
          <w:bCs/>
          <w:noProof/>
          <w:sz w:val="24"/>
          <w:lang w:val="lv-LV"/>
        </w:rPr>
        <w:t>Programmas izstrādi laikā no 2023. gada 13.</w:t>
      </w:r>
      <w:r w:rsidR="008A40B4" w:rsidRPr="00427C8F">
        <w:rPr>
          <w:rFonts w:ascii="Times New Roman" w:hAnsi="Times New Roman"/>
          <w:bCs/>
          <w:noProof/>
          <w:sz w:val="24"/>
          <w:lang w:val="lv-LV"/>
        </w:rPr>
        <w:t xml:space="preserve"> </w:t>
      </w:r>
      <w:r w:rsidRPr="00427C8F">
        <w:rPr>
          <w:rFonts w:ascii="Times New Roman" w:hAnsi="Times New Roman"/>
          <w:bCs/>
          <w:noProof/>
          <w:sz w:val="24"/>
          <w:lang w:val="lv-LV"/>
        </w:rPr>
        <w:t xml:space="preserve">aprīļa līdz </w:t>
      </w:r>
      <w:r w:rsidR="00701103" w:rsidRPr="00427C8F">
        <w:rPr>
          <w:rFonts w:ascii="Times New Roman" w:hAnsi="Times New Roman"/>
          <w:bCs/>
          <w:noProof/>
          <w:sz w:val="24"/>
          <w:lang w:val="lv-LV"/>
        </w:rPr>
        <w:t>26.oktobrim</w:t>
      </w:r>
      <w:r w:rsidRPr="00427C8F">
        <w:rPr>
          <w:rFonts w:ascii="Times New Roman" w:hAnsi="Times New Roman"/>
          <w:bCs/>
          <w:noProof/>
          <w:sz w:val="24"/>
          <w:lang w:val="lv-LV"/>
        </w:rPr>
        <w:t xml:space="preserve"> īstenoja izveidotā </w:t>
      </w:r>
      <w:r w:rsidR="003A3213" w:rsidRPr="00427C8F">
        <w:rPr>
          <w:rFonts w:ascii="Times New Roman" w:hAnsi="Times New Roman"/>
          <w:bCs/>
          <w:noProof/>
          <w:sz w:val="24"/>
          <w:lang w:val="lv-LV"/>
        </w:rPr>
        <w:t xml:space="preserve">pašvaldības speciālistu </w:t>
      </w:r>
      <w:r w:rsidRPr="00427C8F">
        <w:rPr>
          <w:rFonts w:ascii="Times New Roman" w:hAnsi="Times New Roman"/>
          <w:bCs/>
          <w:noProof/>
          <w:sz w:val="24"/>
          <w:lang w:val="lv-LV"/>
        </w:rPr>
        <w:t>darba grupa:</w:t>
      </w:r>
    </w:p>
    <w:p w14:paraId="1309CBC2" w14:textId="3244F70F" w:rsidR="00B926B4" w:rsidRPr="00565BCC" w:rsidRDefault="00FC1C43"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 xml:space="preserve">darba grupas vadītāja </w:t>
      </w:r>
      <w:r w:rsidR="00AE0D8A" w:rsidRPr="00565BCC">
        <w:rPr>
          <w:rFonts w:ascii="Times New Roman" w:hAnsi="Times New Roman"/>
          <w:noProof/>
          <w:sz w:val="24"/>
          <w:lang w:val="lv-LV"/>
        </w:rPr>
        <w:t>Ilze Brakmane, Izglītības pārvaldes Izglītības atbalsta nodaļas vadītāja,</w:t>
      </w:r>
    </w:p>
    <w:p w14:paraId="115F8BF2" w14:textId="298F79E2" w:rsidR="00B926B4" w:rsidRPr="00565BCC" w:rsidRDefault="00B926B4"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Alda Bite, Izglītības pārvaldes galvenā speciāliste bērnu tiesību aizsardzības jomā, Starpinstitucionālās sadarbības vienības vadītāja</w:t>
      </w:r>
    </w:p>
    <w:p w14:paraId="01CAAAD2" w14:textId="09F83B5B" w:rsidR="00AE0D8A" w:rsidRPr="00565BCC" w:rsidRDefault="00AE0D8A"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Ineta Sauša, Izglītības pārvaldes Izglītības programmu nodaļas vadītāja,</w:t>
      </w:r>
    </w:p>
    <w:p w14:paraId="3F1A7DAD" w14:textId="478E1CFD" w:rsidR="00AE0D8A" w:rsidRPr="00565BCC" w:rsidRDefault="00AE0D8A"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 xml:space="preserve">Valters Siksna, Izglītības pārvaldes Jaunatnes </w:t>
      </w:r>
      <w:r w:rsidR="00B926B4" w:rsidRPr="00565BCC">
        <w:rPr>
          <w:rFonts w:ascii="Times New Roman" w:hAnsi="Times New Roman"/>
          <w:noProof/>
          <w:sz w:val="24"/>
          <w:lang w:val="lv-LV"/>
        </w:rPr>
        <w:t>lietu nodaļas vadītājs,</w:t>
      </w:r>
    </w:p>
    <w:p w14:paraId="31FAEE7A" w14:textId="50771B02" w:rsidR="00B926B4" w:rsidRPr="00565BCC" w:rsidRDefault="00B926B4"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Ilze Āna, Sociālā dienesta vadītāja,</w:t>
      </w:r>
    </w:p>
    <w:p w14:paraId="0453F44C" w14:textId="60C99372" w:rsidR="00B926B4" w:rsidRPr="00565BCC" w:rsidRDefault="00B926B4"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Solveiga Alksne, Bāriņtiesas priekšsēdētāja,</w:t>
      </w:r>
    </w:p>
    <w:p w14:paraId="5D63D2AF" w14:textId="60D72F07" w:rsidR="00B926B4" w:rsidRPr="00565BCC" w:rsidRDefault="00B926B4"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 xml:space="preserve">Inga Eihentāle, </w:t>
      </w:r>
      <w:r w:rsidR="00EB77E0" w:rsidRPr="00565BCC">
        <w:rPr>
          <w:rFonts w:ascii="Times New Roman" w:hAnsi="Times New Roman"/>
          <w:noProof/>
          <w:sz w:val="24"/>
          <w:lang w:val="lv-LV"/>
        </w:rPr>
        <w:t>Izglītības pārvaldes galvenā speciāliste</w:t>
      </w:r>
      <w:r w:rsidR="00EB77E0">
        <w:rPr>
          <w:rFonts w:ascii="Times New Roman" w:hAnsi="Times New Roman"/>
          <w:noProof/>
          <w:sz w:val="24"/>
          <w:lang w:val="lv-LV"/>
        </w:rPr>
        <w:t xml:space="preserve">, mācību jomas </w:t>
      </w:r>
      <w:r w:rsidR="00FC1C43" w:rsidRPr="00565BCC">
        <w:rPr>
          <w:rFonts w:ascii="Times New Roman" w:hAnsi="Times New Roman"/>
          <w:noProof/>
          <w:sz w:val="24"/>
          <w:lang w:val="lv-LV"/>
        </w:rPr>
        <w:t>- plašāka skolēna izg</w:t>
      </w:r>
      <w:r w:rsidR="003C6756" w:rsidRPr="00565BCC">
        <w:rPr>
          <w:rFonts w:ascii="Times New Roman" w:hAnsi="Times New Roman"/>
          <w:noProof/>
          <w:sz w:val="24"/>
          <w:lang w:val="lv-LV"/>
        </w:rPr>
        <w:t>lītības pieredze – koordinator</w:t>
      </w:r>
      <w:r w:rsidR="00EB77E0">
        <w:rPr>
          <w:rFonts w:ascii="Times New Roman" w:hAnsi="Times New Roman"/>
          <w:noProof/>
          <w:sz w:val="24"/>
          <w:lang w:val="lv-LV"/>
        </w:rPr>
        <w:t>e</w:t>
      </w:r>
      <w:r w:rsidR="003C6756" w:rsidRPr="00565BCC">
        <w:rPr>
          <w:rFonts w:ascii="Times New Roman" w:hAnsi="Times New Roman"/>
          <w:noProof/>
          <w:sz w:val="24"/>
          <w:lang w:val="lv-LV"/>
        </w:rPr>
        <w:t>,</w:t>
      </w:r>
    </w:p>
    <w:p w14:paraId="7A0081E6" w14:textId="2E1AE492" w:rsidR="003C6756" w:rsidRPr="00565BCC" w:rsidRDefault="003C6756"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Aiva Grosbārte, Pašvaldības policijas inspektore,</w:t>
      </w:r>
    </w:p>
    <w:p w14:paraId="6C094128" w14:textId="1B99A901" w:rsidR="00B926B4" w:rsidRPr="00565BCC" w:rsidRDefault="00B926B4" w:rsidP="00427C8F">
      <w:pPr>
        <w:pStyle w:val="ListParagraph"/>
        <w:numPr>
          <w:ilvl w:val="0"/>
          <w:numId w:val="16"/>
        </w:numPr>
        <w:spacing w:before="40" w:line="240" w:lineRule="auto"/>
        <w:ind w:left="567" w:hanging="306"/>
        <w:jc w:val="both"/>
        <w:rPr>
          <w:rFonts w:ascii="Times New Roman" w:hAnsi="Times New Roman"/>
          <w:noProof/>
          <w:sz w:val="24"/>
          <w:lang w:val="lv-LV"/>
        </w:rPr>
      </w:pPr>
      <w:r w:rsidRPr="00565BCC">
        <w:rPr>
          <w:rFonts w:ascii="Times New Roman" w:hAnsi="Times New Roman"/>
          <w:noProof/>
          <w:sz w:val="24"/>
          <w:lang w:val="lv-LV"/>
        </w:rPr>
        <w:t>Eva Fišere</w:t>
      </w:r>
      <w:r w:rsidR="003C6756" w:rsidRPr="00565BCC">
        <w:rPr>
          <w:rFonts w:ascii="Times New Roman" w:hAnsi="Times New Roman"/>
          <w:noProof/>
          <w:sz w:val="24"/>
          <w:lang w:val="lv-LV"/>
        </w:rPr>
        <w:t>, Vircavas pamatskolas direktore.</w:t>
      </w:r>
    </w:p>
    <w:p w14:paraId="3D4B21C1" w14:textId="6DDE9AC4" w:rsidR="0064049D" w:rsidRPr="00427C8F" w:rsidRDefault="0081243D" w:rsidP="00427C8F">
      <w:pPr>
        <w:spacing w:before="40" w:after="40" w:line="240" w:lineRule="atLeast"/>
        <w:jc w:val="both"/>
        <w:rPr>
          <w:rFonts w:ascii="Times New Roman" w:hAnsi="Times New Roman"/>
          <w:bCs/>
          <w:noProof/>
          <w:sz w:val="24"/>
          <w:lang w:val="lv-LV"/>
        </w:rPr>
      </w:pPr>
      <w:r w:rsidRPr="00427C8F">
        <w:rPr>
          <w:rFonts w:ascii="Times New Roman" w:hAnsi="Times New Roman"/>
          <w:bCs/>
          <w:noProof/>
          <w:sz w:val="24"/>
          <w:lang w:val="lv-LV"/>
        </w:rPr>
        <w:t>Programma ir izstrādāta ar 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ietvaros sniegto konsultatīvo un metodisko atbalstu.</w:t>
      </w:r>
      <w:r w:rsidR="00EF7AF1" w:rsidRPr="00427C8F">
        <w:rPr>
          <w:rFonts w:ascii="Times New Roman" w:hAnsi="Times New Roman"/>
          <w:bCs/>
          <w:noProof/>
          <w:sz w:val="24"/>
          <w:lang w:val="lv-LV"/>
        </w:rPr>
        <w:t xml:space="preserve"> </w:t>
      </w:r>
    </w:p>
    <w:p w14:paraId="133407CF" w14:textId="60878490" w:rsidR="0047419C" w:rsidRPr="00565BCC" w:rsidRDefault="0047419C" w:rsidP="006C5178">
      <w:pPr>
        <w:spacing w:before="0" w:after="0" w:line="240" w:lineRule="auto"/>
        <w:rPr>
          <w:rFonts w:ascii="Times New Roman" w:hAnsi="Times New Roman"/>
          <w:caps/>
          <w:noProof/>
          <w:sz w:val="24"/>
          <w:lang w:val="lv-LV"/>
        </w:rPr>
      </w:pPr>
      <w:r w:rsidRPr="00565BCC">
        <w:rPr>
          <w:rFonts w:ascii="Times New Roman" w:hAnsi="Times New Roman"/>
          <w:caps/>
          <w:noProof/>
          <w:sz w:val="24"/>
          <w:lang w:val="lv-LV"/>
        </w:rPr>
        <w:br w:type="page"/>
      </w:r>
    </w:p>
    <w:p w14:paraId="78978011" w14:textId="55019F73" w:rsidR="00FC5554" w:rsidRPr="00565BCC" w:rsidRDefault="0047419C" w:rsidP="00086605">
      <w:pPr>
        <w:pStyle w:val="Heading1"/>
        <w:numPr>
          <w:ilvl w:val="0"/>
          <w:numId w:val="17"/>
        </w:numPr>
        <w:pBdr>
          <w:bottom w:val="single" w:sz="24" w:space="3" w:color="0070C0"/>
        </w:pBdr>
        <w:spacing w:before="360" w:line="240" w:lineRule="auto"/>
        <w:ind w:left="284" w:hanging="284"/>
        <w:jc w:val="both"/>
        <w:rPr>
          <w:rFonts w:ascii="Times New Roman" w:hAnsi="Times New Roman" w:cs="Times New Roman"/>
          <w:b/>
          <w:bCs/>
          <w:caps/>
          <w:noProof/>
          <w:color w:val="0070C0"/>
          <w:sz w:val="28"/>
          <w:szCs w:val="28"/>
          <w:lang w:val="lv-LV" w:eastAsia="en-US"/>
        </w:rPr>
      </w:pPr>
      <w:bookmarkStart w:id="10" w:name="_Toc149651919"/>
      <w:r w:rsidRPr="00565BCC">
        <w:rPr>
          <w:rFonts w:ascii="Times New Roman" w:hAnsi="Times New Roman" w:cs="Times New Roman"/>
          <w:b/>
          <w:bCs/>
          <w:caps/>
          <w:noProof/>
          <w:color w:val="0070C0"/>
          <w:sz w:val="28"/>
          <w:szCs w:val="28"/>
          <w:lang w:val="lv-LV" w:eastAsia="en-US"/>
        </w:rPr>
        <w:lastRenderedPageBreak/>
        <w:t>Esošās situācijas izvērtējums</w:t>
      </w:r>
      <w:bookmarkEnd w:id="10"/>
    </w:p>
    <w:p w14:paraId="78D273C2" w14:textId="34D36170" w:rsidR="0068510F" w:rsidRPr="00565BCC" w:rsidRDefault="00D45ECB" w:rsidP="00F03BBE">
      <w:pPr>
        <w:spacing w:before="40" w:after="40" w:line="240" w:lineRule="atLeast"/>
        <w:jc w:val="both"/>
        <w:rPr>
          <w:rFonts w:ascii="Times New Roman" w:hAnsi="Times New Roman"/>
          <w:bCs/>
          <w:noProof/>
          <w:sz w:val="24"/>
          <w:lang w:val="lv-LV"/>
        </w:rPr>
      </w:pPr>
      <w:r w:rsidRPr="00565BCC">
        <w:rPr>
          <w:rFonts w:ascii="Times New Roman" w:hAnsi="Times New Roman"/>
          <w:bCs/>
          <w:noProof/>
          <w:sz w:val="24"/>
          <w:lang w:val="lv-LV"/>
        </w:rPr>
        <w:t>Pašvaldībai ir jānodrošina, lai tās dibinātajās un teritorijā izvietotajās izglītības iestādēs tiktu īstenots kvalitatīvs izglītības process un tās teritorijā deklarētie obligātās izglītības vecumposm</w:t>
      </w:r>
      <w:r w:rsidR="0068510F" w:rsidRPr="00565BCC">
        <w:rPr>
          <w:rFonts w:ascii="Times New Roman" w:hAnsi="Times New Roman"/>
          <w:bCs/>
          <w:noProof/>
          <w:sz w:val="24"/>
          <w:lang w:val="lv-LV"/>
        </w:rPr>
        <w:t>a izglītojamie iegūtu izglītību. PMP ir nozīmīga un sarežģīta problēma, kura aktualizējas tad, kad bērns vai jaunietis pakāpeniski atsvešinās no izglītības iestādes un negatīva scenārija rezultātā var pārtraukt mācības. Bērni un jaunieši, kuri pārtrauc mācības, nereti nonāk sociāli un ekonomiski nelabvēlīgākā situācijā, salīdzinot</w:t>
      </w:r>
      <w:r w:rsidR="005A4F0B" w:rsidRPr="00565BCC">
        <w:rPr>
          <w:rFonts w:ascii="Times New Roman" w:hAnsi="Times New Roman"/>
          <w:bCs/>
          <w:noProof/>
          <w:sz w:val="24"/>
          <w:lang w:val="lv-LV"/>
        </w:rPr>
        <w:t xml:space="preserve"> ar tiem, kuri iegūst izglītību.</w:t>
      </w:r>
      <w:r w:rsidR="0068510F" w:rsidRPr="00565BCC">
        <w:rPr>
          <w:rFonts w:ascii="Times New Roman" w:hAnsi="Times New Roman"/>
          <w:bCs/>
          <w:noProof/>
          <w:sz w:val="24"/>
          <w:lang w:val="lv-LV"/>
        </w:rPr>
        <w:t xml:space="preserve"> </w:t>
      </w:r>
    </w:p>
    <w:p w14:paraId="3CAFE152" w14:textId="77777777" w:rsidR="0068510F" w:rsidRPr="00565BCC" w:rsidRDefault="0068510F" w:rsidP="00F03BBE">
      <w:pPr>
        <w:spacing w:line="240" w:lineRule="atLeast"/>
        <w:jc w:val="both"/>
        <w:rPr>
          <w:rFonts w:ascii="Times New Roman" w:hAnsi="Times New Roman"/>
          <w:bCs/>
          <w:noProof/>
          <w:sz w:val="24"/>
          <w:lang w:val="lv-LV"/>
        </w:rPr>
      </w:pPr>
      <w:r w:rsidRPr="00565BCC">
        <w:rPr>
          <w:rFonts w:ascii="Times New Roman" w:hAnsi="Times New Roman"/>
          <w:bCs/>
          <w:noProof/>
          <w:color w:val="0070C0"/>
          <w:sz w:val="24"/>
          <w:lang w:val="lv-LV"/>
        </w:rPr>
        <w:t>►</w:t>
      </w:r>
      <w:r w:rsidRPr="00565BCC">
        <w:rPr>
          <w:rFonts w:ascii="Times New Roman" w:hAnsi="Times New Roman"/>
          <w:bCs/>
          <w:noProof/>
          <w:sz w:val="24"/>
          <w:lang w:val="lv-LV"/>
        </w:rPr>
        <w:t xml:space="preserve"> Individuālā līmenī PMP sekas var ietekmēt bērnu vai jaunieti visa mūža garumā, nopietni ierobežojot personisko izaugsmi un panākumu gūšanu profesionālajā jomā, mazinot iespējas iesaistīties sabiedriskajā, kultūras un ekonomiskajā dzīvē. Šie aspekti ievērojami palielina individuālo bezdarba, nabadzības un sociālās atstumtības risku un negatīvi ietekmē indivīda labklājību un veselību visas dzīves laikā.</w:t>
      </w:r>
    </w:p>
    <w:p w14:paraId="4263ECC4" w14:textId="77777777" w:rsidR="0068510F" w:rsidRPr="00565BCC" w:rsidRDefault="0068510F" w:rsidP="00F03BBE">
      <w:pPr>
        <w:spacing w:line="240" w:lineRule="atLeast"/>
        <w:jc w:val="both"/>
        <w:rPr>
          <w:rFonts w:ascii="Times New Roman" w:hAnsi="Times New Roman"/>
          <w:bCs/>
          <w:noProof/>
          <w:sz w:val="24"/>
          <w:lang w:val="lv-LV"/>
        </w:rPr>
      </w:pPr>
      <w:r w:rsidRPr="00565BCC">
        <w:rPr>
          <w:rFonts w:ascii="Times New Roman" w:hAnsi="Times New Roman"/>
          <w:bCs/>
          <w:noProof/>
          <w:color w:val="0070C0"/>
          <w:sz w:val="24"/>
          <w:lang w:val="lv-LV"/>
        </w:rPr>
        <w:t>►</w:t>
      </w:r>
      <w:r w:rsidRPr="00565BCC">
        <w:rPr>
          <w:rFonts w:ascii="Times New Roman" w:hAnsi="Times New Roman"/>
          <w:bCs/>
          <w:noProof/>
          <w:sz w:val="24"/>
          <w:lang w:val="lv-LV"/>
        </w:rPr>
        <w:t xml:space="preserve"> Sabiedrībā kopumā mācību pārtraukšana padziļina nabadzību un sociālo izolētību un rada ievērojamas sociālās un ekonomiskās izmaksas.</w:t>
      </w:r>
    </w:p>
    <w:p w14:paraId="710422D2" w14:textId="6F6A75FE" w:rsidR="00D45ECB" w:rsidRPr="00565BCC" w:rsidRDefault="00D45ECB" w:rsidP="00F03BB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PMP prevencijas sistēma, kas nodrošina dažādu speciālistu un dienestu koordinētu iesaisti, ir nozīmīgs priekšnosacījums PMP gadījumu un PMP risku samazināšanai. Efektīvas PMP prevencijas sistēmas, kas nodrošina dažādu iesaistīto pušu atbildīgu līdzdalību un koordinētu resursu ieguldīšanu PMP prevencijas darbā, izveide ir </w:t>
      </w:r>
      <w:r w:rsidR="003C6756" w:rsidRPr="00565BCC">
        <w:rPr>
          <w:rFonts w:ascii="Times New Roman" w:hAnsi="Times New Roman"/>
          <w:bCs/>
          <w:noProof/>
          <w:sz w:val="24"/>
          <w:lang w:val="lv-LV"/>
        </w:rPr>
        <w:t>viens no būtiskiem</w:t>
      </w:r>
      <w:r w:rsidRPr="00565BCC">
        <w:rPr>
          <w:rFonts w:ascii="Times New Roman" w:hAnsi="Times New Roman"/>
          <w:bCs/>
          <w:noProof/>
          <w:sz w:val="24"/>
          <w:lang w:val="lv-LV"/>
        </w:rPr>
        <w:t xml:space="preserve"> pašvaldības uzdevumiem. </w:t>
      </w:r>
    </w:p>
    <w:p w14:paraId="2C82883A" w14:textId="0DFE6620" w:rsidR="00D45ECB" w:rsidRPr="00565BCC" w:rsidRDefault="00D45ECB" w:rsidP="0085295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Šajā nodaļā analizēti ar PMP risku saistīti rādītāji Jelgavas novadā un raksturota līdzšinējā pašvaldības pieredze PMP prevencijas pasākumu īstenošanā. Nodaļā apskatīta esošā kārtība starpinstitūciju sadarbībā PMP problemātikas risināšanai un sniegts esošās situācijas izvērtējums.</w:t>
      </w:r>
    </w:p>
    <w:p w14:paraId="73A08528" w14:textId="77777777" w:rsidR="0085295E" w:rsidRPr="00565BCC" w:rsidRDefault="0085295E" w:rsidP="0085295E">
      <w:pPr>
        <w:spacing w:line="240" w:lineRule="atLeast"/>
        <w:jc w:val="both"/>
        <w:rPr>
          <w:rFonts w:ascii="Times New Roman" w:hAnsi="Times New Roman"/>
          <w:bCs/>
          <w:noProof/>
          <w:sz w:val="24"/>
          <w:lang w:val="lv-LV"/>
        </w:rPr>
      </w:pPr>
    </w:p>
    <w:p w14:paraId="655F5454" w14:textId="03406B5A" w:rsidR="00D352DB" w:rsidRPr="00565BCC" w:rsidRDefault="00D352DB" w:rsidP="00086605">
      <w:pPr>
        <w:pStyle w:val="ListParagraph"/>
        <w:keepNext/>
        <w:keepLines/>
        <w:numPr>
          <w:ilvl w:val="1"/>
          <w:numId w:val="7"/>
        </w:numPr>
        <w:pBdr>
          <w:bottom w:val="single" w:sz="12" w:space="1" w:color="0070C0"/>
        </w:pBdr>
        <w:spacing w:before="240" w:after="240" w:line="240" w:lineRule="auto"/>
        <w:ind w:left="709" w:hanging="709"/>
        <w:contextualSpacing w:val="0"/>
        <w:jc w:val="both"/>
        <w:outlineLvl w:val="1"/>
        <w:rPr>
          <w:rFonts w:ascii="Times New Roman" w:eastAsia="SimSun" w:hAnsi="Times New Roman"/>
          <w:b/>
          <w:noProof/>
          <w:color w:val="0070C0"/>
          <w:sz w:val="24"/>
          <w:lang w:val="lv-LV" w:eastAsia="en-US"/>
        </w:rPr>
      </w:pPr>
      <w:bookmarkStart w:id="11" w:name="_Toc149651920"/>
      <w:r w:rsidRPr="00565BCC">
        <w:rPr>
          <w:rFonts w:ascii="Times New Roman" w:eastAsia="SimSun" w:hAnsi="Times New Roman"/>
          <w:b/>
          <w:noProof/>
          <w:color w:val="0070C0"/>
          <w:sz w:val="24"/>
          <w:lang w:val="lv-LV" w:eastAsia="en-US"/>
        </w:rPr>
        <w:t>Esošā situācija pašvaldībā PMP prevencijas jomā</w:t>
      </w:r>
      <w:bookmarkEnd w:id="11"/>
    </w:p>
    <w:p w14:paraId="58BFD9C7" w14:textId="71C9D587" w:rsidR="007061A1" w:rsidRPr="00565BCC" w:rsidRDefault="007061A1" w:rsidP="00F03BB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Jelgavas novads</w:t>
      </w:r>
      <w:r w:rsidR="00975146" w:rsidRPr="00565BCC">
        <w:rPr>
          <w:rFonts w:ascii="Times New Roman" w:hAnsi="Times New Roman"/>
          <w:bCs/>
          <w:noProof/>
          <w:sz w:val="24"/>
          <w:lang w:val="lv-LV"/>
        </w:rPr>
        <w:t>,</w:t>
      </w:r>
      <w:r w:rsidRPr="00565BCC">
        <w:rPr>
          <w:rFonts w:ascii="Times New Roman" w:hAnsi="Times New Roman"/>
          <w:bCs/>
          <w:noProof/>
          <w:sz w:val="24"/>
          <w:lang w:val="lv-LV"/>
        </w:rPr>
        <w:t xml:space="preserve"> atbilstoši tagadējai administratīvajai teritorijai</w:t>
      </w:r>
      <w:r w:rsidR="00975146" w:rsidRPr="00565BCC">
        <w:rPr>
          <w:rFonts w:ascii="Times New Roman" w:hAnsi="Times New Roman"/>
          <w:bCs/>
          <w:noProof/>
          <w:sz w:val="24"/>
          <w:lang w:val="lv-LV"/>
        </w:rPr>
        <w:t>,</w:t>
      </w:r>
      <w:r w:rsidR="00E1657F">
        <w:rPr>
          <w:rFonts w:ascii="Times New Roman" w:hAnsi="Times New Roman"/>
          <w:bCs/>
          <w:noProof/>
          <w:sz w:val="24"/>
          <w:lang w:val="lv-LV"/>
        </w:rPr>
        <w:t xml:space="preserve"> tika izveidots 2021. gada 1.</w:t>
      </w:r>
      <w:r w:rsidR="00231D87">
        <w:rPr>
          <w:rFonts w:ascii="Times New Roman" w:hAnsi="Times New Roman"/>
          <w:bCs/>
          <w:noProof/>
          <w:sz w:val="24"/>
          <w:lang w:val="lv-LV"/>
        </w:rPr>
        <w:t> </w:t>
      </w:r>
      <w:r w:rsidR="00E1657F">
        <w:rPr>
          <w:rFonts w:ascii="Times New Roman" w:hAnsi="Times New Roman"/>
          <w:bCs/>
          <w:noProof/>
          <w:sz w:val="24"/>
          <w:lang w:val="lv-LV"/>
        </w:rPr>
        <w:t xml:space="preserve">jūlijā </w:t>
      </w:r>
      <w:r w:rsidRPr="00565BCC">
        <w:rPr>
          <w:rFonts w:ascii="Times New Roman" w:hAnsi="Times New Roman"/>
          <w:bCs/>
          <w:noProof/>
          <w:sz w:val="24"/>
          <w:lang w:val="lv-LV"/>
        </w:rPr>
        <w:t>Latvijas teritoriālās reformas ietvaros, sevī apvienojot līdzšinējos Jelgavas novadu un Ozolnieku novadu. Jelgavas novadu veido 16 pagasti: Cenu, Elejas, Glūdas, Jaunsvirlaukas, Kalnciema, Lielplatones, Līvbērzes, Platones, Salgales, Ozolnieku, Sesavas, Svētes, Valgundes, Vilces, Vircavas un Zaļenieku pagasts. Katrs pagasts iedalās lauku teritorijās un ciemos.</w:t>
      </w:r>
    </w:p>
    <w:p w14:paraId="6580DCB1" w14:textId="37C466C7" w:rsidR="001822E7" w:rsidRPr="00565BCC" w:rsidRDefault="00975146" w:rsidP="0085295E">
      <w:pPr>
        <w:spacing w:line="240" w:lineRule="atLeast"/>
        <w:jc w:val="both"/>
        <w:rPr>
          <w:rFonts w:ascii="Times New Roman" w:hAnsi="Times New Roman"/>
          <w:b/>
          <w:bCs/>
          <w:noProof/>
          <w:sz w:val="24"/>
          <w:lang w:val="lv-LV"/>
        </w:rPr>
      </w:pPr>
      <w:r w:rsidRPr="00565BCC">
        <w:rPr>
          <w:rFonts w:ascii="Times New Roman" w:hAnsi="Times New Roman"/>
          <w:bCs/>
          <w:noProof/>
          <w:sz w:val="24"/>
          <w:lang w:val="lv-LV"/>
        </w:rPr>
        <w:t>P</w:t>
      </w:r>
      <w:r w:rsidR="001822E7" w:rsidRPr="00565BCC">
        <w:rPr>
          <w:rFonts w:ascii="Times New Roman" w:hAnsi="Times New Roman"/>
          <w:bCs/>
          <w:noProof/>
          <w:sz w:val="24"/>
          <w:lang w:val="lv-LV"/>
        </w:rPr>
        <w:t xml:space="preserve">ieredze PMP prevencijas jomā </w:t>
      </w:r>
      <w:r w:rsidRPr="00565BCC">
        <w:rPr>
          <w:rFonts w:ascii="Times New Roman" w:hAnsi="Times New Roman"/>
          <w:bCs/>
          <w:noProof/>
          <w:sz w:val="24"/>
          <w:lang w:val="lv-LV"/>
        </w:rPr>
        <w:t xml:space="preserve">bijušajos Jelgavas un Ozolnieku novados </w:t>
      </w:r>
      <w:r w:rsidR="001822E7" w:rsidRPr="00565BCC">
        <w:rPr>
          <w:rFonts w:ascii="Times New Roman" w:hAnsi="Times New Roman"/>
          <w:bCs/>
          <w:noProof/>
          <w:sz w:val="24"/>
          <w:lang w:val="lv-LV"/>
        </w:rPr>
        <w:t>bija atšķirīga,</w:t>
      </w:r>
      <w:r w:rsidRPr="00565BCC">
        <w:rPr>
          <w:rFonts w:ascii="Times New Roman" w:hAnsi="Times New Roman"/>
          <w:bCs/>
          <w:noProof/>
          <w:sz w:val="24"/>
          <w:lang w:val="lv-LV"/>
        </w:rPr>
        <w:t xml:space="preserve"> tādēļ situācijas analīze</w:t>
      </w:r>
      <w:r w:rsidR="001822E7" w:rsidRPr="00565BCC">
        <w:rPr>
          <w:rFonts w:ascii="Times New Roman" w:hAnsi="Times New Roman"/>
          <w:bCs/>
          <w:noProof/>
          <w:sz w:val="24"/>
          <w:lang w:val="lv-LV"/>
        </w:rPr>
        <w:t xml:space="preserve"> balstīta uz periodu kopš novadu apvienošanās. Jāņem vērā, ka šajā periodā situāciju ir ietekmējusi </w:t>
      </w:r>
      <w:r w:rsidR="00FB5329" w:rsidRPr="00565BCC">
        <w:rPr>
          <w:rFonts w:ascii="Times New Roman" w:hAnsi="Times New Roman"/>
          <w:bCs/>
          <w:noProof/>
          <w:sz w:val="24"/>
          <w:lang w:val="lv-LV"/>
        </w:rPr>
        <w:t xml:space="preserve">arī </w:t>
      </w:r>
      <w:r w:rsidR="00695004" w:rsidRPr="00565BCC">
        <w:rPr>
          <w:rFonts w:ascii="Times New Roman" w:hAnsi="Times New Roman"/>
          <w:bCs/>
          <w:noProof/>
          <w:sz w:val="24"/>
          <w:lang w:val="lv-LV"/>
        </w:rPr>
        <w:t xml:space="preserve">koronavīrusa izraisītās slimības COVID-19 (turpmāk – COVID-19) pandēmija </w:t>
      </w:r>
      <w:r w:rsidR="001822E7" w:rsidRPr="00565BCC">
        <w:rPr>
          <w:rFonts w:ascii="Times New Roman" w:hAnsi="Times New Roman"/>
          <w:bCs/>
          <w:noProof/>
          <w:sz w:val="24"/>
          <w:lang w:val="lv-LV"/>
        </w:rPr>
        <w:t>un ar to saistītās izmaiņas izglītības procesa organizācijā, kas varētu būt atstāju</w:t>
      </w:r>
      <w:r w:rsidR="000632F3" w:rsidRPr="00565BCC">
        <w:rPr>
          <w:rFonts w:ascii="Times New Roman" w:hAnsi="Times New Roman"/>
          <w:bCs/>
          <w:noProof/>
          <w:sz w:val="24"/>
          <w:lang w:val="lv-LV"/>
        </w:rPr>
        <w:t>si ietekmi arī uz PMP rādītājiem</w:t>
      </w:r>
      <w:r w:rsidR="001822E7" w:rsidRPr="00565BCC">
        <w:rPr>
          <w:rFonts w:ascii="Times New Roman" w:hAnsi="Times New Roman"/>
          <w:bCs/>
          <w:noProof/>
          <w:sz w:val="24"/>
          <w:lang w:val="lv-LV"/>
        </w:rPr>
        <w:t>.</w:t>
      </w:r>
      <w:r w:rsidR="00FB5329" w:rsidRPr="00565BCC">
        <w:rPr>
          <w:rFonts w:ascii="Times New Roman" w:hAnsi="Times New Roman"/>
          <w:bCs/>
          <w:noProof/>
          <w:sz w:val="24"/>
          <w:lang w:val="lv-LV"/>
        </w:rPr>
        <w:t xml:space="preserve"> Lai arī</w:t>
      </w:r>
      <w:r w:rsidR="00375459" w:rsidRPr="00565BCC">
        <w:rPr>
          <w:rFonts w:ascii="Times New Roman" w:hAnsi="Times New Roman"/>
          <w:bCs/>
          <w:noProof/>
          <w:sz w:val="24"/>
          <w:lang w:val="lv-LV"/>
        </w:rPr>
        <w:t xml:space="preserve"> </w:t>
      </w:r>
      <w:r w:rsidR="00FB5329" w:rsidRPr="00565BCC">
        <w:rPr>
          <w:rFonts w:ascii="Times New Roman" w:hAnsi="Times New Roman"/>
          <w:bCs/>
          <w:noProof/>
          <w:sz w:val="24"/>
          <w:lang w:val="lv-LV"/>
        </w:rPr>
        <w:t>PMP agrīnie cēloņi var parādīties jau pirmsskolas vecumā, tomēr šī Programma prioritāri</w:t>
      </w:r>
      <w:r w:rsidR="005A4F0B" w:rsidRPr="00565BCC">
        <w:rPr>
          <w:rFonts w:ascii="Times New Roman" w:hAnsi="Times New Roman"/>
          <w:bCs/>
          <w:noProof/>
          <w:sz w:val="24"/>
          <w:lang w:val="lv-LV"/>
        </w:rPr>
        <w:t xml:space="preserve"> ir veidota prevencijas sistēmas pilnveidošanai </w:t>
      </w:r>
      <w:r w:rsidR="00FB5329" w:rsidRPr="00565BCC">
        <w:rPr>
          <w:rFonts w:ascii="Times New Roman" w:hAnsi="Times New Roman"/>
          <w:bCs/>
          <w:noProof/>
          <w:sz w:val="24"/>
          <w:lang w:val="lv-LV"/>
        </w:rPr>
        <w:t>skolas vecuma izglītojamajiem</w:t>
      </w:r>
      <w:r w:rsidR="00007231" w:rsidRPr="00565BCC">
        <w:rPr>
          <w:rFonts w:ascii="Times New Roman" w:hAnsi="Times New Roman"/>
          <w:bCs/>
          <w:noProof/>
          <w:sz w:val="24"/>
          <w:lang w:val="lv-LV"/>
        </w:rPr>
        <w:t xml:space="preserve"> un precīzāk – tā kā saskaņā ar Izglītības likumu obligāta ir pamatizglītības iegūšana, tad Programma veidota </w:t>
      </w:r>
      <w:r w:rsidR="005944A1" w:rsidRPr="00565BCC">
        <w:rPr>
          <w:rFonts w:ascii="Times New Roman" w:hAnsi="Times New Roman"/>
          <w:b/>
          <w:bCs/>
          <w:noProof/>
          <w:sz w:val="24"/>
          <w:lang w:val="lv-LV"/>
        </w:rPr>
        <w:t xml:space="preserve">vispārizglītojošo skolu </w:t>
      </w:r>
      <w:r w:rsidR="00007231" w:rsidRPr="00565BCC">
        <w:rPr>
          <w:rFonts w:ascii="Times New Roman" w:hAnsi="Times New Roman"/>
          <w:b/>
          <w:bCs/>
          <w:noProof/>
          <w:sz w:val="24"/>
          <w:lang w:val="lv-LV"/>
        </w:rPr>
        <w:t>pamatskolas periodam.</w:t>
      </w:r>
    </w:p>
    <w:p w14:paraId="077F9001" w14:textId="4A78CECB" w:rsidR="00B31DDB" w:rsidRPr="00565BCC" w:rsidRDefault="00B31DDB" w:rsidP="002701AE">
      <w:pPr>
        <w:pStyle w:val="Heading3"/>
      </w:pPr>
      <w:bookmarkStart w:id="12" w:name="_Toc149651921"/>
      <w:r w:rsidRPr="00565BCC">
        <w:t>Izglītības pakalpojumu pieejamība</w:t>
      </w:r>
      <w:bookmarkEnd w:id="12"/>
      <w:r w:rsidRPr="00565BCC">
        <w:t xml:space="preserve"> </w:t>
      </w:r>
    </w:p>
    <w:p w14:paraId="7017E97F" w14:textId="44EA5B9C" w:rsidR="000632F3" w:rsidRPr="00565BCC" w:rsidRDefault="000632F3" w:rsidP="00F03BB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Jelgavas novadā ir </w:t>
      </w:r>
      <w:r w:rsidRPr="00565BCC">
        <w:rPr>
          <w:rFonts w:ascii="Times New Roman" w:hAnsi="Times New Roman"/>
          <w:b/>
          <w:noProof/>
          <w:sz w:val="24"/>
          <w:lang w:val="lv-LV"/>
        </w:rPr>
        <w:t>16 vispārizglītojošās izglītības iestādes</w:t>
      </w:r>
      <w:r w:rsidRPr="00565BCC">
        <w:rPr>
          <w:rFonts w:ascii="Times New Roman" w:hAnsi="Times New Roman"/>
          <w:bCs/>
          <w:noProof/>
          <w:sz w:val="24"/>
          <w:lang w:val="lv-LV"/>
        </w:rPr>
        <w:t xml:space="preserve"> un </w:t>
      </w:r>
      <w:r w:rsidR="00F22A96" w:rsidRPr="00565BCC">
        <w:rPr>
          <w:rFonts w:ascii="Times New Roman" w:hAnsi="Times New Roman"/>
          <w:b/>
          <w:noProof/>
          <w:sz w:val="24"/>
          <w:lang w:val="lv-LV"/>
        </w:rPr>
        <w:t>5</w:t>
      </w:r>
      <w:r w:rsidRPr="00565BCC">
        <w:rPr>
          <w:rFonts w:ascii="Times New Roman" w:hAnsi="Times New Roman"/>
          <w:b/>
          <w:noProof/>
          <w:sz w:val="24"/>
          <w:lang w:val="lv-LV"/>
        </w:rPr>
        <w:t xml:space="preserve"> profesionālās ievirzes izglītības iestādes</w:t>
      </w:r>
      <w:r w:rsidRPr="00565BCC">
        <w:rPr>
          <w:rFonts w:ascii="Times New Roman" w:hAnsi="Times New Roman"/>
          <w:bCs/>
          <w:noProof/>
          <w:sz w:val="24"/>
          <w:lang w:val="lv-LV"/>
        </w:rPr>
        <w:t>, nodrošinot izglītojam</w:t>
      </w:r>
      <w:r w:rsidR="00FB5329" w:rsidRPr="00565BCC">
        <w:rPr>
          <w:rFonts w:ascii="Times New Roman" w:hAnsi="Times New Roman"/>
          <w:bCs/>
          <w:noProof/>
          <w:sz w:val="24"/>
          <w:lang w:val="lv-LV"/>
        </w:rPr>
        <w:t>a</w:t>
      </w:r>
      <w:r w:rsidRPr="00565BCC">
        <w:rPr>
          <w:rFonts w:ascii="Times New Roman" w:hAnsi="Times New Roman"/>
          <w:bCs/>
          <w:noProof/>
          <w:sz w:val="24"/>
          <w:lang w:val="lv-LV"/>
        </w:rPr>
        <w:t xml:space="preserve">jiem izglītības pieejamību tuvāk dzīvesvietai. Jelgavas novada Neklātienes vidusskolā </w:t>
      </w:r>
      <w:r w:rsidR="00FB5329" w:rsidRPr="00565BCC">
        <w:rPr>
          <w:rFonts w:ascii="Times New Roman" w:hAnsi="Times New Roman"/>
          <w:bCs/>
          <w:noProof/>
          <w:sz w:val="24"/>
          <w:lang w:val="lv-LV"/>
        </w:rPr>
        <w:t>mācības tiek īstenotas tālmācībā.</w:t>
      </w:r>
      <w:r w:rsidRPr="00565BCC">
        <w:rPr>
          <w:rFonts w:ascii="Times New Roman" w:hAnsi="Times New Roman"/>
          <w:bCs/>
          <w:noProof/>
          <w:sz w:val="24"/>
          <w:lang w:val="lv-LV"/>
        </w:rPr>
        <w:t xml:space="preserve"> </w:t>
      </w:r>
    </w:p>
    <w:p w14:paraId="097D95D2" w14:textId="74EF1FC4" w:rsidR="0095420E" w:rsidRPr="00565BCC" w:rsidRDefault="007B0C43" w:rsidP="0085295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lastRenderedPageBreak/>
        <w:t>2022./</w:t>
      </w:r>
      <w:r w:rsidR="00BC4AED" w:rsidRPr="00565BCC">
        <w:rPr>
          <w:rFonts w:ascii="Times New Roman" w:hAnsi="Times New Roman"/>
          <w:bCs/>
          <w:noProof/>
          <w:sz w:val="24"/>
          <w:lang w:val="lv-LV"/>
        </w:rPr>
        <w:t>20</w:t>
      </w:r>
      <w:r w:rsidRPr="00565BCC">
        <w:rPr>
          <w:rFonts w:ascii="Times New Roman" w:hAnsi="Times New Roman"/>
          <w:bCs/>
          <w:noProof/>
          <w:sz w:val="24"/>
          <w:lang w:val="lv-LV"/>
        </w:rPr>
        <w:t xml:space="preserve">23.m.g. Jelgavas novada </w:t>
      </w:r>
      <w:r w:rsidR="005944A1" w:rsidRPr="00565BCC">
        <w:rPr>
          <w:rFonts w:ascii="Times New Roman" w:hAnsi="Times New Roman"/>
          <w:bCs/>
          <w:noProof/>
          <w:sz w:val="24"/>
          <w:lang w:val="lv-LV"/>
        </w:rPr>
        <w:t xml:space="preserve">izglītības iestādēs mācījās </w:t>
      </w:r>
      <w:r w:rsidR="005944A1" w:rsidRPr="00565BCC">
        <w:rPr>
          <w:rFonts w:ascii="Times New Roman" w:hAnsi="Times New Roman"/>
          <w:b/>
          <w:bCs/>
          <w:noProof/>
          <w:sz w:val="24"/>
          <w:lang w:val="lv-LV"/>
        </w:rPr>
        <w:t>2984</w:t>
      </w:r>
      <w:r w:rsidRPr="00565BCC">
        <w:rPr>
          <w:rFonts w:ascii="Times New Roman" w:hAnsi="Times New Roman"/>
          <w:b/>
          <w:bCs/>
          <w:noProof/>
          <w:sz w:val="24"/>
          <w:lang w:val="lv-LV"/>
        </w:rPr>
        <w:t xml:space="preserve"> 1.-9.klašu izglītojamie</w:t>
      </w:r>
      <w:r w:rsidRPr="00565BCC">
        <w:rPr>
          <w:rFonts w:ascii="Times New Roman" w:hAnsi="Times New Roman"/>
          <w:bCs/>
          <w:noProof/>
          <w:sz w:val="24"/>
          <w:lang w:val="lv-LV"/>
        </w:rPr>
        <w:t>.</w:t>
      </w:r>
    </w:p>
    <w:p w14:paraId="4A0CFA23" w14:textId="2F8352BD" w:rsidR="005C2C38" w:rsidRPr="00565BCC" w:rsidRDefault="0095420E" w:rsidP="000632F3">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1.</w:t>
      </w:r>
      <w:r w:rsidR="00DB456D" w:rsidRPr="00565BCC">
        <w:rPr>
          <w:rFonts w:ascii="Times New Roman" w:hAnsi="Times New Roman"/>
          <w:noProof/>
          <w:sz w:val="24"/>
          <w:lang w:val="lv-LV"/>
        </w:rPr>
        <w:t>1.</w:t>
      </w:r>
      <w:r w:rsidRPr="00565BCC">
        <w:rPr>
          <w:rFonts w:ascii="Times New Roman" w:hAnsi="Times New Roman"/>
          <w:noProof/>
          <w:sz w:val="24"/>
          <w:lang w:val="lv-LV"/>
        </w:rPr>
        <w:t xml:space="preserve"> tabula: Izglītības iestādes un izglītojamo skaits</w:t>
      </w:r>
      <w:r w:rsidR="000632F3" w:rsidRPr="00565BCC">
        <w:rPr>
          <w:rFonts w:ascii="Times New Roman" w:hAnsi="Times New Roman"/>
          <w:noProof/>
          <w:sz w:val="24"/>
          <w:lang w:val="lv-LV"/>
        </w:rPr>
        <w:t xml:space="preserve"> </w:t>
      </w:r>
      <w:r w:rsidR="00993CB1" w:rsidRPr="00565BCC">
        <w:rPr>
          <w:rFonts w:ascii="Times New Roman" w:hAnsi="Times New Roman"/>
          <w:noProof/>
          <w:sz w:val="24"/>
          <w:lang w:val="lv-LV"/>
        </w:rPr>
        <w:t xml:space="preserve">1.-9. klasē </w:t>
      </w:r>
      <w:r w:rsidR="00C970DE" w:rsidRPr="00565BCC">
        <w:rPr>
          <w:rFonts w:ascii="Times New Roman" w:hAnsi="Times New Roman"/>
          <w:noProof/>
          <w:sz w:val="24"/>
          <w:lang w:val="lv-LV"/>
        </w:rPr>
        <w:t>uz 1.09.2022.</w:t>
      </w:r>
    </w:p>
    <w:p w14:paraId="5C09D77A" w14:textId="2E441446" w:rsidR="00BC4AED" w:rsidRPr="00565BCC" w:rsidRDefault="00BC4AED" w:rsidP="000632F3">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 xml:space="preserve">Avots: </w:t>
      </w:r>
      <w:r w:rsidR="005E1DCD" w:rsidRPr="00565BCC">
        <w:rPr>
          <w:rFonts w:ascii="Times New Roman" w:hAnsi="Times New Roman"/>
          <w:noProof/>
          <w:sz w:val="24"/>
          <w:lang w:val="lv-LV"/>
        </w:rPr>
        <w:t>VIIS</w:t>
      </w:r>
    </w:p>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5245"/>
        <w:gridCol w:w="2021"/>
      </w:tblGrid>
      <w:tr w:rsidR="001822E7" w:rsidRPr="00565BCC" w14:paraId="21A4EF9C" w14:textId="77777777" w:rsidTr="00404861">
        <w:trPr>
          <w:trHeight w:val="170"/>
          <w:jc w:val="right"/>
        </w:trPr>
        <w:tc>
          <w:tcPr>
            <w:tcW w:w="1696" w:type="dxa"/>
            <w:tcBorders>
              <w:right w:val="single" w:sz="2" w:space="0" w:color="FFFFFF" w:themeColor="background1"/>
            </w:tcBorders>
            <w:shd w:val="clear" w:color="auto" w:fill="0070C0"/>
            <w:vAlign w:val="center"/>
          </w:tcPr>
          <w:p w14:paraId="38BD2C8E" w14:textId="77777777" w:rsidR="001822E7" w:rsidRPr="00565BCC" w:rsidRDefault="001822E7" w:rsidP="00102B54">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Iestādes tips</w:t>
            </w:r>
          </w:p>
        </w:tc>
        <w:tc>
          <w:tcPr>
            <w:tcW w:w="5245" w:type="dxa"/>
            <w:tcBorders>
              <w:left w:val="single" w:sz="2" w:space="0" w:color="FFFFFF" w:themeColor="background1"/>
              <w:right w:val="single" w:sz="2" w:space="0" w:color="FFFFFF" w:themeColor="background1"/>
            </w:tcBorders>
            <w:shd w:val="clear" w:color="auto" w:fill="0070C0"/>
            <w:vAlign w:val="center"/>
          </w:tcPr>
          <w:p w14:paraId="4C6315C8" w14:textId="77777777" w:rsidR="001822E7" w:rsidRPr="00565BCC" w:rsidRDefault="001822E7" w:rsidP="00102B54">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Nosaukums</w:t>
            </w:r>
          </w:p>
        </w:tc>
        <w:tc>
          <w:tcPr>
            <w:tcW w:w="2021" w:type="dxa"/>
            <w:tcBorders>
              <w:left w:val="single" w:sz="2" w:space="0" w:color="FFFFFF" w:themeColor="background1"/>
            </w:tcBorders>
            <w:shd w:val="clear" w:color="auto" w:fill="0070C0"/>
            <w:vAlign w:val="center"/>
          </w:tcPr>
          <w:p w14:paraId="10477D77" w14:textId="77777777" w:rsidR="001822E7" w:rsidRPr="00565BCC" w:rsidRDefault="001822E7" w:rsidP="00102B54">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Izglītojamo skaits</w:t>
            </w:r>
          </w:p>
        </w:tc>
      </w:tr>
      <w:tr w:rsidR="006D57FF" w:rsidRPr="00565BCC" w14:paraId="6AD4E3C1" w14:textId="77777777" w:rsidTr="00404861">
        <w:trPr>
          <w:trHeight w:val="170"/>
          <w:jc w:val="right"/>
        </w:trPr>
        <w:tc>
          <w:tcPr>
            <w:tcW w:w="1696" w:type="dxa"/>
            <w:shd w:val="clear" w:color="auto" w:fill="F2F2F2" w:themeFill="background1" w:themeFillShade="F2"/>
            <w:vAlign w:val="center"/>
          </w:tcPr>
          <w:p w14:paraId="7134D4BC" w14:textId="4D7B6D06" w:rsidR="00DB456D" w:rsidRPr="00565BCC" w:rsidRDefault="00DB456D" w:rsidP="00102B5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5245" w:type="dxa"/>
            <w:shd w:val="clear" w:color="auto" w:fill="F2F2F2" w:themeFill="background1" w:themeFillShade="F2"/>
            <w:vAlign w:val="center"/>
          </w:tcPr>
          <w:p w14:paraId="12D21FCB" w14:textId="13125414" w:rsidR="00DB456D" w:rsidRPr="00565BCC" w:rsidRDefault="00DB456D" w:rsidP="00102B5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c>
          <w:tcPr>
            <w:tcW w:w="2021" w:type="dxa"/>
            <w:shd w:val="clear" w:color="auto" w:fill="F2F2F2" w:themeFill="background1" w:themeFillShade="F2"/>
            <w:vAlign w:val="center"/>
          </w:tcPr>
          <w:p w14:paraId="221A6D03" w14:textId="41302F06" w:rsidR="00DB456D" w:rsidRPr="00565BCC" w:rsidRDefault="00DB456D" w:rsidP="00102B5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3</w:t>
            </w:r>
          </w:p>
        </w:tc>
      </w:tr>
      <w:tr w:rsidR="008E3827" w:rsidRPr="00565BCC" w14:paraId="44C5E823" w14:textId="77777777" w:rsidTr="00AD5539">
        <w:trPr>
          <w:trHeight w:val="170"/>
          <w:jc w:val="right"/>
        </w:trPr>
        <w:tc>
          <w:tcPr>
            <w:tcW w:w="1696" w:type="dxa"/>
            <w:vMerge w:val="restart"/>
            <w:vAlign w:val="center"/>
          </w:tcPr>
          <w:p w14:paraId="4F89020C"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Vidusskolas</w:t>
            </w:r>
          </w:p>
        </w:tc>
        <w:tc>
          <w:tcPr>
            <w:tcW w:w="5245" w:type="dxa"/>
          </w:tcPr>
          <w:p w14:paraId="5620600C"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Elejas vidusskola</w:t>
            </w:r>
          </w:p>
        </w:tc>
        <w:tc>
          <w:tcPr>
            <w:tcW w:w="2021" w:type="dxa"/>
          </w:tcPr>
          <w:p w14:paraId="33119675" w14:textId="468E5633"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276</w:t>
            </w:r>
          </w:p>
        </w:tc>
      </w:tr>
      <w:tr w:rsidR="008E3827" w:rsidRPr="00565BCC" w14:paraId="0B7E3CCB" w14:textId="77777777" w:rsidTr="00AD5539">
        <w:trPr>
          <w:trHeight w:val="170"/>
          <w:jc w:val="right"/>
        </w:trPr>
        <w:tc>
          <w:tcPr>
            <w:tcW w:w="1696" w:type="dxa"/>
            <w:vMerge/>
            <w:vAlign w:val="center"/>
          </w:tcPr>
          <w:p w14:paraId="77675430"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5215AE99"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Jelgavas novada Neklātienes vidusskola</w:t>
            </w:r>
          </w:p>
        </w:tc>
        <w:tc>
          <w:tcPr>
            <w:tcW w:w="2021" w:type="dxa"/>
          </w:tcPr>
          <w:p w14:paraId="24D7F27C" w14:textId="177B62C5"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58</w:t>
            </w:r>
          </w:p>
        </w:tc>
      </w:tr>
      <w:tr w:rsidR="008E3827" w:rsidRPr="00565BCC" w14:paraId="7882B9A5" w14:textId="77777777" w:rsidTr="00AD5539">
        <w:trPr>
          <w:trHeight w:val="170"/>
          <w:jc w:val="right"/>
        </w:trPr>
        <w:tc>
          <w:tcPr>
            <w:tcW w:w="1696" w:type="dxa"/>
            <w:vMerge/>
            <w:vAlign w:val="center"/>
          </w:tcPr>
          <w:p w14:paraId="04EEDEA3"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5ADFD11B"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Kalnciema vidusskola</w:t>
            </w:r>
          </w:p>
        </w:tc>
        <w:tc>
          <w:tcPr>
            <w:tcW w:w="2021" w:type="dxa"/>
          </w:tcPr>
          <w:p w14:paraId="5765D3FF" w14:textId="103C6FF5"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204</w:t>
            </w:r>
          </w:p>
        </w:tc>
      </w:tr>
      <w:tr w:rsidR="008E3827" w:rsidRPr="00565BCC" w14:paraId="659CFEE4" w14:textId="77777777" w:rsidTr="00AD5539">
        <w:trPr>
          <w:trHeight w:val="170"/>
          <w:jc w:val="right"/>
        </w:trPr>
        <w:tc>
          <w:tcPr>
            <w:tcW w:w="1696" w:type="dxa"/>
            <w:vMerge/>
            <w:vAlign w:val="center"/>
          </w:tcPr>
          <w:p w14:paraId="4A18F13E"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39EBAC91"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Ozolnieku vidusskola</w:t>
            </w:r>
          </w:p>
        </w:tc>
        <w:tc>
          <w:tcPr>
            <w:tcW w:w="2021" w:type="dxa"/>
          </w:tcPr>
          <w:p w14:paraId="214816BC" w14:textId="5E9105C6"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694</w:t>
            </w:r>
          </w:p>
        </w:tc>
      </w:tr>
      <w:tr w:rsidR="008E3827" w:rsidRPr="00565BCC" w14:paraId="43A48F8A" w14:textId="77777777" w:rsidTr="00AD5539">
        <w:trPr>
          <w:trHeight w:val="170"/>
          <w:jc w:val="right"/>
        </w:trPr>
        <w:tc>
          <w:tcPr>
            <w:tcW w:w="1696" w:type="dxa"/>
            <w:vMerge/>
            <w:vAlign w:val="center"/>
          </w:tcPr>
          <w:p w14:paraId="7BBC376B"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7EA6ED97" w14:textId="27942E73"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Zaļenieku komerciālā un amatniecības vidusskola</w:t>
            </w:r>
          </w:p>
        </w:tc>
        <w:tc>
          <w:tcPr>
            <w:tcW w:w="2021" w:type="dxa"/>
          </w:tcPr>
          <w:p w14:paraId="64F5C572" w14:textId="7AC6AB65"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143</w:t>
            </w:r>
          </w:p>
        </w:tc>
      </w:tr>
      <w:tr w:rsidR="008E3827" w:rsidRPr="00565BCC" w14:paraId="5013E071" w14:textId="77777777" w:rsidTr="00AD5539">
        <w:trPr>
          <w:trHeight w:val="170"/>
          <w:jc w:val="right"/>
        </w:trPr>
        <w:tc>
          <w:tcPr>
            <w:tcW w:w="1696" w:type="dxa"/>
            <w:vMerge w:val="restart"/>
            <w:vAlign w:val="center"/>
          </w:tcPr>
          <w:p w14:paraId="52EB4D70"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Pamatskolas</w:t>
            </w:r>
          </w:p>
        </w:tc>
        <w:tc>
          <w:tcPr>
            <w:tcW w:w="5245" w:type="dxa"/>
          </w:tcPr>
          <w:p w14:paraId="2806AF02"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Aizupes pamatskola</w:t>
            </w:r>
          </w:p>
        </w:tc>
        <w:tc>
          <w:tcPr>
            <w:tcW w:w="2021" w:type="dxa"/>
          </w:tcPr>
          <w:p w14:paraId="2374BA18"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214</w:t>
            </w:r>
          </w:p>
        </w:tc>
      </w:tr>
      <w:tr w:rsidR="008E3827" w:rsidRPr="00565BCC" w14:paraId="550C1096" w14:textId="77777777" w:rsidTr="00AD5539">
        <w:trPr>
          <w:trHeight w:val="170"/>
          <w:jc w:val="right"/>
        </w:trPr>
        <w:tc>
          <w:tcPr>
            <w:tcW w:w="1696" w:type="dxa"/>
            <w:vMerge/>
            <w:vAlign w:val="center"/>
          </w:tcPr>
          <w:p w14:paraId="259631F5"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0E0754DB"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Garozas pamatskola</w:t>
            </w:r>
          </w:p>
        </w:tc>
        <w:tc>
          <w:tcPr>
            <w:tcW w:w="2021" w:type="dxa"/>
          </w:tcPr>
          <w:p w14:paraId="4A4F08A9"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89</w:t>
            </w:r>
          </w:p>
        </w:tc>
      </w:tr>
      <w:tr w:rsidR="008E3827" w:rsidRPr="00565BCC" w14:paraId="36489FCE" w14:textId="77777777" w:rsidTr="00AD5539">
        <w:trPr>
          <w:trHeight w:val="170"/>
          <w:jc w:val="right"/>
        </w:trPr>
        <w:tc>
          <w:tcPr>
            <w:tcW w:w="1696" w:type="dxa"/>
            <w:vMerge/>
            <w:vAlign w:val="center"/>
          </w:tcPr>
          <w:p w14:paraId="4AE5387D"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56B4DFC3"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Kalnciema pagasta pamatskola</w:t>
            </w:r>
          </w:p>
        </w:tc>
        <w:tc>
          <w:tcPr>
            <w:tcW w:w="2021" w:type="dxa"/>
          </w:tcPr>
          <w:p w14:paraId="73F91933"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89</w:t>
            </w:r>
          </w:p>
        </w:tc>
      </w:tr>
      <w:tr w:rsidR="008E3827" w:rsidRPr="00565BCC" w14:paraId="5F3767E5" w14:textId="77777777" w:rsidTr="00AD5539">
        <w:trPr>
          <w:trHeight w:val="170"/>
          <w:jc w:val="right"/>
        </w:trPr>
        <w:tc>
          <w:tcPr>
            <w:tcW w:w="1696" w:type="dxa"/>
            <w:vMerge/>
            <w:vAlign w:val="center"/>
          </w:tcPr>
          <w:p w14:paraId="1B27796E"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546A3166"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Līvbērzes pamatskola</w:t>
            </w:r>
          </w:p>
        </w:tc>
        <w:tc>
          <w:tcPr>
            <w:tcW w:w="2021" w:type="dxa"/>
          </w:tcPr>
          <w:p w14:paraId="08F5F7FD"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113</w:t>
            </w:r>
          </w:p>
        </w:tc>
      </w:tr>
      <w:tr w:rsidR="008E3827" w:rsidRPr="00565BCC" w14:paraId="030171E9" w14:textId="77777777" w:rsidTr="00AD5539">
        <w:trPr>
          <w:trHeight w:val="170"/>
          <w:jc w:val="right"/>
        </w:trPr>
        <w:tc>
          <w:tcPr>
            <w:tcW w:w="1696" w:type="dxa"/>
            <w:vMerge/>
            <w:vAlign w:val="center"/>
          </w:tcPr>
          <w:p w14:paraId="6B99A4DD"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0056A8FA"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Sesavas pamatskola</w:t>
            </w:r>
          </w:p>
        </w:tc>
        <w:tc>
          <w:tcPr>
            <w:tcW w:w="2021" w:type="dxa"/>
          </w:tcPr>
          <w:p w14:paraId="179D2782"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69</w:t>
            </w:r>
          </w:p>
        </w:tc>
      </w:tr>
      <w:tr w:rsidR="008E3827" w:rsidRPr="00565BCC" w14:paraId="48D1F5FB" w14:textId="77777777" w:rsidTr="00AD5539">
        <w:trPr>
          <w:trHeight w:val="170"/>
          <w:jc w:val="right"/>
        </w:trPr>
        <w:tc>
          <w:tcPr>
            <w:tcW w:w="1696" w:type="dxa"/>
            <w:vMerge/>
            <w:vAlign w:val="center"/>
          </w:tcPr>
          <w:p w14:paraId="697BA4A8"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4768A917"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Šķibes pamatskola</w:t>
            </w:r>
          </w:p>
        </w:tc>
        <w:tc>
          <w:tcPr>
            <w:tcW w:w="2021" w:type="dxa"/>
          </w:tcPr>
          <w:p w14:paraId="152BB52B"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140</w:t>
            </w:r>
          </w:p>
        </w:tc>
      </w:tr>
      <w:tr w:rsidR="008E3827" w:rsidRPr="00565BCC" w14:paraId="2C179256" w14:textId="77777777" w:rsidTr="00AD5539">
        <w:trPr>
          <w:trHeight w:val="170"/>
          <w:jc w:val="right"/>
        </w:trPr>
        <w:tc>
          <w:tcPr>
            <w:tcW w:w="1696" w:type="dxa"/>
            <w:vMerge/>
            <w:vAlign w:val="center"/>
          </w:tcPr>
          <w:p w14:paraId="39D68356"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75795C52"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Staļģenes pamatskola</w:t>
            </w:r>
          </w:p>
        </w:tc>
        <w:tc>
          <w:tcPr>
            <w:tcW w:w="2021" w:type="dxa"/>
          </w:tcPr>
          <w:p w14:paraId="4BD7AD13"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212</w:t>
            </w:r>
          </w:p>
        </w:tc>
      </w:tr>
      <w:tr w:rsidR="008E3827" w:rsidRPr="00565BCC" w14:paraId="06D0DF4A" w14:textId="77777777" w:rsidTr="00AD5539">
        <w:trPr>
          <w:trHeight w:val="170"/>
          <w:jc w:val="right"/>
        </w:trPr>
        <w:tc>
          <w:tcPr>
            <w:tcW w:w="1696" w:type="dxa"/>
            <w:vMerge/>
            <w:vAlign w:val="center"/>
          </w:tcPr>
          <w:p w14:paraId="1F55BE51"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3772F16F"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Svētes pamatskola</w:t>
            </w:r>
          </w:p>
        </w:tc>
        <w:tc>
          <w:tcPr>
            <w:tcW w:w="2021" w:type="dxa"/>
          </w:tcPr>
          <w:p w14:paraId="4FA4F827"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202</w:t>
            </w:r>
          </w:p>
        </w:tc>
      </w:tr>
      <w:tr w:rsidR="008E3827" w:rsidRPr="00565BCC" w14:paraId="7DBEF51F" w14:textId="77777777" w:rsidTr="00AD5539">
        <w:trPr>
          <w:trHeight w:val="170"/>
          <w:jc w:val="right"/>
        </w:trPr>
        <w:tc>
          <w:tcPr>
            <w:tcW w:w="1696" w:type="dxa"/>
            <w:vMerge/>
            <w:vAlign w:val="center"/>
          </w:tcPr>
          <w:p w14:paraId="1612DBAC"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6C821B64"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Teteles pamatskola</w:t>
            </w:r>
          </w:p>
        </w:tc>
        <w:tc>
          <w:tcPr>
            <w:tcW w:w="2021" w:type="dxa"/>
          </w:tcPr>
          <w:p w14:paraId="5661B739"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202</w:t>
            </w:r>
          </w:p>
        </w:tc>
      </w:tr>
      <w:tr w:rsidR="008E3827" w:rsidRPr="00565BCC" w14:paraId="3E19420C" w14:textId="77777777" w:rsidTr="00AD5539">
        <w:trPr>
          <w:trHeight w:val="170"/>
          <w:jc w:val="right"/>
        </w:trPr>
        <w:tc>
          <w:tcPr>
            <w:tcW w:w="1696" w:type="dxa"/>
            <w:vMerge/>
            <w:vAlign w:val="center"/>
          </w:tcPr>
          <w:p w14:paraId="21CEAA4A"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10678E76"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Vilces pamatskola</w:t>
            </w:r>
          </w:p>
        </w:tc>
        <w:tc>
          <w:tcPr>
            <w:tcW w:w="2021" w:type="dxa"/>
          </w:tcPr>
          <w:p w14:paraId="6FD0F378"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77</w:t>
            </w:r>
          </w:p>
        </w:tc>
      </w:tr>
      <w:tr w:rsidR="008E3827" w:rsidRPr="00565BCC" w14:paraId="1D57D1C3" w14:textId="77777777" w:rsidTr="00AD5539">
        <w:trPr>
          <w:trHeight w:val="170"/>
          <w:jc w:val="right"/>
        </w:trPr>
        <w:tc>
          <w:tcPr>
            <w:tcW w:w="1696" w:type="dxa"/>
            <w:vMerge/>
            <w:vAlign w:val="center"/>
          </w:tcPr>
          <w:p w14:paraId="6A079F26" w14:textId="77777777" w:rsidR="008E3827" w:rsidRPr="00565BCC" w:rsidRDefault="008E3827" w:rsidP="00102B54">
            <w:pPr>
              <w:spacing w:before="40" w:after="40" w:line="240" w:lineRule="atLeast"/>
              <w:jc w:val="center"/>
              <w:rPr>
                <w:rFonts w:ascii="Times New Roman" w:hAnsi="Times New Roman"/>
                <w:noProof/>
                <w:sz w:val="24"/>
                <w:lang w:val="lv-LV"/>
              </w:rPr>
            </w:pPr>
          </w:p>
        </w:tc>
        <w:tc>
          <w:tcPr>
            <w:tcW w:w="5245" w:type="dxa"/>
          </w:tcPr>
          <w:p w14:paraId="41715803" w14:textId="77777777" w:rsidR="008E3827" w:rsidRPr="00565BCC" w:rsidRDefault="008E3827"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Vircavas pamatskola</w:t>
            </w:r>
          </w:p>
        </w:tc>
        <w:tc>
          <w:tcPr>
            <w:tcW w:w="2021" w:type="dxa"/>
          </w:tcPr>
          <w:p w14:paraId="344A3173" w14:textId="77777777" w:rsidR="008E3827" w:rsidRPr="00565BCC" w:rsidRDefault="008E3827"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202</w:t>
            </w:r>
          </w:p>
        </w:tc>
      </w:tr>
      <w:tr w:rsidR="005E1DCD" w:rsidRPr="00565BCC" w14:paraId="0409C837" w14:textId="77777777" w:rsidTr="00AD5539">
        <w:trPr>
          <w:trHeight w:val="170"/>
          <w:jc w:val="right"/>
        </w:trPr>
        <w:tc>
          <w:tcPr>
            <w:tcW w:w="1696" w:type="dxa"/>
            <w:vMerge w:val="restart"/>
            <w:vAlign w:val="center"/>
          </w:tcPr>
          <w:p w14:paraId="15A809B8" w14:textId="77777777" w:rsidR="005E1DCD" w:rsidRPr="00565BCC" w:rsidRDefault="005E1DCD"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Profesionālās ievirzes skolas</w:t>
            </w:r>
          </w:p>
        </w:tc>
        <w:tc>
          <w:tcPr>
            <w:tcW w:w="5245" w:type="dxa"/>
          </w:tcPr>
          <w:p w14:paraId="6A898E17" w14:textId="77777777" w:rsidR="005E1DCD" w:rsidRPr="00565BCC" w:rsidRDefault="005E1DCD"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Jelgavas novada Mūzikas un mākslas skola</w:t>
            </w:r>
          </w:p>
        </w:tc>
        <w:tc>
          <w:tcPr>
            <w:tcW w:w="2021" w:type="dxa"/>
          </w:tcPr>
          <w:p w14:paraId="3A1CF5AD" w14:textId="3FE569C9" w:rsidR="005E1DCD" w:rsidRPr="00565BCC" w:rsidRDefault="005E1DCD"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354</w:t>
            </w:r>
          </w:p>
        </w:tc>
      </w:tr>
      <w:tr w:rsidR="005E1DCD" w:rsidRPr="00565BCC" w14:paraId="580E08F8" w14:textId="77777777" w:rsidTr="00AD5539">
        <w:trPr>
          <w:trHeight w:val="170"/>
          <w:jc w:val="right"/>
        </w:trPr>
        <w:tc>
          <w:tcPr>
            <w:tcW w:w="1696" w:type="dxa"/>
            <w:vMerge/>
          </w:tcPr>
          <w:p w14:paraId="06529BB5" w14:textId="77777777" w:rsidR="005E1DCD" w:rsidRPr="00565BCC" w:rsidRDefault="005E1DCD" w:rsidP="00102B54">
            <w:pPr>
              <w:spacing w:before="40" w:after="40" w:line="240" w:lineRule="atLeast"/>
              <w:rPr>
                <w:rFonts w:ascii="Times New Roman" w:hAnsi="Times New Roman"/>
                <w:noProof/>
                <w:sz w:val="24"/>
                <w:lang w:val="lv-LV"/>
              </w:rPr>
            </w:pPr>
          </w:p>
        </w:tc>
        <w:tc>
          <w:tcPr>
            <w:tcW w:w="5245" w:type="dxa"/>
          </w:tcPr>
          <w:p w14:paraId="2A2C2B4C" w14:textId="77777777" w:rsidR="005E1DCD" w:rsidRPr="00565BCC" w:rsidRDefault="005E1DCD"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Ozolnieku Mūzikas skola</w:t>
            </w:r>
          </w:p>
        </w:tc>
        <w:tc>
          <w:tcPr>
            <w:tcW w:w="2021" w:type="dxa"/>
          </w:tcPr>
          <w:p w14:paraId="7B85D374" w14:textId="210DB031" w:rsidR="005E1DCD" w:rsidRPr="00565BCC" w:rsidRDefault="005E1DCD"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107</w:t>
            </w:r>
          </w:p>
        </w:tc>
      </w:tr>
      <w:tr w:rsidR="005E1DCD" w:rsidRPr="00565BCC" w14:paraId="2600C31B" w14:textId="77777777" w:rsidTr="00AD5539">
        <w:trPr>
          <w:trHeight w:val="170"/>
          <w:jc w:val="right"/>
        </w:trPr>
        <w:tc>
          <w:tcPr>
            <w:tcW w:w="1696" w:type="dxa"/>
            <w:vMerge/>
          </w:tcPr>
          <w:p w14:paraId="2D7AE770" w14:textId="77777777" w:rsidR="005E1DCD" w:rsidRPr="00565BCC" w:rsidRDefault="005E1DCD" w:rsidP="00102B54">
            <w:pPr>
              <w:spacing w:before="40" w:after="40" w:line="240" w:lineRule="atLeast"/>
              <w:rPr>
                <w:rFonts w:ascii="Times New Roman" w:hAnsi="Times New Roman"/>
                <w:noProof/>
                <w:sz w:val="24"/>
                <w:lang w:val="lv-LV"/>
              </w:rPr>
            </w:pPr>
          </w:p>
        </w:tc>
        <w:tc>
          <w:tcPr>
            <w:tcW w:w="5245" w:type="dxa"/>
          </w:tcPr>
          <w:p w14:paraId="5F0D8941" w14:textId="77777777" w:rsidR="005E1DCD" w:rsidRPr="00565BCC" w:rsidRDefault="005E1DCD"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Salgales Mūzikas un mākslas skola</w:t>
            </w:r>
          </w:p>
        </w:tc>
        <w:tc>
          <w:tcPr>
            <w:tcW w:w="2021" w:type="dxa"/>
          </w:tcPr>
          <w:p w14:paraId="25576D17" w14:textId="07DD88F2" w:rsidR="005E1DCD" w:rsidRPr="00565BCC" w:rsidRDefault="005E1DCD"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71</w:t>
            </w:r>
          </w:p>
        </w:tc>
      </w:tr>
      <w:tr w:rsidR="005E1DCD" w:rsidRPr="00565BCC" w14:paraId="17A4ED5C" w14:textId="77777777" w:rsidTr="00AD5539">
        <w:trPr>
          <w:trHeight w:val="170"/>
          <w:jc w:val="right"/>
        </w:trPr>
        <w:tc>
          <w:tcPr>
            <w:tcW w:w="1696" w:type="dxa"/>
            <w:vMerge/>
          </w:tcPr>
          <w:p w14:paraId="0CA5DB5F" w14:textId="77777777" w:rsidR="005E1DCD" w:rsidRPr="00565BCC" w:rsidRDefault="005E1DCD" w:rsidP="00102B54">
            <w:pPr>
              <w:spacing w:before="40" w:after="40" w:line="240" w:lineRule="atLeast"/>
              <w:rPr>
                <w:rFonts w:ascii="Times New Roman" w:hAnsi="Times New Roman"/>
                <w:noProof/>
                <w:sz w:val="24"/>
                <w:lang w:val="lv-LV"/>
              </w:rPr>
            </w:pPr>
          </w:p>
        </w:tc>
        <w:tc>
          <w:tcPr>
            <w:tcW w:w="5245" w:type="dxa"/>
          </w:tcPr>
          <w:p w14:paraId="51DD9457" w14:textId="4D853477" w:rsidR="005E1DCD" w:rsidRPr="00565BCC" w:rsidRDefault="005E1DCD" w:rsidP="00102B54">
            <w:pPr>
              <w:spacing w:before="40" w:after="40" w:line="240" w:lineRule="atLeast"/>
              <w:rPr>
                <w:rFonts w:ascii="Times New Roman" w:hAnsi="Times New Roman"/>
                <w:noProof/>
                <w:color w:val="FF0000"/>
                <w:sz w:val="24"/>
                <w:lang w:val="lv-LV"/>
              </w:rPr>
            </w:pPr>
            <w:r w:rsidRPr="00565BCC">
              <w:rPr>
                <w:rFonts w:ascii="Times New Roman" w:hAnsi="Times New Roman"/>
                <w:noProof/>
                <w:sz w:val="24"/>
                <w:lang w:val="lv-LV"/>
              </w:rPr>
              <w:t>Ozolnieku Sporta skola</w:t>
            </w:r>
          </w:p>
        </w:tc>
        <w:tc>
          <w:tcPr>
            <w:tcW w:w="2021" w:type="dxa"/>
          </w:tcPr>
          <w:p w14:paraId="3C90BCBA" w14:textId="27605EDD" w:rsidR="005E1DCD" w:rsidRPr="00565BCC" w:rsidRDefault="005E1DCD" w:rsidP="00102B54">
            <w:pPr>
              <w:spacing w:before="40" w:after="40" w:line="240" w:lineRule="atLeast"/>
              <w:jc w:val="center"/>
              <w:rPr>
                <w:rFonts w:ascii="Times New Roman" w:hAnsi="Times New Roman"/>
                <w:noProof/>
                <w:color w:val="FF0000"/>
                <w:sz w:val="24"/>
                <w:lang w:val="lv-LV"/>
              </w:rPr>
            </w:pPr>
            <w:r w:rsidRPr="00565BCC">
              <w:rPr>
                <w:rFonts w:ascii="Times New Roman" w:hAnsi="Times New Roman"/>
                <w:noProof/>
                <w:sz w:val="24"/>
                <w:lang w:val="lv-LV"/>
              </w:rPr>
              <w:t>387</w:t>
            </w:r>
          </w:p>
        </w:tc>
      </w:tr>
      <w:tr w:rsidR="005E1DCD" w:rsidRPr="00565BCC" w14:paraId="28430490" w14:textId="77777777" w:rsidTr="00AD5539">
        <w:trPr>
          <w:trHeight w:val="170"/>
          <w:jc w:val="right"/>
        </w:trPr>
        <w:tc>
          <w:tcPr>
            <w:tcW w:w="1696" w:type="dxa"/>
            <w:vMerge/>
          </w:tcPr>
          <w:p w14:paraId="120CB567" w14:textId="77777777" w:rsidR="005E1DCD" w:rsidRPr="00565BCC" w:rsidRDefault="005E1DCD" w:rsidP="00102B54">
            <w:pPr>
              <w:spacing w:before="40" w:after="40" w:line="240" w:lineRule="atLeast"/>
              <w:rPr>
                <w:rFonts w:ascii="Times New Roman" w:hAnsi="Times New Roman"/>
                <w:noProof/>
                <w:sz w:val="24"/>
                <w:lang w:val="lv-LV"/>
              </w:rPr>
            </w:pPr>
          </w:p>
        </w:tc>
        <w:tc>
          <w:tcPr>
            <w:tcW w:w="5245" w:type="dxa"/>
          </w:tcPr>
          <w:p w14:paraId="0C97DA62" w14:textId="35CB17EC" w:rsidR="005E1DCD" w:rsidRPr="00565BCC" w:rsidRDefault="005E1DCD" w:rsidP="00102B54">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Jelgavas novada Sporta centrs</w:t>
            </w:r>
          </w:p>
        </w:tc>
        <w:tc>
          <w:tcPr>
            <w:tcW w:w="2021" w:type="dxa"/>
          </w:tcPr>
          <w:p w14:paraId="38A18A4A" w14:textId="6CF0A94F" w:rsidR="005E1DCD" w:rsidRPr="00565BCC" w:rsidRDefault="005E1DCD" w:rsidP="00102B54">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490</w:t>
            </w:r>
          </w:p>
        </w:tc>
      </w:tr>
    </w:tbl>
    <w:p w14:paraId="4729BF5F" w14:textId="676ED5A1" w:rsidR="0022137E" w:rsidRPr="00565BCC" w:rsidRDefault="00757F12" w:rsidP="002701AE">
      <w:pPr>
        <w:pStyle w:val="Heading3"/>
      </w:pPr>
      <w:bookmarkStart w:id="13" w:name="_Toc149651922"/>
      <w:r w:rsidRPr="00565BCC">
        <w:t>Speciālās</w:t>
      </w:r>
      <w:r w:rsidR="006B42BF" w:rsidRPr="00565BCC">
        <w:t xml:space="preserve"> pamat</w:t>
      </w:r>
      <w:r w:rsidRPr="00565BCC">
        <w:t>izglītības programmu pieejamība</w:t>
      </w:r>
      <w:bookmarkEnd w:id="13"/>
    </w:p>
    <w:p w14:paraId="073F55D8" w14:textId="0CFAE5A6" w:rsidR="00757F12" w:rsidRPr="00565BCC" w:rsidRDefault="009B597F" w:rsidP="00A84D87">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13</w:t>
      </w:r>
      <w:r w:rsidR="00757F12" w:rsidRPr="00565BCC">
        <w:rPr>
          <w:rFonts w:ascii="Times New Roman" w:hAnsi="Times New Roman"/>
          <w:bCs/>
          <w:noProof/>
          <w:sz w:val="24"/>
          <w:lang w:val="lv-LV"/>
        </w:rPr>
        <w:t xml:space="preserve"> pašvaldības izglītības iestādēs ir licencēta un tiek īstenota viena vai vairākas speciālās izglītības programmas</w:t>
      </w:r>
      <w:r w:rsidR="0085295E" w:rsidRPr="00565BCC">
        <w:rPr>
          <w:rFonts w:ascii="Times New Roman" w:hAnsi="Times New Roman"/>
          <w:bCs/>
          <w:noProof/>
          <w:sz w:val="24"/>
          <w:lang w:val="lv-LV"/>
        </w:rPr>
        <w:t xml:space="preserve">. </w:t>
      </w:r>
      <w:r w:rsidR="00E1657F">
        <w:rPr>
          <w:rFonts w:ascii="Times New Roman" w:hAnsi="Times New Roman"/>
          <w:b/>
          <w:noProof/>
          <w:sz w:val="24"/>
          <w:lang w:val="lv-LV"/>
        </w:rPr>
        <w:t>5,</w:t>
      </w:r>
      <w:r w:rsidR="0085295E" w:rsidRPr="00565BCC">
        <w:rPr>
          <w:rFonts w:ascii="Times New Roman" w:hAnsi="Times New Roman"/>
          <w:b/>
          <w:noProof/>
          <w:sz w:val="24"/>
          <w:lang w:val="lv-LV"/>
        </w:rPr>
        <w:t xml:space="preserve">58% </w:t>
      </w:r>
      <w:r w:rsidR="0085295E" w:rsidRPr="00565BCC">
        <w:rPr>
          <w:rFonts w:ascii="Times New Roman" w:hAnsi="Times New Roman"/>
          <w:bCs/>
          <w:noProof/>
          <w:sz w:val="24"/>
          <w:lang w:val="lv-LV"/>
        </w:rPr>
        <w:t xml:space="preserve">no Jelgavas novada izglītojamo skaita mācās </w:t>
      </w:r>
      <w:r w:rsidR="0085295E" w:rsidRPr="00565BCC">
        <w:rPr>
          <w:rFonts w:ascii="Times New Roman" w:hAnsi="Times New Roman"/>
          <w:b/>
          <w:noProof/>
          <w:sz w:val="24"/>
          <w:lang w:val="lv-LV"/>
        </w:rPr>
        <w:t>speciālās pamatizglītības programmās</w:t>
      </w:r>
      <w:r w:rsidR="00EF7AF1" w:rsidRPr="00565BCC">
        <w:rPr>
          <w:rFonts w:ascii="Times New Roman" w:hAnsi="Times New Roman"/>
          <w:b/>
          <w:noProof/>
          <w:sz w:val="24"/>
          <w:lang w:val="lv-LV"/>
        </w:rPr>
        <w:t xml:space="preserve">, </w:t>
      </w:r>
      <w:r w:rsidR="00EF7AF1" w:rsidRPr="00565BCC">
        <w:rPr>
          <w:rFonts w:ascii="Times New Roman" w:hAnsi="Times New Roman"/>
          <w:noProof/>
          <w:sz w:val="24"/>
          <w:lang w:val="lv-LV"/>
        </w:rPr>
        <w:t xml:space="preserve">kas </w:t>
      </w:r>
      <w:r w:rsidR="00EF7AF1" w:rsidRPr="00565BCC">
        <w:rPr>
          <w:rFonts w:ascii="Times New Roman" w:hAnsi="Times New Roman"/>
          <w:bCs/>
          <w:noProof/>
          <w:sz w:val="24"/>
          <w:lang w:val="lv-LV"/>
        </w:rPr>
        <w:t>ir integrētas vispārizglītojošo skolu programmās</w:t>
      </w:r>
      <w:r w:rsidR="0085295E" w:rsidRPr="00565BCC">
        <w:rPr>
          <w:rFonts w:ascii="Times New Roman" w:hAnsi="Times New Roman"/>
          <w:bCs/>
          <w:noProof/>
          <w:sz w:val="24"/>
          <w:lang w:val="lv-LV"/>
        </w:rPr>
        <w:t>.</w:t>
      </w:r>
      <w:r w:rsidR="00757F12" w:rsidRPr="00565BCC">
        <w:rPr>
          <w:rFonts w:ascii="Times New Roman" w:hAnsi="Times New Roman"/>
          <w:bCs/>
          <w:noProof/>
          <w:sz w:val="24"/>
          <w:lang w:val="lv-LV"/>
        </w:rPr>
        <w:t xml:space="preserve"> </w:t>
      </w:r>
    </w:p>
    <w:p w14:paraId="7CDAA9A2" w14:textId="77777777" w:rsidR="00BC4AED" w:rsidRPr="00565BCC" w:rsidRDefault="00BC4AED" w:rsidP="00BC4AED">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1.2. </w:t>
      </w:r>
      <w:r w:rsidR="009B597F" w:rsidRPr="00565BCC">
        <w:rPr>
          <w:rFonts w:ascii="Times New Roman" w:hAnsi="Times New Roman"/>
          <w:noProof/>
          <w:sz w:val="24"/>
          <w:lang w:val="lv-LV"/>
        </w:rPr>
        <w:t>tabula: Izglītojamo skaits speciālās pamatizglītības programmās 2022./2023.m.g.</w:t>
      </w:r>
    </w:p>
    <w:p w14:paraId="40137A9C" w14:textId="77848C83" w:rsidR="00BC4AED" w:rsidRPr="00565BCC" w:rsidRDefault="00BC4AED" w:rsidP="00BC4AED">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 xml:space="preserve"> Avots: Jelgavas novada Izglītības pārvalde</w:t>
      </w:r>
    </w:p>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7"/>
        <w:gridCol w:w="5046"/>
      </w:tblGrid>
      <w:tr w:rsidR="000617D0" w:rsidRPr="00565BCC" w14:paraId="0D710FBB" w14:textId="77777777" w:rsidTr="006D57FF">
        <w:trPr>
          <w:trHeight w:val="543"/>
        </w:trPr>
        <w:tc>
          <w:tcPr>
            <w:tcW w:w="3827" w:type="dxa"/>
            <w:tcBorders>
              <w:right w:val="single" w:sz="2" w:space="0" w:color="FFFFFF" w:themeColor="background1"/>
            </w:tcBorders>
            <w:shd w:val="clear" w:color="auto" w:fill="0070C0"/>
            <w:vAlign w:val="center"/>
          </w:tcPr>
          <w:p w14:paraId="72B0EBFE" w14:textId="0A3F5032" w:rsidR="000617D0" w:rsidRPr="00565BCC" w:rsidRDefault="006B42BF" w:rsidP="008E3827">
            <w:pPr>
              <w:pStyle w:val="ListParagraph"/>
              <w:spacing w:before="40" w:after="40" w:line="240" w:lineRule="atLeast"/>
              <w:ind w:left="0"/>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Speciālās pamatizglītības programma</w:t>
            </w:r>
          </w:p>
        </w:tc>
        <w:tc>
          <w:tcPr>
            <w:tcW w:w="5046" w:type="dxa"/>
            <w:tcBorders>
              <w:left w:val="single" w:sz="2" w:space="0" w:color="FFFFFF" w:themeColor="background1"/>
            </w:tcBorders>
            <w:shd w:val="clear" w:color="auto" w:fill="0070C0"/>
            <w:vAlign w:val="center"/>
          </w:tcPr>
          <w:p w14:paraId="085A5B66" w14:textId="54DFF007" w:rsidR="000617D0" w:rsidRPr="00565BCC" w:rsidRDefault="006B42BF" w:rsidP="008E3827">
            <w:pPr>
              <w:pStyle w:val="ListParagraph"/>
              <w:spacing w:before="40" w:after="40" w:line="240" w:lineRule="atLeast"/>
              <w:ind w:left="0"/>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Izglītojamo skaits</w:t>
            </w:r>
            <w:r w:rsidR="0022137E" w:rsidRPr="00565BCC">
              <w:rPr>
                <w:rFonts w:ascii="Times New Roman" w:hAnsi="Times New Roman"/>
                <w:noProof/>
                <w:color w:val="FFFFFF" w:themeColor="background1"/>
                <w:sz w:val="24"/>
                <w:lang w:val="lv-LV"/>
              </w:rPr>
              <w:t xml:space="preserve"> (kopā visās izgl</w:t>
            </w:r>
            <w:r w:rsidR="009B597F" w:rsidRPr="00565BCC">
              <w:rPr>
                <w:rFonts w:ascii="Times New Roman" w:hAnsi="Times New Roman"/>
                <w:noProof/>
                <w:color w:val="FFFFFF" w:themeColor="background1"/>
                <w:sz w:val="24"/>
                <w:lang w:val="lv-LV"/>
              </w:rPr>
              <w:t xml:space="preserve">ītības </w:t>
            </w:r>
            <w:r w:rsidR="0022137E" w:rsidRPr="00565BCC">
              <w:rPr>
                <w:rFonts w:ascii="Times New Roman" w:hAnsi="Times New Roman"/>
                <w:noProof/>
                <w:color w:val="FFFFFF" w:themeColor="background1"/>
                <w:sz w:val="24"/>
                <w:lang w:val="lv-LV"/>
              </w:rPr>
              <w:t>iestādēs)</w:t>
            </w:r>
          </w:p>
        </w:tc>
      </w:tr>
      <w:tr w:rsidR="006D57FF" w:rsidRPr="00565BCC" w14:paraId="4DBE1378" w14:textId="77777777" w:rsidTr="00102B54">
        <w:trPr>
          <w:trHeight w:val="211"/>
        </w:trPr>
        <w:tc>
          <w:tcPr>
            <w:tcW w:w="3827" w:type="dxa"/>
            <w:shd w:val="clear" w:color="auto" w:fill="F2F2F2" w:themeFill="background1" w:themeFillShade="F2"/>
            <w:vAlign w:val="center"/>
          </w:tcPr>
          <w:p w14:paraId="79C87893" w14:textId="6063561B" w:rsidR="00DB456D" w:rsidRPr="00565BCC" w:rsidRDefault="00F52D09" w:rsidP="00102B54">
            <w:pPr>
              <w:pStyle w:val="ListParagraph"/>
              <w:spacing w:before="0" w:after="0" w:line="240" w:lineRule="auto"/>
              <w:ind w:left="0"/>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5046" w:type="dxa"/>
            <w:shd w:val="clear" w:color="auto" w:fill="F2F2F2" w:themeFill="background1" w:themeFillShade="F2"/>
            <w:vAlign w:val="center"/>
          </w:tcPr>
          <w:p w14:paraId="1AC68A8D" w14:textId="5DEB3B8C" w:rsidR="00DB456D" w:rsidRPr="00565BCC" w:rsidRDefault="00F52D09" w:rsidP="00102B54">
            <w:pPr>
              <w:pStyle w:val="ListParagraph"/>
              <w:spacing w:before="0" w:after="0" w:line="240" w:lineRule="auto"/>
              <w:ind w:left="0"/>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r>
      <w:tr w:rsidR="000617D0" w:rsidRPr="00565BCC" w14:paraId="042E409E" w14:textId="77777777" w:rsidTr="00F52D09">
        <w:tc>
          <w:tcPr>
            <w:tcW w:w="3827" w:type="dxa"/>
            <w:vAlign w:val="bottom"/>
          </w:tcPr>
          <w:p w14:paraId="45752AD6" w14:textId="5268AE93" w:rsidR="000617D0" w:rsidRPr="00565BCC" w:rsidRDefault="000617D0"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21015611</w:t>
            </w:r>
          </w:p>
        </w:tc>
        <w:tc>
          <w:tcPr>
            <w:tcW w:w="5046" w:type="dxa"/>
          </w:tcPr>
          <w:p w14:paraId="3AF92C88" w14:textId="5954A3CE" w:rsidR="000617D0" w:rsidRPr="00565BCC" w:rsidRDefault="006B42BF"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150</w:t>
            </w:r>
          </w:p>
        </w:tc>
      </w:tr>
      <w:tr w:rsidR="000617D0" w:rsidRPr="00565BCC" w14:paraId="1F6DB154" w14:textId="77777777" w:rsidTr="00F52D09">
        <w:tc>
          <w:tcPr>
            <w:tcW w:w="3827" w:type="dxa"/>
            <w:vAlign w:val="bottom"/>
          </w:tcPr>
          <w:p w14:paraId="7D718D64" w14:textId="14FE215C" w:rsidR="000617D0" w:rsidRPr="00565BCC" w:rsidRDefault="000617D0"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21015811</w:t>
            </w:r>
          </w:p>
        </w:tc>
        <w:tc>
          <w:tcPr>
            <w:tcW w:w="5046" w:type="dxa"/>
          </w:tcPr>
          <w:p w14:paraId="084A24AD" w14:textId="4AB013AE" w:rsidR="000617D0" w:rsidRPr="00565BCC" w:rsidRDefault="006B42BF"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9</w:t>
            </w:r>
          </w:p>
        </w:tc>
      </w:tr>
      <w:tr w:rsidR="000617D0" w:rsidRPr="00565BCC" w14:paraId="28AF111D" w14:textId="77777777" w:rsidTr="00F52D09">
        <w:tc>
          <w:tcPr>
            <w:tcW w:w="3827" w:type="dxa"/>
            <w:vAlign w:val="bottom"/>
          </w:tcPr>
          <w:p w14:paraId="4E38AAFF" w14:textId="745285BC" w:rsidR="000617D0" w:rsidRPr="00565BCC" w:rsidRDefault="000617D0"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21015911</w:t>
            </w:r>
          </w:p>
        </w:tc>
        <w:tc>
          <w:tcPr>
            <w:tcW w:w="5046" w:type="dxa"/>
          </w:tcPr>
          <w:p w14:paraId="6F04DD6A" w14:textId="48F10FBD" w:rsidR="000617D0" w:rsidRPr="00565BCC" w:rsidRDefault="006B42BF" w:rsidP="008E3827">
            <w:pPr>
              <w:pStyle w:val="ListParagraph"/>
              <w:spacing w:before="40" w:after="40" w:line="240" w:lineRule="atLeast"/>
              <w:ind w:left="0"/>
              <w:jc w:val="center"/>
              <w:rPr>
                <w:rFonts w:ascii="Times New Roman" w:hAnsi="Times New Roman"/>
                <w:noProof/>
                <w:sz w:val="24"/>
                <w:lang w:val="lv-LV"/>
              </w:rPr>
            </w:pPr>
            <w:r w:rsidRPr="00565BCC">
              <w:rPr>
                <w:rFonts w:ascii="Times New Roman" w:hAnsi="Times New Roman"/>
                <w:noProof/>
                <w:sz w:val="24"/>
                <w:lang w:val="lv-LV"/>
              </w:rPr>
              <w:t>1</w:t>
            </w:r>
          </w:p>
        </w:tc>
      </w:tr>
    </w:tbl>
    <w:p w14:paraId="6FE5E82F" w14:textId="65482186" w:rsidR="0022137E" w:rsidRPr="00565BCC" w:rsidRDefault="0022137E" w:rsidP="00A84D87">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Pašvaldībā ir </w:t>
      </w:r>
      <w:r w:rsidR="009629A6">
        <w:rPr>
          <w:rFonts w:ascii="Times New Roman" w:hAnsi="Times New Roman"/>
          <w:bCs/>
          <w:noProof/>
          <w:sz w:val="24"/>
          <w:lang w:val="lv-LV"/>
        </w:rPr>
        <w:t xml:space="preserve">pamatskola - </w:t>
      </w:r>
      <w:r w:rsidRPr="00565BCC">
        <w:rPr>
          <w:rFonts w:ascii="Times New Roman" w:hAnsi="Times New Roman"/>
          <w:b/>
          <w:noProof/>
          <w:sz w:val="24"/>
          <w:lang w:val="lv-LV"/>
        </w:rPr>
        <w:t>Lielplatones</w:t>
      </w:r>
      <w:r w:rsidR="00993CB1" w:rsidRPr="00565BCC">
        <w:rPr>
          <w:rFonts w:ascii="Times New Roman" w:hAnsi="Times New Roman"/>
          <w:b/>
          <w:noProof/>
          <w:sz w:val="24"/>
          <w:lang w:val="lv-LV"/>
        </w:rPr>
        <w:t xml:space="preserve"> </w:t>
      </w:r>
      <w:r w:rsidRPr="00565BCC">
        <w:rPr>
          <w:rFonts w:ascii="Times New Roman" w:hAnsi="Times New Roman"/>
          <w:b/>
          <w:noProof/>
          <w:sz w:val="24"/>
          <w:lang w:val="lv-LV"/>
        </w:rPr>
        <w:t>pamatskola - atbalsta centrs</w:t>
      </w:r>
      <w:r w:rsidRPr="00565BCC">
        <w:rPr>
          <w:rFonts w:ascii="Times New Roman" w:hAnsi="Times New Roman"/>
          <w:bCs/>
          <w:noProof/>
          <w:sz w:val="24"/>
          <w:lang w:val="lv-LV"/>
        </w:rPr>
        <w:t xml:space="preserve">, kurā </w:t>
      </w:r>
      <w:r w:rsidR="009629A6">
        <w:rPr>
          <w:rFonts w:ascii="Times New Roman" w:hAnsi="Times New Roman"/>
          <w:bCs/>
          <w:noProof/>
          <w:sz w:val="24"/>
          <w:lang w:val="lv-LV"/>
        </w:rPr>
        <w:t xml:space="preserve">tiek realizētas tikai </w:t>
      </w:r>
      <w:r w:rsidRPr="00565BCC">
        <w:rPr>
          <w:rFonts w:ascii="Times New Roman" w:hAnsi="Times New Roman"/>
          <w:bCs/>
          <w:noProof/>
          <w:sz w:val="24"/>
          <w:lang w:val="lv-LV"/>
        </w:rPr>
        <w:t>speciālās pamatizglītības programmas</w:t>
      </w:r>
      <w:r w:rsidR="009B597F" w:rsidRPr="00565BCC">
        <w:rPr>
          <w:rFonts w:ascii="Times New Roman" w:hAnsi="Times New Roman"/>
          <w:bCs/>
          <w:noProof/>
          <w:sz w:val="24"/>
          <w:lang w:val="lv-LV"/>
        </w:rPr>
        <w:t xml:space="preserve"> (</w:t>
      </w:r>
      <w:r w:rsidR="00993CB1" w:rsidRPr="00565BCC">
        <w:rPr>
          <w:rFonts w:ascii="Times New Roman" w:hAnsi="Times New Roman"/>
          <w:bCs/>
          <w:noProof/>
          <w:sz w:val="24"/>
          <w:lang w:val="lv-LV"/>
        </w:rPr>
        <w:t>s</w:t>
      </w:r>
      <w:r w:rsidR="009B597F" w:rsidRPr="00565BCC">
        <w:rPr>
          <w:rFonts w:ascii="Times New Roman" w:hAnsi="Times New Roman"/>
          <w:bCs/>
          <w:noProof/>
          <w:sz w:val="24"/>
          <w:lang w:val="lv-LV"/>
        </w:rPr>
        <w:t>pe</w:t>
      </w:r>
      <w:r w:rsidR="009629A6">
        <w:rPr>
          <w:rFonts w:ascii="Times New Roman" w:hAnsi="Times New Roman"/>
          <w:bCs/>
          <w:noProof/>
          <w:sz w:val="24"/>
          <w:lang w:val="lv-LV"/>
        </w:rPr>
        <w:t>ciālās pamatizglītības programma</w:t>
      </w:r>
      <w:r w:rsidR="009B597F" w:rsidRPr="00565BCC">
        <w:rPr>
          <w:rFonts w:ascii="Times New Roman" w:hAnsi="Times New Roman"/>
          <w:bCs/>
          <w:noProof/>
          <w:sz w:val="24"/>
          <w:lang w:val="lv-LV"/>
        </w:rPr>
        <w:t xml:space="preserve"> izglītojamajiem ar garīgās attīstības traucējumiem un </w:t>
      </w:r>
      <w:r w:rsidR="00993CB1" w:rsidRPr="00565BCC">
        <w:rPr>
          <w:rFonts w:ascii="Times New Roman" w:hAnsi="Times New Roman"/>
          <w:bCs/>
          <w:noProof/>
          <w:sz w:val="24"/>
          <w:lang w:val="lv-LV"/>
        </w:rPr>
        <w:t>s</w:t>
      </w:r>
      <w:r w:rsidR="009B597F" w:rsidRPr="00565BCC">
        <w:rPr>
          <w:rFonts w:ascii="Times New Roman" w:hAnsi="Times New Roman"/>
          <w:bCs/>
          <w:noProof/>
          <w:sz w:val="24"/>
          <w:lang w:val="lv-LV"/>
        </w:rPr>
        <w:t>pe</w:t>
      </w:r>
      <w:r w:rsidR="009629A6">
        <w:rPr>
          <w:rFonts w:ascii="Times New Roman" w:hAnsi="Times New Roman"/>
          <w:bCs/>
          <w:noProof/>
          <w:sz w:val="24"/>
          <w:lang w:val="lv-LV"/>
        </w:rPr>
        <w:t>ciālās pamatizglītības programma</w:t>
      </w:r>
      <w:r w:rsidR="009B597F" w:rsidRPr="00565BCC">
        <w:rPr>
          <w:rFonts w:ascii="Times New Roman" w:hAnsi="Times New Roman"/>
          <w:bCs/>
          <w:noProof/>
          <w:sz w:val="24"/>
          <w:lang w:val="lv-LV"/>
        </w:rPr>
        <w:t xml:space="preserve"> izglītojamajiem ar </w:t>
      </w:r>
      <w:r w:rsidR="009B597F" w:rsidRPr="00565BCC">
        <w:rPr>
          <w:rFonts w:ascii="Times New Roman" w:hAnsi="Times New Roman"/>
          <w:bCs/>
          <w:noProof/>
          <w:sz w:val="24"/>
          <w:lang w:val="lv-LV"/>
        </w:rPr>
        <w:lastRenderedPageBreak/>
        <w:t>smagiem garīgās attīstības traucējumiem vai vairākiem smagiem attīstības traucējumiem) un izglītību iespējams turpināt profesionālās pamatizglītības programmās „Būvdarbi”</w:t>
      </w:r>
      <w:r w:rsidRPr="00565BCC">
        <w:rPr>
          <w:rFonts w:ascii="Times New Roman" w:hAnsi="Times New Roman"/>
          <w:bCs/>
          <w:noProof/>
          <w:sz w:val="24"/>
          <w:lang w:val="lv-LV"/>
        </w:rPr>
        <w:t xml:space="preserve"> </w:t>
      </w:r>
      <w:r w:rsidR="009B597F" w:rsidRPr="00565BCC">
        <w:rPr>
          <w:rFonts w:ascii="Times New Roman" w:hAnsi="Times New Roman"/>
          <w:bCs/>
          <w:noProof/>
          <w:sz w:val="24"/>
          <w:lang w:val="lv-LV"/>
        </w:rPr>
        <w:t>un „Ēdināšanas pakalpojumi”</w:t>
      </w:r>
      <w:r w:rsidR="006B19BB" w:rsidRPr="00565BCC">
        <w:rPr>
          <w:rFonts w:ascii="Times New Roman" w:hAnsi="Times New Roman"/>
          <w:bCs/>
          <w:noProof/>
          <w:sz w:val="24"/>
          <w:lang w:val="lv-LV"/>
        </w:rPr>
        <w:t>.</w:t>
      </w:r>
    </w:p>
    <w:p w14:paraId="1ECF219A" w14:textId="45469D23" w:rsidR="005A0DAD" w:rsidRPr="00565BCC" w:rsidRDefault="0095420E" w:rsidP="002701AE">
      <w:pPr>
        <w:pStyle w:val="Heading3"/>
      </w:pPr>
      <w:bookmarkStart w:id="14" w:name="_Toc149651923"/>
      <w:r w:rsidRPr="00565BCC">
        <w:t>I</w:t>
      </w:r>
      <w:r w:rsidR="005A0DAD" w:rsidRPr="00565BCC">
        <w:t>nterešu izglītība</w:t>
      </w:r>
      <w:r w:rsidR="009408BF" w:rsidRPr="00565BCC">
        <w:t>s pieejamība</w:t>
      </w:r>
      <w:bookmarkEnd w:id="14"/>
    </w:p>
    <w:p w14:paraId="1DFF3704" w14:textId="6B5ECCAF" w:rsidR="00F22A96" w:rsidRPr="00427C8F" w:rsidRDefault="005A0DAD" w:rsidP="00427C8F">
      <w:pPr>
        <w:spacing w:line="240" w:lineRule="atLeast"/>
        <w:jc w:val="both"/>
        <w:rPr>
          <w:rFonts w:ascii="Times New Roman" w:hAnsi="Times New Roman"/>
          <w:bCs/>
          <w:noProof/>
          <w:sz w:val="24"/>
          <w:lang w:val="lv-LV"/>
        </w:rPr>
      </w:pPr>
      <w:r w:rsidRPr="00263A38">
        <w:rPr>
          <w:rFonts w:ascii="Times New Roman" w:hAnsi="Times New Roman"/>
          <w:bCs/>
          <w:noProof/>
          <w:sz w:val="24"/>
          <w:lang w:val="lv-LV"/>
        </w:rPr>
        <w:t xml:space="preserve">Jelgavas novadā </w:t>
      </w:r>
      <w:r w:rsidR="00BC4AED" w:rsidRPr="00263A38">
        <w:rPr>
          <w:rFonts w:ascii="Times New Roman" w:hAnsi="Times New Roman"/>
          <w:bCs/>
          <w:noProof/>
          <w:sz w:val="24"/>
          <w:lang w:val="lv-LV"/>
        </w:rPr>
        <w:t xml:space="preserve">bērnu un jauniešu interešu izglītību realizē </w:t>
      </w:r>
      <w:r w:rsidR="002C0D77" w:rsidRPr="00263A38">
        <w:rPr>
          <w:rFonts w:ascii="Times New Roman" w:hAnsi="Times New Roman"/>
          <w:bCs/>
          <w:noProof/>
          <w:sz w:val="24"/>
          <w:lang w:val="lv-LV"/>
        </w:rPr>
        <w:t xml:space="preserve">pirmsskolas izglītības iestādes, </w:t>
      </w:r>
      <w:r w:rsidR="00BC4AED" w:rsidRPr="00263A38">
        <w:rPr>
          <w:rFonts w:ascii="Times New Roman" w:hAnsi="Times New Roman"/>
          <w:bCs/>
          <w:noProof/>
          <w:sz w:val="24"/>
          <w:lang w:val="lv-LV"/>
        </w:rPr>
        <w:t>vispārizglītojošās skolas, profesionālās ievirzes izglītības iestādes, kā arī daži kultūras nami</w:t>
      </w:r>
      <w:r w:rsidR="002C0D77" w:rsidRPr="00263A38">
        <w:rPr>
          <w:rFonts w:ascii="Times New Roman" w:hAnsi="Times New Roman"/>
          <w:bCs/>
          <w:noProof/>
          <w:sz w:val="24"/>
          <w:lang w:val="lv-LV"/>
        </w:rPr>
        <w:t>.</w:t>
      </w:r>
      <w:r w:rsidR="00BC4AED" w:rsidRPr="00263A38">
        <w:rPr>
          <w:rFonts w:ascii="Times New Roman" w:hAnsi="Times New Roman"/>
          <w:bCs/>
          <w:noProof/>
          <w:sz w:val="24"/>
          <w:lang w:val="lv-LV"/>
        </w:rPr>
        <w:t xml:space="preserve"> Jelgavas novadā </w:t>
      </w:r>
      <w:r w:rsidR="002C0D77" w:rsidRPr="00263A38">
        <w:rPr>
          <w:rFonts w:ascii="Times New Roman" w:hAnsi="Times New Roman"/>
          <w:bCs/>
          <w:noProof/>
          <w:sz w:val="24"/>
          <w:lang w:val="lv-LV"/>
        </w:rPr>
        <w:t xml:space="preserve">2023./2024.mācību gadā </w:t>
      </w:r>
      <w:r w:rsidRPr="00263A38">
        <w:rPr>
          <w:rFonts w:ascii="Times New Roman" w:hAnsi="Times New Roman"/>
          <w:bCs/>
          <w:noProof/>
          <w:sz w:val="24"/>
          <w:lang w:val="lv-LV"/>
        </w:rPr>
        <w:t xml:space="preserve">tiek īstenotas </w:t>
      </w:r>
      <w:r w:rsidR="002C0D77" w:rsidRPr="00263A38">
        <w:rPr>
          <w:rFonts w:ascii="Times New Roman" w:hAnsi="Times New Roman"/>
          <w:b/>
          <w:noProof/>
          <w:sz w:val="24"/>
          <w:lang w:val="lv-LV"/>
        </w:rPr>
        <w:t>213</w:t>
      </w:r>
      <w:r w:rsidRPr="00263A38">
        <w:rPr>
          <w:rFonts w:ascii="Times New Roman" w:hAnsi="Times New Roman"/>
          <w:b/>
          <w:noProof/>
          <w:sz w:val="24"/>
          <w:lang w:val="lv-LV"/>
        </w:rPr>
        <w:t xml:space="preserve"> bezmaksas interešu izglītības programmas</w:t>
      </w:r>
      <w:r w:rsidRPr="00263A38">
        <w:rPr>
          <w:rFonts w:ascii="Times New Roman" w:hAnsi="Times New Roman"/>
          <w:bCs/>
          <w:noProof/>
          <w:sz w:val="24"/>
          <w:lang w:val="lv-LV"/>
        </w:rPr>
        <w:t xml:space="preserve"> bērniem un jauniešiem vecumā no 7 - 18 gadiem</w:t>
      </w:r>
      <w:r w:rsidR="002C0D77" w:rsidRPr="00263A38">
        <w:rPr>
          <w:rFonts w:ascii="Times New Roman" w:hAnsi="Times New Roman"/>
          <w:bCs/>
          <w:noProof/>
          <w:sz w:val="24"/>
          <w:lang w:val="lv-LV"/>
        </w:rPr>
        <w:t xml:space="preserve"> (no tiem 210 realizē vispārizglītojošās skolas, 3- kultūras nami) </w:t>
      </w:r>
      <w:r w:rsidRPr="00263A38">
        <w:rPr>
          <w:rFonts w:ascii="Times New Roman" w:hAnsi="Times New Roman"/>
          <w:bCs/>
          <w:noProof/>
          <w:sz w:val="24"/>
          <w:lang w:val="lv-LV"/>
        </w:rPr>
        <w:t>.</w:t>
      </w:r>
      <w:r w:rsidR="00BC4AED" w:rsidRPr="00263A38">
        <w:rPr>
          <w:rFonts w:ascii="Times New Roman" w:hAnsi="Times New Roman"/>
          <w:bCs/>
          <w:noProof/>
          <w:sz w:val="24"/>
          <w:lang w:val="lv-LV"/>
        </w:rPr>
        <w:t xml:space="preserve"> </w:t>
      </w:r>
      <w:r w:rsidR="006050FE" w:rsidRPr="00263A38">
        <w:rPr>
          <w:rFonts w:ascii="Times New Roman" w:hAnsi="Times New Roman"/>
          <w:bCs/>
          <w:noProof/>
          <w:sz w:val="24"/>
          <w:lang w:val="lv-LV"/>
        </w:rPr>
        <w:t>Pašvaldība nodrošina Staļģenes mazpulka darbību, sešās skolās darbojas sporta un tūrisma pulciņš "Izdzīvošana"</w:t>
      </w:r>
      <w:r w:rsidR="002C0D77" w:rsidRPr="00263A38">
        <w:rPr>
          <w:rFonts w:ascii="Times New Roman" w:hAnsi="Times New Roman"/>
          <w:bCs/>
          <w:noProof/>
          <w:sz w:val="24"/>
          <w:lang w:val="lv-LV"/>
        </w:rPr>
        <w:t>. P</w:t>
      </w:r>
      <w:r w:rsidR="006050FE" w:rsidRPr="00263A38">
        <w:rPr>
          <w:rFonts w:ascii="Times New Roman" w:hAnsi="Times New Roman"/>
          <w:bCs/>
          <w:noProof/>
          <w:sz w:val="24"/>
          <w:lang w:val="lv-LV"/>
        </w:rPr>
        <w:t xml:space="preserve">ašvaldība finansē novada apvienotā skolēnu kora "Asni" darbību, pie kultūras iestādēm darbojas </w:t>
      </w:r>
      <w:r w:rsidR="002C0D77" w:rsidRPr="00263A38">
        <w:rPr>
          <w:rFonts w:ascii="Times New Roman" w:hAnsi="Times New Roman"/>
          <w:bCs/>
          <w:noProof/>
          <w:sz w:val="24"/>
          <w:lang w:val="lv-LV"/>
        </w:rPr>
        <w:t>2 jauniešu teātri</w:t>
      </w:r>
      <w:r w:rsidR="00DD6EFE">
        <w:rPr>
          <w:rFonts w:ascii="Times New Roman" w:hAnsi="Times New Roman"/>
          <w:bCs/>
          <w:noProof/>
          <w:sz w:val="24"/>
          <w:lang w:val="lv-LV"/>
        </w:rPr>
        <w:t xml:space="preserve"> </w:t>
      </w:r>
      <w:r w:rsidR="00263A38" w:rsidRPr="00263A38">
        <w:rPr>
          <w:rFonts w:ascii="Times New Roman" w:hAnsi="Times New Roman"/>
          <w:bCs/>
          <w:noProof/>
          <w:sz w:val="24"/>
          <w:lang w:val="lv-LV"/>
        </w:rPr>
        <w:t xml:space="preserve">un jauniešu koris. </w:t>
      </w:r>
      <w:r w:rsidR="006050FE" w:rsidRPr="00263A38">
        <w:rPr>
          <w:rFonts w:ascii="Times New Roman" w:hAnsi="Times New Roman"/>
          <w:bCs/>
          <w:noProof/>
          <w:sz w:val="24"/>
          <w:lang w:val="lv-LV"/>
        </w:rPr>
        <w:t xml:space="preserve">Pašvaldība nodrošina peldētapmācību Jelgavas valstspilsētas un Dobeles pilsētas peldbaseinos. </w:t>
      </w:r>
      <w:r w:rsidR="009408BF" w:rsidRPr="00263A38">
        <w:rPr>
          <w:rFonts w:ascii="Times New Roman" w:hAnsi="Times New Roman"/>
          <w:bCs/>
          <w:noProof/>
          <w:sz w:val="24"/>
          <w:lang w:val="lv-LV"/>
        </w:rPr>
        <w:t>Kopējie dati par izglītojamo skaitu interešu izglītības programmās liecina, ka viens iz</w:t>
      </w:r>
      <w:r w:rsidR="00E1657F">
        <w:rPr>
          <w:rFonts w:ascii="Times New Roman" w:hAnsi="Times New Roman"/>
          <w:bCs/>
          <w:noProof/>
          <w:sz w:val="24"/>
          <w:lang w:val="lv-LV"/>
        </w:rPr>
        <w:t>glītojamais piedalās vairāk kā vienā</w:t>
      </w:r>
      <w:r w:rsidR="009408BF" w:rsidRPr="00263A38">
        <w:rPr>
          <w:rFonts w:ascii="Times New Roman" w:hAnsi="Times New Roman"/>
          <w:bCs/>
          <w:noProof/>
          <w:sz w:val="24"/>
          <w:lang w:val="lv-LV"/>
        </w:rPr>
        <w:t xml:space="preserve"> interešu izglītības programmā, tomēr noteikti sastopami ir arī tādi bērni un jaunieši, kuri neiesaistās nevienā interešu izglītības pulciņā.</w:t>
      </w:r>
    </w:p>
    <w:p w14:paraId="34658760" w14:textId="78A99D29" w:rsidR="003E5746" w:rsidRPr="00565BCC" w:rsidRDefault="00BC4AED" w:rsidP="00BC4AED">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1.3. </w:t>
      </w:r>
      <w:r w:rsidR="003E5746" w:rsidRPr="00565BCC">
        <w:rPr>
          <w:rFonts w:ascii="Times New Roman" w:hAnsi="Times New Roman"/>
          <w:noProof/>
          <w:sz w:val="24"/>
          <w:lang w:val="lv-LV"/>
        </w:rPr>
        <w:t>tabula</w:t>
      </w:r>
      <w:r w:rsidR="00993CB1" w:rsidRPr="00565BCC">
        <w:rPr>
          <w:rFonts w:ascii="Times New Roman" w:hAnsi="Times New Roman"/>
          <w:noProof/>
          <w:sz w:val="24"/>
          <w:lang w:val="lv-LV"/>
        </w:rPr>
        <w:t>:</w:t>
      </w:r>
      <w:r w:rsidR="003E5746" w:rsidRPr="00565BCC">
        <w:rPr>
          <w:rFonts w:ascii="Times New Roman" w:hAnsi="Times New Roman"/>
          <w:noProof/>
          <w:sz w:val="24"/>
          <w:lang w:val="lv-LV"/>
        </w:rPr>
        <w:t xml:space="preserve"> Izglītojamo skaits interešu izglītības programmās 2022./2023.m.g.</w:t>
      </w:r>
    </w:p>
    <w:p w14:paraId="055AC700" w14:textId="214901F2" w:rsidR="00BC4AED" w:rsidRPr="00565BCC" w:rsidRDefault="00BC4AED" w:rsidP="00BC4AED">
      <w:pPr>
        <w:pStyle w:val="ListParagraph"/>
        <w:spacing w:before="40" w:after="40" w:line="240" w:lineRule="atLeast"/>
        <w:ind w:left="1080"/>
        <w:jc w:val="right"/>
        <w:rPr>
          <w:rFonts w:ascii="Times New Roman" w:hAnsi="Times New Roman"/>
          <w:noProof/>
          <w:sz w:val="24"/>
          <w:lang w:val="lv-LV"/>
        </w:rPr>
      </w:pPr>
      <w:r w:rsidRPr="00565BCC">
        <w:rPr>
          <w:rFonts w:ascii="Times New Roman" w:hAnsi="Times New Roman"/>
          <w:noProof/>
          <w:sz w:val="24"/>
          <w:lang w:val="lv-LV"/>
        </w:rPr>
        <w:t>Avots: Jelgavas novada Izglītības pārvalde</w:t>
      </w:r>
    </w:p>
    <w:tbl>
      <w:tblPr>
        <w:tblW w:w="9238" w:type="dxa"/>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194"/>
        <w:gridCol w:w="777"/>
        <w:gridCol w:w="1750"/>
        <w:gridCol w:w="1456"/>
        <w:gridCol w:w="883"/>
        <w:gridCol w:w="616"/>
      </w:tblGrid>
      <w:tr w:rsidR="006D57FF" w:rsidRPr="00565BCC" w14:paraId="292BBD2D" w14:textId="14607ABE" w:rsidTr="00263A38">
        <w:trPr>
          <w:trHeight w:val="398"/>
          <w:jc w:val="right"/>
        </w:trPr>
        <w:tc>
          <w:tcPr>
            <w:tcW w:w="562" w:type="dxa"/>
            <w:tcBorders>
              <w:right w:val="single" w:sz="2" w:space="0" w:color="FFFFFF" w:themeColor="background1"/>
            </w:tcBorders>
            <w:shd w:val="clear" w:color="auto" w:fill="0070C0"/>
            <w:noWrap/>
            <w:vAlign w:val="center"/>
          </w:tcPr>
          <w:p w14:paraId="1A020BE0" w14:textId="31732DCC"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Nr.</w:t>
            </w:r>
          </w:p>
        </w:tc>
        <w:tc>
          <w:tcPr>
            <w:tcW w:w="3660" w:type="dxa"/>
            <w:tcBorders>
              <w:left w:val="single" w:sz="2" w:space="0" w:color="FFFFFF" w:themeColor="background1"/>
              <w:right w:val="single" w:sz="2" w:space="0" w:color="FFFFFF" w:themeColor="background1"/>
            </w:tcBorders>
            <w:shd w:val="clear" w:color="auto" w:fill="0070C0"/>
            <w:vAlign w:val="center"/>
          </w:tcPr>
          <w:p w14:paraId="3032B9CD" w14:textId="51BB4758"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Izglītības iestāde</w:t>
            </w:r>
          </w:p>
        </w:tc>
        <w:tc>
          <w:tcPr>
            <w:tcW w:w="777" w:type="dxa"/>
            <w:tcBorders>
              <w:left w:val="single" w:sz="2" w:space="0" w:color="FFFFFF" w:themeColor="background1"/>
              <w:right w:val="single" w:sz="2" w:space="0" w:color="FFFFFF" w:themeColor="background1"/>
            </w:tcBorders>
            <w:shd w:val="clear" w:color="auto" w:fill="0070C0"/>
            <w:noWrap/>
            <w:vAlign w:val="center"/>
            <w:hideMark/>
          </w:tcPr>
          <w:p w14:paraId="5B8E62DF" w14:textId="15D8DB7C"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Kopā</w:t>
            </w:r>
          </w:p>
        </w:tc>
        <w:tc>
          <w:tcPr>
            <w:tcW w:w="1750" w:type="dxa"/>
            <w:tcBorders>
              <w:left w:val="single" w:sz="2" w:space="0" w:color="FFFFFF" w:themeColor="background1"/>
              <w:right w:val="single" w:sz="2" w:space="0" w:color="FFFFFF" w:themeColor="background1"/>
            </w:tcBorders>
            <w:shd w:val="clear" w:color="auto" w:fill="0070C0"/>
            <w:noWrap/>
            <w:vAlign w:val="center"/>
            <w:hideMark/>
          </w:tcPr>
          <w:p w14:paraId="0073DE55" w14:textId="77777777"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Kultūrizglītība</w:t>
            </w:r>
          </w:p>
        </w:tc>
        <w:tc>
          <w:tcPr>
            <w:tcW w:w="977" w:type="dxa"/>
            <w:tcBorders>
              <w:left w:val="single" w:sz="2" w:space="0" w:color="FFFFFF" w:themeColor="background1"/>
              <w:right w:val="single" w:sz="2" w:space="0" w:color="FFFFFF" w:themeColor="background1"/>
            </w:tcBorders>
            <w:shd w:val="clear" w:color="auto" w:fill="0070C0"/>
            <w:noWrap/>
            <w:vAlign w:val="center"/>
            <w:hideMark/>
          </w:tcPr>
          <w:p w14:paraId="782503C5" w14:textId="5A0A8898"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STEM</w:t>
            </w:r>
            <w:r w:rsidR="00263A38">
              <w:rPr>
                <w:rFonts w:ascii="Times New Roman" w:eastAsia="Times New Roman" w:hAnsi="Times New Roman"/>
                <w:bCs/>
                <w:noProof/>
                <w:color w:val="FFFFFF" w:themeColor="background1"/>
                <w:sz w:val="24"/>
                <w:lang w:val="lv-LV" w:eastAsia="lv-LV"/>
              </w:rPr>
              <w:t>*</w:t>
            </w:r>
            <w:r w:rsidR="00E1657F">
              <w:rPr>
                <w:rFonts w:ascii="Times New Roman" w:eastAsia="Times New Roman" w:hAnsi="Times New Roman"/>
                <w:bCs/>
                <w:noProof/>
                <w:color w:val="FFFFFF" w:themeColor="background1"/>
                <w:sz w:val="24"/>
                <w:lang w:val="lv-LV" w:eastAsia="lv-LV"/>
              </w:rPr>
              <w:t>jomā</w:t>
            </w:r>
          </w:p>
        </w:tc>
        <w:tc>
          <w:tcPr>
            <w:tcW w:w="883" w:type="dxa"/>
            <w:tcBorders>
              <w:left w:val="single" w:sz="2" w:space="0" w:color="FFFFFF" w:themeColor="background1"/>
              <w:right w:val="single" w:sz="2" w:space="0" w:color="FFFFFF" w:themeColor="background1"/>
            </w:tcBorders>
            <w:shd w:val="clear" w:color="auto" w:fill="0070C0"/>
            <w:noWrap/>
            <w:vAlign w:val="center"/>
            <w:hideMark/>
          </w:tcPr>
          <w:p w14:paraId="2D22BFFB" w14:textId="77777777"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Sports</w:t>
            </w:r>
          </w:p>
        </w:tc>
        <w:tc>
          <w:tcPr>
            <w:tcW w:w="629" w:type="dxa"/>
            <w:tcBorders>
              <w:left w:val="single" w:sz="2" w:space="0" w:color="FFFFFF" w:themeColor="background1"/>
            </w:tcBorders>
            <w:shd w:val="clear" w:color="auto" w:fill="0070C0"/>
            <w:vAlign w:val="center"/>
          </w:tcPr>
          <w:p w14:paraId="4A71A2B8" w14:textId="46A4DFAD" w:rsidR="006D57FF" w:rsidRPr="00565BCC" w:rsidRDefault="006D57FF" w:rsidP="006D57FF">
            <w:pPr>
              <w:spacing w:before="40" w:after="40" w:line="240" w:lineRule="atLeast"/>
              <w:jc w:val="center"/>
              <w:rPr>
                <w:rFonts w:ascii="Times New Roman" w:eastAsia="Times New Roman" w:hAnsi="Times New Roman"/>
                <w:bCs/>
                <w:noProof/>
                <w:color w:val="FFFFFF" w:themeColor="background1"/>
                <w:sz w:val="24"/>
                <w:lang w:val="lv-LV" w:eastAsia="lv-LV"/>
              </w:rPr>
            </w:pPr>
            <w:r w:rsidRPr="00565BCC">
              <w:rPr>
                <w:rFonts w:ascii="Times New Roman" w:eastAsia="Times New Roman" w:hAnsi="Times New Roman"/>
                <w:bCs/>
                <w:noProof/>
                <w:color w:val="FFFFFF" w:themeColor="background1"/>
                <w:sz w:val="24"/>
                <w:lang w:val="lv-LV" w:eastAsia="lv-LV"/>
              </w:rPr>
              <w:t>Cits</w:t>
            </w:r>
          </w:p>
        </w:tc>
      </w:tr>
      <w:tr w:rsidR="006D57FF" w:rsidRPr="00565BCC" w14:paraId="42C42BA6" w14:textId="77777777" w:rsidTr="00263A38">
        <w:trPr>
          <w:trHeight w:val="114"/>
          <w:jc w:val="right"/>
        </w:trPr>
        <w:tc>
          <w:tcPr>
            <w:tcW w:w="562" w:type="dxa"/>
            <w:shd w:val="clear" w:color="auto" w:fill="F2F2F2" w:themeFill="background1" w:themeFillShade="F2"/>
            <w:noWrap/>
            <w:vAlign w:val="center"/>
          </w:tcPr>
          <w:p w14:paraId="3AA443F6" w14:textId="6FFA050A"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1</w:t>
            </w:r>
          </w:p>
        </w:tc>
        <w:tc>
          <w:tcPr>
            <w:tcW w:w="3660" w:type="dxa"/>
            <w:shd w:val="clear" w:color="auto" w:fill="F2F2F2" w:themeFill="background1" w:themeFillShade="F2"/>
            <w:vAlign w:val="center"/>
          </w:tcPr>
          <w:p w14:paraId="3E9A4C6E" w14:textId="51559E8E"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2</w:t>
            </w:r>
          </w:p>
        </w:tc>
        <w:tc>
          <w:tcPr>
            <w:tcW w:w="777" w:type="dxa"/>
            <w:shd w:val="clear" w:color="auto" w:fill="F2F2F2" w:themeFill="background1" w:themeFillShade="F2"/>
            <w:noWrap/>
            <w:vAlign w:val="center"/>
          </w:tcPr>
          <w:p w14:paraId="4ACFFB53" w14:textId="7E0E3253"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3</w:t>
            </w:r>
          </w:p>
        </w:tc>
        <w:tc>
          <w:tcPr>
            <w:tcW w:w="1750" w:type="dxa"/>
            <w:shd w:val="clear" w:color="auto" w:fill="F2F2F2" w:themeFill="background1" w:themeFillShade="F2"/>
            <w:noWrap/>
            <w:vAlign w:val="center"/>
          </w:tcPr>
          <w:p w14:paraId="27E97985" w14:textId="78E56ACF"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4</w:t>
            </w:r>
          </w:p>
        </w:tc>
        <w:tc>
          <w:tcPr>
            <w:tcW w:w="977" w:type="dxa"/>
            <w:shd w:val="clear" w:color="auto" w:fill="F2F2F2" w:themeFill="background1" w:themeFillShade="F2"/>
            <w:noWrap/>
            <w:vAlign w:val="center"/>
          </w:tcPr>
          <w:p w14:paraId="42E7990A" w14:textId="63FE05E2"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5</w:t>
            </w:r>
          </w:p>
        </w:tc>
        <w:tc>
          <w:tcPr>
            <w:tcW w:w="883" w:type="dxa"/>
            <w:shd w:val="clear" w:color="auto" w:fill="F2F2F2" w:themeFill="background1" w:themeFillShade="F2"/>
            <w:noWrap/>
            <w:vAlign w:val="center"/>
          </w:tcPr>
          <w:p w14:paraId="49E6F78A" w14:textId="328D2AAE"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6</w:t>
            </w:r>
          </w:p>
        </w:tc>
        <w:tc>
          <w:tcPr>
            <w:tcW w:w="629" w:type="dxa"/>
            <w:shd w:val="clear" w:color="auto" w:fill="F2F2F2" w:themeFill="background1" w:themeFillShade="F2"/>
            <w:vAlign w:val="center"/>
          </w:tcPr>
          <w:p w14:paraId="3CB339FB" w14:textId="7BBD93F9" w:rsidR="006D57FF" w:rsidRPr="00565BCC" w:rsidRDefault="006D57FF" w:rsidP="006D57FF">
            <w:pPr>
              <w:spacing w:before="0" w:after="0" w:line="240" w:lineRule="auto"/>
              <w:jc w:val="center"/>
              <w:rPr>
                <w:rFonts w:ascii="Times New Roman" w:eastAsia="Times New Roman" w:hAnsi="Times New Roman"/>
                <w:bCs/>
                <w:i/>
                <w:iCs/>
                <w:noProof/>
                <w:color w:val="0070C0"/>
                <w:sz w:val="20"/>
                <w:szCs w:val="20"/>
                <w:lang w:val="lv-LV" w:eastAsia="lv-LV"/>
              </w:rPr>
            </w:pPr>
            <w:r w:rsidRPr="00565BCC">
              <w:rPr>
                <w:rFonts w:ascii="Times New Roman" w:eastAsia="Times New Roman" w:hAnsi="Times New Roman"/>
                <w:bCs/>
                <w:i/>
                <w:iCs/>
                <w:noProof/>
                <w:color w:val="0070C0"/>
                <w:sz w:val="20"/>
                <w:szCs w:val="20"/>
                <w:lang w:val="lv-LV" w:eastAsia="lv-LV"/>
              </w:rPr>
              <w:t>7</w:t>
            </w:r>
          </w:p>
        </w:tc>
      </w:tr>
      <w:tr w:rsidR="006D57FF" w:rsidRPr="00565BCC" w14:paraId="4AD09499" w14:textId="5885429B" w:rsidTr="00263A38">
        <w:trPr>
          <w:trHeight w:val="300"/>
          <w:jc w:val="right"/>
        </w:trPr>
        <w:tc>
          <w:tcPr>
            <w:tcW w:w="562" w:type="dxa"/>
            <w:shd w:val="clear" w:color="auto" w:fill="auto"/>
            <w:noWrap/>
          </w:tcPr>
          <w:p w14:paraId="0E053BA5" w14:textId="41271CC5"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w:t>
            </w:r>
          </w:p>
        </w:tc>
        <w:tc>
          <w:tcPr>
            <w:tcW w:w="3660" w:type="dxa"/>
          </w:tcPr>
          <w:p w14:paraId="1542D0AE" w14:textId="3A19531D"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Sesavas pamatskola</w:t>
            </w:r>
          </w:p>
        </w:tc>
        <w:tc>
          <w:tcPr>
            <w:tcW w:w="777" w:type="dxa"/>
            <w:shd w:val="clear" w:color="auto" w:fill="auto"/>
            <w:noWrap/>
            <w:vAlign w:val="bottom"/>
            <w:hideMark/>
          </w:tcPr>
          <w:p w14:paraId="79CDE9AD" w14:textId="4DA82BD0"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146</w:t>
            </w:r>
          </w:p>
        </w:tc>
        <w:tc>
          <w:tcPr>
            <w:tcW w:w="1750" w:type="dxa"/>
            <w:shd w:val="clear" w:color="auto" w:fill="auto"/>
            <w:noWrap/>
            <w:vAlign w:val="bottom"/>
            <w:hideMark/>
          </w:tcPr>
          <w:p w14:paraId="6B8A8FA6"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87</w:t>
            </w:r>
          </w:p>
        </w:tc>
        <w:tc>
          <w:tcPr>
            <w:tcW w:w="977" w:type="dxa"/>
            <w:shd w:val="clear" w:color="auto" w:fill="auto"/>
            <w:noWrap/>
            <w:vAlign w:val="bottom"/>
            <w:hideMark/>
          </w:tcPr>
          <w:p w14:paraId="3DB5D29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11</w:t>
            </w:r>
          </w:p>
        </w:tc>
        <w:tc>
          <w:tcPr>
            <w:tcW w:w="883" w:type="dxa"/>
            <w:shd w:val="clear" w:color="auto" w:fill="auto"/>
            <w:noWrap/>
            <w:vAlign w:val="bottom"/>
            <w:hideMark/>
          </w:tcPr>
          <w:p w14:paraId="33728121"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48</w:t>
            </w:r>
          </w:p>
        </w:tc>
        <w:tc>
          <w:tcPr>
            <w:tcW w:w="629" w:type="dxa"/>
            <w:vAlign w:val="bottom"/>
          </w:tcPr>
          <w:p w14:paraId="2D26AAF7" w14:textId="1448EF71"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097E1BDC" w14:textId="7512DBDC" w:rsidTr="00263A38">
        <w:trPr>
          <w:trHeight w:val="300"/>
          <w:jc w:val="right"/>
        </w:trPr>
        <w:tc>
          <w:tcPr>
            <w:tcW w:w="562" w:type="dxa"/>
            <w:shd w:val="clear" w:color="auto" w:fill="auto"/>
            <w:noWrap/>
            <w:vAlign w:val="bottom"/>
          </w:tcPr>
          <w:p w14:paraId="3EE1819B" w14:textId="14878E7B"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w:t>
            </w:r>
          </w:p>
        </w:tc>
        <w:tc>
          <w:tcPr>
            <w:tcW w:w="3660" w:type="dxa"/>
            <w:vAlign w:val="bottom"/>
          </w:tcPr>
          <w:p w14:paraId="7232C6BD" w14:textId="789647D6"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Elejas vidusskola</w:t>
            </w:r>
          </w:p>
        </w:tc>
        <w:tc>
          <w:tcPr>
            <w:tcW w:w="777" w:type="dxa"/>
            <w:shd w:val="clear" w:color="auto" w:fill="auto"/>
            <w:noWrap/>
            <w:vAlign w:val="bottom"/>
            <w:hideMark/>
          </w:tcPr>
          <w:p w14:paraId="6C35F0D8" w14:textId="3875B708"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298</w:t>
            </w:r>
          </w:p>
        </w:tc>
        <w:tc>
          <w:tcPr>
            <w:tcW w:w="1750" w:type="dxa"/>
            <w:shd w:val="clear" w:color="auto" w:fill="auto"/>
            <w:noWrap/>
            <w:vAlign w:val="bottom"/>
            <w:hideMark/>
          </w:tcPr>
          <w:p w14:paraId="6C6590FE"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205</w:t>
            </w:r>
          </w:p>
        </w:tc>
        <w:tc>
          <w:tcPr>
            <w:tcW w:w="977" w:type="dxa"/>
            <w:shd w:val="clear" w:color="auto" w:fill="auto"/>
            <w:noWrap/>
            <w:vAlign w:val="bottom"/>
            <w:hideMark/>
          </w:tcPr>
          <w:p w14:paraId="0F784A4D"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w:t>
            </w:r>
          </w:p>
        </w:tc>
        <w:tc>
          <w:tcPr>
            <w:tcW w:w="883" w:type="dxa"/>
            <w:shd w:val="clear" w:color="auto" w:fill="auto"/>
            <w:noWrap/>
            <w:vAlign w:val="bottom"/>
            <w:hideMark/>
          </w:tcPr>
          <w:p w14:paraId="3630CEE6"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60</w:t>
            </w:r>
          </w:p>
        </w:tc>
        <w:tc>
          <w:tcPr>
            <w:tcW w:w="629" w:type="dxa"/>
            <w:vAlign w:val="bottom"/>
          </w:tcPr>
          <w:p w14:paraId="3639693D" w14:textId="4D167274"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24</w:t>
            </w:r>
          </w:p>
        </w:tc>
      </w:tr>
      <w:tr w:rsidR="006D57FF" w:rsidRPr="00565BCC" w14:paraId="4E1C2DF0" w14:textId="068DF0EE" w:rsidTr="00263A38">
        <w:trPr>
          <w:trHeight w:val="300"/>
          <w:jc w:val="right"/>
        </w:trPr>
        <w:tc>
          <w:tcPr>
            <w:tcW w:w="562" w:type="dxa"/>
            <w:shd w:val="clear" w:color="auto" w:fill="auto"/>
            <w:noWrap/>
          </w:tcPr>
          <w:p w14:paraId="45FF7348" w14:textId="2F71C12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w:t>
            </w:r>
          </w:p>
        </w:tc>
        <w:tc>
          <w:tcPr>
            <w:tcW w:w="3660" w:type="dxa"/>
          </w:tcPr>
          <w:p w14:paraId="7BA76D2F" w14:textId="384EE7CF"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Vilces pamatskola</w:t>
            </w:r>
          </w:p>
        </w:tc>
        <w:tc>
          <w:tcPr>
            <w:tcW w:w="777" w:type="dxa"/>
            <w:shd w:val="clear" w:color="auto" w:fill="auto"/>
            <w:noWrap/>
            <w:vAlign w:val="bottom"/>
            <w:hideMark/>
          </w:tcPr>
          <w:p w14:paraId="73F65902" w14:textId="48463692"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119</w:t>
            </w:r>
          </w:p>
        </w:tc>
        <w:tc>
          <w:tcPr>
            <w:tcW w:w="1750" w:type="dxa"/>
            <w:shd w:val="clear" w:color="auto" w:fill="auto"/>
            <w:noWrap/>
            <w:vAlign w:val="bottom"/>
            <w:hideMark/>
          </w:tcPr>
          <w:p w14:paraId="4CC1A959"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75</w:t>
            </w:r>
          </w:p>
        </w:tc>
        <w:tc>
          <w:tcPr>
            <w:tcW w:w="977" w:type="dxa"/>
            <w:shd w:val="clear" w:color="auto" w:fill="auto"/>
            <w:noWrap/>
            <w:vAlign w:val="bottom"/>
            <w:hideMark/>
          </w:tcPr>
          <w:p w14:paraId="3C8A8C7B"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w:t>
            </w:r>
          </w:p>
        </w:tc>
        <w:tc>
          <w:tcPr>
            <w:tcW w:w="883" w:type="dxa"/>
            <w:shd w:val="clear" w:color="auto" w:fill="auto"/>
            <w:noWrap/>
            <w:vAlign w:val="bottom"/>
            <w:hideMark/>
          </w:tcPr>
          <w:p w14:paraId="5EB12D1A"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36</w:t>
            </w:r>
          </w:p>
        </w:tc>
        <w:tc>
          <w:tcPr>
            <w:tcW w:w="629" w:type="dxa"/>
            <w:vAlign w:val="bottom"/>
          </w:tcPr>
          <w:p w14:paraId="038A1AD7" w14:textId="7131B304"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7181A343" w14:textId="290F836A" w:rsidTr="00263A38">
        <w:trPr>
          <w:trHeight w:val="300"/>
          <w:jc w:val="right"/>
        </w:trPr>
        <w:tc>
          <w:tcPr>
            <w:tcW w:w="562" w:type="dxa"/>
            <w:shd w:val="clear" w:color="auto" w:fill="auto"/>
            <w:noWrap/>
          </w:tcPr>
          <w:p w14:paraId="2A1B34D1" w14:textId="3A0BBF0C"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w:t>
            </w:r>
          </w:p>
        </w:tc>
        <w:tc>
          <w:tcPr>
            <w:tcW w:w="3660" w:type="dxa"/>
          </w:tcPr>
          <w:p w14:paraId="6ED27644" w14:textId="461FCED5"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Vircavas pamatskola</w:t>
            </w:r>
          </w:p>
        </w:tc>
        <w:tc>
          <w:tcPr>
            <w:tcW w:w="777" w:type="dxa"/>
            <w:shd w:val="clear" w:color="auto" w:fill="auto"/>
            <w:noWrap/>
            <w:vAlign w:val="bottom"/>
            <w:hideMark/>
          </w:tcPr>
          <w:p w14:paraId="70C60D97" w14:textId="7D74E0C3"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269</w:t>
            </w:r>
          </w:p>
        </w:tc>
        <w:tc>
          <w:tcPr>
            <w:tcW w:w="1750" w:type="dxa"/>
            <w:shd w:val="clear" w:color="auto" w:fill="auto"/>
            <w:noWrap/>
            <w:vAlign w:val="bottom"/>
            <w:hideMark/>
          </w:tcPr>
          <w:p w14:paraId="7904479F"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219</w:t>
            </w:r>
          </w:p>
        </w:tc>
        <w:tc>
          <w:tcPr>
            <w:tcW w:w="977" w:type="dxa"/>
            <w:shd w:val="clear" w:color="auto" w:fill="auto"/>
            <w:noWrap/>
            <w:vAlign w:val="bottom"/>
            <w:hideMark/>
          </w:tcPr>
          <w:p w14:paraId="343CA303"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27</w:t>
            </w:r>
          </w:p>
        </w:tc>
        <w:tc>
          <w:tcPr>
            <w:tcW w:w="883" w:type="dxa"/>
            <w:shd w:val="clear" w:color="auto" w:fill="auto"/>
            <w:noWrap/>
            <w:vAlign w:val="bottom"/>
            <w:hideMark/>
          </w:tcPr>
          <w:p w14:paraId="4AEFEDC6"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23</w:t>
            </w:r>
          </w:p>
        </w:tc>
        <w:tc>
          <w:tcPr>
            <w:tcW w:w="629" w:type="dxa"/>
            <w:vAlign w:val="bottom"/>
          </w:tcPr>
          <w:p w14:paraId="450E704C" w14:textId="1AAD895B"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418A0BC4" w14:textId="222FBEDB" w:rsidTr="00263A38">
        <w:trPr>
          <w:trHeight w:val="300"/>
          <w:jc w:val="right"/>
        </w:trPr>
        <w:tc>
          <w:tcPr>
            <w:tcW w:w="562" w:type="dxa"/>
            <w:shd w:val="clear" w:color="auto" w:fill="auto"/>
            <w:noWrap/>
            <w:vAlign w:val="bottom"/>
          </w:tcPr>
          <w:p w14:paraId="1561357B" w14:textId="6FAD0CF1"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w:t>
            </w:r>
          </w:p>
        </w:tc>
        <w:tc>
          <w:tcPr>
            <w:tcW w:w="3660" w:type="dxa"/>
            <w:vAlign w:val="bottom"/>
          </w:tcPr>
          <w:p w14:paraId="4FEDE510" w14:textId="4D4EAB07"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Staļģenes pamatskola</w:t>
            </w:r>
          </w:p>
        </w:tc>
        <w:tc>
          <w:tcPr>
            <w:tcW w:w="777" w:type="dxa"/>
            <w:shd w:val="clear" w:color="auto" w:fill="auto"/>
            <w:noWrap/>
            <w:vAlign w:val="bottom"/>
            <w:hideMark/>
          </w:tcPr>
          <w:p w14:paraId="4D4D7824" w14:textId="24D75129"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278</w:t>
            </w:r>
          </w:p>
        </w:tc>
        <w:tc>
          <w:tcPr>
            <w:tcW w:w="1750" w:type="dxa"/>
            <w:shd w:val="clear" w:color="auto" w:fill="auto"/>
            <w:noWrap/>
            <w:vAlign w:val="bottom"/>
            <w:hideMark/>
          </w:tcPr>
          <w:p w14:paraId="3006C95B"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128</w:t>
            </w:r>
          </w:p>
        </w:tc>
        <w:tc>
          <w:tcPr>
            <w:tcW w:w="977" w:type="dxa"/>
            <w:shd w:val="clear" w:color="auto" w:fill="auto"/>
            <w:noWrap/>
            <w:vAlign w:val="bottom"/>
            <w:hideMark/>
          </w:tcPr>
          <w:p w14:paraId="0F677E74"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41</w:t>
            </w:r>
          </w:p>
        </w:tc>
        <w:tc>
          <w:tcPr>
            <w:tcW w:w="883" w:type="dxa"/>
            <w:shd w:val="clear" w:color="auto" w:fill="auto"/>
            <w:noWrap/>
            <w:vAlign w:val="bottom"/>
            <w:hideMark/>
          </w:tcPr>
          <w:p w14:paraId="70F3517D"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109</w:t>
            </w:r>
          </w:p>
        </w:tc>
        <w:tc>
          <w:tcPr>
            <w:tcW w:w="629" w:type="dxa"/>
            <w:vAlign w:val="bottom"/>
          </w:tcPr>
          <w:p w14:paraId="7BE952FE" w14:textId="0E7B26ED"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63E46632" w14:textId="19507951" w:rsidTr="00263A38">
        <w:trPr>
          <w:trHeight w:val="300"/>
          <w:jc w:val="right"/>
        </w:trPr>
        <w:tc>
          <w:tcPr>
            <w:tcW w:w="562" w:type="dxa"/>
            <w:shd w:val="clear" w:color="auto" w:fill="auto"/>
            <w:noWrap/>
          </w:tcPr>
          <w:p w14:paraId="67F232A5" w14:textId="5CD674BB"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6</w:t>
            </w:r>
          </w:p>
        </w:tc>
        <w:tc>
          <w:tcPr>
            <w:tcW w:w="3660" w:type="dxa"/>
          </w:tcPr>
          <w:p w14:paraId="725F22C7" w14:textId="5E0409BA"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Svētes pamatskola</w:t>
            </w:r>
          </w:p>
        </w:tc>
        <w:tc>
          <w:tcPr>
            <w:tcW w:w="777" w:type="dxa"/>
            <w:shd w:val="clear" w:color="auto" w:fill="auto"/>
            <w:noWrap/>
            <w:vAlign w:val="bottom"/>
            <w:hideMark/>
          </w:tcPr>
          <w:p w14:paraId="518DD8FB" w14:textId="12F59B9F"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167</w:t>
            </w:r>
          </w:p>
        </w:tc>
        <w:tc>
          <w:tcPr>
            <w:tcW w:w="1750" w:type="dxa"/>
            <w:shd w:val="clear" w:color="auto" w:fill="auto"/>
            <w:noWrap/>
            <w:vAlign w:val="bottom"/>
            <w:hideMark/>
          </w:tcPr>
          <w:p w14:paraId="49C9E462"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167</w:t>
            </w:r>
          </w:p>
        </w:tc>
        <w:tc>
          <w:tcPr>
            <w:tcW w:w="977" w:type="dxa"/>
            <w:shd w:val="clear" w:color="auto" w:fill="auto"/>
            <w:noWrap/>
            <w:vAlign w:val="bottom"/>
            <w:hideMark/>
          </w:tcPr>
          <w:p w14:paraId="614B5D37"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c>
          <w:tcPr>
            <w:tcW w:w="883" w:type="dxa"/>
            <w:shd w:val="clear" w:color="auto" w:fill="auto"/>
            <w:noWrap/>
            <w:vAlign w:val="bottom"/>
            <w:hideMark/>
          </w:tcPr>
          <w:p w14:paraId="7F7919E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c>
          <w:tcPr>
            <w:tcW w:w="629" w:type="dxa"/>
            <w:vAlign w:val="bottom"/>
          </w:tcPr>
          <w:p w14:paraId="4760532E" w14:textId="259114C9"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725E6A19" w14:textId="36ECC704" w:rsidTr="00263A38">
        <w:trPr>
          <w:trHeight w:val="300"/>
          <w:jc w:val="right"/>
        </w:trPr>
        <w:tc>
          <w:tcPr>
            <w:tcW w:w="562" w:type="dxa"/>
            <w:shd w:val="clear" w:color="auto" w:fill="auto"/>
            <w:noWrap/>
            <w:vAlign w:val="bottom"/>
          </w:tcPr>
          <w:p w14:paraId="4C3188EB" w14:textId="2A491B74"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7</w:t>
            </w:r>
          </w:p>
        </w:tc>
        <w:tc>
          <w:tcPr>
            <w:tcW w:w="3660" w:type="dxa"/>
            <w:vAlign w:val="bottom"/>
          </w:tcPr>
          <w:p w14:paraId="38083F87" w14:textId="0867D594" w:rsidR="006D57FF" w:rsidRPr="00565BCC" w:rsidRDefault="00615D0C" w:rsidP="00E1657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 xml:space="preserve">Zaļenieku </w:t>
            </w:r>
            <w:r w:rsidR="00E1657F">
              <w:rPr>
                <w:rFonts w:ascii="Times New Roman" w:hAnsi="Times New Roman"/>
                <w:noProof/>
                <w:sz w:val="24"/>
                <w:lang w:val="lv-LV"/>
              </w:rPr>
              <w:t>komerciālā un amatniecības vidusskola</w:t>
            </w:r>
            <w:r w:rsidR="006D57FF" w:rsidRPr="00565BCC">
              <w:rPr>
                <w:rFonts w:ascii="Times New Roman" w:hAnsi="Times New Roman"/>
                <w:noProof/>
                <w:sz w:val="24"/>
                <w:lang w:val="lv-LV"/>
              </w:rPr>
              <w:t xml:space="preserve"> </w:t>
            </w:r>
          </w:p>
        </w:tc>
        <w:tc>
          <w:tcPr>
            <w:tcW w:w="777" w:type="dxa"/>
            <w:shd w:val="clear" w:color="auto" w:fill="auto"/>
            <w:noWrap/>
            <w:vAlign w:val="bottom"/>
            <w:hideMark/>
          </w:tcPr>
          <w:p w14:paraId="235E89C5" w14:textId="413FD616"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577</w:t>
            </w:r>
          </w:p>
        </w:tc>
        <w:tc>
          <w:tcPr>
            <w:tcW w:w="1750" w:type="dxa"/>
            <w:shd w:val="clear" w:color="auto" w:fill="auto"/>
            <w:noWrap/>
            <w:vAlign w:val="bottom"/>
            <w:hideMark/>
          </w:tcPr>
          <w:p w14:paraId="7CD821B4"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141</w:t>
            </w:r>
          </w:p>
        </w:tc>
        <w:tc>
          <w:tcPr>
            <w:tcW w:w="977" w:type="dxa"/>
            <w:shd w:val="clear" w:color="auto" w:fill="auto"/>
            <w:noWrap/>
            <w:vAlign w:val="bottom"/>
            <w:hideMark/>
          </w:tcPr>
          <w:p w14:paraId="0A92001D"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377</w:t>
            </w:r>
          </w:p>
        </w:tc>
        <w:tc>
          <w:tcPr>
            <w:tcW w:w="883" w:type="dxa"/>
            <w:shd w:val="clear" w:color="auto" w:fill="auto"/>
            <w:noWrap/>
            <w:vAlign w:val="bottom"/>
            <w:hideMark/>
          </w:tcPr>
          <w:p w14:paraId="0DD9AA14"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51</w:t>
            </w:r>
          </w:p>
        </w:tc>
        <w:tc>
          <w:tcPr>
            <w:tcW w:w="629" w:type="dxa"/>
            <w:vAlign w:val="bottom"/>
          </w:tcPr>
          <w:p w14:paraId="71C0E28B" w14:textId="49D72FD2"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w:t>
            </w:r>
          </w:p>
        </w:tc>
      </w:tr>
      <w:tr w:rsidR="006D57FF" w:rsidRPr="00565BCC" w14:paraId="4A757458" w14:textId="568C8D28" w:rsidTr="00263A38">
        <w:trPr>
          <w:trHeight w:val="300"/>
          <w:jc w:val="right"/>
        </w:trPr>
        <w:tc>
          <w:tcPr>
            <w:tcW w:w="562" w:type="dxa"/>
            <w:shd w:val="clear" w:color="auto" w:fill="auto"/>
            <w:noWrap/>
          </w:tcPr>
          <w:p w14:paraId="2B194110" w14:textId="51AEEBBC"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w:t>
            </w:r>
          </w:p>
        </w:tc>
        <w:tc>
          <w:tcPr>
            <w:tcW w:w="3660" w:type="dxa"/>
          </w:tcPr>
          <w:p w14:paraId="73C5DAAD" w14:textId="09081E7B"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Šķibes pamatskola</w:t>
            </w:r>
          </w:p>
        </w:tc>
        <w:tc>
          <w:tcPr>
            <w:tcW w:w="777" w:type="dxa"/>
            <w:shd w:val="clear" w:color="auto" w:fill="auto"/>
            <w:noWrap/>
            <w:vAlign w:val="bottom"/>
            <w:hideMark/>
          </w:tcPr>
          <w:p w14:paraId="02E1BF95" w14:textId="5D43216D"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170</w:t>
            </w:r>
          </w:p>
        </w:tc>
        <w:tc>
          <w:tcPr>
            <w:tcW w:w="1750" w:type="dxa"/>
            <w:shd w:val="clear" w:color="auto" w:fill="auto"/>
            <w:noWrap/>
            <w:vAlign w:val="bottom"/>
            <w:hideMark/>
          </w:tcPr>
          <w:p w14:paraId="297F7685"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29</w:t>
            </w:r>
          </w:p>
        </w:tc>
        <w:tc>
          <w:tcPr>
            <w:tcW w:w="977" w:type="dxa"/>
            <w:shd w:val="clear" w:color="auto" w:fill="auto"/>
            <w:noWrap/>
            <w:vAlign w:val="bottom"/>
            <w:hideMark/>
          </w:tcPr>
          <w:p w14:paraId="19F2996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53</w:t>
            </w:r>
          </w:p>
        </w:tc>
        <w:tc>
          <w:tcPr>
            <w:tcW w:w="883" w:type="dxa"/>
            <w:shd w:val="clear" w:color="auto" w:fill="auto"/>
            <w:noWrap/>
            <w:vAlign w:val="bottom"/>
            <w:hideMark/>
          </w:tcPr>
          <w:p w14:paraId="628CB12A"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59</w:t>
            </w:r>
          </w:p>
        </w:tc>
        <w:tc>
          <w:tcPr>
            <w:tcW w:w="629" w:type="dxa"/>
            <w:vAlign w:val="bottom"/>
          </w:tcPr>
          <w:p w14:paraId="4E079F4C" w14:textId="5F526C18"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29</w:t>
            </w:r>
          </w:p>
        </w:tc>
      </w:tr>
      <w:tr w:rsidR="006D57FF" w:rsidRPr="00565BCC" w14:paraId="0D1E843A" w14:textId="2B96573C" w:rsidTr="00263A38">
        <w:trPr>
          <w:trHeight w:val="300"/>
          <w:jc w:val="right"/>
        </w:trPr>
        <w:tc>
          <w:tcPr>
            <w:tcW w:w="562" w:type="dxa"/>
            <w:shd w:val="clear" w:color="auto" w:fill="auto"/>
            <w:noWrap/>
          </w:tcPr>
          <w:p w14:paraId="16FD36E0" w14:textId="3E9666C9"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w:t>
            </w:r>
          </w:p>
        </w:tc>
        <w:tc>
          <w:tcPr>
            <w:tcW w:w="3660" w:type="dxa"/>
          </w:tcPr>
          <w:p w14:paraId="5ED31A39" w14:textId="17861247"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Līvbērzes pamatskola</w:t>
            </w:r>
          </w:p>
        </w:tc>
        <w:tc>
          <w:tcPr>
            <w:tcW w:w="777" w:type="dxa"/>
            <w:shd w:val="clear" w:color="auto" w:fill="auto"/>
            <w:noWrap/>
            <w:vAlign w:val="bottom"/>
            <w:hideMark/>
          </w:tcPr>
          <w:p w14:paraId="0B2F003A" w14:textId="34C033F6"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123</w:t>
            </w:r>
          </w:p>
        </w:tc>
        <w:tc>
          <w:tcPr>
            <w:tcW w:w="1750" w:type="dxa"/>
            <w:shd w:val="clear" w:color="auto" w:fill="auto"/>
            <w:noWrap/>
            <w:vAlign w:val="bottom"/>
            <w:hideMark/>
          </w:tcPr>
          <w:p w14:paraId="2528642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50</w:t>
            </w:r>
          </w:p>
        </w:tc>
        <w:tc>
          <w:tcPr>
            <w:tcW w:w="977" w:type="dxa"/>
            <w:shd w:val="clear" w:color="auto" w:fill="auto"/>
            <w:noWrap/>
            <w:vAlign w:val="bottom"/>
            <w:hideMark/>
          </w:tcPr>
          <w:p w14:paraId="1997C12E"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w:t>
            </w:r>
          </w:p>
        </w:tc>
        <w:tc>
          <w:tcPr>
            <w:tcW w:w="883" w:type="dxa"/>
            <w:shd w:val="clear" w:color="auto" w:fill="auto"/>
            <w:noWrap/>
            <w:vAlign w:val="bottom"/>
            <w:hideMark/>
          </w:tcPr>
          <w:p w14:paraId="7D6B0151"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56</w:t>
            </w:r>
          </w:p>
        </w:tc>
        <w:tc>
          <w:tcPr>
            <w:tcW w:w="629" w:type="dxa"/>
            <w:vAlign w:val="bottom"/>
          </w:tcPr>
          <w:p w14:paraId="139513B7" w14:textId="7809C8A1"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w:t>
            </w:r>
          </w:p>
        </w:tc>
      </w:tr>
      <w:tr w:rsidR="006D57FF" w:rsidRPr="00565BCC" w14:paraId="01F3E648" w14:textId="4B3BE2D3" w:rsidTr="00263A38">
        <w:trPr>
          <w:trHeight w:val="300"/>
          <w:jc w:val="right"/>
        </w:trPr>
        <w:tc>
          <w:tcPr>
            <w:tcW w:w="562" w:type="dxa"/>
            <w:shd w:val="clear" w:color="auto" w:fill="auto"/>
            <w:noWrap/>
            <w:vAlign w:val="bottom"/>
          </w:tcPr>
          <w:p w14:paraId="66C36C06" w14:textId="20BEE5F3"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3660" w:type="dxa"/>
            <w:vAlign w:val="bottom"/>
          </w:tcPr>
          <w:p w14:paraId="54571785" w14:textId="0D77ED1C"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Aizupes pamatskola</w:t>
            </w:r>
          </w:p>
        </w:tc>
        <w:tc>
          <w:tcPr>
            <w:tcW w:w="777" w:type="dxa"/>
            <w:shd w:val="clear" w:color="auto" w:fill="auto"/>
            <w:noWrap/>
            <w:vAlign w:val="bottom"/>
            <w:hideMark/>
          </w:tcPr>
          <w:p w14:paraId="721422E7" w14:textId="377EEFB9"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260</w:t>
            </w:r>
          </w:p>
        </w:tc>
        <w:tc>
          <w:tcPr>
            <w:tcW w:w="1750" w:type="dxa"/>
            <w:shd w:val="clear" w:color="auto" w:fill="auto"/>
            <w:noWrap/>
            <w:vAlign w:val="bottom"/>
            <w:hideMark/>
          </w:tcPr>
          <w:p w14:paraId="098BFA5F"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189</w:t>
            </w:r>
          </w:p>
        </w:tc>
        <w:tc>
          <w:tcPr>
            <w:tcW w:w="977" w:type="dxa"/>
            <w:shd w:val="clear" w:color="auto" w:fill="auto"/>
            <w:noWrap/>
            <w:vAlign w:val="bottom"/>
            <w:hideMark/>
          </w:tcPr>
          <w:p w14:paraId="5A10CB21"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47</w:t>
            </w:r>
          </w:p>
        </w:tc>
        <w:tc>
          <w:tcPr>
            <w:tcW w:w="883" w:type="dxa"/>
            <w:shd w:val="clear" w:color="auto" w:fill="auto"/>
            <w:noWrap/>
            <w:vAlign w:val="bottom"/>
            <w:hideMark/>
          </w:tcPr>
          <w:p w14:paraId="26861C2E"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24</w:t>
            </w:r>
          </w:p>
        </w:tc>
        <w:tc>
          <w:tcPr>
            <w:tcW w:w="629" w:type="dxa"/>
            <w:vAlign w:val="bottom"/>
          </w:tcPr>
          <w:p w14:paraId="0CF56E33" w14:textId="2A62C89E"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r>
      <w:tr w:rsidR="006D57FF" w:rsidRPr="00565BCC" w14:paraId="4FCF92AD" w14:textId="7A9C75F1" w:rsidTr="00263A38">
        <w:trPr>
          <w:trHeight w:val="300"/>
          <w:jc w:val="right"/>
        </w:trPr>
        <w:tc>
          <w:tcPr>
            <w:tcW w:w="562" w:type="dxa"/>
            <w:shd w:val="clear" w:color="auto" w:fill="auto"/>
            <w:noWrap/>
            <w:vAlign w:val="bottom"/>
          </w:tcPr>
          <w:p w14:paraId="04D61C45" w14:textId="4B807764"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11</w:t>
            </w:r>
          </w:p>
        </w:tc>
        <w:tc>
          <w:tcPr>
            <w:tcW w:w="3660" w:type="dxa"/>
            <w:vAlign w:val="bottom"/>
          </w:tcPr>
          <w:p w14:paraId="0229DA25" w14:textId="4CD0114E"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Kalnciema pagasta pamatskola</w:t>
            </w:r>
          </w:p>
        </w:tc>
        <w:tc>
          <w:tcPr>
            <w:tcW w:w="777" w:type="dxa"/>
            <w:shd w:val="clear" w:color="auto" w:fill="auto"/>
            <w:noWrap/>
            <w:vAlign w:val="bottom"/>
            <w:hideMark/>
          </w:tcPr>
          <w:p w14:paraId="25073AD1" w14:textId="19F6DDCF"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254</w:t>
            </w:r>
          </w:p>
        </w:tc>
        <w:tc>
          <w:tcPr>
            <w:tcW w:w="1750" w:type="dxa"/>
            <w:shd w:val="clear" w:color="auto" w:fill="auto"/>
            <w:noWrap/>
            <w:vAlign w:val="bottom"/>
            <w:hideMark/>
          </w:tcPr>
          <w:p w14:paraId="216833CB"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95</w:t>
            </w:r>
          </w:p>
        </w:tc>
        <w:tc>
          <w:tcPr>
            <w:tcW w:w="977" w:type="dxa"/>
            <w:shd w:val="clear" w:color="auto" w:fill="auto"/>
            <w:noWrap/>
            <w:vAlign w:val="bottom"/>
            <w:hideMark/>
          </w:tcPr>
          <w:p w14:paraId="3597AF1A"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51</w:t>
            </w:r>
          </w:p>
        </w:tc>
        <w:tc>
          <w:tcPr>
            <w:tcW w:w="883" w:type="dxa"/>
            <w:shd w:val="clear" w:color="auto" w:fill="auto"/>
            <w:noWrap/>
            <w:vAlign w:val="bottom"/>
            <w:hideMark/>
          </w:tcPr>
          <w:p w14:paraId="0CBD28B6"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93</w:t>
            </w:r>
          </w:p>
        </w:tc>
        <w:tc>
          <w:tcPr>
            <w:tcW w:w="629" w:type="dxa"/>
            <w:vAlign w:val="bottom"/>
          </w:tcPr>
          <w:p w14:paraId="6983D5D9" w14:textId="2AB72041"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15</w:t>
            </w:r>
          </w:p>
        </w:tc>
      </w:tr>
      <w:tr w:rsidR="006D57FF" w:rsidRPr="00565BCC" w14:paraId="6CEF7915" w14:textId="5723B3E5" w:rsidTr="00263A38">
        <w:trPr>
          <w:trHeight w:val="300"/>
          <w:jc w:val="right"/>
        </w:trPr>
        <w:tc>
          <w:tcPr>
            <w:tcW w:w="562" w:type="dxa"/>
            <w:shd w:val="clear" w:color="auto" w:fill="auto"/>
            <w:noWrap/>
            <w:vAlign w:val="bottom"/>
          </w:tcPr>
          <w:p w14:paraId="693AD867" w14:textId="7DA6DC0F"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12</w:t>
            </w:r>
          </w:p>
        </w:tc>
        <w:tc>
          <w:tcPr>
            <w:tcW w:w="3660" w:type="dxa"/>
            <w:vAlign w:val="bottom"/>
          </w:tcPr>
          <w:p w14:paraId="659ECFDC" w14:textId="6534B7C6"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Kalnciema vidusskola</w:t>
            </w:r>
          </w:p>
        </w:tc>
        <w:tc>
          <w:tcPr>
            <w:tcW w:w="777" w:type="dxa"/>
            <w:shd w:val="clear" w:color="auto" w:fill="auto"/>
            <w:noWrap/>
            <w:vAlign w:val="bottom"/>
            <w:hideMark/>
          </w:tcPr>
          <w:p w14:paraId="118CD44B" w14:textId="7F521023"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289</w:t>
            </w:r>
          </w:p>
        </w:tc>
        <w:tc>
          <w:tcPr>
            <w:tcW w:w="1750" w:type="dxa"/>
            <w:shd w:val="clear" w:color="auto" w:fill="auto"/>
            <w:noWrap/>
            <w:vAlign w:val="bottom"/>
            <w:hideMark/>
          </w:tcPr>
          <w:p w14:paraId="62B8F1C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160</w:t>
            </w:r>
          </w:p>
        </w:tc>
        <w:tc>
          <w:tcPr>
            <w:tcW w:w="977" w:type="dxa"/>
            <w:shd w:val="clear" w:color="auto" w:fill="auto"/>
            <w:noWrap/>
            <w:vAlign w:val="bottom"/>
            <w:hideMark/>
          </w:tcPr>
          <w:p w14:paraId="6C2113E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57</w:t>
            </w:r>
          </w:p>
        </w:tc>
        <w:tc>
          <w:tcPr>
            <w:tcW w:w="883" w:type="dxa"/>
            <w:shd w:val="clear" w:color="auto" w:fill="auto"/>
            <w:noWrap/>
            <w:vAlign w:val="bottom"/>
            <w:hideMark/>
          </w:tcPr>
          <w:p w14:paraId="22D55375"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54</w:t>
            </w:r>
          </w:p>
        </w:tc>
        <w:tc>
          <w:tcPr>
            <w:tcW w:w="629" w:type="dxa"/>
            <w:vAlign w:val="bottom"/>
          </w:tcPr>
          <w:p w14:paraId="53861F89" w14:textId="4E5D22B2"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18</w:t>
            </w:r>
          </w:p>
        </w:tc>
      </w:tr>
      <w:tr w:rsidR="006D57FF" w:rsidRPr="00565BCC" w14:paraId="2115484B" w14:textId="5192AE1E" w:rsidTr="00263A38">
        <w:trPr>
          <w:trHeight w:val="300"/>
          <w:jc w:val="right"/>
        </w:trPr>
        <w:tc>
          <w:tcPr>
            <w:tcW w:w="562" w:type="dxa"/>
            <w:shd w:val="clear" w:color="auto" w:fill="auto"/>
            <w:noWrap/>
          </w:tcPr>
          <w:p w14:paraId="3A0502B4" w14:textId="2E1CA724"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13</w:t>
            </w:r>
          </w:p>
        </w:tc>
        <w:tc>
          <w:tcPr>
            <w:tcW w:w="3660" w:type="dxa"/>
          </w:tcPr>
          <w:p w14:paraId="46DEBEE2" w14:textId="327B09FC"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Ozolnieku vidusskola</w:t>
            </w:r>
          </w:p>
        </w:tc>
        <w:tc>
          <w:tcPr>
            <w:tcW w:w="777" w:type="dxa"/>
            <w:shd w:val="clear" w:color="auto" w:fill="auto"/>
            <w:noWrap/>
            <w:vAlign w:val="bottom"/>
            <w:hideMark/>
          </w:tcPr>
          <w:p w14:paraId="6D4598C4" w14:textId="2096FDE6"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370</w:t>
            </w:r>
          </w:p>
        </w:tc>
        <w:tc>
          <w:tcPr>
            <w:tcW w:w="1750" w:type="dxa"/>
            <w:shd w:val="clear" w:color="auto" w:fill="auto"/>
            <w:noWrap/>
            <w:vAlign w:val="bottom"/>
            <w:hideMark/>
          </w:tcPr>
          <w:p w14:paraId="22028E31"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200</w:t>
            </w:r>
          </w:p>
        </w:tc>
        <w:tc>
          <w:tcPr>
            <w:tcW w:w="977" w:type="dxa"/>
            <w:shd w:val="clear" w:color="auto" w:fill="auto"/>
            <w:noWrap/>
            <w:vAlign w:val="bottom"/>
            <w:hideMark/>
          </w:tcPr>
          <w:p w14:paraId="5715B25C"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95</w:t>
            </w:r>
          </w:p>
        </w:tc>
        <w:tc>
          <w:tcPr>
            <w:tcW w:w="883" w:type="dxa"/>
            <w:shd w:val="clear" w:color="auto" w:fill="auto"/>
            <w:noWrap/>
            <w:vAlign w:val="bottom"/>
            <w:hideMark/>
          </w:tcPr>
          <w:p w14:paraId="1B90E7B2"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c>
          <w:tcPr>
            <w:tcW w:w="629" w:type="dxa"/>
            <w:vAlign w:val="bottom"/>
          </w:tcPr>
          <w:p w14:paraId="278ADE71" w14:textId="6608F2A2"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75</w:t>
            </w:r>
          </w:p>
        </w:tc>
      </w:tr>
      <w:tr w:rsidR="006D57FF" w:rsidRPr="00565BCC" w14:paraId="5B2468AF" w14:textId="2C4C18A7" w:rsidTr="00263A38">
        <w:trPr>
          <w:trHeight w:val="300"/>
          <w:jc w:val="right"/>
        </w:trPr>
        <w:tc>
          <w:tcPr>
            <w:tcW w:w="562" w:type="dxa"/>
            <w:shd w:val="clear" w:color="auto" w:fill="auto"/>
            <w:noWrap/>
            <w:vAlign w:val="bottom"/>
          </w:tcPr>
          <w:p w14:paraId="48833AAA" w14:textId="1711791C"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14</w:t>
            </w:r>
          </w:p>
        </w:tc>
        <w:tc>
          <w:tcPr>
            <w:tcW w:w="3660" w:type="dxa"/>
            <w:vAlign w:val="bottom"/>
          </w:tcPr>
          <w:p w14:paraId="4445CF2B" w14:textId="353AE755"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Teteles pamatskola</w:t>
            </w:r>
          </w:p>
        </w:tc>
        <w:tc>
          <w:tcPr>
            <w:tcW w:w="777" w:type="dxa"/>
            <w:shd w:val="clear" w:color="auto" w:fill="auto"/>
            <w:noWrap/>
            <w:vAlign w:val="bottom"/>
            <w:hideMark/>
          </w:tcPr>
          <w:p w14:paraId="6D6E684B" w14:textId="5223F7D2"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92</w:t>
            </w:r>
          </w:p>
        </w:tc>
        <w:tc>
          <w:tcPr>
            <w:tcW w:w="1750" w:type="dxa"/>
            <w:shd w:val="clear" w:color="auto" w:fill="auto"/>
            <w:noWrap/>
            <w:vAlign w:val="bottom"/>
            <w:hideMark/>
          </w:tcPr>
          <w:p w14:paraId="3FA3EB99"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42</w:t>
            </w:r>
          </w:p>
        </w:tc>
        <w:tc>
          <w:tcPr>
            <w:tcW w:w="977" w:type="dxa"/>
            <w:shd w:val="clear" w:color="auto" w:fill="auto"/>
            <w:noWrap/>
            <w:vAlign w:val="bottom"/>
            <w:hideMark/>
          </w:tcPr>
          <w:p w14:paraId="0E922B38"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25</w:t>
            </w:r>
          </w:p>
        </w:tc>
        <w:tc>
          <w:tcPr>
            <w:tcW w:w="883" w:type="dxa"/>
            <w:shd w:val="clear" w:color="auto" w:fill="auto"/>
            <w:noWrap/>
            <w:vAlign w:val="bottom"/>
            <w:hideMark/>
          </w:tcPr>
          <w:p w14:paraId="0520ECAD"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w:t>
            </w:r>
          </w:p>
        </w:tc>
        <w:tc>
          <w:tcPr>
            <w:tcW w:w="629" w:type="dxa"/>
            <w:vAlign w:val="bottom"/>
          </w:tcPr>
          <w:p w14:paraId="0F522F8C" w14:textId="0051273E"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25</w:t>
            </w:r>
          </w:p>
        </w:tc>
      </w:tr>
      <w:tr w:rsidR="006D57FF" w:rsidRPr="00565BCC" w14:paraId="6206B178" w14:textId="7240D6EE" w:rsidTr="00263A38">
        <w:trPr>
          <w:trHeight w:val="300"/>
          <w:jc w:val="right"/>
        </w:trPr>
        <w:tc>
          <w:tcPr>
            <w:tcW w:w="562" w:type="dxa"/>
            <w:shd w:val="clear" w:color="auto" w:fill="auto"/>
            <w:noWrap/>
          </w:tcPr>
          <w:p w14:paraId="1ED0F87D" w14:textId="40B211AB"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15</w:t>
            </w:r>
          </w:p>
        </w:tc>
        <w:tc>
          <w:tcPr>
            <w:tcW w:w="3660" w:type="dxa"/>
          </w:tcPr>
          <w:p w14:paraId="66972780" w14:textId="2FC9791A"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Garozas pamatskola</w:t>
            </w:r>
          </w:p>
        </w:tc>
        <w:tc>
          <w:tcPr>
            <w:tcW w:w="777" w:type="dxa"/>
            <w:shd w:val="clear" w:color="auto" w:fill="auto"/>
            <w:noWrap/>
            <w:vAlign w:val="bottom"/>
            <w:hideMark/>
          </w:tcPr>
          <w:p w14:paraId="51D99100" w14:textId="65C0FC33"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123</w:t>
            </w:r>
          </w:p>
        </w:tc>
        <w:tc>
          <w:tcPr>
            <w:tcW w:w="1750" w:type="dxa"/>
            <w:shd w:val="clear" w:color="auto" w:fill="auto"/>
            <w:noWrap/>
            <w:vAlign w:val="bottom"/>
            <w:hideMark/>
          </w:tcPr>
          <w:p w14:paraId="229C92AE"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39</w:t>
            </w:r>
          </w:p>
        </w:tc>
        <w:tc>
          <w:tcPr>
            <w:tcW w:w="977" w:type="dxa"/>
            <w:shd w:val="clear" w:color="auto" w:fill="auto"/>
            <w:noWrap/>
            <w:vAlign w:val="bottom"/>
            <w:hideMark/>
          </w:tcPr>
          <w:p w14:paraId="6BB3E357"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46</w:t>
            </w:r>
          </w:p>
        </w:tc>
        <w:tc>
          <w:tcPr>
            <w:tcW w:w="883" w:type="dxa"/>
            <w:shd w:val="clear" w:color="auto" w:fill="auto"/>
            <w:noWrap/>
            <w:vAlign w:val="bottom"/>
            <w:hideMark/>
          </w:tcPr>
          <w:p w14:paraId="0CE255EA"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11</w:t>
            </w:r>
          </w:p>
        </w:tc>
        <w:tc>
          <w:tcPr>
            <w:tcW w:w="629" w:type="dxa"/>
            <w:vAlign w:val="bottom"/>
          </w:tcPr>
          <w:p w14:paraId="399DA659" w14:textId="445B28B3"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27</w:t>
            </w:r>
          </w:p>
        </w:tc>
      </w:tr>
      <w:tr w:rsidR="006D57FF" w:rsidRPr="00565BCC" w14:paraId="75591845" w14:textId="6D614844" w:rsidTr="00263A38">
        <w:trPr>
          <w:trHeight w:val="300"/>
          <w:jc w:val="right"/>
        </w:trPr>
        <w:tc>
          <w:tcPr>
            <w:tcW w:w="562" w:type="dxa"/>
            <w:shd w:val="clear" w:color="auto" w:fill="auto"/>
            <w:noWrap/>
            <w:vAlign w:val="bottom"/>
          </w:tcPr>
          <w:p w14:paraId="35D34307" w14:textId="20A60FB8"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16</w:t>
            </w:r>
          </w:p>
        </w:tc>
        <w:tc>
          <w:tcPr>
            <w:tcW w:w="3660" w:type="dxa"/>
            <w:vAlign w:val="bottom"/>
          </w:tcPr>
          <w:p w14:paraId="75961491" w14:textId="5F37B063"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Ozolnieku Sporta skola</w:t>
            </w:r>
          </w:p>
        </w:tc>
        <w:tc>
          <w:tcPr>
            <w:tcW w:w="777" w:type="dxa"/>
            <w:shd w:val="clear" w:color="auto" w:fill="auto"/>
            <w:noWrap/>
            <w:vAlign w:val="bottom"/>
            <w:hideMark/>
          </w:tcPr>
          <w:p w14:paraId="04BF35BE" w14:textId="5EF7E823"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56</w:t>
            </w:r>
          </w:p>
        </w:tc>
        <w:tc>
          <w:tcPr>
            <w:tcW w:w="1750" w:type="dxa"/>
            <w:shd w:val="clear" w:color="auto" w:fill="auto"/>
            <w:noWrap/>
            <w:vAlign w:val="bottom"/>
            <w:hideMark/>
          </w:tcPr>
          <w:p w14:paraId="367D7777" w14:textId="31AC5F53"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977" w:type="dxa"/>
            <w:shd w:val="clear" w:color="auto" w:fill="auto"/>
            <w:noWrap/>
            <w:vAlign w:val="bottom"/>
            <w:hideMark/>
          </w:tcPr>
          <w:p w14:paraId="065CE7FA" w14:textId="3CD1D17D"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883" w:type="dxa"/>
            <w:shd w:val="clear" w:color="auto" w:fill="auto"/>
            <w:noWrap/>
            <w:vAlign w:val="bottom"/>
            <w:hideMark/>
          </w:tcPr>
          <w:p w14:paraId="5B520A11"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56</w:t>
            </w:r>
          </w:p>
        </w:tc>
        <w:tc>
          <w:tcPr>
            <w:tcW w:w="629" w:type="dxa"/>
            <w:vAlign w:val="bottom"/>
          </w:tcPr>
          <w:p w14:paraId="50D2B23E" w14:textId="08BCF28B"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r>
      <w:tr w:rsidR="006D57FF" w:rsidRPr="00565BCC" w14:paraId="0907C054" w14:textId="4F42AE3B" w:rsidTr="00263A38">
        <w:trPr>
          <w:trHeight w:val="300"/>
          <w:jc w:val="right"/>
        </w:trPr>
        <w:tc>
          <w:tcPr>
            <w:tcW w:w="562" w:type="dxa"/>
            <w:shd w:val="clear" w:color="auto" w:fill="auto"/>
            <w:noWrap/>
          </w:tcPr>
          <w:p w14:paraId="7605170F" w14:textId="64E2F34A"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17</w:t>
            </w:r>
          </w:p>
        </w:tc>
        <w:tc>
          <w:tcPr>
            <w:tcW w:w="3660" w:type="dxa"/>
          </w:tcPr>
          <w:p w14:paraId="27B769DF" w14:textId="7676ACEA"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Ozolnieku Mūzikas skola</w:t>
            </w:r>
          </w:p>
        </w:tc>
        <w:tc>
          <w:tcPr>
            <w:tcW w:w="777" w:type="dxa"/>
            <w:shd w:val="clear" w:color="auto" w:fill="auto"/>
            <w:noWrap/>
            <w:vAlign w:val="bottom"/>
            <w:hideMark/>
          </w:tcPr>
          <w:p w14:paraId="3C528E5D" w14:textId="5298F212"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39</w:t>
            </w:r>
          </w:p>
        </w:tc>
        <w:tc>
          <w:tcPr>
            <w:tcW w:w="1750" w:type="dxa"/>
            <w:shd w:val="clear" w:color="auto" w:fill="auto"/>
            <w:noWrap/>
            <w:vAlign w:val="bottom"/>
            <w:hideMark/>
          </w:tcPr>
          <w:p w14:paraId="462C5FA0"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39</w:t>
            </w:r>
          </w:p>
        </w:tc>
        <w:tc>
          <w:tcPr>
            <w:tcW w:w="977" w:type="dxa"/>
            <w:shd w:val="clear" w:color="auto" w:fill="auto"/>
            <w:noWrap/>
            <w:vAlign w:val="bottom"/>
            <w:hideMark/>
          </w:tcPr>
          <w:p w14:paraId="2F5D4ECC" w14:textId="585E762F"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883" w:type="dxa"/>
            <w:shd w:val="clear" w:color="auto" w:fill="auto"/>
            <w:noWrap/>
            <w:vAlign w:val="bottom"/>
            <w:hideMark/>
          </w:tcPr>
          <w:p w14:paraId="30A019BA" w14:textId="11A978BB"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629" w:type="dxa"/>
            <w:vAlign w:val="bottom"/>
          </w:tcPr>
          <w:p w14:paraId="0D248E26" w14:textId="2D895635"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r>
      <w:tr w:rsidR="006D57FF" w:rsidRPr="00565BCC" w14:paraId="66438579" w14:textId="74B2BBB5" w:rsidTr="00263A38">
        <w:trPr>
          <w:trHeight w:val="300"/>
          <w:jc w:val="right"/>
        </w:trPr>
        <w:tc>
          <w:tcPr>
            <w:tcW w:w="562" w:type="dxa"/>
            <w:shd w:val="clear" w:color="auto" w:fill="auto"/>
            <w:noWrap/>
            <w:vAlign w:val="bottom"/>
          </w:tcPr>
          <w:p w14:paraId="0969FC22" w14:textId="12181A1D"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18</w:t>
            </w:r>
          </w:p>
        </w:tc>
        <w:tc>
          <w:tcPr>
            <w:tcW w:w="3660" w:type="dxa"/>
            <w:vAlign w:val="bottom"/>
          </w:tcPr>
          <w:p w14:paraId="42567E85" w14:textId="41D47CE0" w:rsidR="006D57FF" w:rsidRPr="00565BCC" w:rsidRDefault="006D57FF" w:rsidP="006D57FF">
            <w:pPr>
              <w:spacing w:before="40" w:after="40" w:line="240" w:lineRule="atLeast"/>
              <w:rPr>
                <w:rFonts w:ascii="Times New Roman" w:eastAsia="Times New Roman" w:hAnsi="Times New Roman"/>
                <w:noProof/>
                <w:color w:val="000000"/>
                <w:sz w:val="24"/>
                <w:lang w:val="lv-LV" w:eastAsia="lv-LV"/>
              </w:rPr>
            </w:pPr>
            <w:r w:rsidRPr="00565BCC">
              <w:rPr>
                <w:rFonts w:ascii="Times New Roman" w:hAnsi="Times New Roman"/>
                <w:noProof/>
                <w:sz w:val="24"/>
                <w:lang w:val="lv-LV"/>
              </w:rPr>
              <w:t>Salgales Mūzikas un mākslas skola</w:t>
            </w:r>
          </w:p>
        </w:tc>
        <w:tc>
          <w:tcPr>
            <w:tcW w:w="777" w:type="dxa"/>
            <w:shd w:val="clear" w:color="auto" w:fill="auto"/>
            <w:noWrap/>
            <w:vAlign w:val="bottom"/>
            <w:hideMark/>
          </w:tcPr>
          <w:p w14:paraId="41FA5EDF" w14:textId="13CFFBD1" w:rsidR="006D57FF" w:rsidRPr="00427C8F" w:rsidRDefault="006D57FF" w:rsidP="006D57FF">
            <w:pPr>
              <w:spacing w:before="40" w:after="40" w:line="240" w:lineRule="atLeast"/>
              <w:jc w:val="center"/>
              <w:rPr>
                <w:rFonts w:ascii="Times New Roman" w:eastAsia="Times New Roman" w:hAnsi="Times New Roman"/>
                <w:b/>
                <w:bCs/>
                <w:noProof/>
                <w:color w:val="000000"/>
                <w:sz w:val="24"/>
                <w:lang w:val="lv-LV" w:eastAsia="lv-LV"/>
              </w:rPr>
            </w:pPr>
            <w:r w:rsidRPr="00427C8F">
              <w:rPr>
                <w:rFonts w:ascii="Times New Roman" w:eastAsia="Times New Roman" w:hAnsi="Times New Roman"/>
                <w:b/>
                <w:bCs/>
                <w:noProof/>
                <w:color w:val="000000"/>
                <w:sz w:val="24"/>
                <w:lang w:val="lv-LV" w:eastAsia="lv-LV"/>
              </w:rPr>
              <w:t>33</w:t>
            </w:r>
          </w:p>
        </w:tc>
        <w:tc>
          <w:tcPr>
            <w:tcW w:w="1750" w:type="dxa"/>
            <w:shd w:val="clear" w:color="auto" w:fill="auto"/>
            <w:noWrap/>
            <w:vAlign w:val="bottom"/>
            <w:hideMark/>
          </w:tcPr>
          <w:p w14:paraId="3D166588" w14:textId="77777777" w:rsidR="006D57FF" w:rsidRPr="00565BCC" w:rsidRDefault="006D57FF"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33</w:t>
            </w:r>
          </w:p>
        </w:tc>
        <w:tc>
          <w:tcPr>
            <w:tcW w:w="977" w:type="dxa"/>
            <w:shd w:val="clear" w:color="auto" w:fill="auto"/>
            <w:noWrap/>
            <w:vAlign w:val="bottom"/>
            <w:hideMark/>
          </w:tcPr>
          <w:p w14:paraId="1F41E80D" w14:textId="3AE8D7BE"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883" w:type="dxa"/>
            <w:shd w:val="clear" w:color="auto" w:fill="auto"/>
            <w:noWrap/>
            <w:vAlign w:val="bottom"/>
            <w:hideMark/>
          </w:tcPr>
          <w:p w14:paraId="6A9B6376" w14:textId="5A14E7A0"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c>
          <w:tcPr>
            <w:tcW w:w="629" w:type="dxa"/>
            <w:vAlign w:val="bottom"/>
          </w:tcPr>
          <w:p w14:paraId="6DC37A03" w14:textId="53B17651" w:rsidR="006D57FF" w:rsidRPr="00565BCC" w:rsidRDefault="00BC4AED" w:rsidP="006D57FF">
            <w:pPr>
              <w:spacing w:before="40" w:after="40" w:line="240" w:lineRule="atLeast"/>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w:t>
            </w:r>
          </w:p>
        </w:tc>
      </w:tr>
      <w:tr w:rsidR="006D57FF" w:rsidRPr="00565BCC" w14:paraId="0065D58A" w14:textId="054A0F9F" w:rsidTr="00263A38">
        <w:trPr>
          <w:trHeight w:val="300"/>
          <w:jc w:val="right"/>
        </w:trPr>
        <w:tc>
          <w:tcPr>
            <w:tcW w:w="562" w:type="dxa"/>
            <w:shd w:val="clear" w:color="auto" w:fill="auto"/>
            <w:noWrap/>
            <w:vAlign w:val="bottom"/>
          </w:tcPr>
          <w:p w14:paraId="47646A78" w14:textId="04ECCDD0" w:rsidR="006D57FF" w:rsidRPr="00565BCC" w:rsidRDefault="006D57FF" w:rsidP="006D57FF">
            <w:pPr>
              <w:spacing w:before="40" w:after="40" w:line="240" w:lineRule="atLeast"/>
              <w:rPr>
                <w:rFonts w:ascii="Times New Roman" w:eastAsia="Times New Roman" w:hAnsi="Times New Roman"/>
                <w:b/>
                <w:bCs/>
                <w:noProof/>
                <w:sz w:val="24"/>
                <w:lang w:val="lv-LV" w:eastAsia="lv-LV"/>
              </w:rPr>
            </w:pPr>
          </w:p>
        </w:tc>
        <w:tc>
          <w:tcPr>
            <w:tcW w:w="3660" w:type="dxa"/>
            <w:vAlign w:val="bottom"/>
          </w:tcPr>
          <w:p w14:paraId="48B9ADC3" w14:textId="0FC77E8F" w:rsidR="006D57FF" w:rsidRPr="00565BCC" w:rsidRDefault="006D57FF" w:rsidP="006D57FF">
            <w:pPr>
              <w:spacing w:before="40" w:after="40" w:line="240" w:lineRule="atLeast"/>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KOPĀ</w:t>
            </w:r>
          </w:p>
        </w:tc>
        <w:tc>
          <w:tcPr>
            <w:tcW w:w="777" w:type="dxa"/>
            <w:shd w:val="clear" w:color="auto" w:fill="auto"/>
            <w:noWrap/>
            <w:vAlign w:val="bottom"/>
            <w:hideMark/>
          </w:tcPr>
          <w:p w14:paraId="72554C91" w14:textId="6167D11E" w:rsidR="006D57FF" w:rsidRPr="00565BCC" w:rsidRDefault="006D57FF" w:rsidP="006D57FF">
            <w:pPr>
              <w:spacing w:before="40" w:after="40" w:line="240" w:lineRule="atLeast"/>
              <w:jc w:val="center"/>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3663</w:t>
            </w:r>
          </w:p>
        </w:tc>
        <w:tc>
          <w:tcPr>
            <w:tcW w:w="1750" w:type="dxa"/>
            <w:shd w:val="clear" w:color="auto" w:fill="auto"/>
            <w:noWrap/>
            <w:vAlign w:val="bottom"/>
            <w:hideMark/>
          </w:tcPr>
          <w:p w14:paraId="4D6741BF" w14:textId="77777777" w:rsidR="006D57FF" w:rsidRPr="00565BCC" w:rsidRDefault="006D57FF" w:rsidP="006D57FF">
            <w:pPr>
              <w:spacing w:before="40" w:after="40" w:line="240" w:lineRule="atLeast"/>
              <w:jc w:val="center"/>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1898</w:t>
            </w:r>
          </w:p>
        </w:tc>
        <w:tc>
          <w:tcPr>
            <w:tcW w:w="977" w:type="dxa"/>
            <w:shd w:val="clear" w:color="auto" w:fill="auto"/>
            <w:noWrap/>
            <w:vAlign w:val="bottom"/>
            <w:hideMark/>
          </w:tcPr>
          <w:p w14:paraId="0D522BF5" w14:textId="77777777" w:rsidR="006D57FF" w:rsidRPr="00565BCC" w:rsidRDefault="006D57FF" w:rsidP="006D57FF">
            <w:pPr>
              <w:spacing w:before="40" w:after="40" w:line="240" w:lineRule="atLeast"/>
              <w:jc w:val="center"/>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856</w:t>
            </w:r>
          </w:p>
        </w:tc>
        <w:tc>
          <w:tcPr>
            <w:tcW w:w="883" w:type="dxa"/>
            <w:shd w:val="clear" w:color="auto" w:fill="auto"/>
            <w:noWrap/>
            <w:vAlign w:val="bottom"/>
            <w:hideMark/>
          </w:tcPr>
          <w:p w14:paraId="08BAC6B5" w14:textId="77777777" w:rsidR="006D57FF" w:rsidRPr="00565BCC" w:rsidRDefault="006D57FF" w:rsidP="006D57FF">
            <w:pPr>
              <w:spacing w:before="40" w:after="40" w:line="240" w:lineRule="atLeast"/>
              <w:jc w:val="center"/>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680</w:t>
            </w:r>
          </w:p>
        </w:tc>
        <w:tc>
          <w:tcPr>
            <w:tcW w:w="629" w:type="dxa"/>
            <w:vAlign w:val="bottom"/>
          </w:tcPr>
          <w:p w14:paraId="73BC1E70" w14:textId="568EB519" w:rsidR="006D57FF" w:rsidRPr="00565BCC" w:rsidRDefault="006D57FF" w:rsidP="006D57FF">
            <w:pPr>
              <w:spacing w:before="40" w:after="40" w:line="240" w:lineRule="atLeast"/>
              <w:jc w:val="center"/>
              <w:rPr>
                <w:rFonts w:ascii="Times New Roman" w:eastAsia="Times New Roman" w:hAnsi="Times New Roman"/>
                <w:b/>
                <w:bCs/>
                <w:noProof/>
                <w:sz w:val="24"/>
                <w:lang w:val="lv-LV" w:eastAsia="lv-LV"/>
              </w:rPr>
            </w:pPr>
            <w:r w:rsidRPr="00565BCC">
              <w:rPr>
                <w:rFonts w:ascii="Times New Roman" w:eastAsia="Times New Roman" w:hAnsi="Times New Roman"/>
                <w:b/>
                <w:bCs/>
                <w:noProof/>
                <w:sz w:val="24"/>
                <w:lang w:val="lv-LV" w:eastAsia="lv-LV"/>
              </w:rPr>
              <w:t>229</w:t>
            </w:r>
          </w:p>
        </w:tc>
      </w:tr>
      <w:tr w:rsidR="00263A38" w:rsidRPr="00565BCC" w14:paraId="604FCCFF" w14:textId="77777777" w:rsidTr="006C650A">
        <w:trPr>
          <w:trHeight w:val="300"/>
          <w:jc w:val="right"/>
        </w:trPr>
        <w:tc>
          <w:tcPr>
            <w:tcW w:w="9238" w:type="dxa"/>
            <w:gridSpan w:val="7"/>
            <w:shd w:val="clear" w:color="auto" w:fill="D9D9D9" w:themeFill="background1" w:themeFillShade="D9"/>
            <w:noWrap/>
            <w:vAlign w:val="bottom"/>
          </w:tcPr>
          <w:p w14:paraId="01F648B4" w14:textId="604677D3" w:rsidR="00263A38" w:rsidRPr="00565BCC" w:rsidRDefault="00263A38" w:rsidP="00263A38">
            <w:pPr>
              <w:spacing w:before="40" w:after="40" w:line="240" w:lineRule="atLeast"/>
              <w:rPr>
                <w:rFonts w:ascii="Times New Roman" w:eastAsia="Times New Roman" w:hAnsi="Times New Roman"/>
                <w:b/>
                <w:bCs/>
                <w:noProof/>
                <w:sz w:val="24"/>
                <w:lang w:val="lv-LV" w:eastAsia="lv-LV"/>
              </w:rPr>
            </w:pPr>
            <w:r w:rsidRPr="00263A38">
              <w:rPr>
                <w:rFonts w:ascii="Times New Roman" w:eastAsia="Times New Roman" w:hAnsi="Times New Roman"/>
                <w:b/>
                <w:bCs/>
                <w:noProof/>
                <w:sz w:val="24"/>
                <w:lang w:val="lv-LV" w:eastAsia="lv-LV"/>
              </w:rPr>
              <w:t xml:space="preserve">* - </w:t>
            </w:r>
            <w:r>
              <w:rPr>
                <w:rFonts w:ascii="Times New Roman" w:eastAsia="Times New Roman" w:hAnsi="Times New Roman"/>
                <w:bCs/>
                <w:noProof/>
                <w:sz w:val="24"/>
                <w:lang w:eastAsia="lv-LV"/>
              </w:rPr>
              <w:t>dabaszinātnes, tehnoloģijas, inženierzinātnes, matemātika</w:t>
            </w:r>
          </w:p>
        </w:tc>
      </w:tr>
    </w:tbl>
    <w:p w14:paraId="243500C9" w14:textId="590D15AC" w:rsidR="00565BCC" w:rsidRDefault="00565BCC" w:rsidP="00565BCC"/>
    <w:p w14:paraId="745652BF" w14:textId="0D157BD6" w:rsidR="006050FE" w:rsidRPr="00565BCC" w:rsidRDefault="006050FE" w:rsidP="002701AE">
      <w:pPr>
        <w:pStyle w:val="Heading3"/>
      </w:pPr>
      <w:bookmarkStart w:id="15" w:name="_Toc149651924"/>
      <w:r w:rsidRPr="00565BCC">
        <w:lastRenderedPageBreak/>
        <w:t>Pašvaldības atbalsts izglītojamajiem</w:t>
      </w:r>
      <w:bookmarkEnd w:id="15"/>
    </w:p>
    <w:p w14:paraId="2EB15EF3" w14:textId="2EDF4D3C" w:rsidR="006050FE" w:rsidRPr="00565BCC" w:rsidRDefault="00285B0C" w:rsidP="003E49A0">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P</w:t>
      </w:r>
      <w:r w:rsidR="006050FE" w:rsidRPr="00565BCC">
        <w:rPr>
          <w:rFonts w:ascii="Times New Roman" w:hAnsi="Times New Roman"/>
          <w:noProof/>
          <w:sz w:val="24"/>
          <w:lang w:val="lv-LV"/>
        </w:rPr>
        <w:t xml:space="preserve">ašvaldība sniedz dažāda veida </w:t>
      </w:r>
      <w:r w:rsidR="006050FE" w:rsidRPr="00565BCC">
        <w:rPr>
          <w:rFonts w:ascii="Times New Roman" w:hAnsi="Times New Roman"/>
          <w:b/>
          <w:bCs/>
          <w:noProof/>
          <w:sz w:val="24"/>
          <w:lang w:val="lv-LV"/>
        </w:rPr>
        <w:t>atbalstu izglītības nodrošināšanai</w:t>
      </w:r>
      <w:r w:rsidR="00E1657F">
        <w:rPr>
          <w:rFonts w:ascii="Times New Roman" w:hAnsi="Times New Roman"/>
          <w:b/>
          <w:bCs/>
          <w:noProof/>
          <w:sz w:val="24"/>
          <w:lang w:val="lv-LV"/>
        </w:rPr>
        <w:t xml:space="preserve"> </w:t>
      </w:r>
      <w:r w:rsidR="00E1657F" w:rsidRPr="00E1657F">
        <w:rPr>
          <w:rFonts w:ascii="Times New Roman" w:hAnsi="Times New Roman"/>
          <w:bCs/>
          <w:noProof/>
          <w:sz w:val="24"/>
          <w:lang w:val="lv-LV"/>
        </w:rPr>
        <w:t>izglītojamajiem un ģimenēm</w:t>
      </w:r>
      <w:r w:rsidR="006050FE" w:rsidRPr="00565BCC">
        <w:rPr>
          <w:rStyle w:val="FootnoteReference"/>
          <w:rFonts w:ascii="Times New Roman" w:hAnsi="Times New Roman"/>
          <w:noProof/>
          <w:sz w:val="24"/>
          <w:lang w:val="lv-LV"/>
        </w:rPr>
        <w:footnoteReference w:id="2"/>
      </w:r>
      <w:r w:rsidR="006050FE" w:rsidRPr="00565BCC">
        <w:rPr>
          <w:rFonts w:ascii="Times New Roman" w:hAnsi="Times New Roman"/>
          <w:noProof/>
          <w:sz w:val="24"/>
          <w:lang w:val="lv-LV"/>
        </w:rPr>
        <w:t>:</w:t>
      </w:r>
    </w:p>
    <w:p w14:paraId="659469F7" w14:textId="77777777" w:rsidR="006050FE" w:rsidRPr="00565BCC" w:rsidRDefault="006050FE" w:rsidP="00086605">
      <w:pPr>
        <w:pStyle w:val="ListParagraph"/>
        <w:numPr>
          <w:ilvl w:val="0"/>
          <w:numId w:val="20"/>
        </w:num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Pašvaldība sedz transporta izmaksas valsts finansētās kultūrizglītības programmas "Latvijas skolas soma" īstenošanai;</w:t>
      </w:r>
    </w:p>
    <w:p w14:paraId="09B212D5" w14:textId="77777777" w:rsidR="006050FE" w:rsidRPr="00565BCC" w:rsidRDefault="006050FE" w:rsidP="00086605">
      <w:pPr>
        <w:pStyle w:val="ListParagraph"/>
        <w:numPr>
          <w:ilvl w:val="0"/>
          <w:numId w:val="20"/>
        </w:num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Pašvaldība piešķir pašvaldības transportu mācību ekskursijām;</w:t>
      </w:r>
    </w:p>
    <w:p w14:paraId="0F8930A7" w14:textId="752D4748" w:rsidR="006050FE" w:rsidRPr="00565BCC" w:rsidRDefault="006050FE" w:rsidP="00086605">
      <w:pPr>
        <w:pStyle w:val="ListParagraph"/>
        <w:numPr>
          <w:ilvl w:val="0"/>
          <w:numId w:val="20"/>
        </w:num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Pašvaldība nodrošina ar transportu dalībai mācību priekšmetu olimpiādēs, konkursos un starptautiskos projektos</w:t>
      </w:r>
      <w:r w:rsidR="00815C6E" w:rsidRPr="00565BCC">
        <w:rPr>
          <w:rFonts w:ascii="Times New Roman" w:hAnsi="Times New Roman"/>
          <w:bCs/>
          <w:noProof/>
          <w:sz w:val="24"/>
          <w:lang w:val="lv-LV"/>
        </w:rPr>
        <w:t>, sporta sacensībās u.tml.</w:t>
      </w:r>
      <w:r w:rsidRPr="00565BCC">
        <w:rPr>
          <w:rFonts w:ascii="Times New Roman" w:hAnsi="Times New Roman"/>
          <w:bCs/>
          <w:noProof/>
          <w:sz w:val="24"/>
          <w:lang w:val="lv-LV"/>
        </w:rPr>
        <w:t>;</w:t>
      </w:r>
    </w:p>
    <w:p w14:paraId="1D1C1DC8" w14:textId="77777777" w:rsidR="006050FE" w:rsidRPr="00565BCC" w:rsidRDefault="006050FE" w:rsidP="00086605">
      <w:pPr>
        <w:pStyle w:val="ListParagraph"/>
        <w:numPr>
          <w:ilvl w:val="0"/>
          <w:numId w:val="20"/>
        </w:num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vienu reizi gadā konkursa kārtībā piešķir līdzfinansējumu dalībai izglītojošā nometnē vai meistarklasē līdz 300 EUR vienam skolēnam vecumā no 13-18 gadiem;</w:t>
      </w:r>
    </w:p>
    <w:p w14:paraId="5AAF5473" w14:textId="3CFECFA4" w:rsidR="006050FE" w:rsidRPr="00565BCC" w:rsidRDefault="003E49A0" w:rsidP="00086605">
      <w:pPr>
        <w:pStyle w:val="ListParagraph"/>
        <w:numPr>
          <w:ilvl w:val="0"/>
          <w:numId w:val="20"/>
        </w:numPr>
        <w:spacing w:line="240" w:lineRule="atLeast"/>
        <w:jc w:val="both"/>
        <w:rPr>
          <w:rFonts w:ascii="Times New Roman" w:hAnsi="Times New Roman"/>
          <w:bCs/>
          <w:noProof/>
          <w:sz w:val="24"/>
          <w:lang w:val="lv-LV"/>
        </w:rPr>
      </w:pPr>
      <w:r>
        <w:rPr>
          <w:rFonts w:ascii="Times New Roman" w:hAnsi="Times New Roman"/>
          <w:bCs/>
          <w:noProof/>
          <w:sz w:val="24"/>
          <w:lang w:val="lv-LV"/>
        </w:rPr>
        <w:t>vienreizēju 50 EUR pabalstu</w:t>
      </w:r>
      <w:r w:rsidR="006050FE" w:rsidRPr="00565BCC">
        <w:rPr>
          <w:rFonts w:ascii="Times New Roman" w:hAnsi="Times New Roman"/>
          <w:bCs/>
          <w:noProof/>
          <w:sz w:val="24"/>
          <w:lang w:val="lv-LV"/>
        </w:rPr>
        <w:t xml:space="preserve"> katram skolēnam no daudzbērnu ģimenes mācību gada uzsākšanai;</w:t>
      </w:r>
    </w:p>
    <w:p w14:paraId="1347B4F8" w14:textId="4BB315C7" w:rsidR="006050FE" w:rsidRPr="00565BCC" w:rsidRDefault="003E49A0" w:rsidP="00086605">
      <w:pPr>
        <w:pStyle w:val="ListParagraph"/>
        <w:numPr>
          <w:ilvl w:val="0"/>
          <w:numId w:val="20"/>
        </w:numPr>
        <w:spacing w:line="240" w:lineRule="atLeast"/>
        <w:jc w:val="both"/>
        <w:rPr>
          <w:rFonts w:ascii="Times New Roman" w:hAnsi="Times New Roman"/>
          <w:bCs/>
          <w:noProof/>
          <w:sz w:val="24"/>
          <w:lang w:val="lv-LV"/>
        </w:rPr>
      </w:pPr>
      <w:r>
        <w:rPr>
          <w:rFonts w:ascii="Times New Roman" w:hAnsi="Times New Roman"/>
          <w:bCs/>
          <w:noProof/>
          <w:sz w:val="24"/>
          <w:lang w:val="lv-LV"/>
        </w:rPr>
        <w:t>vienreizēju 30 EUR pabalstu</w:t>
      </w:r>
      <w:r w:rsidR="006050FE" w:rsidRPr="00565BCC">
        <w:rPr>
          <w:rFonts w:ascii="Times New Roman" w:hAnsi="Times New Roman"/>
          <w:bCs/>
          <w:noProof/>
          <w:sz w:val="24"/>
          <w:lang w:val="lv-LV"/>
        </w:rPr>
        <w:t xml:space="preserve"> katram skolēnam no ģimenes ar maznodrošinātā vai trūcīgā statusu. </w:t>
      </w:r>
    </w:p>
    <w:p w14:paraId="772DAB62" w14:textId="77777777" w:rsidR="00C30ABA" w:rsidRPr="00565BCC" w:rsidRDefault="006050FE" w:rsidP="006050F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Pašvaldība sedz </w:t>
      </w:r>
      <w:r w:rsidRPr="00565BCC">
        <w:rPr>
          <w:rFonts w:ascii="Times New Roman" w:hAnsi="Times New Roman"/>
          <w:b/>
          <w:noProof/>
          <w:sz w:val="24"/>
          <w:lang w:val="lv-LV"/>
        </w:rPr>
        <w:t>pusdienu izmaksas</w:t>
      </w:r>
      <w:r w:rsidRPr="00565BCC">
        <w:rPr>
          <w:rFonts w:ascii="Times New Roman" w:hAnsi="Times New Roman"/>
          <w:bCs/>
          <w:noProof/>
          <w:sz w:val="24"/>
          <w:lang w:val="lv-LV"/>
        </w:rPr>
        <w:t xml:space="preserve"> izglītības iestādē pilnā apmērā 5.-9. klašu izglītojamajiem no daudzbērnu ģimenēm, audžuģimenēm, ārpus ģimenes aprūpē esošām personām, ģimenēm ar bērniem ar invaliditāti, maznodrošinātām un trūcīgām ģimenēm. </w:t>
      </w:r>
      <w:r w:rsidR="00C30ABA" w:rsidRPr="00565BCC">
        <w:rPr>
          <w:rFonts w:ascii="Times New Roman" w:hAnsi="Times New Roman"/>
          <w:bCs/>
          <w:noProof/>
          <w:sz w:val="24"/>
          <w:lang w:val="lv-LV"/>
        </w:rPr>
        <w:t xml:space="preserve">Pārējiem 5.-9. klašu izglītojamajiem Pašvaldība kompensē pusdienu izdevumus 1 EUR apmērā. </w:t>
      </w:r>
    </w:p>
    <w:p w14:paraId="40F644DE" w14:textId="39651D9C" w:rsidR="006050FE" w:rsidRPr="00565BCC" w:rsidRDefault="006050FE" w:rsidP="006050F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Pašvaldības dibinātajās pirmsskolas izglītības iestādēs </w:t>
      </w:r>
      <w:r w:rsidRPr="00565BCC">
        <w:rPr>
          <w:rFonts w:ascii="Times New Roman" w:hAnsi="Times New Roman"/>
          <w:b/>
          <w:noProof/>
          <w:sz w:val="24"/>
          <w:lang w:val="lv-LV"/>
        </w:rPr>
        <w:t>ēdināšanas maksas atvieglojumi</w:t>
      </w:r>
      <w:r w:rsidRPr="00565BCC">
        <w:rPr>
          <w:rFonts w:ascii="Times New Roman" w:hAnsi="Times New Roman"/>
          <w:bCs/>
          <w:noProof/>
          <w:sz w:val="24"/>
          <w:lang w:val="lv-LV"/>
        </w:rPr>
        <w:t xml:space="preserve"> 100 % apmērā</w:t>
      </w:r>
      <w:r w:rsidRPr="00565BCC">
        <w:rPr>
          <w:rFonts w:ascii="Times New Roman" w:hAnsi="Times New Roman"/>
          <w:b/>
          <w:bCs/>
          <w:noProof/>
          <w:sz w:val="24"/>
          <w:lang w:val="lv-LV"/>
        </w:rPr>
        <w:t xml:space="preserve"> </w:t>
      </w:r>
      <w:r w:rsidRPr="00565BCC">
        <w:rPr>
          <w:rFonts w:ascii="Times New Roman" w:hAnsi="Times New Roman"/>
          <w:bCs/>
          <w:noProof/>
          <w:sz w:val="24"/>
          <w:lang w:val="lv-LV"/>
        </w:rPr>
        <w:t xml:space="preserve">pusdienām </w:t>
      </w:r>
      <w:r w:rsidR="00815C6E" w:rsidRPr="00565BCC">
        <w:rPr>
          <w:rFonts w:ascii="Times New Roman" w:hAnsi="Times New Roman"/>
          <w:bCs/>
          <w:noProof/>
          <w:sz w:val="24"/>
          <w:lang w:val="lv-LV"/>
        </w:rPr>
        <w:t xml:space="preserve">(brokastis un launagu apmaksā izglītojamā likumiskais pārstāvis) </w:t>
      </w:r>
      <w:r w:rsidRPr="00565BCC">
        <w:rPr>
          <w:rFonts w:ascii="Times New Roman" w:hAnsi="Times New Roman"/>
          <w:bCs/>
          <w:noProof/>
          <w:sz w:val="24"/>
          <w:lang w:val="lv-LV"/>
        </w:rPr>
        <w:t>tiek nodrošināti izglītojamajiem, ja izglītojamā un vismaz viena no viņa likumiskajiem pārstāvjiem deklarētā dzīvesvieta ir Pašvaldības administratīvajā teritorijā.</w:t>
      </w:r>
    </w:p>
    <w:p w14:paraId="42BCCA05" w14:textId="12F57417" w:rsidR="006050FE" w:rsidRPr="00565BCC" w:rsidRDefault="006050FE" w:rsidP="006050F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Pašvaldības teritorijā tiek nodrošināts </w:t>
      </w:r>
      <w:r w:rsidRPr="00565BCC">
        <w:rPr>
          <w:rFonts w:ascii="Times New Roman" w:hAnsi="Times New Roman"/>
          <w:b/>
          <w:noProof/>
          <w:sz w:val="24"/>
          <w:lang w:val="lv-LV"/>
        </w:rPr>
        <w:t>bezmaksas sabiedriskais transports</w:t>
      </w:r>
      <w:r w:rsidRPr="00565BCC">
        <w:rPr>
          <w:rFonts w:ascii="Times New Roman" w:hAnsi="Times New Roman"/>
          <w:bCs/>
          <w:noProof/>
          <w:sz w:val="24"/>
          <w:lang w:val="lv-LV"/>
        </w:rPr>
        <w:t xml:space="preserve"> visiem bērniem, bet vietās, kur sabiedriskais transports nekursē, tiek nodrošināts </w:t>
      </w:r>
      <w:r w:rsidR="00815C6E" w:rsidRPr="00565BCC">
        <w:rPr>
          <w:rFonts w:ascii="Times New Roman" w:hAnsi="Times New Roman"/>
          <w:b/>
          <w:noProof/>
          <w:sz w:val="24"/>
          <w:lang w:val="lv-LV"/>
        </w:rPr>
        <w:t>pašvaldības</w:t>
      </w:r>
      <w:r w:rsidRPr="00565BCC">
        <w:rPr>
          <w:rFonts w:ascii="Times New Roman" w:hAnsi="Times New Roman"/>
          <w:b/>
          <w:noProof/>
          <w:sz w:val="24"/>
          <w:lang w:val="lv-LV"/>
        </w:rPr>
        <w:t xml:space="preserve"> transports</w:t>
      </w:r>
      <w:r w:rsidRPr="00565BCC">
        <w:rPr>
          <w:rFonts w:ascii="Times New Roman" w:hAnsi="Times New Roman"/>
          <w:bCs/>
          <w:noProof/>
          <w:sz w:val="24"/>
          <w:lang w:val="lv-LV"/>
        </w:rPr>
        <w:t xml:space="preserve">. </w:t>
      </w:r>
      <w:r w:rsidR="00815C6E" w:rsidRPr="00565BCC">
        <w:rPr>
          <w:rFonts w:ascii="Times New Roman" w:hAnsi="Times New Roman"/>
          <w:bCs/>
          <w:noProof/>
          <w:sz w:val="24"/>
          <w:lang w:val="lv-LV"/>
        </w:rPr>
        <w:t>Izglītības iestādēs transporta kursēšanas laiki tiek pielāgoti</w:t>
      </w:r>
      <w:r w:rsidRPr="00565BCC">
        <w:rPr>
          <w:rFonts w:ascii="Times New Roman" w:hAnsi="Times New Roman"/>
          <w:bCs/>
          <w:noProof/>
          <w:sz w:val="24"/>
          <w:lang w:val="lv-LV"/>
        </w:rPr>
        <w:t xml:space="preserve"> </w:t>
      </w:r>
      <w:r w:rsidR="00815C6E" w:rsidRPr="00565BCC">
        <w:rPr>
          <w:rFonts w:ascii="Times New Roman" w:hAnsi="Times New Roman"/>
          <w:bCs/>
          <w:noProof/>
          <w:sz w:val="24"/>
          <w:lang w:val="lv-LV"/>
        </w:rPr>
        <w:t xml:space="preserve">mācību laikam un interešu izglītības nodarbībām. </w:t>
      </w:r>
      <w:r w:rsidR="00C30ABA" w:rsidRPr="00565BCC">
        <w:rPr>
          <w:rFonts w:ascii="Times New Roman" w:hAnsi="Times New Roman"/>
          <w:bCs/>
          <w:noProof/>
          <w:sz w:val="24"/>
          <w:lang w:val="lv-LV"/>
        </w:rPr>
        <w:t>Ja izglītojamais apgūst speciālās izglītības programmu citas pašvaldības administratīvajā teritorijā, tad pašvaldība 100% apmērā sedz ceļa izdevumus uz/no izglītības iestādi.</w:t>
      </w:r>
    </w:p>
    <w:p w14:paraId="43B618D1" w14:textId="77777777" w:rsidR="00932769" w:rsidRPr="00565BCC" w:rsidRDefault="00932769" w:rsidP="00932769">
      <w:pPr>
        <w:spacing w:before="40" w:after="40" w:line="240" w:lineRule="atLeast"/>
        <w:rPr>
          <w:rFonts w:ascii="Times New Roman" w:hAnsi="Times New Roman"/>
          <w:bCs/>
          <w:noProof/>
          <w:sz w:val="24"/>
          <w:lang w:val="lv-LV"/>
        </w:rPr>
      </w:pPr>
      <w:r w:rsidRPr="00565BCC">
        <w:rPr>
          <w:rFonts w:ascii="Times New Roman" w:hAnsi="Times New Roman"/>
          <w:bCs/>
          <w:noProof/>
          <w:sz w:val="24"/>
          <w:lang w:val="lv-LV"/>
        </w:rPr>
        <w:t xml:space="preserve">Par bērnu un jauniešu labjūtību un motivāciju izglītības iestādēs rūpējas </w:t>
      </w:r>
      <w:r w:rsidRPr="00565BCC">
        <w:rPr>
          <w:rFonts w:ascii="Times New Roman" w:hAnsi="Times New Roman"/>
          <w:b/>
          <w:noProof/>
          <w:sz w:val="24"/>
          <w:lang w:val="lv-LV"/>
        </w:rPr>
        <w:t>atbalsta personāls</w:t>
      </w:r>
      <w:r w:rsidRPr="00565BCC">
        <w:rPr>
          <w:rFonts w:ascii="Times New Roman" w:hAnsi="Times New Roman"/>
          <w:bCs/>
          <w:noProof/>
          <w:sz w:val="24"/>
          <w:lang w:val="lv-LV"/>
        </w:rPr>
        <w:t xml:space="preserve"> – izglītības psihologs, speciālais pedagogs, logopēds, sociālais pedagogs, karjeras konsultants. </w:t>
      </w:r>
      <w:r w:rsidRPr="00565BCC">
        <w:rPr>
          <w:rFonts w:ascii="Times New Roman" w:hAnsi="Times New Roman"/>
          <w:noProof/>
          <w:sz w:val="24"/>
          <w:lang w:val="lv-LV"/>
        </w:rPr>
        <w:t>Tikai 3 pašvaldības izglītības iestādēs ir pieejami visi atbalsta speciālisti.</w:t>
      </w:r>
    </w:p>
    <w:p w14:paraId="3BE2CFFC" w14:textId="671195B9" w:rsidR="00932769" w:rsidRPr="00565BCC" w:rsidRDefault="00932769" w:rsidP="00404861">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1.</w:t>
      </w:r>
      <w:r w:rsidR="00404861" w:rsidRPr="00565BCC">
        <w:rPr>
          <w:rFonts w:ascii="Times New Roman" w:hAnsi="Times New Roman"/>
          <w:noProof/>
          <w:sz w:val="24"/>
          <w:lang w:val="lv-LV"/>
        </w:rPr>
        <w:t>4</w:t>
      </w:r>
      <w:r w:rsidRPr="00565BCC">
        <w:rPr>
          <w:rFonts w:ascii="Times New Roman" w:hAnsi="Times New Roman"/>
          <w:noProof/>
          <w:sz w:val="24"/>
          <w:lang w:val="lv-LV"/>
        </w:rPr>
        <w:t>. tabula: Atbalsta speciālistu likmes Jelgavas novada izglītības iestādēs,</w:t>
      </w:r>
      <w:r w:rsidR="00404861" w:rsidRPr="00565BCC">
        <w:rPr>
          <w:rFonts w:ascii="Times New Roman" w:hAnsi="Times New Roman"/>
          <w:noProof/>
          <w:sz w:val="24"/>
          <w:lang w:val="lv-LV"/>
        </w:rPr>
        <w:t xml:space="preserve"> dati uz 01.05.2023</w:t>
      </w:r>
      <w:r w:rsidRPr="00565BCC">
        <w:rPr>
          <w:rFonts w:ascii="Times New Roman" w:hAnsi="Times New Roman"/>
          <w:noProof/>
          <w:sz w:val="24"/>
          <w:lang w:val="lv-LV"/>
        </w:rPr>
        <w:t xml:space="preserve"> </w:t>
      </w:r>
      <w:r w:rsidR="00404861" w:rsidRPr="00565BCC">
        <w:rPr>
          <w:rFonts w:ascii="Times New Roman" w:hAnsi="Times New Roman"/>
          <w:noProof/>
          <w:sz w:val="24"/>
          <w:lang w:val="lv-LV"/>
        </w:rPr>
        <w:t xml:space="preserve">Avots: </w:t>
      </w:r>
      <w:r w:rsidRPr="00565BCC">
        <w:rPr>
          <w:rFonts w:ascii="Times New Roman" w:hAnsi="Times New Roman"/>
          <w:noProof/>
          <w:sz w:val="24"/>
          <w:lang w:val="lv-LV"/>
        </w:rPr>
        <w:t>VIIS</w:t>
      </w:r>
    </w:p>
    <w:tbl>
      <w:tblPr>
        <w:tblW w:w="8644" w:type="dxa"/>
        <w:jc w:val="righ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08"/>
        <w:gridCol w:w="3261"/>
        <w:gridCol w:w="850"/>
        <w:gridCol w:w="992"/>
        <w:gridCol w:w="851"/>
        <w:gridCol w:w="850"/>
        <w:gridCol w:w="1132"/>
      </w:tblGrid>
      <w:tr w:rsidR="00932769" w:rsidRPr="00565BCC" w14:paraId="53406810" w14:textId="77777777" w:rsidTr="00404861">
        <w:trPr>
          <w:cantSplit/>
          <w:trHeight w:val="1418"/>
          <w:tblHeader/>
          <w:jc w:val="right"/>
        </w:trPr>
        <w:tc>
          <w:tcPr>
            <w:tcW w:w="708" w:type="dxa"/>
            <w:tcBorders>
              <w:right w:val="single" w:sz="2" w:space="0" w:color="FFFFFF" w:themeColor="background1"/>
            </w:tcBorders>
            <w:shd w:val="clear" w:color="auto" w:fill="0070C0"/>
            <w:noWrap/>
            <w:vAlign w:val="center"/>
          </w:tcPr>
          <w:p w14:paraId="0751CA05" w14:textId="77777777" w:rsidR="00932769" w:rsidRPr="00565BCC" w:rsidRDefault="00932769" w:rsidP="00404861">
            <w:pPr>
              <w:spacing w:before="0" w:after="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Nr.</w:t>
            </w:r>
          </w:p>
        </w:tc>
        <w:tc>
          <w:tcPr>
            <w:tcW w:w="3261" w:type="dxa"/>
            <w:tcBorders>
              <w:right w:val="single" w:sz="2" w:space="0" w:color="FFFFFF" w:themeColor="background1"/>
            </w:tcBorders>
            <w:shd w:val="clear" w:color="auto" w:fill="0070C0"/>
            <w:vAlign w:val="center"/>
          </w:tcPr>
          <w:p w14:paraId="67BFE2A1" w14:textId="77777777" w:rsidR="00932769" w:rsidRPr="00565BCC" w:rsidRDefault="00932769" w:rsidP="00404861">
            <w:pPr>
              <w:spacing w:before="0" w:after="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Izglītības iestāde</w:t>
            </w:r>
          </w:p>
        </w:tc>
        <w:tc>
          <w:tcPr>
            <w:tcW w:w="850" w:type="dxa"/>
            <w:tcBorders>
              <w:left w:val="single" w:sz="2" w:space="0" w:color="FFFFFF" w:themeColor="background1"/>
              <w:right w:val="single" w:sz="2" w:space="0" w:color="FFFFFF" w:themeColor="background1"/>
            </w:tcBorders>
            <w:shd w:val="clear" w:color="auto" w:fill="0070C0"/>
            <w:textDirection w:val="btLr"/>
            <w:vAlign w:val="center"/>
            <w:hideMark/>
          </w:tcPr>
          <w:p w14:paraId="476618E6" w14:textId="77777777" w:rsidR="00932769" w:rsidRPr="00565BCC" w:rsidRDefault="00932769" w:rsidP="00404861">
            <w:pPr>
              <w:spacing w:before="0" w:after="0" w:line="240" w:lineRule="auto"/>
              <w:ind w:left="113" w:right="113"/>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Psihologs</w:t>
            </w:r>
          </w:p>
        </w:tc>
        <w:tc>
          <w:tcPr>
            <w:tcW w:w="992" w:type="dxa"/>
            <w:tcBorders>
              <w:left w:val="single" w:sz="2" w:space="0" w:color="FFFFFF" w:themeColor="background1"/>
              <w:right w:val="single" w:sz="2" w:space="0" w:color="FFFFFF" w:themeColor="background1"/>
            </w:tcBorders>
            <w:shd w:val="clear" w:color="auto" w:fill="0070C0"/>
            <w:textDirection w:val="btLr"/>
            <w:vAlign w:val="center"/>
            <w:hideMark/>
          </w:tcPr>
          <w:p w14:paraId="32D6044D" w14:textId="77777777" w:rsidR="00932769" w:rsidRPr="00565BCC" w:rsidRDefault="00932769" w:rsidP="00404861">
            <w:pPr>
              <w:spacing w:before="0" w:after="0" w:line="240" w:lineRule="auto"/>
              <w:ind w:left="113" w:right="113"/>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Speciālais pedagogs</w:t>
            </w:r>
          </w:p>
        </w:tc>
        <w:tc>
          <w:tcPr>
            <w:tcW w:w="851" w:type="dxa"/>
            <w:tcBorders>
              <w:left w:val="single" w:sz="2" w:space="0" w:color="FFFFFF" w:themeColor="background1"/>
              <w:right w:val="single" w:sz="2" w:space="0" w:color="FFFFFF" w:themeColor="background1"/>
            </w:tcBorders>
            <w:shd w:val="clear" w:color="auto" w:fill="0070C0"/>
            <w:textDirection w:val="btLr"/>
            <w:vAlign w:val="center"/>
            <w:hideMark/>
          </w:tcPr>
          <w:p w14:paraId="576FC228" w14:textId="77777777" w:rsidR="00932769" w:rsidRPr="00565BCC" w:rsidRDefault="00932769" w:rsidP="00404861">
            <w:pPr>
              <w:spacing w:before="0" w:after="0" w:line="240" w:lineRule="auto"/>
              <w:ind w:left="113" w:right="113"/>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Logopēds</w:t>
            </w:r>
          </w:p>
        </w:tc>
        <w:tc>
          <w:tcPr>
            <w:tcW w:w="850" w:type="dxa"/>
            <w:tcBorders>
              <w:left w:val="single" w:sz="2" w:space="0" w:color="FFFFFF" w:themeColor="background1"/>
              <w:right w:val="single" w:sz="2" w:space="0" w:color="FFFFFF" w:themeColor="background1"/>
            </w:tcBorders>
            <w:shd w:val="clear" w:color="auto" w:fill="0070C0"/>
            <w:textDirection w:val="btLr"/>
            <w:vAlign w:val="center"/>
            <w:hideMark/>
          </w:tcPr>
          <w:p w14:paraId="75785D9B" w14:textId="77777777" w:rsidR="00932769" w:rsidRPr="00565BCC" w:rsidRDefault="00932769" w:rsidP="00404861">
            <w:pPr>
              <w:spacing w:before="0" w:after="0" w:line="240" w:lineRule="auto"/>
              <w:ind w:left="113" w:right="113"/>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Sociālais pedagogs</w:t>
            </w:r>
          </w:p>
        </w:tc>
        <w:tc>
          <w:tcPr>
            <w:tcW w:w="1132" w:type="dxa"/>
            <w:tcBorders>
              <w:left w:val="single" w:sz="2" w:space="0" w:color="FFFFFF" w:themeColor="background1"/>
            </w:tcBorders>
            <w:shd w:val="clear" w:color="auto" w:fill="0070C0"/>
            <w:textDirection w:val="btLr"/>
            <w:vAlign w:val="center"/>
            <w:hideMark/>
          </w:tcPr>
          <w:p w14:paraId="25AC04C9" w14:textId="77777777" w:rsidR="00932769" w:rsidRPr="00565BCC" w:rsidRDefault="00932769" w:rsidP="00404861">
            <w:pPr>
              <w:spacing w:before="0" w:after="0" w:line="240" w:lineRule="auto"/>
              <w:ind w:left="113" w:right="113"/>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Pedagogs karjeras konsultants</w:t>
            </w:r>
          </w:p>
        </w:tc>
      </w:tr>
      <w:tr w:rsidR="00932769" w:rsidRPr="00565BCC" w14:paraId="3B5842B6" w14:textId="77777777" w:rsidTr="00404861">
        <w:trPr>
          <w:trHeight w:val="149"/>
          <w:jc w:val="right"/>
        </w:trPr>
        <w:tc>
          <w:tcPr>
            <w:tcW w:w="708" w:type="dxa"/>
            <w:shd w:val="clear" w:color="auto" w:fill="F2F2F2" w:themeFill="background1" w:themeFillShade="F2"/>
            <w:noWrap/>
            <w:vAlign w:val="center"/>
          </w:tcPr>
          <w:p w14:paraId="68E50DDE"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1</w:t>
            </w:r>
          </w:p>
        </w:tc>
        <w:tc>
          <w:tcPr>
            <w:tcW w:w="3261" w:type="dxa"/>
            <w:shd w:val="clear" w:color="auto" w:fill="F2F2F2" w:themeFill="background1" w:themeFillShade="F2"/>
            <w:vAlign w:val="center"/>
          </w:tcPr>
          <w:p w14:paraId="3651F89B"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2</w:t>
            </w:r>
          </w:p>
        </w:tc>
        <w:tc>
          <w:tcPr>
            <w:tcW w:w="850" w:type="dxa"/>
            <w:shd w:val="clear" w:color="auto" w:fill="F2F2F2" w:themeFill="background1" w:themeFillShade="F2"/>
            <w:vAlign w:val="center"/>
          </w:tcPr>
          <w:p w14:paraId="01BB2EED"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3</w:t>
            </w:r>
          </w:p>
        </w:tc>
        <w:tc>
          <w:tcPr>
            <w:tcW w:w="992" w:type="dxa"/>
            <w:shd w:val="clear" w:color="auto" w:fill="F2F2F2" w:themeFill="background1" w:themeFillShade="F2"/>
            <w:vAlign w:val="center"/>
          </w:tcPr>
          <w:p w14:paraId="0503DAB2"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4</w:t>
            </w:r>
          </w:p>
        </w:tc>
        <w:tc>
          <w:tcPr>
            <w:tcW w:w="851" w:type="dxa"/>
            <w:shd w:val="clear" w:color="auto" w:fill="F2F2F2" w:themeFill="background1" w:themeFillShade="F2"/>
            <w:vAlign w:val="center"/>
          </w:tcPr>
          <w:p w14:paraId="7FE992AA"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5</w:t>
            </w:r>
          </w:p>
        </w:tc>
        <w:tc>
          <w:tcPr>
            <w:tcW w:w="850" w:type="dxa"/>
            <w:shd w:val="clear" w:color="auto" w:fill="F2F2F2" w:themeFill="background1" w:themeFillShade="F2"/>
            <w:vAlign w:val="center"/>
          </w:tcPr>
          <w:p w14:paraId="3EAC76D7"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6</w:t>
            </w:r>
          </w:p>
        </w:tc>
        <w:tc>
          <w:tcPr>
            <w:tcW w:w="1132" w:type="dxa"/>
            <w:shd w:val="clear" w:color="auto" w:fill="F2F2F2" w:themeFill="background1" w:themeFillShade="F2"/>
            <w:vAlign w:val="center"/>
          </w:tcPr>
          <w:p w14:paraId="7957E0CE" w14:textId="77777777" w:rsidR="00932769" w:rsidRPr="00565BCC" w:rsidRDefault="00932769" w:rsidP="00404861">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7</w:t>
            </w:r>
          </w:p>
        </w:tc>
      </w:tr>
      <w:tr w:rsidR="00932769" w:rsidRPr="00565BCC" w14:paraId="7FFCD5E1" w14:textId="77777777" w:rsidTr="00404861">
        <w:trPr>
          <w:trHeight w:val="315"/>
          <w:jc w:val="right"/>
        </w:trPr>
        <w:tc>
          <w:tcPr>
            <w:tcW w:w="708" w:type="dxa"/>
            <w:shd w:val="clear" w:color="auto" w:fill="auto"/>
            <w:noWrap/>
            <w:vAlign w:val="center"/>
          </w:tcPr>
          <w:p w14:paraId="44040DF8"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w:t>
            </w:r>
          </w:p>
        </w:tc>
        <w:tc>
          <w:tcPr>
            <w:tcW w:w="3261" w:type="dxa"/>
            <w:vAlign w:val="center"/>
          </w:tcPr>
          <w:p w14:paraId="6A98B25E"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Aizupes pamatskola</w:t>
            </w:r>
          </w:p>
        </w:tc>
        <w:tc>
          <w:tcPr>
            <w:tcW w:w="850" w:type="dxa"/>
            <w:shd w:val="clear" w:color="auto" w:fill="auto"/>
            <w:noWrap/>
            <w:vAlign w:val="center"/>
            <w:hideMark/>
          </w:tcPr>
          <w:p w14:paraId="7EFFA0B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992" w:type="dxa"/>
            <w:shd w:val="clear" w:color="auto" w:fill="auto"/>
            <w:noWrap/>
            <w:vAlign w:val="center"/>
            <w:hideMark/>
          </w:tcPr>
          <w:p w14:paraId="2FC604F2"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5AB877A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0,6</w:t>
            </w:r>
          </w:p>
        </w:tc>
        <w:tc>
          <w:tcPr>
            <w:tcW w:w="850" w:type="dxa"/>
            <w:shd w:val="clear" w:color="auto" w:fill="auto"/>
            <w:noWrap/>
            <w:vAlign w:val="center"/>
            <w:hideMark/>
          </w:tcPr>
          <w:p w14:paraId="71D417C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0,6</w:t>
            </w:r>
          </w:p>
        </w:tc>
        <w:tc>
          <w:tcPr>
            <w:tcW w:w="1132" w:type="dxa"/>
            <w:shd w:val="clear" w:color="auto" w:fill="auto"/>
            <w:noWrap/>
            <w:vAlign w:val="center"/>
            <w:hideMark/>
          </w:tcPr>
          <w:p w14:paraId="70A18875"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r>
      <w:tr w:rsidR="00932769" w:rsidRPr="00565BCC" w14:paraId="01EEA35E" w14:textId="77777777" w:rsidTr="00404861">
        <w:trPr>
          <w:trHeight w:val="315"/>
          <w:jc w:val="right"/>
        </w:trPr>
        <w:tc>
          <w:tcPr>
            <w:tcW w:w="708" w:type="dxa"/>
            <w:shd w:val="clear" w:color="auto" w:fill="auto"/>
            <w:noWrap/>
            <w:vAlign w:val="center"/>
          </w:tcPr>
          <w:p w14:paraId="21A60FC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w:t>
            </w:r>
          </w:p>
        </w:tc>
        <w:tc>
          <w:tcPr>
            <w:tcW w:w="3261" w:type="dxa"/>
            <w:vAlign w:val="center"/>
          </w:tcPr>
          <w:p w14:paraId="7AB8F712"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Elejas vidusskola</w:t>
            </w:r>
          </w:p>
        </w:tc>
        <w:tc>
          <w:tcPr>
            <w:tcW w:w="850" w:type="dxa"/>
            <w:shd w:val="clear" w:color="auto" w:fill="auto"/>
            <w:noWrap/>
            <w:vAlign w:val="center"/>
            <w:hideMark/>
          </w:tcPr>
          <w:p w14:paraId="24EB784F"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992" w:type="dxa"/>
            <w:shd w:val="clear" w:color="auto" w:fill="auto"/>
            <w:noWrap/>
            <w:vAlign w:val="center"/>
            <w:hideMark/>
          </w:tcPr>
          <w:p w14:paraId="78733175"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c>
          <w:tcPr>
            <w:tcW w:w="851" w:type="dxa"/>
            <w:shd w:val="clear" w:color="auto" w:fill="auto"/>
            <w:noWrap/>
            <w:vAlign w:val="center"/>
            <w:hideMark/>
          </w:tcPr>
          <w:p w14:paraId="763D4FA2"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850" w:type="dxa"/>
            <w:shd w:val="clear" w:color="auto" w:fill="auto"/>
            <w:noWrap/>
            <w:vAlign w:val="center"/>
            <w:hideMark/>
          </w:tcPr>
          <w:p w14:paraId="2924FD0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1132" w:type="dxa"/>
            <w:shd w:val="clear" w:color="auto" w:fill="auto"/>
            <w:noWrap/>
            <w:vAlign w:val="center"/>
            <w:hideMark/>
          </w:tcPr>
          <w:p w14:paraId="0B0CB7A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0,1</w:t>
            </w:r>
          </w:p>
        </w:tc>
      </w:tr>
      <w:tr w:rsidR="00932769" w:rsidRPr="00565BCC" w14:paraId="6A4965C7" w14:textId="77777777" w:rsidTr="00404861">
        <w:trPr>
          <w:trHeight w:val="315"/>
          <w:jc w:val="right"/>
        </w:trPr>
        <w:tc>
          <w:tcPr>
            <w:tcW w:w="708" w:type="dxa"/>
            <w:shd w:val="clear" w:color="auto" w:fill="auto"/>
            <w:noWrap/>
            <w:vAlign w:val="center"/>
          </w:tcPr>
          <w:p w14:paraId="3AFDFFE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3</w:t>
            </w:r>
          </w:p>
        </w:tc>
        <w:tc>
          <w:tcPr>
            <w:tcW w:w="3261" w:type="dxa"/>
            <w:vAlign w:val="center"/>
          </w:tcPr>
          <w:p w14:paraId="3D4E0D18"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Garozas pamatskola</w:t>
            </w:r>
          </w:p>
        </w:tc>
        <w:tc>
          <w:tcPr>
            <w:tcW w:w="850" w:type="dxa"/>
            <w:shd w:val="clear" w:color="auto" w:fill="auto"/>
            <w:noWrap/>
            <w:vAlign w:val="center"/>
            <w:hideMark/>
          </w:tcPr>
          <w:p w14:paraId="76591E98"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992" w:type="dxa"/>
            <w:shd w:val="clear" w:color="auto" w:fill="auto"/>
            <w:noWrap/>
            <w:vAlign w:val="center"/>
            <w:hideMark/>
          </w:tcPr>
          <w:p w14:paraId="53F794F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c>
          <w:tcPr>
            <w:tcW w:w="851" w:type="dxa"/>
            <w:shd w:val="clear" w:color="auto" w:fill="auto"/>
            <w:noWrap/>
            <w:vAlign w:val="center"/>
            <w:hideMark/>
          </w:tcPr>
          <w:p w14:paraId="5C1BC424"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0,02</w:t>
            </w:r>
          </w:p>
        </w:tc>
        <w:tc>
          <w:tcPr>
            <w:tcW w:w="850" w:type="dxa"/>
            <w:shd w:val="clear" w:color="auto" w:fill="auto"/>
            <w:noWrap/>
            <w:vAlign w:val="center"/>
            <w:hideMark/>
          </w:tcPr>
          <w:p w14:paraId="30407A3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1132" w:type="dxa"/>
            <w:shd w:val="clear" w:color="auto" w:fill="auto"/>
            <w:noWrap/>
            <w:vAlign w:val="center"/>
            <w:hideMark/>
          </w:tcPr>
          <w:p w14:paraId="349C468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r>
      <w:tr w:rsidR="00932769" w:rsidRPr="00565BCC" w14:paraId="672437D1" w14:textId="77777777" w:rsidTr="00404861">
        <w:trPr>
          <w:trHeight w:val="315"/>
          <w:jc w:val="right"/>
        </w:trPr>
        <w:tc>
          <w:tcPr>
            <w:tcW w:w="708" w:type="dxa"/>
            <w:shd w:val="clear" w:color="auto" w:fill="auto"/>
            <w:noWrap/>
            <w:vAlign w:val="center"/>
          </w:tcPr>
          <w:p w14:paraId="1CD275D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4</w:t>
            </w:r>
          </w:p>
        </w:tc>
        <w:tc>
          <w:tcPr>
            <w:tcW w:w="3261" w:type="dxa"/>
            <w:vAlign w:val="center"/>
          </w:tcPr>
          <w:p w14:paraId="51004858"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Kalnciema pagasta pamatskola</w:t>
            </w:r>
          </w:p>
        </w:tc>
        <w:tc>
          <w:tcPr>
            <w:tcW w:w="850" w:type="dxa"/>
            <w:shd w:val="clear" w:color="auto" w:fill="auto"/>
            <w:noWrap/>
            <w:vAlign w:val="center"/>
            <w:hideMark/>
          </w:tcPr>
          <w:p w14:paraId="12E4467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992" w:type="dxa"/>
            <w:shd w:val="clear" w:color="auto" w:fill="auto"/>
            <w:noWrap/>
            <w:vAlign w:val="center"/>
            <w:hideMark/>
          </w:tcPr>
          <w:p w14:paraId="5A71002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3C20A53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c>
          <w:tcPr>
            <w:tcW w:w="850" w:type="dxa"/>
            <w:shd w:val="clear" w:color="auto" w:fill="auto"/>
            <w:noWrap/>
            <w:vAlign w:val="center"/>
            <w:hideMark/>
          </w:tcPr>
          <w:p w14:paraId="4B6F649B"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1132" w:type="dxa"/>
            <w:shd w:val="clear" w:color="auto" w:fill="auto"/>
            <w:noWrap/>
            <w:vAlign w:val="center"/>
            <w:hideMark/>
          </w:tcPr>
          <w:p w14:paraId="0B73738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0,1</w:t>
            </w:r>
          </w:p>
        </w:tc>
      </w:tr>
      <w:tr w:rsidR="00932769" w:rsidRPr="00565BCC" w14:paraId="288AC7E6" w14:textId="77777777" w:rsidTr="00404861">
        <w:trPr>
          <w:trHeight w:val="315"/>
          <w:jc w:val="right"/>
        </w:trPr>
        <w:tc>
          <w:tcPr>
            <w:tcW w:w="708" w:type="dxa"/>
            <w:shd w:val="clear" w:color="auto" w:fill="auto"/>
            <w:noWrap/>
            <w:vAlign w:val="center"/>
          </w:tcPr>
          <w:p w14:paraId="737E401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5</w:t>
            </w:r>
          </w:p>
        </w:tc>
        <w:tc>
          <w:tcPr>
            <w:tcW w:w="3261" w:type="dxa"/>
            <w:vAlign w:val="center"/>
          </w:tcPr>
          <w:p w14:paraId="4D6D932A"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Kalnciema vidusskola</w:t>
            </w:r>
          </w:p>
        </w:tc>
        <w:tc>
          <w:tcPr>
            <w:tcW w:w="850" w:type="dxa"/>
            <w:shd w:val="clear" w:color="auto" w:fill="auto"/>
            <w:noWrap/>
            <w:vAlign w:val="center"/>
            <w:hideMark/>
          </w:tcPr>
          <w:p w14:paraId="7FB37FC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c>
          <w:tcPr>
            <w:tcW w:w="992" w:type="dxa"/>
            <w:shd w:val="clear" w:color="auto" w:fill="auto"/>
            <w:noWrap/>
            <w:vAlign w:val="center"/>
            <w:hideMark/>
          </w:tcPr>
          <w:p w14:paraId="243B01F7"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06C72B9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c>
          <w:tcPr>
            <w:tcW w:w="850" w:type="dxa"/>
            <w:shd w:val="clear" w:color="auto" w:fill="auto"/>
            <w:noWrap/>
            <w:vAlign w:val="center"/>
            <w:hideMark/>
          </w:tcPr>
          <w:p w14:paraId="21DFDE94"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c>
          <w:tcPr>
            <w:tcW w:w="1132" w:type="dxa"/>
            <w:shd w:val="clear" w:color="auto" w:fill="auto"/>
            <w:noWrap/>
            <w:vAlign w:val="center"/>
            <w:hideMark/>
          </w:tcPr>
          <w:p w14:paraId="246A996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r>
      <w:tr w:rsidR="00932769" w:rsidRPr="00565BCC" w14:paraId="392CFED0" w14:textId="77777777" w:rsidTr="00404861">
        <w:trPr>
          <w:trHeight w:val="315"/>
          <w:jc w:val="right"/>
        </w:trPr>
        <w:tc>
          <w:tcPr>
            <w:tcW w:w="708" w:type="dxa"/>
            <w:shd w:val="clear" w:color="auto" w:fill="auto"/>
            <w:noWrap/>
            <w:vAlign w:val="center"/>
          </w:tcPr>
          <w:p w14:paraId="6F239C17"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lastRenderedPageBreak/>
              <w:t>6</w:t>
            </w:r>
          </w:p>
        </w:tc>
        <w:tc>
          <w:tcPr>
            <w:tcW w:w="3261" w:type="dxa"/>
            <w:vAlign w:val="center"/>
          </w:tcPr>
          <w:p w14:paraId="442820E1" w14:textId="77777777" w:rsidR="00932769" w:rsidRPr="00565BCC" w:rsidRDefault="00932769" w:rsidP="00404861">
            <w:pPr>
              <w:spacing w:before="0" w:after="0" w:line="240" w:lineRule="auto"/>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000000"/>
                <w:sz w:val="24"/>
                <w:lang w:val="lv-LV" w:eastAsia="lv-LV"/>
              </w:rPr>
              <w:t>Līvbērzes pamatskola</w:t>
            </w:r>
          </w:p>
        </w:tc>
        <w:tc>
          <w:tcPr>
            <w:tcW w:w="850" w:type="dxa"/>
            <w:shd w:val="clear" w:color="auto" w:fill="EFEFEF" w:themeFill="accent2" w:themeFillTint="33"/>
            <w:noWrap/>
            <w:vAlign w:val="center"/>
            <w:hideMark/>
          </w:tcPr>
          <w:p w14:paraId="528241C3" w14:textId="77777777" w:rsidR="00932769" w:rsidRPr="00565BCC" w:rsidRDefault="00932769" w:rsidP="00404861">
            <w:pPr>
              <w:spacing w:before="0" w:after="0" w:line="240" w:lineRule="auto"/>
              <w:jc w:val="center"/>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C00000"/>
                <w:sz w:val="24"/>
                <w:lang w:val="lv-LV" w:eastAsia="lv-LV"/>
              </w:rPr>
              <w:t>0,5*</w:t>
            </w:r>
          </w:p>
        </w:tc>
        <w:tc>
          <w:tcPr>
            <w:tcW w:w="992" w:type="dxa"/>
            <w:shd w:val="clear" w:color="auto" w:fill="auto"/>
            <w:noWrap/>
            <w:vAlign w:val="center"/>
            <w:hideMark/>
          </w:tcPr>
          <w:p w14:paraId="6A21B08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c>
          <w:tcPr>
            <w:tcW w:w="851" w:type="dxa"/>
            <w:shd w:val="clear" w:color="auto" w:fill="auto"/>
            <w:noWrap/>
            <w:vAlign w:val="center"/>
            <w:hideMark/>
          </w:tcPr>
          <w:p w14:paraId="297D167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c>
          <w:tcPr>
            <w:tcW w:w="850" w:type="dxa"/>
            <w:shd w:val="clear" w:color="auto" w:fill="auto"/>
            <w:noWrap/>
            <w:vAlign w:val="center"/>
            <w:hideMark/>
          </w:tcPr>
          <w:p w14:paraId="3ED37F4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1132" w:type="dxa"/>
            <w:shd w:val="clear" w:color="auto" w:fill="auto"/>
            <w:noWrap/>
            <w:vAlign w:val="center"/>
            <w:hideMark/>
          </w:tcPr>
          <w:p w14:paraId="52C70C3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r>
      <w:tr w:rsidR="00932769" w:rsidRPr="00565BCC" w14:paraId="1FDFEE78" w14:textId="77777777" w:rsidTr="00404861">
        <w:trPr>
          <w:trHeight w:val="315"/>
          <w:jc w:val="right"/>
        </w:trPr>
        <w:tc>
          <w:tcPr>
            <w:tcW w:w="708" w:type="dxa"/>
            <w:shd w:val="clear" w:color="auto" w:fill="auto"/>
            <w:noWrap/>
            <w:vAlign w:val="center"/>
          </w:tcPr>
          <w:p w14:paraId="0E384111"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7</w:t>
            </w:r>
          </w:p>
        </w:tc>
        <w:tc>
          <w:tcPr>
            <w:tcW w:w="3261" w:type="dxa"/>
            <w:vAlign w:val="center"/>
          </w:tcPr>
          <w:p w14:paraId="1F24D1F0"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Ozolnieku vidusskola</w:t>
            </w:r>
          </w:p>
        </w:tc>
        <w:tc>
          <w:tcPr>
            <w:tcW w:w="850" w:type="dxa"/>
            <w:shd w:val="clear" w:color="auto" w:fill="auto"/>
            <w:noWrap/>
            <w:vAlign w:val="center"/>
            <w:hideMark/>
          </w:tcPr>
          <w:p w14:paraId="6296B6D5"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992" w:type="dxa"/>
            <w:shd w:val="clear" w:color="auto" w:fill="auto"/>
            <w:noWrap/>
            <w:vAlign w:val="center"/>
            <w:hideMark/>
          </w:tcPr>
          <w:p w14:paraId="4AF0F0A1"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851" w:type="dxa"/>
            <w:shd w:val="clear" w:color="auto" w:fill="auto"/>
            <w:noWrap/>
            <w:vAlign w:val="center"/>
            <w:hideMark/>
          </w:tcPr>
          <w:p w14:paraId="184C35D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850" w:type="dxa"/>
            <w:shd w:val="clear" w:color="auto" w:fill="auto"/>
            <w:noWrap/>
            <w:vAlign w:val="center"/>
            <w:hideMark/>
          </w:tcPr>
          <w:p w14:paraId="3EBB564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2,0</w:t>
            </w:r>
          </w:p>
        </w:tc>
        <w:tc>
          <w:tcPr>
            <w:tcW w:w="1132" w:type="dxa"/>
            <w:shd w:val="clear" w:color="auto" w:fill="auto"/>
            <w:noWrap/>
            <w:vAlign w:val="center"/>
            <w:hideMark/>
          </w:tcPr>
          <w:p w14:paraId="33E97FF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0,8</w:t>
            </w:r>
          </w:p>
        </w:tc>
      </w:tr>
      <w:tr w:rsidR="00932769" w:rsidRPr="00565BCC" w14:paraId="314E2FB9" w14:textId="77777777" w:rsidTr="00404861">
        <w:trPr>
          <w:trHeight w:val="315"/>
          <w:jc w:val="right"/>
        </w:trPr>
        <w:tc>
          <w:tcPr>
            <w:tcW w:w="708" w:type="dxa"/>
            <w:shd w:val="clear" w:color="auto" w:fill="auto"/>
            <w:noWrap/>
            <w:vAlign w:val="center"/>
          </w:tcPr>
          <w:p w14:paraId="6CCC3819"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8</w:t>
            </w:r>
          </w:p>
        </w:tc>
        <w:tc>
          <w:tcPr>
            <w:tcW w:w="3261" w:type="dxa"/>
            <w:vAlign w:val="center"/>
          </w:tcPr>
          <w:p w14:paraId="7191145C"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Sesavas pamatskola</w:t>
            </w:r>
          </w:p>
        </w:tc>
        <w:tc>
          <w:tcPr>
            <w:tcW w:w="850" w:type="dxa"/>
            <w:shd w:val="clear" w:color="auto" w:fill="auto"/>
            <w:noWrap/>
            <w:vAlign w:val="center"/>
            <w:hideMark/>
          </w:tcPr>
          <w:p w14:paraId="65C7023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992" w:type="dxa"/>
            <w:shd w:val="clear" w:color="auto" w:fill="auto"/>
            <w:noWrap/>
            <w:vAlign w:val="center"/>
            <w:hideMark/>
          </w:tcPr>
          <w:p w14:paraId="1EAD9888"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04C15FF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0" w:type="dxa"/>
            <w:shd w:val="clear" w:color="auto" w:fill="auto"/>
            <w:noWrap/>
            <w:vAlign w:val="center"/>
            <w:hideMark/>
          </w:tcPr>
          <w:p w14:paraId="098C4AC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0,1</w:t>
            </w:r>
          </w:p>
        </w:tc>
        <w:tc>
          <w:tcPr>
            <w:tcW w:w="1132" w:type="dxa"/>
            <w:shd w:val="clear" w:color="auto" w:fill="auto"/>
            <w:noWrap/>
            <w:vAlign w:val="center"/>
            <w:hideMark/>
          </w:tcPr>
          <w:p w14:paraId="661E3E7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r>
      <w:tr w:rsidR="00932769" w:rsidRPr="00565BCC" w14:paraId="752955EA" w14:textId="77777777" w:rsidTr="00404861">
        <w:trPr>
          <w:trHeight w:val="315"/>
          <w:jc w:val="right"/>
        </w:trPr>
        <w:tc>
          <w:tcPr>
            <w:tcW w:w="708" w:type="dxa"/>
            <w:shd w:val="clear" w:color="auto" w:fill="auto"/>
            <w:noWrap/>
            <w:vAlign w:val="center"/>
          </w:tcPr>
          <w:p w14:paraId="1F89884D"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w:t>
            </w:r>
          </w:p>
        </w:tc>
        <w:tc>
          <w:tcPr>
            <w:tcW w:w="3261" w:type="dxa"/>
            <w:vAlign w:val="center"/>
          </w:tcPr>
          <w:p w14:paraId="7A3EBF5F"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Staļģenes pamatskola</w:t>
            </w:r>
          </w:p>
        </w:tc>
        <w:tc>
          <w:tcPr>
            <w:tcW w:w="850" w:type="dxa"/>
            <w:shd w:val="clear" w:color="auto" w:fill="auto"/>
            <w:noWrap/>
            <w:vAlign w:val="center"/>
            <w:hideMark/>
          </w:tcPr>
          <w:p w14:paraId="544091B4"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992" w:type="dxa"/>
            <w:shd w:val="clear" w:color="auto" w:fill="auto"/>
            <w:noWrap/>
            <w:vAlign w:val="center"/>
            <w:hideMark/>
          </w:tcPr>
          <w:p w14:paraId="4C22795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6195B50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850" w:type="dxa"/>
            <w:shd w:val="clear" w:color="auto" w:fill="auto"/>
            <w:noWrap/>
            <w:vAlign w:val="center"/>
            <w:hideMark/>
          </w:tcPr>
          <w:p w14:paraId="474DBC42"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1132" w:type="dxa"/>
            <w:shd w:val="clear" w:color="auto" w:fill="auto"/>
            <w:noWrap/>
            <w:vAlign w:val="center"/>
            <w:hideMark/>
          </w:tcPr>
          <w:p w14:paraId="0C3C021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0,4</w:t>
            </w:r>
          </w:p>
        </w:tc>
      </w:tr>
      <w:tr w:rsidR="00932769" w:rsidRPr="00565BCC" w14:paraId="27B87312" w14:textId="77777777" w:rsidTr="00404861">
        <w:trPr>
          <w:trHeight w:val="315"/>
          <w:jc w:val="right"/>
        </w:trPr>
        <w:tc>
          <w:tcPr>
            <w:tcW w:w="708" w:type="dxa"/>
            <w:shd w:val="clear" w:color="auto" w:fill="auto"/>
            <w:noWrap/>
            <w:vAlign w:val="center"/>
          </w:tcPr>
          <w:p w14:paraId="4DD1F43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3261" w:type="dxa"/>
            <w:vAlign w:val="center"/>
          </w:tcPr>
          <w:p w14:paraId="0A936FF3" w14:textId="77777777" w:rsidR="00932769" w:rsidRPr="00565BCC" w:rsidRDefault="00932769" w:rsidP="00404861">
            <w:pPr>
              <w:spacing w:before="0" w:after="0" w:line="240" w:lineRule="auto"/>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000000"/>
                <w:sz w:val="24"/>
                <w:lang w:val="lv-LV" w:eastAsia="lv-LV"/>
              </w:rPr>
              <w:t>Svētes  pamatskola</w:t>
            </w:r>
          </w:p>
        </w:tc>
        <w:tc>
          <w:tcPr>
            <w:tcW w:w="850" w:type="dxa"/>
            <w:shd w:val="clear" w:color="auto" w:fill="EFEFEF" w:themeFill="accent2" w:themeFillTint="33"/>
            <w:noWrap/>
            <w:vAlign w:val="center"/>
            <w:hideMark/>
          </w:tcPr>
          <w:p w14:paraId="553A8210" w14:textId="77777777" w:rsidR="00932769" w:rsidRPr="00565BCC" w:rsidRDefault="00932769" w:rsidP="00404861">
            <w:pPr>
              <w:spacing w:before="0" w:after="0" w:line="240" w:lineRule="auto"/>
              <w:jc w:val="center"/>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C00000"/>
                <w:sz w:val="24"/>
                <w:lang w:val="lv-LV" w:eastAsia="lv-LV"/>
              </w:rPr>
              <w:t>1,0*</w:t>
            </w:r>
          </w:p>
        </w:tc>
        <w:tc>
          <w:tcPr>
            <w:tcW w:w="992" w:type="dxa"/>
            <w:shd w:val="clear" w:color="auto" w:fill="auto"/>
            <w:noWrap/>
            <w:vAlign w:val="center"/>
            <w:hideMark/>
          </w:tcPr>
          <w:p w14:paraId="409C6FE9"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0,9</w:t>
            </w:r>
          </w:p>
        </w:tc>
        <w:tc>
          <w:tcPr>
            <w:tcW w:w="851" w:type="dxa"/>
            <w:shd w:val="clear" w:color="auto" w:fill="auto"/>
            <w:noWrap/>
            <w:vAlign w:val="center"/>
            <w:hideMark/>
          </w:tcPr>
          <w:p w14:paraId="4C7E1E27"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0,7</w:t>
            </w:r>
          </w:p>
        </w:tc>
        <w:tc>
          <w:tcPr>
            <w:tcW w:w="850" w:type="dxa"/>
            <w:shd w:val="clear" w:color="auto" w:fill="auto"/>
            <w:noWrap/>
            <w:vAlign w:val="center"/>
            <w:hideMark/>
          </w:tcPr>
          <w:p w14:paraId="1D57963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0,9</w:t>
            </w:r>
          </w:p>
        </w:tc>
        <w:tc>
          <w:tcPr>
            <w:tcW w:w="1132" w:type="dxa"/>
            <w:shd w:val="clear" w:color="auto" w:fill="auto"/>
            <w:noWrap/>
            <w:vAlign w:val="center"/>
            <w:hideMark/>
          </w:tcPr>
          <w:p w14:paraId="442A5981"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r>
      <w:tr w:rsidR="00932769" w:rsidRPr="00565BCC" w14:paraId="0D3A3183" w14:textId="77777777" w:rsidTr="00404861">
        <w:trPr>
          <w:trHeight w:val="315"/>
          <w:jc w:val="right"/>
        </w:trPr>
        <w:tc>
          <w:tcPr>
            <w:tcW w:w="708" w:type="dxa"/>
            <w:shd w:val="clear" w:color="auto" w:fill="auto"/>
            <w:noWrap/>
            <w:vAlign w:val="center"/>
          </w:tcPr>
          <w:p w14:paraId="6A233EC5"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11</w:t>
            </w:r>
          </w:p>
        </w:tc>
        <w:tc>
          <w:tcPr>
            <w:tcW w:w="3261" w:type="dxa"/>
            <w:vAlign w:val="center"/>
          </w:tcPr>
          <w:p w14:paraId="652C0579"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Šķibes pamatskola</w:t>
            </w:r>
          </w:p>
        </w:tc>
        <w:tc>
          <w:tcPr>
            <w:tcW w:w="850" w:type="dxa"/>
            <w:shd w:val="clear" w:color="auto" w:fill="auto"/>
            <w:noWrap/>
            <w:vAlign w:val="center"/>
            <w:hideMark/>
          </w:tcPr>
          <w:p w14:paraId="64DAE11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c>
          <w:tcPr>
            <w:tcW w:w="992" w:type="dxa"/>
            <w:shd w:val="clear" w:color="auto" w:fill="auto"/>
            <w:noWrap/>
            <w:vAlign w:val="center"/>
            <w:hideMark/>
          </w:tcPr>
          <w:p w14:paraId="3BFA7CB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c>
          <w:tcPr>
            <w:tcW w:w="851" w:type="dxa"/>
            <w:shd w:val="clear" w:color="auto" w:fill="auto"/>
            <w:noWrap/>
            <w:vAlign w:val="center"/>
            <w:hideMark/>
          </w:tcPr>
          <w:p w14:paraId="13900D6B"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c>
          <w:tcPr>
            <w:tcW w:w="850" w:type="dxa"/>
            <w:shd w:val="clear" w:color="auto" w:fill="auto"/>
            <w:noWrap/>
            <w:vAlign w:val="center"/>
            <w:hideMark/>
          </w:tcPr>
          <w:p w14:paraId="185F8289"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1132" w:type="dxa"/>
            <w:shd w:val="clear" w:color="auto" w:fill="auto"/>
            <w:noWrap/>
            <w:vAlign w:val="center"/>
            <w:hideMark/>
          </w:tcPr>
          <w:p w14:paraId="231F923F"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0,1</w:t>
            </w:r>
          </w:p>
        </w:tc>
      </w:tr>
      <w:tr w:rsidR="00932769" w:rsidRPr="00565BCC" w14:paraId="3753186C" w14:textId="77777777" w:rsidTr="00404861">
        <w:trPr>
          <w:trHeight w:val="315"/>
          <w:jc w:val="right"/>
        </w:trPr>
        <w:tc>
          <w:tcPr>
            <w:tcW w:w="708" w:type="dxa"/>
            <w:shd w:val="clear" w:color="auto" w:fill="auto"/>
            <w:noWrap/>
            <w:vAlign w:val="center"/>
          </w:tcPr>
          <w:p w14:paraId="0C8A3207"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12</w:t>
            </w:r>
          </w:p>
        </w:tc>
        <w:tc>
          <w:tcPr>
            <w:tcW w:w="3261" w:type="dxa"/>
            <w:vAlign w:val="center"/>
          </w:tcPr>
          <w:p w14:paraId="2CADFC4D" w14:textId="77777777" w:rsidR="00932769" w:rsidRPr="00565BCC" w:rsidRDefault="00932769" w:rsidP="00404861">
            <w:pPr>
              <w:spacing w:before="0" w:after="0" w:line="240" w:lineRule="auto"/>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000000"/>
                <w:sz w:val="24"/>
                <w:lang w:val="lv-LV" w:eastAsia="lv-LV"/>
              </w:rPr>
              <w:t>Teteles pamatskola</w:t>
            </w:r>
          </w:p>
        </w:tc>
        <w:tc>
          <w:tcPr>
            <w:tcW w:w="850" w:type="dxa"/>
            <w:shd w:val="clear" w:color="auto" w:fill="EFEFEF" w:themeFill="accent2" w:themeFillTint="33"/>
            <w:noWrap/>
            <w:vAlign w:val="center"/>
            <w:hideMark/>
          </w:tcPr>
          <w:p w14:paraId="29B4F3EF" w14:textId="77777777" w:rsidR="00932769" w:rsidRPr="00565BCC" w:rsidRDefault="00932769" w:rsidP="00404861">
            <w:pPr>
              <w:spacing w:before="0" w:after="0" w:line="240" w:lineRule="auto"/>
              <w:jc w:val="center"/>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C00000"/>
                <w:sz w:val="24"/>
                <w:lang w:val="lv-LV" w:eastAsia="lv-LV"/>
              </w:rPr>
              <w:t>0,7*</w:t>
            </w:r>
          </w:p>
        </w:tc>
        <w:tc>
          <w:tcPr>
            <w:tcW w:w="992" w:type="dxa"/>
            <w:shd w:val="clear" w:color="auto" w:fill="auto"/>
            <w:noWrap/>
            <w:vAlign w:val="center"/>
            <w:hideMark/>
          </w:tcPr>
          <w:p w14:paraId="1DFEE92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w:t>
            </w:r>
          </w:p>
        </w:tc>
        <w:tc>
          <w:tcPr>
            <w:tcW w:w="851" w:type="dxa"/>
            <w:shd w:val="clear" w:color="auto" w:fill="auto"/>
            <w:noWrap/>
            <w:vAlign w:val="center"/>
            <w:hideMark/>
          </w:tcPr>
          <w:p w14:paraId="5742272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w:t>
            </w:r>
          </w:p>
        </w:tc>
        <w:tc>
          <w:tcPr>
            <w:tcW w:w="850" w:type="dxa"/>
            <w:shd w:val="clear" w:color="auto" w:fill="EFEFEF" w:themeFill="accent2" w:themeFillTint="33"/>
            <w:noWrap/>
            <w:vAlign w:val="center"/>
            <w:hideMark/>
          </w:tcPr>
          <w:p w14:paraId="1FE5A5D1" w14:textId="77777777" w:rsidR="00932769" w:rsidRPr="00565BCC" w:rsidRDefault="00932769" w:rsidP="00404861">
            <w:pPr>
              <w:spacing w:before="0" w:after="0" w:line="240" w:lineRule="auto"/>
              <w:jc w:val="center"/>
              <w:rPr>
                <w:rFonts w:ascii="Times New Roman" w:eastAsia="Times New Roman" w:hAnsi="Times New Roman"/>
                <w:noProof/>
                <w:color w:val="C00000"/>
                <w:sz w:val="24"/>
                <w:lang w:val="lv-LV" w:eastAsia="lv-LV"/>
              </w:rPr>
            </w:pPr>
            <w:r w:rsidRPr="00565BCC">
              <w:rPr>
                <w:rFonts w:ascii="Times New Roman" w:eastAsia="Times New Roman" w:hAnsi="Times New Roman"/>
                <w:noProof/>
                <w:color w:val="C00000"/>
                <w:sz w:val="24"/>
                <w:lang w:val="lv-LV" w:eastAsia="lv-LV"/>
              </w:rPr>
              <w:t>1,5*</w:t>
            </w:r>
          </w:p>
        </w:tc>
        <w:tc>
          <w:tcPr>
            <w:tcW w:w="1132" w:type="dxa"/>
            <w:shd w:val="clear" w:color="auto" w:fill="auto"/>
            <w:noWrap/>
            <w:vAlign w:val="center"/>
            <w:hideMark/>
          </w:tcPr>
          <w:p w14:paraId="48170CC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r>
      <w:tr w:rsidR="00932769" w:rsidRPr="00565BCC" w14:paraId="45484DDB" w14:textId="77777777" w:rsidTr="00404861">
        <w:trPr>
          <w:trHeight w:val="315"/>
          <w:jc w:val="right"/>
        </w:trPr>
        <w:tc>
          <w:tcPr>
            <w:tcW w:w="708" w:type="dxa"/>
            <w:shd w:val="clear" w:color="auto" w:fill="auto"/>
            <w:noWrap/>
            <w:vAlign w:val="center"/>
          </w:tcPr>
          <w:p w14:paraId="09DCBC0F"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13</w:t>
            </w:r>
          </w:p>
        </w:tc>
        <w:tc>
          <w:tcPr>
            <w:tcW w:w="3261" w:type="dxa"/>
            <w:vAlign w:val="center"/>
          </w:tcPr>
          <w:p w14:paraId="7427303C"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Vilces  pamatskola</w:t>
            </w:r>
          </w:p>
        </w:tc>
        <w:tc>
          <w:tcPr>
            <w:tcW w:w="850" w:type="dxa"/>
            <w:shd w:val="clear" w:color="auto" w:fill="auto"/>
            <w:noWrap/>
            <w:vAlign w:val="center"/>
            <w:hideMark/>
          </w:tcPr>
          <w:p w14:paraId="1E72751F"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992" w:type="dxa"/>
            <w:shd w:val="clear" w:color="auto" w:fill="auto"/>
            <w:noWrap/>
            <w:vAlign w:val="center"/>
            <w:hideMark/>
          </w:tcPr>
          <w:p w14:paraId="2803DB8A"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851" w:type="dxa"/>
            <w:shd w:val="clear" w:color="auto" w:fill="auto"/>
            <w:noWrap/>
            <w:vAlign w:val="center"/>
            <w:hideMark/>
          </w:tcPr>
          <w:p w14:paraId="3709F63B"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850" w:type="dxa"/>
            <w:shd w:val="clear" w:color="auto" w:fill="auto"/>
            <w:noWrap/>
            <w:vAlign w:val="center"/>
            <w:hideMark/>
          </w:tcPr>
          <w:p w14:paraId="1437F8A6"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1132" w:type="dxa"/>
            <w:shd w:val="clear" w:color="auto" w:fill="auto"/>
            <w:noWrap/>
            <w:vAlign w:val="center"/>
            <w:hideMark/>
          </w:tcPr>
          <w:p w14:paraId="424AA928"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0,2</w:t>
            </w:r>
          </w:p>
        </w:tc>
      </w:tr>
      <w:tr w:rsidR="00932769" w:rsidRPr="00565BCC" w14:paraId="37ED6E8C" w14:textId="77777777" w:rsidTr="00404861">
        <w:trPr>
          <w:trHeight w:val="315"/>
          <w:jc w:val="right"/>
        </w:trPr>
        <w:tc>
          <w:tcPr>
            <w:tcW w:w="708" w:type="dxa"/>
            <w:shd w:val="clear" w:color="auto" w:fill="auto"/>
            <w:noWrap/>
            <w:vAlign w:val="center"/>
          </w:tcPr>
          <w:p w14:paraId="01DF9ABC"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14</w:t>
            </w:r>
          </w:p>
        </w:tc>
        <w:tc>
          <w:tcPr>
            <w:tcW w:w="3261" w:type="dxa"/>
            <w:vAlign w:val="center"/>
          </w:tcPr>
          <w:p w14:paraId="7A3FDF68" w14:textId="77777777" w:rsidR="00932769" w:rsidRPr="00565BCC" w:rsidRDefault="00932769" w:rsidP="00404861">
            <w:pPr>
              <w:spacing w:before="0" w:after="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Vircavas pamatskola</w:t>
            </w:r>
          </w:p>
        </w:tc>
        <w:tc>
          <w:tcPr>
            <w:tcW w:w="850" w:type="dxa"/>
            <w:shd w:val="clear" w:color="auto" w:fill="auto"/>
            <w:noWrap/>
            <w:vAlign w:val="center"/>
            <w:hideMark/>
          </w:tcPr>
          <w:p w14:paraId="7F6A931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992" w:type="dxa"/>
            <w:shd w:val="clear" w:color="auto" w:fill="auto"/>
            <w:noWrap/>
            <w:vAlign w:val="center"/>
            <w:hideMark/>
          </w:tcPr>
          <w:p w14:paraId="3698CE84"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0,7</w:t>
            </w:r>
          </w:p>
        </w:tc>
        <w:tc>
          <w:tcPr>
            <w:tcW w:w="851" w:type="dxa"/>
            <w:shd w:val="clear" w:color="auto" w:fill="auto"/>
            <w:noWrap/>
            <w:vAlign w:val="center"/>
            <w:hideMark/>
          </w:tcPr>
          <w:p w14:paraId="1F37619E"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0,5</w:t>
            </w:r>
          </w:p>
        </w:tc>
        <w:tc>
          <w:tcPr>
            <w:tcW w:w="850" w:type="dxa"/>
            <w:shd w:val="clear" w:color="auto" w:fill="auto"/>
            <w:noWrap/>
            <w:vAlign w:val="center"/>
            <w:hideMark/>
          </w:tcPr>
          <w:p w14:paraId="2AA89EB3"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1132" w:type="dxa"/>
            <w:shd w:val="clear" w:color="auto" w:fill="auto"/>
            <w:noWrap/>
            <w:vAlign w:val="center"/>
            <w:hideMark/>
          </w:tcPr>
          <w:p w14:paraId="21DD0AA0" w14:textId="77777777" w:rsidR="00932769" w:rsidRPr="00565BCC" w:rsidRDefault="00932769" w:rsidP="00404861">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0,3</w:t>
            </w:r>
          </w:p>
        </w:tc>
      </w:tr>
      <w:tr w:rsidR="003E49A0" w:rsidRPr="00565BCC" w14:paraId="75E23E84" w14:textId="77777777" w:rsidTr="00A06350">
        <w:trPr>
          <w:trHeight w:val="315"/>
          <w:jc w:val="right"/>
        </w:trPr>
        <w:tc>
          <w:tcPr>
            <w:tcW w:w="708" w:type="dxa"/>
            <w:shd w:val="clear" w:color="auto" w:fill="auto"/>
            <w:noWrap/>
            <w:vAlign w:val="center"/>
          </w:tcPr>
          <w:p w14:paraId="2AB6C335" w14:textId="77777777" w:rsidR="003E49A0" w:rsidRPr="00565BCC" w:rsidRDefault="003E49A0" w:rsidP="003E49A0">
            <w:pPr>
              <w:spacing w:before="0" w:after="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15</w:t>
            </w:r>
          </w:p>
        </w:tc>
        <w:tc>
          <w:tcPr>
            <w:tcW w:w="3261" w:type="dxa"/>
            <w:vAlign w:val="bottom"/>
          </w:tcPr>
          <w:p w14:paraId="406B93A2" w14:textId="44699A8E" w:rsidR="003E49A0" w:rsidRPr="00565BCC" w:rsidRDefault="003E49A0" w:rsidP="003E49A0">
            <w:pPr>
              <w:spacing w:before="0" w:after="0" w:line="240" w:lineRule="auto"/>
              <w:rPr>
                <w:rFonts w:ascii="Times New Roman" w:eastAsia="Times New Roman" w:hAnsi="Times New Roman"/>
                <w:noProof/>
                <w:color w:val="000000"/>
                <w:sz w:val="24"/>
                <w:lang w:val="lv-LV" w:eastAsia="lv-LV"/>
              </w:rPr>
            </w:pPr>
            <w:r w:rsidRPr="00565BCC">
              <w:rPr>
                <w:rFonts w:ascii="Times New Roman" w:hAnsi="Times New Roman"/>
                <w:noProof/>
                <w:sz w:val="24"/>
                <w:lang w:val="lv-LV"/>
              </w:rPr>
              <w:t xml:space="preserve">Zaļenieku </w:t>
            </w:r>
            <w:r>
              <w:rPr>
                <w:rFonts w:ascii="Times New Roman" w:hAnsi="Times New Roman"/>
                <w:noProof/>
                <w:sz w:val="24"/>
                <w:lang w:val="lv-LV"/>
              </w:rPr>
              <w:t>komerciālā un amatniecības vidusskola</w:t>
            </w:r>
            <w:r w:rsidRPr="00565BCC">
              <w:rPr>
                <w:rFonts w:ascii="Times New Roman" w:hAnsi="Times New Roman"/>
                <w:noProof/>
                <w:sz w:val="24"/>
                <w:lang w:val="lv-LV"/>
              </w:rPr>
              <w:t xml:space="preserve"> </w:t>
            </w:r>
          </w:p>
        </w:tc>
        <w:tc>
          <w:tcPr>
            <w:tcW w:w="850" w:type="dxa"/>
            <w:shd w:val="clear" w:color="auto" w:fill="auto"/>
            <w:noWrap/>
            <w:vAlign w:val="center"/>
            <w:hideMark/>
          </w:tcPr>
          <w:p w14:paraId="7A0B7D59" w14:textId="77777777" w:rsidR="003E49A0" w:rsidRPr="00565BCC" w:rsidRDefault="003E49A0" w:rsidP="003E49A0">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992" w:type="dxa"/>
            <w:shd w:val="clear" w:color="auto" w:fill="auto"/>
            <w:noWrap/>
            <w:vAlign w:val="center"/>
            <w:hideMark/>
          </w:tcPr>
          <w:p w14:paraId="25D4B4D2" w14:textId="77777777" w:rsidR="003E49A0" w:rsidRPr="00565BCC" w:rsidRDefault="003E49A0" w:rsidP="003E49A0">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1" w:type="dxa"/>
            <w:shd w:val="clear" w:color="auto" w:fill="auto"/>
            <w:noWrap/>
            <w:vAlign w:val="center"/>
            <w:hideMark/>
          </w:tcPr>
          <w:p w14:paraId="6C29AEEF" w14:textId="77777777" w:rsidR="003E49A0" w:rsidRPr="00565BCC" w:rsidRDefault="003E49A0" w:rsidP="003E49A0">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c>
          <w:tcPr>
            <w:tcW w:w="850" w:type="dxa"/>
            <w:shd w:val="clear" w:color="auto" w:fill="auto"/>
            <w:noWrap/>
            <w:vAlign w:val="center"/>
            <w:hideMark/>
          </w:tcPr>
          <w:p w14:paraId="1628EE14" w14:textId="77777777" w:rsidR="003E49A0" w:rsidRPr="00565BCC" w:rsidRDefault="003E49A0" w:rsidP="003E49A0">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1,0</w:t>
            </w:r>
          </w:p>
        </w:tc>
        <w:tc>
          <w:tcPr>
            <w:tcW w:w="1132" w:type="dxa"/>
            <w:shd w:val="clear" w:color="auto" w:fill="auto"/>
            <w:noWrap/>
            <w:vAlign w:val="center"/>
            <w:hideMark/>
          </w:tcPr>
          <w:p w14:paraId="3B42346E" w14:textId="77777777" w:rsidR="003E49A0" w:rsidRPr="00565BCC" w:rsidRDefault="003E49A0" w:rsidP="003E49A0">
            <w:pPr>
              <w:spacing w:before="0" w:after="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 </w:t>
            </w:r>
          </w:p>
        </w:tc>
      </w:tr>
      <w:tr w:rsidR="00932769" w:rsidRPr="00565BCC" w14:paraId="5A98B3F8" w14:textId="77777777" w:rsidTr="00404861">
        <w:trPr>
          <w:trHeight w:val="315"/>
          <w:jc w:val="right"/>
        </w:trPr>
        <w:tc>
          <w:tcPr>
            <w:tcW w:w="708" w:type="dxa"/>
            <w:shd w:val="clear" w:color="auto" w:fill="auto"/>
            <w:noWrap/>
            <w:vAlign w:val="center"/>
          </w:tcPr>
          <w:p w14:paraId="03855700" w14:textId="77777777" w:rsidR="00932769" w:rsidRPr="00565BCC" w:rsidRDefault="00932769" w:rsidP="00404861">
            <w:pPr>
              <w:spacing w:before="0" w:after="0" w:line="240" w:lineRule="auto"/>
              <w:jc w:val="right"/>
              <w:rPr>
                <w:rFonts w:ascii="Times New Roman" w:eastAsia="Times New Roman" w:hAnsi="Times New Roman"/>
                <w:b/>
                <w:bCs/>
                <w:noProof/>
                <w:sz w:val="24"/>
                <w:lang w:val="lv-LV" w:eastAsia="lv-LV"/>
              </w:rPr>
            </w:pPr>
          </w:p>
        </w:tc>
        <w:tc>
          <w:tcPr>
            <w:tcW w:w="3261" w:type="dxa"/>
            <w:vAlign w:val="center"/>
          </w:tcPr>
          <w:p w14:paraId="2D675705" w14:textId="77777777" w:rsidR="00932769" w:rsidRPr="00565BCC" w:rsidRDefault="00932769" w:rsidP="00404861">
            <w:pPr>
              <w:spacing w:before="0" w:after="0" w:line="240" w:lineRule="auto"/>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sz w:val="24"/>
                <w:lang w:val="lv-LV" w:eastAsia="lv-LV"/>
              </w:rPr>
              <w:t>Kopā:</w:t>
            </w:r>
          </w:p>
        </w:tc>
        <w:tc>
          <w:tcPr>
            <w:tcW w:w="850" w:type="dxa"/>
            <w:shd w:val="clear" w:color="auto" w:fill="auto"/>
            <w:noWrap/>
            <w:vAlign w:val="center"/>
          </w:tcPr>
          <w:p w14:paraId="7082213F" w14:textId="77777777" w:rsidR="00932769" w:rsidRPr="00565BCC" w:rsidRDefault="00932769" w:rsidP="00404861">
            <w:pPr>
              <w:spacing w:before="0" w:after="0" w:line="240" w:lineRule="auto"/>
              <w:jc w:val="center"/>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color w:val="000000"/>
                <w:sz w:val="24"/>
                <w:lang w:val="lv-LV" w:eastAsia="lv-LV"/>
              </w:rPr>
              <w:t>4,0</w:t>
            </w:r>
          </w:p>
        </w:tc>
        <w:tc>
          <w:tcPr>
            <w:tcW w:w="992" w:type="dxa"/>
            <w:shd w:val="clear" w:color="auto" w:fill="auto"/>
            <w:noWrap/>
            <w:vAlign w:val="center"/>
          </w:tcPr>
          <w:p w14:paraId="4B426433" w14:textId="77777777" w:rsidR="00932769" w:rsidRPr="00565BCC" w:rsidRDefault="00932769" w:rsidP="00404861">
            <w:pPr>
              <w:spacing w:before="0" w:after="0" w:line="240" w:lineRule="auto"/>
              <w:jc w:val="center"/>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color w:val="000000"/>
                <w:sz w:val="24"/>
                <w:lang w:val="lv-LV" w:eastAsia="lv-LV"/>
              </w:rPr>
              <w:t>4,9</w:t>
            </w:r>
          </w:p>
        </w:tc>
        <w:tc>
          <w:tcPr>
            <w:tcW w:w="851" w:type="dxa"/>
            <w:shd w:val="clear" w:color="auto" w:fill="auto"/>
            <w:noWrap/>
            <w:vAlign w:val="center"/>
          </w:tcPr>
          <w:p w14:paraId="4D0ACB2C" w14:textId="77777777" w:rsidR="00932769" w:rsidRPr="00565BCC" w:rsidRDefault="00932769" w:rsidP="00404861">
            <w:pPr>
              <w:spacing w:before="0" w:after="0" w:line="240" w:lineRule="auto"/>
              <w:jc w:val="center"/>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color w:val="000000"/>
                <w:sz w:val="24"/>
                <w:lang w:val="lv-LV" w:eastAsia="lv-LV"/>
              </w:rPr>
              <w:t>7,8</w:t>
            </w:r>
          </w:p>
        </w:tc>
        <w:tc>
          <w:tcPr>
            <w:tcW w:w="850" w:type="dxa"/>
            <w:shd w:val="clear" w:color="auto" w:fill="auto"/>
            <w:noWrap/>
            <w:vAlign w:val="center"/>
          </w:tcPr>
          <w:p w14:paraId="32213E3D" w14:textId="77777777" w:rsidR="00932769" w:rsidRPr="00565BCC" w:rsidRDefault="00932769" w:rsidP="00404861">
            <w:pPr>
              <w:spacing w:before="0" w:after="0" w:line="240" w:lineRule="auto"/>
              <w:jc w:val="center"/>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color w:val="000000"/>
                <w:sz w:val="24"/>
                <w:lang w:val="lv-LV" w:eastAsia="lv-LV"/>
              </w:rPr>
              <w:t>7,8</w:t>
            </w:r>
          </w:p>
        </w:tc>
        <w:tc>
          <w:tcPr>
            <w:tcW w:w="1132" w:type="dxa"/>
            <w:shd w:val="clear" w:color="auto" w:fill="auto"/>
            <w:noWrap/>
            <w:vAlign w:val="center"/>
          </w:tcPr>
          <w:p w14:paraId="405D692D" w14:textId="77777777" w:rsidR="00932769" w:rsidRPr="00565BCC" w:rsidRDefault="00932769" w:rsidP="00404861">
            <w:pPr>
              <w:spacing w:before="0" w:after="0" w:line="240" w:lineRule="auto"/>
              <w:jc w:val="center"/>
              <w:rPr>
                <w:rFonts w:ascii="Times New Roman" w:eastAsia="Times New Roman" w:hAnsi="Times New Roman"/>
                <w:b/>
                <w:bCs/>
                <w:noProof/>
                <w:color w:val="000000"/>
                <w:sz w:val="24"/>
                <w:lang w:val="lv-LV" w:eastAsia="lv-LV"/>
              </w:rPr>
            </w:pPr>
            <w:r w:rsidRPr="00565BCC">
              <w:rPr>
                <w:rFonts w:ascii="Times New Roman" w:eastAsia="Times New Roman" w:hAnsi="Times New Roman"/>
                <w:b/>
                <w:bCs/>
                <w:noProof/>
                <w:color w:val="000000"/>
                <w:sz w:val="24"/>
                <w:lang w:val="lv-LV" w:eastAsia="lv-LV"/>
              </w:rPr>
              <w:t>3,6</w:t>
            </w:r>
          </w:p>
        </w:tc>
      </w:tr>
      <w:tr w:rsidR="00932769" w:rsidRPr="00565BCC" w14:paraId="5668A702" w14:textId="77777777" w:rsidTr="00404861">
        <w:trPr>
          <w:trHeight w:val="315"/>
          <w:jc w:val="right"/>
        </w:trPr>
        <w:tc>
          <w:tcPr>
            <w:tcW w:w="8644" w:type="dxa"/>
            <w:gridSpan w:val="7"/>
            <w:shd w:val="clear" w:color="auto" w:fill="F2F2F2" w:themeFill="background1" w:themeFillShade="F2"/>
            <w:noWrap/>
            <w:vAlign w:val="center"/>
          </w:tcPr>
          <w:p w14:paraId="2F3D1C05" w14:textId="77777777" w:rsidR="00932769" w:rsidRPr="00565BCC" w:rsidRDefault="00932769" w:rsidP="00404861">
            <w:pPr>
              <w:spacing w:before="0" w:after="0" w:line="240" w:lineRule="auto"/>
              <w:rPr>
                <w:rFonts w:ascii="Times New Roman" w:eastAsia="Times New Roman" w:hAnsi="Times New Roman"/>
                <w:b/>
                <w:bCs/>
                <w:noProof/>
                <w:color w:val="000000"/>
                <w:sz w:val="24"/>
                <w:lang w:val="lv-LV" w:eastAsia="lv-LV"/>
              </w:rPr>
            </w:pPr>
            <w:r w:rsidRPr="00565BCC">
              <w:rPr>
                <w:rFonts w:ascii="Times New Roman" w:eastAsia="Times New Roman" w:hAnsi="Times New Roman"/>
                <w:noProof/>
                <w:color w:val="C00000"/>
                <w:sz w:val="24"/>
                <w:lang w:val="lv-LV" w:eastAsia="lv-LV"/>
              </w:rPr>
              <w:t>* - vakance</w:t>
            </w:r>
          </w:p>
        </w:tc>
      </w:tr>
    </w:tbl>
    <w:p w14:paraId="64CD976D" w14:textId="6235C576" w:rsidR="005A4F0B" w:rsidRPr="00565BCC" w:rsidRDefault="005A4F0B" w:rsidP="002701AE">
      <w:pPr>
        <w:pStyle w:val="Heading3"/>
      </w:pPr>
      <w:bookmarkStart w:id="16" w:name="_Toc149651925"/>
      <w:r w:rsidRPr="00565BCC">
        <w:t>Darbs ar jaunatni</w:t>
      </w:r>
      <w:bookmarkEnd w:id="16"/>
    </w:p>
    <w:p w14:paraId="4B7913FD" w14:textId="65F91956" w:rsidR="0085295E" w:rsidRPr="00565BCC" w:rsidRDefault="0085295E" w:rsidP="00A84D87">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Pašvaldībā mērķtiecīgi un visaptveroši tiek organizēts darbs ar jaunatni</w:t>
      </w:r>
      <w:r w:rsidR="003E49A0">
        <w:rPr>
          <w:rFonts w:ascii="Times New Roman" w:hAnsi="Times New Roman"/>
          <w:bCs/>
          <w:noProof/>
          <w:sz w:val="24"/>
          <w:lang w:val="lv-LV"/>
        </w:rPr>
        <w:t>, kas ir ļoti nozīmīgi</w:t>
      </w:r>
      <w:r w:rsidR="00932769" w:rsidRPr="00565BCC">
        <w:rPr>
          <w:rFonts w:ascii="Times New Roman" w:hAnsi="Times New Roman"/>
          <w:bCs/>
          <w:noProof/>
          <w:sz w:val="24"/>
          <w:lang w:val="lv-LV"/>
        </w:rPr>
        <w:t xml:space="preserve"> saturīga brīvā laika pavadīšanai jauniešu auditorijai</w:t>
      </w:r>
      <w:r w:rsidRPr="00565BCC">
        <w:rPr>
          <w:rFonts w:ascii="Times New Roman" w:hAnsi="Times New Roman"/>
          <w:bCs/>
          <w:noProof/>
          <w:sz w:val="24"/>
          <w:lang w:val="lv-LV"/>
        </w:rPr>
        <w:t xml:space="preserve">. Jelgavas novadā darbojas </w:t>
      </w:r>
      <w:r w:rsidRPr="00565BCC">
        <w:rPr>
          <w:rFonts w:ascii="Times New Roman" w:hAnsi="Times New Roman"/>
          <w:b/>
          <w:noProof/>
          <w:sz w:val="24"/>
          <w:lang w:val="lv-LV"/>
        </w:rPr>
        <w:t>7 jauniešu centri un 7 jauniešu telpas</w:t>
      </w:r>
      <w:r w:rsidRPr="00565BCC">
        <w:rPr>
          <w:rFonts w:ascii="Times New Roman" w:hAnsi="Times New Roman"/>
          <w:bCs/>
          <w:noProof/>
          <w:sz w:val="24"/>
          <w:lang w:val="lv-LV"/>
        </w:rPr>
        <w:t>, kuros strādā jaunatnes darbinieki</w:t>
      </w:r>
      <w:r w:rsidR="001408A2" w:rsidRPr="00565BCC">
        <w:rPr>
          <w:rFonts w:ascii="Times New Roman" w:hAnsi="Times New Roman"/>
          <w:bCs/>
          <w:noProof/>
          <w:sz w:val="24"/>
          <w:lang w:val="lv-LV"/>
        </w:rPr>
        <w:t xml:space="preserve"> (kopējās slodžu likmes jaunatnes darbiniekiem ir 8,95, vakantās likmes – 1,35)</w:t>
      </w:r>
      <w:r w:rsidRPr="00565BCC">
        <w:rPr>
          <w:rFonts w:ascii="Times New Roman" w:hAnsi="Times New Roman"/>
          <w:bCs/>
          <w:noProof/>
          <w:sz w:val="24"/>
          <w:lang w:val="lv-LV"/>
        </w:rPr>
        <w:t>. Darbinieki darbā ar jauniešiem:</w:t>
      </w:r>
    </w:p>
    <w:p w14:paraId="7F00AE58" w14:textId="77777777" w:rsidR="0085295E" w:rsidRPr="00565BCC" w:rsidRDefault="0085295E" w:rsidP="00231D87">
      <w:pPr>
        <w:pStyle w:val="ListParagraph"/>
        <w:numPr>
          <w:ilvl w:val="0"/>
          <w:numId w:val="14"/>
        </w:numPr>
        <w:spacing w:before="40" w:line="240" w:lineRule="atLeast"/>
        <w:ind w:left="714" w:hanging="357"/>
        <w:jc w:val="both"/>
        <w:rPr>
          <w:rFonts w:ascii="Times New Roman" w:hAnsi="Times New Roman"/>
          <w:noProof/>
          <w:sz w:val="24"/>
          <w:lang w:val="lv-LV"/>
        </w:rPr>
      </w:pPr>
      <w:r w:rsidRPr="00565BCC">
        <w:rPr>
          <w:rFonts w:ascii="Times New Roman" w:hAnsi="Times New Roman"/>
          <w:noProof/>
          <w:sz w:val="24"/>
          <w:lang w:val="lv-LV"/>
        </w:rPr>
        <w:t xml:space="preserve">nodrošina jauniešiem iespēju iegūt dzīvei un darba tirgum nepieciešamās prasmes, zināšanas un kompetences neformālās izglītības ceļā; </w:t>
      </w:r>
    </w:p>
    <w:p w14:paraId="582D5337" w14:textId="77777777" w:rsidR="0085295E" w:rsidRPr="00565BCC" w:rsidRDefault="0085295E" w:rsidP="00231D87">
      <w:pPr>
        <w:pStyle w:val="ListParagraph"/>
        <w:numPr>
          <w:ilvl w:val="0"/>
          <w:numId w:val="14"/>
        </w:numPr>
        <w:spacing w:before="40" w:line="240" w:lineRule="atLeast"/>
        <w:ind w:left="714" w:hanging="357"/>
        <w:jc w:val="both"/>
        <w:rPr>
          <w:rFonts w:ascii="Times New Roman" w:hAnsi="Times New Roman"/>
          <w:noProof/>
          <w:sz w:val="24"/>
          <w:lang w:val="lv-LV"/>
        </w:rPr>
      </w:pPr>
      <w:r w:rsidRPr="00565BCC">
        <w:rPr>
          <w:rFonts w:ascii="Times New Roman" w:hAnsi="Times New Roman"/>
          <w:noProof/>
          <w:sz w:val="24"/>
          <w:lang w:val="lv-LV"/>
        </w:rPr>
        <w:t>nodrošina jauniešiem nepieciešamu informāciju, lai palīdzētu pieņemtu labākus lēmumus;  </w:t>
      </w:r>
    </w:p>
    <w:p w14:paraId="5DDE3886" w14:textId="67482AF0" w:rsidR="0085295E" w:rsidRPr="00565BCC" w:rsidRDefault="0085295E" w:rsidP="00231D87">
      <w:pPr>
        <w:pStyle w:val="ListParagraph"/>
        <w:numPr>
          <w:ilvl w:val="0"/>
          <w:numId w:val="14"/>
        </w:numPr>
        <w:spacing w:before="40" w:line="240" w:lineRule="atLeast"/>
        <w:ind w:left="714" w:hanging="357"/>
        <w:jc w:val="both"/>
        <w:rPr>
          <w:rFonts w:ascii="Times New Roman" w:hAnsi="Times New Roman"/>
          <w:noProof/>
          <w:sz w:val="24"/>
          <w:lang w:val="lv-LV"/>
        </w:rPr>
      </w:pPr>
      <w:r w:rsidRPr="00565BCC">
        <w:rPr>
          <w:rFonts w:ascii="Times New Roman" w:hAnsi="Times New Roman"/>
          <w:noProof/>
          <w:sz w:val="24"/>
          <w:lang w:val="lv-LV"/>
        </w:rPr>
        <w:t>aktivizē un atbalsta jauniešu iniciatīvas;</w:t>
      </w:r>
    </w:p>
    <w:p w14:paraId="72CAD1C1" w14:textId="59161BBE" w:rsidR="0085295E" w:rsidRPr="00565BCC" w:rsidRDefault="0085295E" w:rsidP="00231D87">
      <w:pPr>
        <w:pStyle w:val="ListParagraph"/>
        <w:numPr>
          <w:ilvl w:val="0"/>
          <w:numId w:val="14"/>
        </w:numPr>
        <w:spacing w:before="40" w:line="240" w:lineRule="atLeast"/>
        <w:ind w:left="714" w:hanging="357"/>
        <w:jc w:val="both"/>
        <w:rPr>
          <w:rFonts w:ascii="Times New Roman" w:hAnsi="Times New Roman"/>
          <w:noProof/>
          <w:sz w:val="24"/>
          <w:lang w:val="lv-LV"/>
        </w:rPr>
      </w:pPr>
      <w:r w:rsidRPr="00565BCC">
        <w:rPr>
          <w:rFonts w:ascii="Times New Roman" w:hAnsi="Times New Roman"/>
          <w:noProof/>
          <w:sz w:val="24"/>
          <w:lang w:val="lv-LV"/>
        </w:rPr>
        <w:t>piedāvā jauniešiem lietderīgu brīvā laika pavadīšanu.</w:t>
      </w:r>
    </w:p>
    <w:p w14:paraId="09DB6E6A" w14:textId="6C5EFF95" w:rsidR="00346B0B" w:rsidRPr="00565BCC" w:rsidRDefault="001408A2" w:rsidP="001408A2">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 xml:space="preserve">2022. gadā Jelgavas novadā tika īstenoti kopskaitā </w:t>
      </w:r>
      <w:r w:rsidRPr="00565BCC">
        <w:rPr>
          <w:rFonts w:ascii="Times New Roman" w:hAnsi="Times New Roman"/>
          <w:b/>
          <w:bCs/>
          <w:noProof/>
          <w:sz w:val="24"/>
          <w:lang w:val="lv-LV"/>
        </w:rPr>
        <w:t>450 neformālās izglītības pasākumi</w:t>
      </w:r>
      <w:r w:rsidRPr="00565BCC">
        <w:rPr>
          <w:rFonts w:ascii="Times New Roman" w:hAnsi="Times New Roman"/>
          <w:noProof/>
          <w:sz w:val="24"/>
          <w:lang w:val="lv-LV"/>
        </w:rPr>
        <w:t xml:space="preserve">, kuros piedalījušies arī PMP riska jaunieši, un jauniešu centrus apmeklējuši vidēji </w:t>
      </w:r>
      <w:r w:rsidRPr="00565BCC">
        <w:rPr>
          <w:rFonts w:ascii="Times New Roman" w:hAnsi="Times New Roman"/>
          <w:b/>
          <w:bCs/>
          <w:noProof/>
          <w:sz w:val="24"/>
          <w:lang w:val="lv-LV"/>
        </w:rPr>
        <w:t>236 PMP riska jaunieši</w:t>
      </w:r>
      <w:r w:rsidRPr="00565BCC">
        <w:rPr>
          <w:rFonts w:ascii="Times New Roman" w:hAnsi="Times New Roman"/>
          <w:noProof/>
          <w:sz w:val="24"/>
          <w:lang w:val="lv-LV"/>
        </w:rPr>
        <w:t xml:space="preserve">. </w:t>
      </w:r>
      <w:r w:rsidR="0085295E" w:rsidRPr="00565BCC">
        <w:rPr>
          <w:rFonts w:ascii="Times New Roman" w:hAnsi="Times New Roman"/>
          <w:bCs/>
          <w:noProof/>
          <w:sz w:val="24"/>
          <w:lang w:val="lv-LV"/>
        </w:rPr>
        <w:t>Jauniešiem ir iespēja apmeklēt gan novada mēroga organizētos pasākumus, gan arī lokāla mēroga pasākumus. 2022. gadā organizēti</w:t>
      </w:r>
      <w:r w:rsidRPr="00565BCC">
        <w:rPr>
          <w:rFonts w:ascii="Times New Roman" w:hAnsi="Times New Roman"/>
          <w:bCs/>
          <w:noProof/>
          <w:sz w:val="24"/>
          <w:lang w:val="lv-LV"/>
        </w:rPr>
        <w:t>e</w:t>
      </w:r>
      <w:r w:rsidR="0085295E" w:rsidRPr="00565BCC">
        <w:rPr>
          <w:rFonts w:ascii="Times New Roman" w:hAnsi="Times New Roman"/>
          <w:bCs/>
          <w:noProof/>
          <w:sz w:val="24"/>
          <w:lang w:val="lv-LV"/>
        </w:rPr>
        <w:t xml:space="preserve"> novada mēroga pasākumi: “Ziemas prieki” – ziemas orientēšanās pasākums, “Jauniešu diena”, “Zemes stunda”, “Zemes diena”, ”Bootifull” – erudīcijas pasākums, “Aisbergs” – sarunu vakari par jauniešu aktuālām tēmām, “Netradicionālās orientēšanās sacensības”, “Elejas muižas kauss” u.c. </w:t>
      </w:r>
    </w:p>
    <w:p w14:paraId="457F969F" w14:textId="76519D51" w:rsidR="00EE4E2E" w:rsidRPr="00EE4E2E" w:rsidRDefault="00285B0C" w:rsidP="00EE4E2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Kopš 2016. gada </w:t>
      </w:r>
      <w:r w:rsidR="0085295E" w:rsidRPr="00565BCC">
        <w:rPr>
          <w:rFonts w:ascii="Times New Roman" w:hAnsi="Times New Roman"/>
          <w:bCs/>
          <w:noProof/>
          <w:sz w:val="24"/>
          <w:lang w:val="lv-LV"/>
        </w:rPr>
        <w:t>pašvaldībā tiek īstenots ESF projekts “PROTI un DARI”, kura mērķauditorija ir jaunieši vecumā no 15 līdz 29 gadiem (ieskaitot), kuri nemācās, nestrādā, neapgūst arodu un nav reģistrēti Nodar</w:t>
      </w:r>
      <w:r w:rsidR="00920E0B">
        <w:rPr>
          <w:rFonts w:ascii="Times New Roman" w:hAnsi="Times New Roman"/>
          <w:bCs/>
          <w:noProof/>
          <w:sz w:val="24"/>
          <w:lang w:val="lv-LV"/>
        </w:rPr>
        <w:t xml:space="preserve">binātības valsts aģentūrā </w:t>
      </w:r>
      <w:r w:rsidR="0085295E" w:rsidRPr="00565BCC">
        <w:rPr>
          <w:rFonts w:ascii="Times New Roman" w:hAnsi="Times New Roman"/>
          <w:bCs/>
          <w:noProof/>
          <w:sz w:val="24"/>
          <w:lang w:val="lv-LV"/>
        </w:rPr>
        <w:t>kā bezdarbnieki</w:t>
      </w:r>
      <w:r w:rsidR="00EE4E2E">
        <w:rPr>
          <w:rFonts w:ascii="Times New Roman" w:hAnsi="Times New Roman"/>
          <w:bCs/>
          <w:noProof/>
          <w:sz w:val="24"/>
          <w:lang w:val="lv-LV"/>
        </w:rPr>
        <w:t xml:space="preserve"> (turpmāk – NEET jaunieši). Jelgavas novadā nav zināms precīzs NEET jauniešu</w:t>
      </w:r>
      <w:r w:rsidR="00CA676D">
        <w:rPr>
          <w:rFonts w:ascii="Times New Roman" w:hAnsi="Times New Roman"/>
          <w:bCs/>
          <w:noProof/>
          <w:sz w:val="24"/>
          <w:lang w:val="lv-LV"/>
        </w:rPr>
        <w:t xml:space="preserve"> skaits (grupas specifikas dēļ)</w:t>
      </w:r>
      <w:r w:rsidR="00B62E56">
        <w:rPr>
          <w:rFonts w:ascii="Times New Roman" w:hAnsi="Times New Roman"/>
          <w:bCs/>
          <w:noProof/>
          <w:sz w:val="24"/>
          <w:lang w:val="lv-LV"/>
        </w:rPr>
        <w:t>, bet, ņemot par pamatu datus</w:t>
      </w:r>
      <w:r w:rsidR="00EE4E2E">
        <w:rPr>
          <w:rFonts w:ascii="Times New Roman" w:hAnsi="Times New Roman"/>
          <w:bCs/>
          <w:noProof/>
          <w:sz w:val="24"/>
          <w:lang w:val="lv-LV"/>
        </w:rPr>
        <w:t xml:space="preserve">, ka valstī aprēķinātais </w:t>
      </w:r>
      <w:r w:rsidR="00B62E56">
        <w:rPr>
          <w:rFonts w:ascii="Times New Roman" w:hAnsi="Times New Roman"/>
          <w:bCs/>
          <w:noProof/>
          <w:sz w:val="24"/>
          <w:lang w:val="lv-LV"/>
        </w:rPr>
        <w:t xml:space="preserve">NEET </w:t>
      </w:r>
      <w:r w:rsidR="00EE4E2E">
        <w:rPr>
          <w:rFonts w:ascii="Times New Roman" w:hAnsi="Times New Roman"/>
          <w:bCs/>
          <w:noProof/>
          <w:sz w:val="24"/>
          <w:lang w:val="lv-LV"/>
        </w:rPr>
        <w:t xml:space="preserve">jauniešu skaits </w:t>
      </w:r>
      <w:r w:rsidR="00EE4E2E" w:rsidRPr="00EE4E2E">
        <w:rPr>
          <w:rFonts w:ascii="Times New Roman" w:hAnsi="Times New Roman"/>
          <w:bCs/>
          <w:noProof/>
          <w:sz w:val="24"/>
          <w:lang w:val="lv-LV"/>
        </w:rPr>
        <w:t xml:space="preserve">2022.gadā vecuma grupā no 15-24 gadiem </w:t>
      </w:r>
      <w:r w:rsidR="00CA676D">
        <w:rPr>
          <w:rFonts w:ascii="Times New Roman" w:hAnsi="Times New Roman"/>
          <w:bCs/>
          <w:noProof/>
          <w:sz w:val="24"/>
          <w:lang w:val="lv-LV"/>
        </w:rPr>
        <w:t xml:space="preserve">procentuāli </w:t>
      </w:r>
      <w:r w:rsidR="00EE4E2E">
        <w:rPr>
          <w:rFonts w:ascii="Times New Roman" w:hAnsi="Times New Roman"/>
          <w:bCs/>
          <w:noProof/>
          <w:sz w:val="24"/>
          <w:lang w:val="lv-LV"/>
        </w:rPr>
        <w:t xml:space="preserve">no kopskaita bija 8,7%, attiecīgi varētu </w:t>
      </w:r>
      <w:r w:rsidR="00CA676D">
        <w:rPr>
          <w:rFonts w:ascii="Times New Roman" w:hAnsi="Times New Roman"/>
          <w:bCs/>
          <w:noProof/>
          <w:sz w:val="24"/>
          <w:lang w:val="lv-LV"/>
        </w:rPr>
        <w:t xml:space="preserve">pieņemt, ka Jelgavas novadā no </w:t>
      </w:r>
      <w:r w:rsidR="00CA676D" w:rsidRPr="00EE4E2E">
        <w:rPr>
          <w:rFonts w:ascii="Times New Roman" w:hAnsi="Times New Roman"/>
          <w:bCs/>
          <w:noProof/>
          <w:sz w:val="24"/>
          <w:lang w:val="lv-LV"/>
        </w:rPr>
        <w:t>3032 jauniešiem</w:t>
      </w:r>
      <w:r w:rsidR="00CA676D">
        <w:rPr>
          <w:rFonts w:ascii="Times New Roman" w:hAnsi="Times New Roman"/>
          <w:bCs/>
          <w:noProof/>
          <w:sz w:val="24"/>
          <w:lang w:val="lv-LV"/>
        </w:rPr>
        <w:t xml:space="preserve">, 8,7% būtu 348 NEET jaunieši. </w:t>
      </w:r>
    </w:p>
    <w:p w14:paraId="55B46EB5" w14:textId="1243C8CD" w:rsidR="00231D87" w:rsidRDefault="0085295E" w:rsidP="00B62E56">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2020. gadā projektā </w:t>
      </w:r>
      <w:r w:rsidR="00920E0B">
        <w:rPr>
          <w:rFonts w:ascii="Times New Roman" w:hAnsi="Times New Roman"/>
          <w:bCs/>
          <w:noProof/>
          <w:sz w:val="24"/>
          <w:lang w:val="lv-LV"/>
        </w:rPr>
        <w:t xml:space="preserve">bija </w:t>
      </w:r>
      <w:r w:rsidRPr="00565BCC">
        <w:rPr>
          <w:rFonts w:ascii="Times New Roman" w:hAnsi="Times New Roman"/>
          <w:bCs/>
          <w:noProof/>
          <w:sz w:val="24"/>
          <w:lang w:val="lv-LV"/>
        </w:rPr>
        <w:t xml:space="preserve">iesaistījušies 7 </w:t>
      </w:r>
      <w:r w:rsidR="00B62E56">
        <w:rPr>
          <w:rFonts w:ascii="Times New Roman" w:hAnsi="Times New Roman"/>
          <w:bCs/>
          <w:noProof/>
          <w:sz w:val="24"/>
          <w:lang w:val="lv-LV"/>
        </w:rPr>
        <w:t xml:space="preserve">NEET </w:t>
      </w:r>
      <w:r w:rsidRPr="00565BCC">
        <w:rPr>
          <w:rFonts w:ascii="Times New Roman" w:hAnsi="Times New Roman"/>
          <w:bCs/>
          <w:noProof/>
          <w:sz w:val="24"/>
          <w:lang w:val="lv-LV"/>
        </w:rPr>
        <w:t>jaunieši, 2021.</w:t>
      </w:r>
      <w:r w:rsidR="006050FE" w:rsidRPr="00565BCC">
        <w:rPr>
          <w:rFonts w:ascii="Times New Roman" w:hAnsi="Times New Roman"/>
          <w:bCs/>
          <w:noProof/>
          <w:sz w:val="24"/>
          <w:lang w:val="lv-LV"/>
        </w:rPr>
        <w:t xml:space="preserve"> </w:t>
      </w:r>
      <w:r w:rsidRPr="00565BCC">
        <w:rPr>
          <w:rFonts w:ascii="Times New Roman" w:hAnsi="Times New Roman"/>
          <w:bCs/>
          <w:noProof/>
          <w:sz w:val="24"/>
          <w:lang w:val="lv-LV"/>
        </w:rPr>
        <w:t>gadā – 10 jaunieši, 2022.</w:t>
      </w:r>
      <w:r w:rsidR="006050FE" w:rsidRPr="00565BCC">
        <w:rPr>
          <w:rFonts w:ascii="Times New Roman" w:hAnsi="Times New Roman"/>
          <w:bCs/>
          <w:noProof/>
          <w:sz w:val="24"/>
          <w:lang w:val="lv-LV"/>
        </w:rPr>
        <w:t xml:space="preserve"> </w:t>
      </w:r>
      <w:r w:rsidRPr="00565BCC">
        <w:rPr>
          <w:rFonts w:ascii="Times New Roman" w:hAnsi="Times New Roman"/>
          <w:bCs/>
          <w:noProof/>
          <w:sz w:val="24"/>
          <w:lang w:val="lv-LV"/>
        </w:rPr>
        <w:t>gadā – 17 jaunieši.</w:t>
      </w:r>
    </w:p>
    <w:p w14:paraId="4D7B2C86" w14:textId="77777777" w:rsidR="00231D87" w:rsidRDefault="00231D87">
      <w:pPr>
        <w:spacing w:before="0" w:after="0" w:line="240" w:lineRule="auto"/>
        <w:rPr>
          <w:rFonts w:ascii="Times New Roman" w:hAnsi="Times New Roman"/>
          <w:bCs/>
          <w:noProof/>
          <w:sz w:val="24"/>
          <w:lang w:val="lv-LV"/>
        </w:rPr>
      </w:pPr>
      <w:r>
        <w:rPr>
          <w:rFonts w:ascii="Times New Roman" w:hAnsi="Times New Roman"/>
          <w:bCs/>
          <w:noProof/>
          <w:sz w:val="24"/>
          <w:lang w:val="lv-LV"/>
        </w:rPr>
        <w:br w:type="page"/>
      </w:r>
    </w:p>
    <w:p w14:paraId="5F728346" w14:textId="1C1E6925" w:rsidR="0085295E" w:rsidRPr="00B62E56" w:rsidRDefault="00932769" w:rsidP="002701AE">
      <w:pPr>
        <w:spacing w:before="0" w:after="0" w:line="240" w:lineRule="auto"/>
        <w:jc w:val="right"/>
      </w:pPr>
      <w:r w:rsidRPr="00565BCC">
        <w:rPr>
          <w:rFonts w:ascii="Times New Roman" w:hAnsi="Times New Roman"/>
          <w:iCs/>
          <w:noProof/>
          <w:sz w:val="24"/>
          <w:lang w:val="lv-LV"/>
        </w:rPr>
        <w:lastRenderedPageBreak/>
        <w:t>1.1. </w:t>
      </w:r>
      <w:r w:rsidR="00346B0B" w:rsidRPr="00565BCC">
        <w:rPr>
          <w:rFonts w:ascii="Times New Roman" w:hAnsi="Times New Roman"/>
          <w:iCs/>
          <w:noProof/>
          <w:sz w:val="24"/>
          <w:lang w:val="lv-LV"/>
        </w:rPr>
        <w:t>attēls:</w:t>
      </w:r>
      <w:r w:rsidR="00346B0B" w:rsidRPr="00565BCC">
        <w:rPr>
          <w:rFonts w:ascii="Times New Roman" w:hAnsi="Times New Roman"/>
          <w:i/>
          <w:noProof/>
          <w:sz w:val="24"/>
          <w:lang w:val="lv-LV"/>
        </w:rPr>
        <w:t xml:space="preserve"> </w:t>
      </w:r>
      <w:r w:rsidR="00346B0B" w:rsidRPr="00565BCC">
        <w:rPr>
          <w:rFonts w:ascii="Times New Roman" w:hAnsi="Times New Roman"/>
          <w:iCs/>
          <w:noProof/>
          <w:sz w:val="24"/>
          <w:lang w:val="lv-LV"/>
        </w:rPr>
        <w:t xml:space="preserve">Darba ar jaunatni </w:t>
      </w:r>
      <w:r w:rsidRPr="00565BCC">
        <w:rPr>
          <w:rFonts w:ascii="Times New Roman" w:hAnsi="Times New Roman"/>
          <w:iCs/>
          <w:noProof/>
          <w:sz w:val="24"/>
          <w:lang w:val="lv-LV"/>
        </w:rPr>
        <w:t>resursi</w:t>
      </w:r>
      <w:r w:rsidR="00346B0B" w:rsidRPr="00565BCC">
        <w:rPr>
          <w:rFonts w:ascii="Times New Roman" w:hAnsi="Times New Roman"/>
          <w:iCs/>
          <w:noProof/>
          <w:sz w:val="24"/>
          <w:lang w:val="lv-LV"/>
        </w:rPr>
        <w:t xml:space="preserve"> Jelgavas novadā, 2022./2023</w:t>
      </w:r>
      <w:r w:rsidR="00346B0B" w:rsidRPr="00565BCC">
        <w:rPr>
          <w:rFonts w:ascii="Times New Roman" w:hAnsi="Times New Roman"/>
          <w:bCs/>
          <w:noProof/>
          <w:sz w:val="24"/>
          <w:lang w:val="lv-LV"/>
        </w:rPr>
        <w:t>.m.g</w:t>
      </w:r>
      <w:r w:rsidR="00346B0B" w:rsidRPr="00565BCC">
        <w:rPr>
          <w:rFonts w:ascii="Times New Roman" w:hAnsi="Times New Roman"/>
          <w:iCs/>
          <w:noProof/>
          <w:sz w:val="24"/>
          <w:lang w:val="lv-LV"/>
        </w:rPr>
        <w:t>.</w:t>
      </w:r>
    </w:p>
    <w:p w14:paraId="24F60FAC" w14:textId="1832B7B5" w:rsidR="00932769" w:rsidRPr="00565BCC" w:rsidRDefault="00932769" w:rsidP="002701AE">
      <w:pPr>
        <w:spacing w:before="0" w:after="40" w:line="240" w:lineRule="atLeast"/>
        <w:ind w:left="357"/>
        <w:jc w:val="right"/>
        <w:rPr>
          <w:rFonts w:ascii="Times New Roman" w:hAnsi="Times New Roman"/>
          <w:noProof/>
          <w:sz w:val="24"/>
          <w:lang w:val="lv-LV"/>
        </w:rPr>
      </w:pPr>
      <w:r w:rsidRPr="00565BCC">
        <w:rPr>
          <w:noProof/>
          <w:lang w:val="lv-LV" w:eastAsia="lv-LV"/>
        </w:rPr>
        <w:drawing>
          <wp:anchor distT="0" distB="0" distL="114300" distR="114300" simplePos="0" relativeHeight="251667456" behindDoc="0" locked="0" layoutInCell="1" allowOverlap="1" wp14:anchorId="7CFD1046" wp14:editId="23A33090">
            <wp:simplePos x="0" y="0"/>
            <wp:positionH relativeFrom="margin">
              <wp:align>right</wp:align>
            </wp:positionH>
            <wp:positionV relativeFrom="paragraph">
              <wp:posOffset>247898</wp:posOffset>
            </wp:positionV>
            <wp:extent cx="5756275" cy="3237390"/>
            <wp:effectExtent l="0" t="0" r="0" b="1270"/>
            <wp:wrapTopAndBottom/>
            <wp:docPr id="905834938"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34938" name="Picture 1" descr="Map&#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6275" cy="3237390"/>
                    </a:xfrm>
                    <a:prstGeom prst="rect">
                      <a:avLst/>
                    </a:prstGeom>
                  </pic:spPr>
                </pic:pic>
              </a:graphicData>
            </a:graphic>
          </wp:anchor>
        </w:drawing>
      </w:r>
      <w:r w:rsidRPr="00565BCC">
        <w:rPr>
          <w:rFonts w:ascii="Times New Roman" w:hAnsi="Times New Roman"/>
          <w:noProof/>
          <w:sz w:val="24"/>
          <w:lang w:val="lv-LV"/>
        </w:rPr>
        <w:t>Avots: Jelgavas novada Izglītības pārvalde</w:t>
      </w:r>
    </w:p>
    <w:p w14:paraId="7C041FF0" w14:textId="089C25C7" w:rsidR="00404861" w:rsidRPr="00565BCC" w:rsidRDefault="00404861">
      <w:pPr>
        <w:spacing w:before="0" w:after="0" w:line="240" w:lineRule="auto"/>
        <w:rPr>
          <w:lang w:val="lv-LV"/>
        </w:rPr>
      </w:pPr>
    </w:p>
    <w:p w14:paraId="563FCA7A" w14:textId="1B21D564" w:rsidR="00B31DDB" w:rsidRPr="00565BCC" w:rsidRDefault="00B31DDB" w:rsidP="002701AE">
      <w:pPr>
        <w:pStyle w:val="Heading3"/>
      </w:pPr>
      <w:bookmarkStart w:id="17" w:name="_Toc149651926"/>
      <w:r w:rsidRPr="00565BCC">
        <w:t>Projekta “Pumpurs” pieredze pašvaldībā</w:t>
      </w:r>
      <w:bookmarkEnd w:id="17"/>
    </w:p>
    <w:p w14:paraId="72F8416D" w14:textId="22A55864" w:rsidR="00346B0B" w:rsidRPr="00565BCC" w:rsidRDefault="0046388B" w:rsidP="009F238D">
      <w:pPr>
        <w:spacing w:line="240" w:lineRule="auto"/>
        <w:jc w:val="both"/>
        <w:rPr>
          <w:rFonts w:ascii="Times New Roman" w:hAnsi="Times New Roman"/>
          <w:noProof/>
          <w:sz w:val="24"/>
          <w:lang w:val="lv-LV"/>
        </w:rPr>
      </w:pPr>
      <w:r w:rsidRPr="00565BCC">
        <w:rPr>
          <w:rFonts w:ascii="Times New Roman" w:hAnsi="Times New Roman"/>
          <w:noProof/>
          <w:sz w:val="24"/>
          <w:lang w:val="lv-LV"/>
        </w:rPr>
        <w:t>No 2018. l</w:t>
      </w:r>
      <w:r w:rsidR="00285B0C" w:rsidRPr="00565BCC">
        <w:rPr>
          <w:rFonts w:ascii="Times New Roman" w:hAnsi="Times New Roman"/>
          <w:noProof/>
          <w:sz w:val="24"/>
          <w:lang w:val="lv-LV"/>
        </w:rPr>
        <w:t xml:space="preserve">īdz 2023. gadam </w:t>
      </w:r>
      <w:r w:rsidRPr="00565BCC">
        <w:rPr>
          <w:rFonts w:ascii="Times New Roman" w:hAnsi="Times New Roman"/>
          <w:noProof/>
          <w:sz w:val="24"/>
          <w:lang w:val="lv-LV"/>
        </w:rPr>
        <w:t xml:space="preserve">pašvaldības izglītības iestādes piedalījās Eiropas Sociālā fonda projektā Nr. 8.3.4.0/16/I/001 “Atbalsts priekšlaicīgas mācību pārtraukšanas samazināšanai” (projekts “Pumpurs”). Jau kopš </w:t>
      </w:r>
      <w:r w:rsidR="00285B0C" w:rsidRPr="00565BCC">
        <w:rPr>
          <w:rFonts w:ascii="Times New Roman" w:hAnsi="Times New Roman"/>
          <w:noProof/>
          <w:sz w:val="24"/>
          <w:lang w:val="lv-LV"/>
        </w:rPr>
        <w:t>paša p</w:t>
      </w:r>
      <w:r w:rsidR="00D43EAB" w:rsidRPr="00565BCC">
        <w:rPr>
          <w:rFonts w:ascii="Times New Roman" w:hAnsi="Times New Roman"/>
          <w:noProof/>
          <w:sz w:val="24"/>
          <w:lang w:val="lv-LV"/>
        </w:rPr>
        <w:t xml:space="preserve">rojekta sākuma </w:t>
      </w:r>
      <w:r w:rsidRPr="00565BCC">
        <w:rPr>
          <w:rFonts w:ascii="Times New Roman" w:hAnsi="Times New Roman"/>
          <w:noProof/>
          <w:sz w:val="24"/>
          <w:lang w:val="lv-LV"/>
        </w:rPr>
        <w:t>2018.</w:t>
      </w:r>
      <w:r w:rsidR="00DB456D" w:rsidRPr="00565BCC">
        <w:rPr>
          <w:rFonts w:ascii="Times New Roman" w:hAnsi="Times New Roman"/>
          <w:noProof/>
          <w:sz w:val="24"/>
          <w:lang w:val="lv-LV"/>
        </w:rPr>
        <w:t>/2019.</w:t>
      </w:r>
      <w:r w:rsidR="00D43EAB" w:rsidRPr="00565BCC">
        <w:rPr>
          <w:rFonts w:ascii="Times New Roman" w:hAnsi="Times New Roman"/>
          <w:noProof/>
          <w:sz w:val="24"/>
          <w:lang w:val="lv-LV"/>
        </w:rPr>
        <w:t xml:space="preserve"> </w:t>
      </w:r>
      <w:r w:rsidR="00DB456D" w:rsidRPr="00565BCC">
        <w:rPr>
          <w:rFonts w:ascii="Times New Roman" w:hAnsi="Times New Roman"/>
          <w:noProof/>
          <w:sz w:val="24"/>
          <w:lang w:val="lv-LV"/>
        </w:rPr>
        <w:t>m.</w:t>
      </w:r>
      <w:r w:rsidRPr="00565BCC">
        <w:rPr>
          <w:rFonts w:ascii="Times New Roman" w:hAnsi="Times New Roman"/>
          <w:noProof/>
          <w:sz w:val="24"/>
          <w:lang w:val="lv-LV"/>
        </w:rPr>
        <w:t xml:space="preserve">g. </w:t>
      </w:r>
      <w:r w:rsidR="00DB456D" w:rsidRPr="00565BCC">
        <w:rPr>
          <w:rFonts w:ascii="Times New Roman" w:hAnsi="Times New Roman"/>
          <w:noProof/>
          <w:sz w:val="24"/>
          <w:lang w:val="lv-LV"/>
        </w:rPr>
        <w:t>sākumā</w:t>
      </w:r>
      <w:r w:rsidRPr="00565BCC">
        <w:rPr>
          <w:rFonts w:ascii="Times New Roman" w:hAnsi="Times New Roman"/>
          <w:noProof/>
          <w:sz w:val="24"/>
          <w:lang w:val="lv-LV"/>
        </w:rPr>
        <w:t xml:space="preserve"> dalību projektā uzsāka 13 pašvaldības izglītības iestādes, bet visā projekta laikā tajā </w:t>
      </w:r>
      <w:r w:rsidRPr="00565BCC">
        <w:rPr>
          <w:rFonts w:ascii="Times New Roman" w:hAnsi="Times New Roman"/>
          <w:b/>
          <w:bCs/>
          <w:noProof/>
          <w:sz w:val="24"/>
          <w:lang w:val="lv-LV"/>
        </w:rPr>
        <w:t>piedalījušās 16 no 18 izglītības iestādēm</w:t>
      </w:r>
      <w:r w:rsidRPr="00565BCC">
        <w:rPr>
          <w:rFonts w:ascii="Times New Roman" w:hAnsi="Times New Roman"/>
          <w:noProof/>
          <w:sz w:val="24"/>
          <w:lang w:val="lv-LV"/>
        </w:rPr>
        <w:t>.</w:t>
      </w:r>
      <w:r w:rsidRPr="00565BCC">
        <w:rPr>
          <w:rStyle w:val="FootnoteReference"/>
          <w:rFonts w:ascii="Times New Roman" w:hAnsi="Times New Roman"/>
          <w:noProof/>
          <w:sz w:val="24"/>
          <w:lang w:val="lv-LV"/>
        </w:rPr>
        <w:footnoteReference w:id="3"/>
      </w:r>
      <w:r w:rsidRPr="00565BCC">
        <w:rPr>
          <w:rFonts w:ascii="Times New Roman" w:hAnsi="Times New Roman"/>
          <w:noProof/>
          <w:sz w:val="24"/>
          <w:lang w:val="lv-LV"/>
        </w:rPr>
        <w:t xml:space="preserve"> </w:t>
      </w:r>
      <w:r w:rsidR="00B358A3" w:rsidRPr="00565BCC">
        <w:rPr>
          <w:rFonts w:ascii="Times New Roman" w:hAnsi="Times New Roman"/>
          <w:noProof/>
          <w:sz w:val="24"/>
          <w:lang w:val="lv-LV"/>
        </w:rPr>
        <w:t>P</w:t>
      </w:r>
      <w:r w:rsidRPr="00565BCC">
        <w:rPr>
          <w:rFonts w:ascii="Times New Roman" w:hAnsi="Times New Roman"/>
          <w:noProof/>
          <w:sz w:val="24"/>
          <w:lang w:val="lv-LV"/>
        </w:rPr>
        <w:t>rojekt</w:t>
      </w:r>
      <w:r w:rsidR="00C53EFB" w:rsidRPr="00565BCC">
        <w:rPr>
          <w:rFonts w:ascii="Times New Roman" w:hAnsi="Times New Roman"/>
          <w:noProof/>
          <w:sz w:val="24"/>
          <w:lang w:val="lv-LV"/>
        </w:rPr>
        <w:t>ā</w:t>
      </w:r>
      <w:r w:rsidRPr="00565BCC">
        <w:rPr>
          <w:rFonts w:ascii="Times New Roman" w:hAnsi="Times New Roman"/>
          <w:noProof/>
          <w:sz w:val="24"/>
          <w:lang w:val="lv-LV"/>
        </w:rPr>
        <w:t xml:space="preserve"> </w:t>
      </w:r>
      <w:r w:rsidR="00D43EAB" w:rsidRPr="00565BCC">
        <w:rPr>
          <w:rFonts w:ascii="Times New Roman" w:hAnsi="Times New Roman"/>
          <w:noProof/>
          <w:sz w:val="24"/>
          <w:lang w:val="lv-LV"/>
        </w:rPr>
        <w:t>atbalstu saņēm</w:t>
      </w:r>
      <w:r w:rsidR="00B358A3" w:rsidRPr="00565BCC">
        <w:rPr>
          <w:rFonts w:ascii="Times New Roman" w:hAnsi="Times New Roman"/>
          <w:noProof/>
          <w:sz w:val="24"/>
          <w:lang w:val="lv-LV"/>
        </w:rPr>
        <w:t>a</w:t>
      </w:r>
      <w:r w:rsidR="00D43EAB" w:rsidRPr="00565BCC">
        <w:rPr>
          <w:rFonts w:ascii="Times New Roman" w:hAnsi="Times New Roman"/>
          <w:noProof/>
          <w:sz w:val="24"/>
          <w:lang w:val="lv-LV"/>
        </w:rPr>
        <w:t xml:space="preserve"> </w:t>
      </w:r>
      <w:r w:rsidR="00D43EAB" w:rsidRPr="00565BCC">
        <w:rPr>
          <w:rFonts w:ascii="Times New Roman" w:hAnsi="Times New Roman"/>
          <w:b/>
          <w:bCs/>
          <w:noProof/>
          <w:sz w:val="24"/>
          <w:lang w:val="lv-LV"/>
        </w:rPr>
        <w:t xml:space="preserve">1033 </w:t>
      </w:r>
      <w:r w:rsidR="00B358A3" w:rsidRPr="00565BCC">
        <w:rPr>
          <w:rFonts w:ascii="Times New Roman" w:hAnsi="Times New Roman"/>
          <w:b/>
          <w:bCs/>
          <w:noProof/>
          <w:sz w:val="24"/>
          <w:lang w:val="lv-LV"/>
        </w:rPr>
        <w:t xml:space="preserve">Jelgavas novada </w:t>
      </w:r>
      <w:r w:rsidR="00D43EAB" w:rsidRPr="00565BCC">
        <w:rPr>
          <w:rFonts w:ascii="Times New Roman" w:hAnsi="Times New Roman"/>
          <w:b/>
          <w:bCs/>
          <w:noProof/>
          <w:sz w:val="24"/>
          <w:lang w:val="lv-LV"/>
        </w:rPr>
        <w:t>izglītojamie</w:t>
      </w:r>
      <w:r w:rsidR="00B358A3" w:rsidRPr="00565BCC">
        <w:rPr>
          <w:rFonts w:ascii="Times New Roman" w:hAnsi="Times New Roman"/>
          <w:noProof/>
          <w:sz w:val="24"/>
          <w:lang w:val="lv-LV"/>
        </w:rPr>
        <w:t xml:space="preserve"> un kopumā tie saņēma</w:t>
      </w:r>
      <w:r w:rsidR="00D43EAB" w:rsidRPr="00565BCC">
        <w:rPr>
          <w:rFonts w:ascii="Times New Roman" w:hAnsi="Times New Roman"/>
          <w:noProof/>
          <w:sz w:val="24"/>
          <w:lang w:val="lv-LV"/>
        </w:rPr>
        <w:t xml:space="preserve"> 6178 atbalsta </w:t>
      </w:r>
      <w:r w:rsidR="00B358A3" w:rsidRPr="00565BCC">
        <w:rPr>
          <w:rFonts w:ascii="Times New Roman" w:hAnsi="Times New Roman"/>
          <w:noProof/>
          <w:sz w:val="24"/>
          <w:lang w:val="lv-LV"/>
        </w:rPr>
        <w:t>pasākumus</w:t>
      </w:r>
      <w:r w:rsidRPr="00565BCC">
        <w:rPr>
          <w:rFonts w:ascii="Times New Roman" w:hAnsi="Times New Roman"/>
          <w:noProof/>
          <w:sz w:val="24"/>
          <w:lang w:val="lv-LV"/>
        </w:rPr>
        <w:t xml:space="preserve">. </w:t>
      </w:r>
      <w:r w:rsidR="00D43EAB" w:rsidRPr="00565BCC">
        <w:rPr>
          <w:rFonts w:ascii="Times New Roman" w:hAnsi="Times New Roman"/>
          <w:noProof/>
          <w:sz w:val="24"/>
          <w:lang w:val="lv-LV"/>
        </w:rPr>
        <w:t>N</w:t>
      </w:r>
      <w:r w:rsidRPr="00565BCC">
        <w:rPr>
          <w:rFonts w:ascii="Times New Roman" w:hAnsi="Times New Roman"/>
          <w:noProof/>
          <w:sz w:val="24"/>
          <w:lang w:val="lv-LV"/>
        </w:rPr>
        <w:t>o izglītojamo skaita pašvaldības izglītības iestādēs, kas piedal</w:t>
      </w:r>
      <w:r w:rsidR="00D43EAB" w:rsidRPr="00565BCC">
        <w:rPr>
          <w:rFonts w:ascii="Times New Roman" w:hAnsi="Times New Roman"/>
          <w:noProof/>
          <w:sz w:val="24"/>
          <w:lang w:val="lv-LV"/>
        </w:rPr>
        <w:t xml:space="preserve">ījās </w:t>
      </w:r>
      <w:r w:rsidRPr="00565BCC">
        <w:rPr>
          <w:rFonts w:ascii="Times New Roman" w:hAnsi="Times New Roman"/>
          <w:noProof/>
          <w:sz w:val="24"/>
          <w:lang w:val="lv-LV"/>
        </w:rPr>
        <w:t>projektā</w:t>
      </w:r>
      <w:r w:rsidR="00D43EAB" w:rsidRPr="00565BCC">
        <w:rPr>
          <w:rFonts w:ascii="Times New Roman" w:hAnsi="Times New Roman"/>
          <w:noProof/>
          <w:sz w:val="24"/>
          <w:lang w:val="lv-LV"/>
        </w:rPr>
        <w:t xml:space="preserve"> “Pumpurs”</w:t>
      </w:r>
      <w:r w:rsidRPr="00565BCC">
        <w:rPr>
          <w:rFonts w:ascii="Times New Roman" w:hAnsi="Times New Roman"/>
          <w:noProof/>
          <w:sz w:val="24"/>
          <w:lang w:val="lv-LV"/>
        </w:rPr>
        <w:t xml:space="preserve">, </w:t>
      </w:r>
      <w:r w:rsidR="00B358A3" w:rsidRPr="00565BCC">
        <w:rPr>
          <w:rFonts w:ascii="Times New Roman" w:hAnsi="Times New Roman"/>
          <w:noProof/>
          <w:sz w:val="24"/>
          <w:lang w:val="lv-LV"/>
        </w:rPr>
        <w:t xml:space="preserve">visā projekta laikā </w:t>
      </w:r>
      <w:r w:rsidRPr="00565BCC">
        <w:rPr>
          <w:rFonts w:ascii="Times New Roman" w:hAnsi="Times New Roman"/>
          <w:noProof/>
          <w:sz w:val="24"/>
          <w:lang w:val="lv-LV"/>
        </w:rPr>
        <w:t>atbalstu saņēm</w:t>
      </w:r>
      <w:r w:rsidR="00D43EAB" w:rsidRPr="00565BCC">
        <w:rPr>
          <w:rFonts w:ascii="Times New Roman" w:hAnsi="Times New Roman"/>
          <w:noProof/>
          <w:sz w:val="24"/>
          <w:lang w:val="lv-LV"/>
        </w:rPr>
        <w:t>a</w:t>
      </w:r>
      <w:r w:rsidRPr="00565BCC">
        <w:rPr>
          <w:rFonts w:ascii="Times New Roman" w:hAnsi="Times New Roman"/>
          <w:noProof/>
          <w:sz w:val="24"/>
          <w:lang w:val="lv-LV"/>
        </w:rPr>
        <w:t xml:space="preserve"> </w:t>
      </w:r>
      <w:r w:rsidRPr="00565BCC">
        <w:rPr>
          <w:rFonts w:ascii="Times New Roman" w:hAnsi="Times New Roman"/>
          <w:b/>
          <w:bCs/>
          <w:noProof/>
          <w:sz w:val="24"/>
          <w:lang w:val="lv-LV"/>
        </w:rPr>
        <w:t xml:space="preserve">vidēji </w:t>
      </w:r>
      <w:r w:rsidR="00D43EAB" w:rsidRPr="00565BCC">
        <w:rPr>
          <w:rFonts w:ascii="Times New Roman" w:hAnsi="Times New Roman"/>
          <w:b/>
          <w:bCs/>
          <w:noProof/>
          <w:sz w:val="24"/>
          <w:lang w:val="lv-LV"/>
        </w:rPr>
        <w:t>28</w:t>
      </w:r>
      <w:r w:rsidR="003E49A0">
        <w:rPr>
          <w:rFonts w:ascii="Times New Roman" w:hAnsi="Times New Roman"/>
          <w:b/>
          <w:bCs/>
          <w:noProof/>
          <w:sz w:val="24"/>
          <w:lang w:val="lv-LV"/>
        </w:rPr>
        <w:t> % izglītojamie</w:t>
      </w:r>
      <w:r w:rsidR="00D43EAB" w:rsidRPr="00565BCC">
        <w:rPr>
          <w:rFonts w:ascii="Times New Roman" w:hAnsi="Times New Roman"/>
          <w:noProof/>
          <w:sz w:val="24"/>
          <w:lang w:val="lv-LV"/>
        </w:rPr>
        <w:t>, bet atsevišķos mācību semestros atbalsta saņēmēju īpatsvars bijis tuvu 40 %</w:t>
      </w:r>
      <w:r w:rsidRPr="00565BCC">
        <w:rPr>
          <w:rFonts w:ascii="Times New Roman" w:hAnsi="Times New Roman"/>
          <w:noProof/>
          <w:sz w:val="24"/>
          <w:lang w:val="lv-LV"/>
        </w:rPr>
        <w:t>.</w:t>
      </w:r>
    </w:p>
    <w:p w14:paraId="020FEB2A" w14:textId="633C4B4E" w:rsidR="0046388B" w:rsidRPr="00565BCC" w:rsidRDefault="0046388B" w:rsidP="00932769">
      <w:pPr>
        <w:spacing w:before="40" w:after="40" w:line="240" w:lineRule="atLeast"/>
        <w:jc w:val="right"/>
        <w:rPr>
          <w:rFonts w:ascii="Times New Roman" w:hAnsi="Times New Roman"/>
          <w:bCs/>
          <w:noProof/>
          <w:sz w:val="24"/>
          <w:lang w:val="lv-LV"/>
        </w:rPr>
      </w:pPr>
      <w:r w:rsidRPr="00565BCC">
        <w:rPr>
          <w:rFonts w:ascii="Times New Roman" w:hAnsi="Times New Roman"/>
          <w:iCs/>
          <w:noProof/>
          <w:sz w:val="24"/>
          <w:lang w:val="lv-LV"/>
        </w:rPr>
        <w:t>1.</w:t>
      </w:r>
      <w:r w:rsidR="00404861" w:rsidRPr="00565BCC">
        <w:rPr>
          <w:rFonts w:ascii="Times New Roman" w:hAnsi="Times New Roman"/>
          <w:iCs/>
          <w:noProof/>
          <w:sz w:val="24"/>
          <w:lang w:val="lv-LV"/>
        </w:rPr>
        <w:t>5</w:t>
      </w:r>
      <w:r w:rsidRPr="00565BCC">
        <w:rPr>
          <w:rFonts w:ascii="Times New Roman" w:hAnsi="Times New Roman"/>
          <w:iCs/>
          <w:noProof/>
          <w:sz w:val="24"/>
          <w:lang w:val="lv-LV"/>
        </w:rPr>
        <w:t xml:space="preserve">. tabula: Dalībnieku skaits projektā “Pumpurs” </w:t>
      </w:r>
      <w:r w:rsidR="00C53EFB" w:rsidRPr="00565BCC">
        <w:rPr>
          <w:rFonts w:ascii="Times New Roman" w:hAnsi="Times New Roman"/>
          <w:iCs/>
          <w:noProof/>
          <w:sz w:val="24"/>
          <w:lang w:val="lv-LV"/>
        </w:rPr>
        <w:t>Jelgavas</w:t>
      </w:r>
      <w:r w:rsidRPr="00565BCC">
        <w:rPr>
          <w:rFonts w:ascii="Times New Roman" w:hAnsi="Times New Roman"/>
          <w:iCs/>
          <w:noProof/>
          <w:sz w:val="24"/>
          <w:lang w:val="lv-LV"/>
        </w:rPr>
        <w:t xml:space="preserve"> novada</w:t>
      </w:r>
      <w:r w:rsidR="00DB456D" w:rsidRPr="00565BCC">
        <w:rPr>
          <w:rFonts w:ascii="Times New Roman" w:hAnsi="Times New Roman"/>
          <w:iCs/>
          <w:noProof/>
          <w:sz w:val="24"/>
          <w:lang w:val="lv-LV"/>
        </w:rPr>
        <w:t xml:space="preserve"> izglītības iestādē</w:t>
      </w:r>
      <w:r w:rsidR="00932769" w:rsidRPr="00565BCC">
        <w:rPr>
          <w:rFonts w:ascii="Times New Roman" w:hAnsi="Times New Roman"/>
          <w:iCs/>
          <w:noProof/>
          <w:sz w:val="24"/>
          <w:lang w:val="lv-LV"/>
        </w:rPr>
        <w:t>s</w:t>
      </w:r>
      <w:r w:rsidRPr="00565BCC">
        <w:rPr>
          <w:rFonts w:ascii="Times New Roman" w:hAnsi="Times New Roman"/>
          <w:iCs/>
          <w:noProof/>
          <w:sz w:val="24"/>
          <w:lang w:val="lv-LV"/>
        </w:rPr>
        <w:t>, 2018./2019.-2022./2023</w:t>
      </w:r>
      <w:r w:rsidRPr="00565BCC">
        <w:rPr>
          <w:rFonts w:ascii="Times New Roman" w:hAnsi="Times New Roman"/>
          <w:bCs/>
          <w:noProof/>
          <w:sz w:val="24"/>
          <w:lang w:val="lv-LV"/>
        </w:rPr>
        <w:t>.</w:t>
      </w:r>
      <w:r w:rsidR="00DB456D" w:rsidRPr="00565BCC">
        <w:rPr>
          <w:rFonts w:ascii="Times New Roman" w:hAnsi="Times New Roman"/>
          <w:bCs/>
          <w:noProof/>
          <w:sz w:val="24"/>
          <w:lang w:val="lv-LV"/>
        </w:rPr>
        <w:t>m.g.</w:t>
      </w:r>
    </w:p>
    <w:p w14:paraId="067187E8" w14:textId="250E88C8" w:rsidR="00932769" w:rsidRPr="00565BCC" w:rsidRDefault="00932769" w:rsidP="00932769">
      <w:pPr>
        <w:spacing w:before="40" w:after="40" w:line="240" w:lineRule="atLeast"/>
        <w:jc w:val="right"/>
        <w:rPr>
          <w:rFonts w:ascii="Times New Roman" w:hAnsi="Times New Roman"/>
          <w:noProof/>
          <w:sz w:val="24"/>
          <w:lang w:val="lv-LV"/>
        </w:rPr>
      </w:pPr>
      <w:r w:rsidRPr="00565BCC">
        <w:rPr>
          <w:rFonts w:ascii="Times New Roman" w:hAnsi="Times New Roman"/>
          <w:noProof/>
          <w:sz w:val="24"/>
          <w:lang w:val="lv-LV"/>
        </w:rPr>
        <w:t>Avots: Projekts “Pumpurs”</w:t>
      </w:r>
    </w:p>
    <w:tbl>
      <w:tblPr>
        <w:tblStyle w:val="TableGrid"/>
        <w:tblW w:w="5245" w:type="pct"/>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2"/>
        <w:gridCol w:w="707"/>
        <w:gridCol w:w="709"/>
        <w:gridCol w:w="711"/>
        <w:gridCol w:w="709"/>
        <w:gridCol w:w="707"/>
        <w:gridCol w:w="709"/>
        <w:gridCol w:w="712"/>
        <w:gridCol w:w="707"/>
        <w:gridCol w:w="602"/>
        <w:gridCol w:w="1244"/>
      </w:tblGrid>
      <w:tr w:rsidR="002701AE" w:rsidRPr="00565BCC" w14:paraId="45901DCF" w14:textId="77777777" w:rsidTr="002701AE">
        <w:trPr>
          <w:trHeight w:val="426"/>
          <w:tblHeader/>
        </w:trPr>
        <w:tc>
          <w:tcPr>
            <w:tcW w:w="1044" w:type="pct"/>
            <w:vMerge w:val="restart"/>
            <w:tcBorders>
              <w:right w:val="single" w:sz="2" w:space="0" w:color="FFFFFF" w:themeColor="background1"/>
            </w:tcBorders>
            <w:shd w:val="clear" w:color="auto" w:fill="0070C0"/>
            <w:vAlign w:val="center"/>
          </w:tcPr>
          <w:p w14:paraId="5C64BA07" w14:textId="7C511148"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Dalīb</w:t>
            </w:r>
            <w:r w:rsidR="00B358A3" w:rsidRPr="00565BCC">
              <w:rPr>
                <w:rFonts w:ascii="Times New Roman" w:hAnsi="Times New Roman"/>
                <w:noProof/>
                <w:color w:val="FFFFFF" w:themeColor="background1"/>
                <w:sz w:val="24"/>
                <w:lang w:val="lv-LV"/>
              </w:rPr>
              <w:t>a</w:t>
            </w:r>
            <w:r w:rsidR="00D43EAB" w:rsidRPr="00565BCC">
              <w:rPr>
                <w:rFonts w:ascii="Times New Roman" w:hAnsi="Times New Roman"/>
                <w:noProof/>
                <w:color w:val="FFFFFF" w:themeColor="background1"/>
                <w:sz w:val="24"/>
                <w:lang w:val="lv-LV"/>
              </w:rPr>
              <w:t xml:space="preserve"> projektā</w:t>
            </w:r>
          </w:p>
        </w:tc>
        <w:tc>
          <w:tcPr>
            <w:tcW w:w="1119" w:type="pct"/>
            <w:gridSpan w:val="3"/>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C618CA0" w14:textId="731E9763"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2018/2019</w:t>
            </w:r>
          </w:p>
        </w:tc>
        <w:tc>
          <w:tcPr>
            <w:tcW w:w="745"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C9D151D" w14:textId="3C80EF9D"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2019/2020</w:t>
            </w:r>
          </w:p>
        </w:tc>
        <w:tc>
          <w:tcPr>
            <w:tcW w:w="748"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A440747" w14:textId="05DE4334"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2020/2021</w:t>
            </w:r>
          </w:p>
        </w:tc>
        <w:tc>
          <w:tcPr>
            <w:tcW w:w="68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766D950" w14:textId="05A88513"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2021/2022</w:t>
            </w:r>
          </w:p>
        </w:tc>
        <w:tc>
          <w:tcPr>
            <w:tcW w:w="655" w:type="pct"/>
            <w:tcBorders>
              <w:left w:val="single" w:sz="2" w:space="0" w:color="FFFFFF" w:themeColor="background1"/>
              <w:bottom w:val="single" w:sz="2" w:space="0" w:color="FFFFFF" w:themeColor="background1"/>
            </w:tcBorders>
            <w:shd w:val="clear" w:color="auto" w:fill="0070C0"/>
            <w:vAlign w:val="center"/>
          </w:tcPr>
          <w:p w14:paraId="2FC2219C" w14:textId="529A2FC2" w:rsidR="001302DB" w:rsidRPr="00565BCC" w:rsidRDefault="001302DB" w:rsidP="00A84D87">
            <w:pPr>
              <w:spacing w:before="40" w:after="40" w:line="240" w:lineRule="atLeast"/>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2022/2023</w:t>
            </w:r>
          </w:p>
        </w:tc>
      </w:tr>
      <w:tr w:rsidR="002701AE" w:rsidRPr="00565BCC" w14:paraId="322772A7" w14:textId="77777777" w:rsidTr="002701AE">
        <w:trPr>
          <w:cantSplit/>
          <w:trHeight w:val="1364"/>
          <w:tblHeader/>
        </w:trPr>
        <w:tc>
          <w:tcPr>
            <w:tcW w:w="1044" w:type="pct"/>
            <w:vMerge/>
            <w:tcBorders>
              <w:right w:val="single" w:sz="2" w:space="0" w:color="FFFFFF" w:themeColor="background1"/>
            </w:tcBorders>
            <w:shd w:val="clear" w:color="auto" w:fill="0070C0"/>
            <w:vAlign w:val="center"/>
          </w:tcPr>
          <w:p w14:paraId="694B91EA" w14:textId="77777777" w:rsidR="00A84D87" w:rsidRPr="00565BCC" w:rsidRDefault="00A84D87" w:rsidP="00A84D87">
            <w:pPr>
              <w:spacing w:before="40" w:after="40" w:line="240" w:lineRule="atLeast"/>
              <w:jc w:val="center"/>
              <w:rPr>
                <w:rFonts w:ascii="Times New Roman" w:hAnsi="Times New Roman"/>
                <w:noProof/>
                <w:color w:val="FFFFFF" w:themeColor="background1"/>
                <w:sz w:val="24"/>
                <w:lang w:val="lv-LV"/>
              </w:rPr>
            </w:pPr>
          </w:p>
        </w:tc>
        <w:tc>
          <w:tcPr>
            <w:tcW w:w="372"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1329A1BE" w14:textId="587D6F75"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1.semestris</w:t>
            </w:r>
          </w:p>
        </w:tc>
        <w:tc>
          <w:tcPr>
            <w:tcW w:w="373"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3F2EA06F" w14:textId="6D0F6424"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2.semestris</w:t>
            </w:r>
          </w:p>
        </w:tc>
        <w:tc>
          <w:tcPr>
            <w:tcW w:w="373"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7ACD94D1" w14:textId="418164A6"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Brīvlaiks</w:t>
            </w:r>
          </w:p>
        </w:tc>
        <w:tc>
          <w:tcPr>
            <w:tcW w:w="373"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3BD3159B" w14:textId="1FACE9DE"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1.semestris</w:t>
            </w:r>
          </w:p>
        </w:tc>
        <w:tc>
          <w:tcPr>
            <w:tcW w:w="372"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2BF0A291" w14:textId="2DC0EAC0"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2.semestris</w:t>
            </w:r>
          </w:p>
        </w:tc>
        <w:tc>
          <w:tcPr>
            <w:tcW w:w="373"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4999648D" w14:textId="39A8D1CD"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1.semestris</w:t>
            </w:r>
          </w:p>
        </w:tc>
        <w:tc>
          <w:tcPr>
            <w:tcW w:w="375"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1CB340D4" w14:textId="49CAE237"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2.semestris</w:t>
            </w:r>
          </w:p>
        </w:tc>
        <w:tc>
          <w:tcPr>
            <w:tcW w:w="372"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23CAC30F" w14:textId="78CCC7A1"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1.semestris</w:t>
            </w:r>
          </w:p>
        </w:tc>
        <w:tc>
          <w:tcPr>
            <w:tcW w:w="317" w:type="pct"/>
            <w:tcBorders>
              <w:top w:val="single" w:sz="2" w:space="0" w:color="FFFFFF" w:themeColor="background1"/>
              <w:left w:val="single" w:sz="2" w:space="0" w:color="FFFFFF" w:themeColor="background1"/>
              <w:right w:val="single" w:sz="2" w:space="0" w:color="FFFFFF" w:themeColor="background1"/>
            </w:tcBorders>
            <w:shd w:val="clear" w:color="auto" w:fill="0070C0"/>
            <w:textDirection w:val="btLr"/>
            <w:vAlign w:val="center"/>
          </w:tcPr>
          <w:p w14:paraId="34A9D936" w14:textId="78FDC63B"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2.semestris</w:t>
            </w:r>
          </w:p>
        </w:tc>
        <w:tc>
          <w:tcPr>
            <w:tcW w:w="655" w:type="pct"/>
            <w:tcBorders>
              <w:top w:val="single" w:sz="2" w:space="0" w:color="FFFFFF" w:themeColor="background1"/>
              <w:left w:val="single" w:sz="2" w:space="0" w:color="FFFFFF" w:themeColor="background1"/>
            </w:tcBorders>
            <w:shd w:val="clear" w:color="auto" w:fill="0070C0"/>
            <w:textDirection w:val="btLr"/>
            <w:vAlign w:val="center"/>
          </w:tcPr>
          <w:p w14:paraId="72FEC062" w14:textId="463BE394" w:rsidR="00A84D87" w:rsidRPr="00565BCC" w:rsidRDefault="00A84D87" w:rsidP="002701AE">
            <w:pPr>
              <w:spacing w:before="0" w:after="0" w:line="240" w:lineRule="atLeast"/>
              <w:ind w:left="113" w:right="113"/>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1.semestris</w:t>
            </w:r>
          </w:p>
        </w:tc>
      </w:tr>
      <w:tr w:rsidR="002701AE" w:rsidRPr="00565BCC" w14:paraId="09C6C616" w14:textId="77777777" w:rsidTr="002701AE">
        <w:trPr>
          <w:trHeight w:val="149"/>
          <w:tblHeader/>
        </w:trPr>
        <w:tc>
          <w:tcPr>
            <w:tcW w:w="1044" w:type="pct"/>
            <w:shd w:val="clear" w:color="auto" w:fill="F8F8F8" w:themeFill="background2"/>
            <w:vAlign w:val="center"/>
          </w:tcPr>
          <w:p w14:paraId="44D47A9F" w14:textId="77777777"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1</w:t>
            </w:r>
          </w:p>
        </w:tc>
        <w:tc>
          <w:tcPr>
            <w:tcW w:w="372" w:type="pct"/>
            <w:shd w:val="clear" w:color="auto" w:fill="F8F8F8" w:themeFill="background2"/>
            <w:vAlign w:val="center"/>
          </w:tcPr>
          <w:p w14:paraId="2670F93C" w14:textId="77777777"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2</w:t>
            </w:r>
          </w:p>
        </w:tc>
        <w:tc>
          <w:tcPr>
            <w:tcW w:w="373" w:type="pct"/>
            <w:shd w:val="clear" w:color="auto" w:fill="F8F8F8" w:themeFill="background2"/>
            <w:vAlign w:val="center"/>
          </w:tcPr>
          <w:p w14:paraId="3777C342" w14:textId="00CC645E"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3</w:t>
            </w:r>
          </w:p>
        </w:tc>
        <w:tc>
          <w:tcPr>
            <w:tcW w:w="373" w:type="pct"/>
            <w:shd w:val="clear" w:color="auto" w:fill="F8F8F8" w:themeFill="background2"/>
            <w:vAlign w:val="center"/>
          </w:tcPr>
          <w:p w14:paraId="12DF8590" w14:textId="3C3317B5"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4</w:t>
            </w:r>
          </w:p>
        </w:tc>
        <w:tc>
          <w:tcPr>
            <w:tcW w:w="373" w:type="pct"/>
            <w:shd w:val="clear" w:color="auto" w:fill="F8F8F8" w:themeFill="background2"/>
            <w:vAlign w:val="center"/>
          </w:tcPr>
          <w:p w14:paraId="33E1C18E" w14:textId="0F213F05"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5</w:t>
            </w:r>
          </w:p>
        </w:tc>
        <w:tc>
          <w:tcPr>
            <w:tcW w:w="372" w:type="pct"/>
            <w:shd w:val="clear" w:color="auto" w:fill="F8F8F8" w:themeFill="background2"/>
            <w:vAlign w:val="center"/>
          </w:tcPr>
          <w:p w14:paraId="13F11159" w14:textId="097B4D9B"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6</w:t>
            </w:r>
          </w:p>
        </w:tc>
        <w:tc>
          <w:tcPr>
            <w:tcW w:w="373" w:type="pct"/>
            <w:shd w:val="clear" w:color="auto" w:fill="F8F8F8" w:themeFill="background2"/>
            <w:vAlign w:val="center"/>
          </w:tcPr>
          <w:p w14:paraId="3153FB32" w14:textId="5A5CDBEB"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7</w:t>
            </w:r>
          </w:p>
        </w:tc>
        <w:tc>
          <w:tcPr>
            <w:tcW w:w="375" w:type="pct"/>
            <w:shd w:val="clear" w:color="auto" w:fill="F8F8F8" w:themeFill="background2"/>
            <w:vAlign w:val="center"/>
          </w:tcPr>
          <w:p w14:paraId="42654E4A" w14:textId="376DB172"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8</w:t>
            </w:r>
          </w:p>
        </w:tc>
        <w:tc>
          <w:tcPr>
            <w:tcW w:w="372" w:type="pct"/>
            <w:shd w:val="clear" w:color="auto" w:fill="F8F8F8" w:themeFill="background2"/>
            <w:vAlign w:val="center"/>
          </w:tcPr>
          <w:p w14:paraId="35E7C177" w14:textId="063D2B8C"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9</w:t>
            </w:r>
          </w:p>
        </w:tc>
        <w:tc>
          <w:tcPr>
            <w:tcW w:w="317" w:type="pct"/>
            <w:shd w:val="clear" w:color="auto" w:fill="F8F8F8" w:themeFill="background2"/>
            <w:vAlign w:val="center"/>
          </w:tcPr>
          <w:p w14:paraId="1A55B2EB" w14:textId="1B8D9B4B"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10</w:t>
            </w:r>
          </w:p>
        </w:tc>
        <w:tc>
          <w:tcPr>
            <w:tcW w:w="655" w:type="pct"/>
            <w:shd w:val="clear" w:color="auto" w:fill="F8F8F8" w:themeFill="background2"/>
            <w:vAlign w:val="center"/>
          </w:tcPr>
          <w:p w14:paraId="5716339C" w14:textId="5CF304D3" w:rsidR="001302DB" w:rsidRPr="00565BCC" w:rsidRDefault="001302DB" w:rsidP="00A84D87">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11</w:t>
            </w:r>
          </w:p>
        </w:tc>
      </w:tr>
      <w:tr w:rsidR="002701AE" w:rsidRPr="00565BCC" w14:paraId="4CBD915A" w14:textId="77777777" w:rsidTr="002701AE">
        <w:tc>
          <w:tcPr>
            <w:tcW w:w="1044" w:type="pct"/>
          </w:tcPr>
          <w:p w14:paraId="3A657787" w14:textId="1AD5C7D3" w:rsidR="001302DB" w:rsidRPr="00565BCC" w:rsidRDefault="001302DB" w:rsidP="00A84D87">
            <w:pPr>
              <w:spacing w:before="40" w:after="40" w:line="240" w:lineRule="atLeast"/>
              <w:rPr>
                <w:rFonts w:ascii="Times New Roman" w:eastAsia="Times New Roman" w:hAnsi="Times New Roman"/>
                <w:bCs/>
                <w:iCs/>
                <w:noProof/>
                <w:sz w:val="24"/>
                <w:lang w:val="lv-LV"/>
              </w:rPr>
            </w:pPr>
            <w:r w:rsidRPr="00565BCC">
              <w:rPr>
                <w:rFonts w:ascii="Times New Roman" w:hAnsi="Times New Roman"/>
                <w:noProof/>
                <w:sz w:val="24"/>
                <w:lang w:val="lv-LV"/>
              </w:rPr>
              <w:t>Izglītības iestādes</w:t>
            </w:r>
          </w:p>
        </w:tc>
        <w:tc>
          <w:tcPr>
            <w:tcW w:w="372" w:type="pct"/>
            <w:vAlign w:val="center"/>
          </w:tcPr>
          <w:p w14:paraId="61A7513B" w14:textId="543FC173" w:rsidR="001302DB" w:rsidRPr="00565BCC" w:rsidRDefault="001302DB" w:rsidP="00A84D87">
            <w:pPr>
              <w:spacing w:before="40" w:after="40" w:line="240" w:lineRule="atLeast"/>
              <w:jc w:val="center"/>
              <w:rPr>
                <w:rFonts w:ascii="Times New Roman" w:eastAsia="Times New Roman" w:hAnsi="Times New Roman"/>
                <w:bCs/>
                <w:iCs/>
                <w:noProof/>
                <w:sz w:val="24"/>
                <w:lang w:val="lv-LV"/>
              </w:rPr>
            </w:pPr>
            <w:r w:rsidRPr="00565BCC">
              <w:rPr>
                <w:rFonts w:ascii="Times New Roman" w:hAnsi="Times New Roman"/>
                <w:noProof/>
                <w:sz w:val="24"/>
                <w:lang w:val="lv-LV"/>
              </w:rPr>
              <w:t>13</w:t>
            </w:r>
          </w:p>
        </w:tc>
        <w:tc>
          <w:tcPr>
            <w:tcW w:w="373" w:type="pct"/>
            <w:vAlign w:val="center"/>
          </w:tcPr>
          <w:p w14:paraId="47C0E47E" w14:textId="1CA505D0"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13</w:t>
            </w:r>
          </w:p>
        </w:tc>
        <w:tc>
          <w:tcPr>
            <w:tcW w:w="373" w:type="pct"/>
            <w:vAlign w:val="center"/>
          </w:tcPr>
          <w:p w14:paraId="1FCDA410" w14:textId="01DCBAC2"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w:t>
            </w:r>
          </w:p>
        </w:tc>
        <w:tc>
          <w:tcPr>
            <w:tcW w:w="373" w:type="pct"/>
            <w:vAlign w:val="center"/>
          </w:tcPr>
          <w:p w14:paraId="69BFDFF7" w14:textId="734F61E4"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13</w:t>
            </w:r>
          </w:p>
        </w:tc>
        <w:tc>
          <w:tcPr>
            <w:tcW w:w="372" w:type="pct"/>
            <w:vAlign w:val="center"/>
          </w:tcPr>
          <w:p w14:paraId="25AD0820" w14:textId="476B5C57"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c>
          <w:tcPr>
            <w:tcW w:w="373" w:type="pct"/>
            <w:vAlign w:val="center"/>
          </w:tcPr>
          <w:p w14:paraId="773E7D57" w14:textId="46A4D937"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11</w:t>
            </w:r>
          </w:p>
        </w:tc>
        <w:tc>
          <w:tcPr>
            <w:tcW w:w="375" w:type="pct"/>
            <w:vAlign w:val="center"/>
          </w:tcPr>
          <w:p w14:paraId="1DB5033A" w14:textId="3D2DE6FA"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c>
          <w:tcPr>
            <w:tcW w:w="372" w:type="pct"/>
            <w:vAlign w:val="center"/>
          </w:tcPr>
          <w:p w14:paraId="6B7804AE" w14:textId="2502D00D"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15</w:t>
            </w:r>
          </w:p>
        </w:tc>
        <w:tc>
          <w:tcPr>
            <w:tcW w:w="317" w:type="pct"/>
            <w:vAlign w:val="center"/>
          </w:tcPr>
          <w:p w14:paraId="58041A81" w14:textId="77F44448"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14</w:t>
            </w:r>
          </w:p>
        </w:tc>
        <w:tc>
          <w:tcPr>
            <w:tcW w:w="655" w:type="pct"/>
            <w:vAlign w:val="center"/>
          </w:tcPr>
          <w:p w14:paraId="6AE42071" w14:textId="17C7FE16"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r>
      <w:tr w:rsidR="002701AE" w:rsidRPr="00565BCC" w14:paraId="693D484C" w14:textId="77777777" w:rsidTr="002701AE">
        <w:tc>
          <w:tcPr>
            <w:tcW w:w="1044" w:type="pct"/>
          </w:tcPr>
          <w:p w14:paraId="1F7DFEBE" w14:textId="6A3F35DF" w:rsidR="001302DB" w:rsidRPr="00565BCC" w:rsidRDefault="00B358A3" w:rsidP="00A84D87">
            <w:pPr>
              <w:spacing w:before="40" w:after="40" w:line="240" w:lineRule="atLeast"/>
              <w:rPr>
                <w:rFonts w:ascii="Times New Roman" w:eastAsia="Times New Roman" w:hAnsi="Times New Roman"/>
                <w:bCs/>
                <w:iCs/>
                <w:noProof/>
                <w:sz w:val="24"/>
                <w:lang w:val="lv-LV"/>
              </w:rPr>
            </w:pPr>
            <w:r w:rsidRPr="00565BCC">
              <w:rPr>
                <w:rFonts w:ascii="Times New Roman" w:eastAsia="Times New Roman" w:hAnsi="Times New Roman"/>
                <w:bCs/>
                <w:iCs/>
                <w:noProof/>
                <w:sz w:val="24"/>
                <w:lang w:val="lv-LV"/>
              </w:rPr>
              <w:t>Atbalsta pasākumi izglītojamajiem</w:t>
            </w:r>
          </w:p>
        </w:tc>
        <w:tc>
          <w:tcPr>
            <w:tcW w:w="372" w:type="pct"/>
            <w:vAlign w:val="center"/>
          </w:tcPr>
          <w:p w14:paraId="3FA278B8" w14:textId="0BF54ED1" w:rsidR="001302DB" w:rsidRPr="00565BCC" w:rsidRDefault="001302DB" w:rsidP="00A84D87">
            <w:pPr>
              <w:spacing w:before="40" w:after="40" w:line="240" w:lineRule="atLeast"/>
              <w:jc w:val="center"/>
              <w:rPr>
                <w:rFonts w:ascii="Times New Roman" w:eastAsia="Times New Roman" w:hAnsi="Times New Roman"/>
                <w:noProof/>
                <w:sz w:val="24"/>
                <w:lang w:val="lv-LV"/>
              </w:rPr>
            </w:pPr>
            <w:r w:rsidRPr="00565BCC">
              <w:rPr>
                <w:rFonts w:ascii="Times New Roman" w:hAnsi="Times New Roman"/>
                <w:noProof/>
                <w:sz w:val="24"/>
                <w:lang w:val="lv-LV"/>
              </w:rPr>
              <w:t>754</w:t>
            </w:r>
          </w:p>
        </w:tc>
        <w:tc>
          <w:tcPr>
            <w:tcW w:w="373" w:type="pct"/>
            <w:vAlign w:val="center"/>
          </w:tcPr>
          <w:p w14:paraId="088FF08D" w14:textId="5CDD4D17"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861</w:t>
            </w:r>
          </w:p>
        </w:tc>
        <w:tc>
          <w:tcPr>
            <w:tcW w:w="373" w:type="pct"/>
            <w:vAlign w:val="center"/>
          </w:tcPr>
          <w:p w14:paraId="58C1A8C8" w14:textId="30E35FC9"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38</w:t>
            </w:r>
          </w:p>
        </w:tc>
        <w:tc>
          <w:tcPr>
            <w:tcW w:w="373" w:type="pct"/>
            <w:vAlign w:val="center"/>
          </w:tcPr>
          <w:p w14:paraId="73EC8BFC" w14:textId="7CC260D3"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754</w:t>
            </w:r>
          </w:p>
        </w:tc>
        <w:tc>
          <w:tcPr>
            <w:tcW w:w="372" w:type="pct"/>
            <w:vAlign w:val="center"/>
          </w:tcPr>
          <w:p w14:paraId="59C06BCD" w14:textId="48097C15"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787</w:t>
            </w:r>
          </w:p>
        </w:tc>
        <w:tc>
          <w:tcPr>
            <w:tcW w:w="373" w:type="pct"/>
            <w:vAlign w:val="center"/>
          </w:tcPr>
          <w:p w14:paraId="57D72F5B" w14:textId="70EC7BE2"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874</w:t>
            </w:r>
          </w:p>
        </w:tc>
        <w:tc>
          <w:tcPr>
            <w:tcW w:w="375" w:type="pct"/>
            <w:vAlign w:val="center"/>
          </w:tcPr>
          <w:p w14:paraId="556E14FE" w14:textId="3B598583"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801</w:t>
            </w:r>
          </w:p>
        </w:tc>
        <w:tc>
          <w:tcPr>
            <w:tcW w:w="372" w:type="pct"/>
            <w:vAlign w:val="center"/>
          </w:tcPr>
          <w:p w14:paraId="392DEED9" w14:textId="7463C888"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460</w:t>
            </w:r>
          </w:p>
        </w:tc>
        <w:tc>
          <w:tcPr>
            <w:tcW w:w="317" w:type="pct"/>
            <w:vAlign w:val="center"/>
          </w:tcPr>
          <w:p w14:paraId="4505ABD7" w14:textId="3310F05C"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427</w:t>
            </w:r>
          </w:p>
        </w:tc>
        <w:tc>
          <w:tcPr>
            <w:tcW w:w="655" w:type="pct"/>
            <w:vAlign w:val="center"/>
          </w:tcPr>
          <w:p w14:paraId="56FDFF70" w14:textId="6E6B43BE"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261</w:t>
            </w:r>
          </w:p>
        </w:tc>
      </w:tr>
      <w:tr w:rsidR="002701AE" w:rsidRPr="00565BCC" w14:paraId="43F8434F" w14:textId="77777777" w:rsidTr="002701AE">
        <w:trPr>
          <w:trHeight w:val="892"/>
        </w:trPr>
        <w:tc>
          <w:tcPr>
            <w:tcW w:w="1044" w:type="pct"/>
          </w:tcPr>
          <w:p w14:paraId="6F0B78ED" w14:textId="570F86A2" w:rsidR="001302DB" w:rsidRPr="00565BCC" w:rsidRDefault="001302DB" w:rsidP="00A84D87">
            <w:pPr>
              <w:spacing w:before="40" w:after="40" w:line="240" w:lineRule="atLeast"/>
              <w:rPr>
                <w:rFonts w:ascii="Times New Roman" w:eastAsiaTheme="minorEastAsia" w:hAnsi="Times New Roman"/>
                <w:bCs/>
                <w:noProof/>
                <w:sz w:val="24"/>
                <w:lang w:val="lv-LV"/>
              </w:rPr>
            </w:pPr>
            <w:r w:rsidRPr="00565BCC">
              <w:rPr>
                <w:rFonts w:ascii="Times New Roman" w:hAnsi="Times New Roman"/>
                <w:noProof/>
                <w:sz w:val="24"/>
                <w:lang w:val="lv-LV"/>
              </w:rPr>
              <w:lastRenderedPageBreak/>
              <w:t xml:space="preserve">Izglītojamo </w:t>
            </w:r>
            <w:r w:rsidR="005E3A15" w:rsidRPr="00565BCC">
              <w:rPr>
                <w:rFonts w:ascii="Times New Roman" w:hAnsi="Times New Roman"/>
                <w:noProof/>
                <w:sz w:val="24"/>
                <w:lang w:val="lv-LV"/>
              </w:rPr>
              <w:t>%</w:t>
            </w:r>
            <w:r w:rsidRPr="00565BCC">
              <w:rPr>
                <w:rFonts w:ascii="Times New Roman" w:hAnsi="Times New Roman"/>
                <w:noProof/>
                <w:sz w:val="24"/>
                <w:lang w:val="lv-LV"/>
              </w:rPr>
              <w:t>, kas piedalās projektā*</w:t>
            </w:r>
          </w:p>
        </w:tc>
        <w:tc>
          <w:tcPr>
            <w:tcW w:w="372" w:type="pct"/>
            <w:vAlign w:val="center"/>
          </w:tcPr>
          <w:p w14:paraId="262B1CD4" w14:textId="2B4F8310" w:rsidR="001302DB" w:rsidRPr="00565BCC" w:rsidRDefault="005E3A15"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n.d.</w:t>
            </w:r>
          </w:p>
        </w:tc>
        <w:tc>
          <w:tcPr>
            <w:tcW w:w="373" w:type="pct"/>
            <w:vAlign w:val="center"/>
          </w:tcPr>
          <w:p w14:paraId="0B957C40" w14:textId="2F7B25CE" w:rsidR="001302DB" w:rsidRPr="00565BCC" w:rsidRDefault="005E3A15"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n.d.</w:t>
            </w:r>
          </w:p>
        </w:tc>
        <w:tc>
          <w:tcPr>
            <w:tcW w:w="373" w:type="pct"/>
            <w:vAlign w:val="center"/>
          </w:tcPr>
          <w:p w14:paraId="54F4F70F" w14:textId="226625DB" w:rsidR="001302DB" w:rsidRPr="00565BCC" w:rsidRDefault="005E3A15"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n.d.</w:t>
            </w:r>
          </w:p>
        </w:tc>
        <w:tc>
          <w:tcPr>
            <w:tcW w:w="373" w:type="pct"/>
            <w:vAlign w:val="center"/>
          </w:tcPr>
          <w:p w14:paraId="5E75049C" w14:textId="5D1C42D1"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31%</w:t>
            </w:r>
          </w:p>
        </w:tc>
        <w:tc>
          <w:tcPr>
            <w:tcW w:w="372" w:type="pct"/>
            <w:vAlign w:val="center"/>
          </w:tcPr>
          <w:p w14:paraId="4CF3E403" w14:textId="32CB4968"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39%</w:t>
            </w:r>
          </w:p>
        </w:tc>
        <w:tc>
          <w:tcPr>
            <w:tcW w:w="373" w:type="pct"/>
            <w:vAlign w:val="center"/>
          </w:tcPr>
          <w:p w14:paraId="4C16371C" w14:textId="2BE1C314"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38%</w:t>
            </w:r>
          </w:p>
        </w:tc>
        <w:tc>
          <w:tcPr>
            <w:tcW w:w="375" w:type="pct"/>
            <w:vAlign w:val="center"/>
          </w:tcPr>
          <w:p w14:paraId="4F5B61C2" w14:textId="0F059EF3"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32%</w:t>
            </w:r>
          </w:p>
        </w:tc>
        <w:tc>
          <w:tcPr>
            <w:tcW w:w="372" w:type="pct"/>
            <w:vAlign w:val="center"/>
          </w:tcPr>
          <w:p w14:paraId="14A6AFD1" w14:textId="65AF8B18"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14%</w:t>
            </w:r>
          </w:p>
        </w:tc>
        <w:tc>
          <w:tcPr>
            <w:tcW w:w="317" w:type="pct"/>
            <w:vAlign w:val="center"/>
          </w:tcPr>
          <w:p w14:paraId="1EAC1DE7" w14:textId="1A78081D" w:rsidR="001302DB" w:rsidRPr="00565BCC" w:rsidRDefault="001302DB"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13%</w:t>
            </w:r>
          </w:p>
        </w:tc>
        <w:tc>
          <w:tcPr>
            <w:tcW w:w="655" w:type="pct"/>
            <w:vAlign w:val="center"/>
          </w:tcPr>
          <w:p w14:paraId="5EFDA6E3" w14:textId="43C70A1D" w:rsidR="001302DB" w:rsidRPr="00565BCC" w:rsidRDefault="005E3A15" w:rsidP="00A84D87">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n.d.</w:t>
            </w:r>
          </w:p>
        </w:tc>
      </w:tr>
      <w:tr w:rsidR="001302DB" w:rsidRPr="00565BCC" w14:paraId="65DBA6F0" w14:textId="77777777" w:rsidTr="002701AE">
        <w:trPr>
          <w:trHeight w:val="113"/>
        </w:trPr>
        <w:tc>
          <w:tcPr>
            <w:tcW w:w="5000" w:type="pct"/>
            <w:gridSpan w:val="11"/>
            <w:shd w:val="clear" w:color="auto" w:fill="F2F2F2" w:themeFill="background1" w:themeFillShade="F2"/>
          </w:tcPr>
          <w:p w14:paraId="1CF10864" w14:textId="7A7D9829" w:rsidR="001302DB" w:rsidRPr="00565BCC" w:rsidRDefault="001302DB" w:rsidP="00A84D87">
            <w:pPr>
              <w:spacing w:before="40" w:after="40" w:line="240" w:lineRule="atLeast"/>
              <w:rPr>
                <w:rFonts w:ascii="Times New Roman" w:hAnsi="Times New Roman"/>
                <w:noProof/>
                <w:sz w:val="20"/>
                <w:szCs w:val="20"/>
                <w:lang w:val="lv-LV"/>
              </w:rPr>
            </w:pPr>
            <w:r w:rsidRPr="00565BCC">
              <w:rPr>
                <w:rFonts w:ascii="Times New Roman" w:hAnsi="Times New Roman"/>
                <w:noProof/>
                <w:sz w:val="20"/>
                <w:szCs w:val="20"/>
                <w:lang w:val="lv-LV"/>
              </w:rPr>
              <w:t>*</w:t>
            </w:r>
            <w:r w:rsidR="0046388B" w:rsidRPr="00565BCC">
              <w:rPr>
                <w:rFonts w:ascii="Times New Roman" w:hAnsi="Times New Roman"/>
                <w:noProof/>
                <w:sz w:val="20"/>
                <w:szCs w:val="20"/>
                <w:lang w:val="lv-LV"/>
              </w:rPr>
              <w:t xml:space="preserve">Projektā iesaistīto izglītojamo īpatsvars </w:t>
            </w:r>
            <w:r w:rsidRPr="00565BCC">
              <w:rPr>
                <w:rFonts w:ascii="Times New Roman" w:hAnsi="Times New Roman"/>
                <w:noProof/>
                <w:sz w:val="20"/>
                <w:szCs w:val="20"/>
                <w:lang w:val="lv-LV"/>
              </w:rPr>
              <w:t>no kopējā izglītojamo skaita Jelgavas novada izglītības iestādēs, kas attiecīgajā periodā piedalās projektā “Pumpurs”.</w:t>
            </w:r>
          </w:p>
        </w:tc>
      </w:tr>
    </w:tbl>
    <w:p w14:paraId="6586C13C" w14:textId="4D7D1FCA" w:rsidR="00404861" w:rsidRPr="00565BCC" w:rsidRDefault="00A92BC0" w:rsidP="0085295E">
      <w:pPr>
        <w:spacing w:line="240" w:lineRule="auto"/>
        <w:jc w:val="both"/>
        <w:rPr>
          <w:rFonts w:ascii="Times New Roman" w:hAnsi="Times New Roman"/>
          <w:noProof/>
          <w:sz w:val="24"/>
          <w:lang w:val="lv-LV"/>
        </w:rPr>
      </w:pPr>
      <w:r w:rsidRPr="00565BCC">
        <w:rPr>
          <w:rFonts w:ascii="Times New Roman" w:hAnsi="Times New Roman"/>
          <w:noProof/>
          <w:sz w:val="24"/>
          <w:lang w:val="lv-LV"/>
        </w:rPr>
        <w:t xml:space="preserve">Projektā identificētie izglītojamo </w:t>
      </w:r>
      <w:r w:rsidRPr="00565BCC">
        <w:rPr>
          <w:rFonts w:ascii="Times New Roman" w:hAnsi="Times New Roman"/>
          <w:b/>
          <w:bCs/>
          <w:noProof/>
          <w:sz w:val="24"/>
          <w:lang w:val="lv-LV"/>
        </w:rPr>
        <w:t>PMP riski 76 % gadījumu ir saistīti ar mācību darbu</w:t>
      </w:r>
      <w:r w:rsidR="003E49A0">
        <w:rPr>
          <w:rFonts w:ascii="Times New Roman" w:hAnsi="Times New Roman"/>
          <w:noProof/>
          <w:sz w:val="24"/>
          <w:lang w:val="lv-LV"/>
        </w:rPr>
        <w:t xml:space="preserve"> un izglītības iestādi. V</w:t>
      </w:r>
      <w:r w:rsidRPr="00565BCC">
        <w:rPr>
          <w:rFonts w:ascii="Times New Roman" w:hAnsi="Times New Roman"/>
          <w:noProof/>
          <w:sz w:val="24"/>
          <w:lang w:val="lv-LV"/>
        </w:rPr>
        <w:t xml:space="preserve">isbiežāk tās ir grūtības mācību satura apguvē, iekavēta mācību satura apguve iepriekšējā izglītības posmā un zemi mācību sasniegumi. </w:t>
      </w:r>
      <w:r w:rsidRPr="00565BCC">
        <w:rPr>
          <w:rFonts w:ascii="Times New Roman" w:hAnsi="Times New Roman"/>
          <w:b/>
          <w:bCs/>
          <w:noProof/>
          <w:sz w:val="24"/>
          <w:lang w:val="lv-LV"/>
        </w:rPr>
        <w:t>20 %</w:t>
      </w:r>
      <w:r w:rsidRPr="00565BCC">
        <w:rPr>
          <w:rFonts w:ascii="Times New Roman" w:hAnsi="Times New Roman"/>
          <w:noProof/>
          <w:sz w:val="24"/>
          <w:lang w:val="lv-LV"/>
        </w:rPr>
        <w:t xml:space="preserve"> </w:t>
      </w:r>
      <w:r w:rsidR="003E49A0">
        <w:rPr>
          <w:rFonts w:ascii="Times New Roman" w:hAnsi="Times New Roman"/>
          <w:noProof/>
          <w:sz w:val="24"/>
          <w:lang w:val="lv-LV"/>
        </w:rPr>
        <w:t xml:space="preserve">gadījumos </w:t>
      </w:r>
      <w:r w:rsidRPr="00565BCC">
        <w:rPr>
          <w:rFonts w:ascii="Times New Roman" w:hAnsi="Times New Roman"/>
          <w:noProof/>
          <w:sz w:val="24"/>
          <w:lang w:val="lv-LV"/>
        </w:rPr>
        <w:t xml:space="preserve">identificēti </w:t>
      </w:r>
      <w:r w:rsidRPr="00565BCC">
        <w:rPr>
          <w:rFonts w:ascii="Times New Roman" w:hAnsi="Times New Roman"/>
          <w:b/>
          <w:bCs/>
          <w:noProof/>
          <w:sz w:val="24"/>
          <w:lang w:val="lv-LV"/>
        </w:rPr>
        <w:t>ekonomiskie riski</w:t>
      </w:r>
      <w:r w:rsidRPr="00565BCC">
        <w:rPr>
          <w:rFonts w:ascii="Times New Roman" w:hAnsi="Times New Roman"/>
          <w:noProof/>
          <w:sz w:val="24"/>
          <w:lang w:val="lv-LV"/>
        </w:rPr>
        <w:t>, kas lielākoties saistās ar nepietiekamiem finansiālajiem resursiem pamatvajadzību nodrošināšanai izglītojamo ģimenēs. Tikai 2 % izglītojamo, kas piedalījušies projektā, sastopas ar ģimenes riskiem un 1 % − ar sociālās vides un veselības riskiem, tomēr jāņem vērā, ka projekt</w:t>
      </w:r>
      <w:r w:rsidR="006145AD" w:rsidRPr="00565BCC">
        <w:rPr>
          <w:rFonts w:ascii="Times New Roman" w:hAnsi="Times New Roman"/>
          <w:noProof/>
          <w:sz w:val="24"/>
          <w:lang w:val="lv-LV"/>
        </w:rPr>
        <w:t>a rezultātus ietekmēja pieejamie atbalsta pasākumi, tāpēc faktiski abas šīs risku kategorijas varētu būt nozīmīgākas.</w:t>
      </w:r>
    </w:p>
    <w:p w14:paraId="74195A70" w14:textId="314B0D09" w:rsidR="00932769" w:rsidRPr="00565BCC" w:rsidRDefault="00404861" w:rsidP="00404861">
      <w:pPr>
        <w:spacing w:line="240" w:lineRule="auto"/>
        <w:jc w:val="right"/>
        <w:rPr>
          <w:rFonts w:ascii="Times New Roman" w:hAnsi="Times New Roman"/>
          <w:iCs/>
          <w:noProof/>
          <w:sz w:val="24"/>
          <w:lang w:val="lv-LV"/>
        </w:rPr>
      </w:pPr>
      <w:r w:rsidRPr="00565BCC">
        <w:rPr>
          <w:rFonts w:ascii="Times New Roman" w:hAnsi="Times New Roman"/>
          <w:iCs/>
          <w:noProof/>
          <w:sz w:val="24"/>
          <w:lang w:val="lv-LV"/>
        </w:rPr>
        <w:t>1.2. </w:t>
      </w:r>
      <w:r w:rsidR="00347918" w:rsidRPr="00565BCC">
        <w:rPr>
          <w:rFonts w:ascii="Times New Roman" w:hAnsi="Times New Roman"/>
          <w:iCs/>
          <w:noProof/>
          <w:sz w:val="24"/>
          <w:lang w:val="lv-LV"/>
        </w:rPr>
        <w:t>attēls:</w:t>
      </w:r>
      <w:r w:rsidR="00347918" w:rsidRPr="00565BCC">
        <w:rPr>
          <w:rFonts w:ascii="Times New Roman" w:hAnsi="Times New Roman"/>
          <w:i/>
          <w:noProof/>
          <w:sz w:val="24"/>
          <w:lang w:val="lv-LV"/>
        </w:rPr>
        <w:t xml:space="preserve"> </w:t>
      </w:r>
      <w:r w:rsidR="00347918" w:rsidRPr="00565BCC">
        <w:rPr>
          <w:rFonts w:ascii="Times New Roman" w:hAnsi="Times New Roman"/>
          <w:iCs/>
          <w:noProof/>
          <w:sz w:val="24"/>
          <w:lang w:val="lv-LV"/>
        </w:rPr>
        <w:t>Projektā “Pumpurs” Jelgavas novada iz</w:t>
      </w:r>
      <w:r w:rsidR="009F238D" w:rsidRPr="00565BCC">
        <w:rPr>
          <w:rFonts w:ascii="Times New Roman" w:hAnsi="Times New Roman"/>
          <w:iCs/>
          <w:noProof/>
          <w:sz w:val="24"/>
          <w:lang w:val="lv-LV"/>
        </w:rPr>
        <w:t xml:space="preserve">glītojamajiem identificētās PMP </w:t>
      </w:r>
      <w:r w:rsidR="00347918" w:rsidRPr="00565BCC">
        <w:rPr>
          <w:rFonts w:ascii="Times New Roman" w:hAnsi="Times New Roman"/>
          <w:iCs/>
          <w:noProof/>
          <w:sz w:val="24"/>
          <w:lang w:val="lv-LV"/>
        </w:rPr>
        <w:t>risku grupas</w:t>
      </w:r>
      <w:r w:rsidR="00310165" w:rsidRPr="00565BCC">
        <w:rPr>
          <w:rFonts w:ascii="Times New Roman" w:hAnsi="Times New Roman"/>
          <w:iCs/>
          <w:noProof/>
          <w:sz w:val="24"/>
          <w:lang w:val="lv-LV"/>
        </w:rPr>
        <w:t>, 2018./2019.-2022./2023</w:t>
      </w:r>
      <w:r w:rsidR="00310165" w:rsidRPr="00565BCC">
        <w:rPr>
          <w:rFonts w:ascii="Times New Roman" w:hAnsi="Times New Roman"/>
          <w:bCs/>
          <w:noProof/>
          <w:sz w:val="24"/>
          <w:lang w:val="lv-LV"/>
        </w:rPr>
        <w:t>.m.g</w:t>
      </w:r>
      <w:r w:rsidR="00347918" w:rsidRPr="00565BCC">
        <w:rPr>
          <w:rFonts w:ascii="Times New Roman" w:hAnsi="Times New Roman"/>
          <w:iCs/>
          <w:noProof/>
          <w:sz w:val="24"/>
          <w:lang w:val="lv-LV"/>
        </w:rPr>
        <w:t>.</w:t>
      </w:r>
    </w:p>
    <w:p w14:paraId="41989FFB" w14:textId="70ECD1C2" w:rsidR="00657335" w:rsidRPr="00565BCC" w:rsidRDefault="00231D87" w:rsidP="00404861">
      <w:pPr>
        <w:spacing w:line="240" w:lineRule="auto"/>
        <w:jc w:val="right"/>
        <w:rPr>
          <w:rFonts w:ascii="Times New Roman" w:hAnsi="Times New Roman"/>
          <w:iCs/>
          <w:noProof/>
          <w:sz w:val="24"/>
          <w:lang w:val="lv-LV"/>
        </w:rPr>
      </w:pPr>
      <w:r w:rsidRPr="00565BCC">
        <w:rPr>
          <w:noProof/>
          <w:lang w:val="lv-LV" w:eastAsia="lv-LV"/>
        </w:rPr>
        <w:drawing>
          <wp:anchor distT="0" distB="0" distL="114300" distR="114300" simplePos="0" relativeHeight="251666432" behindDoc="0" locked="0" layoutInCell="1" allowOverlap="1" wp14:anchorId="532C093D" wp14:editId="45C6A01A">
            <wp:simplePos x="0" y="0"/>
            <wp:positionH relativeFrom="margin">
              <wp:align>right</wp:align>
            </wp:positionH>
            <wp:positionV relativeFrom="paragraph">
              <wp:posOffset>247279</wp:posOffset>
            </wp:positionV>
            <wp:extent cx="4954270" cy="2941320"/>
            <wp:effectExtent l="0" t="0" r="0" b="0"/>
            <wp:wrapTopAndBottom/>
            <wp:docPr id="3" name="Chart 3">
              <a:extLst xmlns:a="http://schemas.openxmlformats.org/drawingml/2006/main">
                <a:ext uri="{FF2B5EF4-FFF2-40B4-BE49-F238E27FC236}">
                  <a16:creationId xmlns:a16="http://schemas.microsoft.com/office/drawing/2014/main" id="{04A41A82-36CE-5CCC-7ED6-FE45F1498E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404861" w:rsidRPr="00565BCC">
        <w:rPr>
          <w:rFonts w:ascii="Times New Roman" w:hAnsi="Times New Roman"/>
          <w:noProof/>
          <w:sz w:val="24"/>
          <w:lang w:val="lv-LV"/>
        </w:rPr>
        <w:t>Avots: Projekts “Pumpurs”</w:t>
      </w:r>
      <w:r w:rsidR="00310165" w:rsidRPr="00565BCC">
        <w:rPr>
          <w:rFonts w:ascii="Times New Roman" w:hAnsi="Times New Roman"/>
          <w:noProof/>
          <w:sz w:val="24"/>
          <w:lang w:val="lv-LV"/>
        </w:rPr>
        <w:t xml:space="preserve"> </w:t>
      </w:r>
      <w:r w:rsidR="001302DB" w:rsidRPr="00565BCC">
        <w:rPr>
          <w:rFonts w:ascii="Times New Roman" w:hAnsi="Times New Roman"/>
          <w:noProof/>
          <w:sz w:val="24"/>
          <w:lang w:val="lv-LV"/>
        </w:rPr>
        <w:fldChar w:fldCharType="begin"/>
      </w:r>
      <w:r w:rsidR="001302DB" w:rsidRPr="00565BCC">
        <w:rPr>
          <w:rFonts w:ascii="Times New Roman" w:hAnsi="Times New Roman"/>
          <w:noProof/>
          <w:sz w:val="24"/>
          <w:lang w:val="lv-LV"/>
        </w:rPr>
        <w:instrText xml:space="preserve"> LINK </w:instrText>
      </w:r>
      <w:r w:rsidR="00657335" w:rsidRPr="00565BCC">
        <w:rPr>
          <w:rFonts w:ascii="Times New Roman" w:hAnsi="Times New Roman"/>
          <w:noProof/>
          <w:sz w:val="24"/>
          <w:lang w:val="lv-LV"/>
        </w:rPr>
        <w:instrText xml:space="preserve">Excel.Sheet.12 "C:\\Users\\Admin\\Desktop\\DyU darbi\\PMP sistēma un plāns pašvaldībās\\Konsultācijas\\3_Jelgavas novads\\Pumpurs_dati.xlsx" IAP!R45K2:R49K12 </w:instrText>
      </w:r>
      <w:r w:rsidR="001302DB" w:rsidRPr="00565BCC">
        <w:rPr>
          <w:rFonts w:ascii="Times New Roman" w:hAnsi="Times New Roman"/>
          <w:noProof/>
          <w:sz w:val="24"/>
          <w:lang w:val="lv-LV"/>
        </w:rPr>
        <w:instrText xml:space="preserve">\a \f 5 \h  \* MERGEFORMAT </w:instrText>
      </w:r>
      <w:r w:rsidR="001302DB" w:rsidRPr="00565BCC">
        <w:rPr>
          <w:rFonts w:ascii="Times New Roman" w:hAnsi="Times New Roman"/>
          <w:noProof/>
          <w:sz w:val="24"/>
          <w:lang w:val="lv-LV"/>
        </w:rPr>
        <w:fldChar w:fldCharType="separate"/>
      </w:r>
    </w:p>
    <w:p w14:paraId="75AFFD13" w14:textId="25041F9A" w:rsidR="00932769" w:rsidRDefault="001302DB" w:rsidP="00346B0B">
      <w:pPr>
        <w:spacing w:line="240" w:lineRule="auto"/>
        <w:jc w:val="both"/>
        <w:rPr>
          <w:rFonts w:ascii="Times New Roman" w:hAnsi="Times New Roman"/>
          <w:noProof/>
          <w:sz w:val="24"/>
          <w:lang w:val="lv-LV"/>
        </w:rPr>
      </w:pPr>
      <w:r w:rsidRPr="00565BCC">
        <w:rPr>
          <w:rFonts w:ascii="Times New Roman" w:hAnsi="Times New Roman"/>
          <w:noProof/>
          <w:sz w:val="24"/>
          <w:lang w:val="lv-LV"/>
        </w:rPr>
        <w:fldChar w:fldCharType="end"/>
      </w:r>
      <w:r w:rsidR="006D0FAD" w:rsidRPr="00565BCC">
        <w:rPr>
          <w:rFonts w:ascii="Times New Roman" w:hAnsi="Times New Roman"/>
          <w:b/>
          <w:bCs/>
          <w:noProof/>
          <w:sz w:val="24"/>
          <w:lang w:val="lv-LV"/>
        </w:rPr>
        <w:t>62 %</w:t>
      </w:r>
      <w:r w:rsidR="006D0FAD" w:rsidRPr="00565BCC">
        <w:rPr>
          <w:rFonts w:ascii="Times New Roman" w:hAnsi="Times New Roman"/>
          <w:noProof/>
          <w:sz w:val="24"/>
          <w:lang w:val="lv-LV"/>
        </w:rPr>
        <w:t xml:space="preserve"> </w:t>
      </w:r>
      <w:r w:rsidR="003E49A0">
        <w:rPr>
          <w:rFonts w:ascii="Times New Roman" w:hAnsi="Times New Roman"/>
          <w:noProof/>
          <w:sz w:val="24"/>
          <w:lang w:val="lv-LV"/>
        </w:rPr>
        <w:t xml:space="preserve">no </w:t>
      </w:r>
      <w:r w:rsidR="006D0FAD" w:rsidRPr="00565BCC">
        <w:rPr>
          <w:rFonts w:ascii="Times New Roman" w:hAnsi="Times New Roman"/>
          <w:noProof/>
          <w:sz w:val="24"/>
          <w:lang w:val="lv-LV"/>
        </w:rPr>
        <w:t xml:space="preserve">projekta finansējuma </w:t>
      </w:r>
      <w:r w:rsidR="00CD775A" w:rsidRPr="00565BCC">
        <w:rPr>
          <w:rFonts w:ascii="Times New Roman" w:hAnsi="Times New Roman"/>
          <w:noProof/>
          <w:sz w:val="24"/>
          <w:lang w:val="lv-LV"/>
        </w:rPr>
        <w:t>Jelgavas</w:t>
      </w:r>
      <w:r w:rsidR="006145AD" w:rsidRPr="00565BCC">
        <w:rPr>
          <w:rFonts w:ascii="Times New Roman" w:hAnsi="Times New Roman"/>
          <w:noProof/>
          <w:sz w:val="24"/>
          <w:lang w:val="lv-LV"/>
        </w:rPr>
        <w:t xml:space="preserve"> novad</w:t>
      </w:r>
      <w:r w:rsidR="006D0FAD" w:rsidRPr="00565BCC">
        <w:rPr>
          <w:rFonts w:ascii="Times New Roman" w:hAnsi="Times New Roman"/>
          <w:noProof/>
          <w:sz w:val="24"/>
          <w:lang w:val="lv-LV"/>
        </w:rPr>
        <w:t xml:space="preserve">a izglītojamo atbalstam tika novirzīti </w:t>
      </w:r>
      <w:r w:rsidR="006145AD" w:rsidRPr="00565BCC">
        <w:rPr>
          <w:rFonts w:ascii="Times New Roman" w:hAnsi="Times New Roman"/>
          <w:b/>
          <w:bCs/>
          <w:noProof/>
          <w:sz w:val="24"/>
          <w:lang w:val="lv-LV"/>
        </w:rPr>
        <w:t>individuāla</w:t>
      </w:r>
      <w:r w:rsidR="006D0FAD" w:rsidRPr="00565BCC">
        <w:rPr>
          <w:rFonts w:ascii="Times New Roman" w:hAnsi="Times New Roman"/>
          <w:b/>
          <w:bCs/>
          <w:noProof/>
          <w:sz w:val="24"/>
          <w:lang w:val="lv-LV"/>
        </w:rPr>
        <w:t>jām</w:t>
      </w:r>
      <w:r w:rsidR="006145AD" w:rsidRPr="00565BCC">
        <w:rPr>
          <w:rFonts w:ascii="Times New Roman" w:hAnsi="Times New Roman"/>
          <w:b/>
          <w:bCs/>
          <w:noProof/>
          <w:sz w:val="24"/>
          <w:lang w:val="lv-LV"/>
        </w:rPr>
        <w:t xml:space="preserve"> mācību priekšmetu konsultācij</w:t>
      </w:r>
      <w:r w:rsidR="006D0FAD" w:rsidRPr="00565BCC">
        <w:rPr>
          <w:rFonts w:ascii="Times New Roman" w:hAnsi="Times New Roman"/>
          <w:b/>
          <w:bCs/>
          <w:noProof/>
          <w:sz w:val="24"/>
          <w:lang w:val="lv-LV"/>
        </w:rPr>
        <w:t>ām</w:t>
      </w:r>
      <w:r w:rsidR="006D0FAD" w:rsidRPr="00565BCC">
        <w:rPr>
          <w:rFonts w:ascii="Times New Roman" w:hAnsi="Times New Roman"/>
          <w:noProof/>
          <w:sz w:val="24"/>
          <w:lang w:val="lv-LV"/>
        </w:rPr>
        <w:t>, kas v</w:t>
      </w:r>
      <w:r w:rsidR="006145AD" w:rsidRPr="00565BCC">
        <w:rPr>
          <w:rFonts w:ascii="Times New Roman" w:hAnsi="Times New Roman"/>
          <w:noProof/>
          <w:sz w:val="24"/>
          <w:lang w:val="lv-LV"/>
        </w:rPr>
        <w:t xml:space="preserve">isbiežāk </w:t>
      </w:r>
      <w:r w:rsidR="006D0FAD" w:rsidRPr="00565BCC">
        <w:rPr>
          <w:rFonts w:ascii="Times New Roman" w:hAnsi="Times New Roman"/>
          <w:noProof/>
          <w:sz w:val="24"/>
          <w:lang w:val="lv-LV"/>
        </w:rPr>
        <w:t>ietvēra</w:t>
      </w:r>
      <w:r w:rsidR="006145AD" w:rsidRPr="00565BCC">
        <w:rPr>
          <w:rFonts w:ascii="Times New Roman" w:hAnsi="Times New Roman"/>
          <w:noProof/>
          <w:sz w:val="24"/>
          <w:lang w:val="lv-LV"/>
        </w:rPr>
        <w:t xml:space="preserve"> konsultācijas matemātikā, latviešu valodā </w:t>
      </w:r>
      <w:r w:rsidR="006D0FAD" w:rsidRPr="00565BCC">
        <w:rPr>
          <w:rFonts w:ascii="Times New Roman" w:hAnsi="Times New Roman"/>
          <w:noProof/>
          <w:sz w:val="24"/>
          <w:lang w:val="lv-LV"/>
        </w:rPr>
        <w:t>un</w:t>
      </w:r>
      <w:r w:rsidR="006145AD" w:rsidRPr="00565BCC">
        <w:rPr>
          <w:rFonts w:ascii="Times New Roman" w:hAnsi="Times New Roman"/>
          <w:noProof/>
          <w:sz w:val="24"/>
          <w:lang w:val="lv-LV"/>
        </w:rPr>
        <w:t xml:space="preserve"> angļu valodā. 2</w:t>
      </w:r>
      <w:r w:rsidR="006D0FAD" w:rsidRPr="00565BCC">
        <w:rPr>
          <w:rFonts w:ascii="Times New Roman" w:hAnsi="Times New Roman"/>
          <w:noProof/>
          <w:sz w:val="24"/>
          <w:lang w:val="lv-LV"/>
        </w:rPr>
        <w:t>4</w:t>
      </w:r>
      <w:r w:rsidR="006145AD" w:rsidRPr="00565BCC">
        <w:rPr>
          <w:rFonts w:ascii="Times New Roman" w:hAnsi="Times New Roman"/>
          <w:noProof/>
          <w:sz w:val="24"/>
          <w:lang w:val="lv-LV"/>
        </w:rPr>
        <w:t xml:space="preserve"> % projekta finansējuma </w:t>
      </w:r>
      <w:r w:rsidR="006D0FAD" w:rsidRPr="00565BCC">
        <w:rPr>
          <w:rFonts w:ascii="Times New Roman" w:hAnsi="Times New Roman"/>
          <w:noProof/>
          <w:sz w:val="24"/>
          <w:lang w:val="lv-LV"/>
        </w:rPr>
        <w:t xml:space="preserve">tika </w:t>
      </w:r>
      <w:r w:rsidR="006145AD" w:rsidRPr="00565BCC">
        <w:rPr>
          <w:rFonts w:ascii="Times New Roman" w:hAnsi="Times New Roman"/>
          <w:noProof/>
          <w:sz w:val="24"/>
          <w:lang w:val="lv-LV"/>
        </w:rPr>
        <w:t>izlietots, nodrošinot atbalsta speciālistu konsultācijas</w:t>
      </w:r>
      <w:r w:rsidR="006D0FAD" w:rsidRPr="00565BCC">
        <w:rPr>
          <w:rFonts w:ascii="Times New Roman" w:hAnsi="Times New Roman"/>
          <w:noProof/>
          <w:sz w:val="24"/>
          <w:lang w:val="lv-LV"/>
        </w:rPr>
        <w:t>, bet 14  % tika izlietoti izglītojamo ekonomiskam atbalstam</w:t>
      </w:r>
      <w:r w:rsidR="006145AD" w:rsidRPr="00565BCC">
        <w:rPr>
          <w:rFonts w:ascii="Times New Roman" w:hAnsi="Times New Roman"/>
          <w:noProof/>
          <w:sz w:val="24"/>
          <w:lang w:val="lv-LV"/>
        </w:rPr>
        <w:t>.</w:t>
      </w:r>
    </w:p>
    <w:p w14:paraId="7AB1DD28" w14:textId="77777777" w:rsidR="00565BCC" w:rsidRDefault="00565BCC" w:rsidP="00346B0B">
      <w:pPr>
        <w:spacing w:line="240" w:lineRule="auto"/>
        <w:jc w:val="both"/>
        <w:rPr>
          <w:rFonts w:ascii="Times New Roman" w:hAnsi="Times New Roman"/>
          <w:noProof/>
          <w:sz w:val="24"/>
          <w:lang w:val="lv-LV"/>
        </w:rPr>
      </w:pPr>
    </w:p>
    <w:p w14:paraId="4CA6BCA1" w14:textId="77777777" w:rsidR="00565BCC" w:rsidRDefault="00565BCC" w:rsidP="00346B0B">
      <w:pPr>
        <w:spacing w:line="240" w:lineRule="auto"/>
        <w:jc w:val="both"/>
        <w:rPr>
          <w:rFonts w:ascii="Times New Roman" w:hAnsi="Times New Roman"/>
          <w:noProof/>
          <w:sz w:val="24"/>
          <w:lang w:val="lv-LV"/>
        </w:rPr>
      </w:pPr>
    </w:p>
    <w:p w14:paraId="3DB45C70" w14:textId="77777777" w:rsidR="00565BCC" w:rsidRPr="00565BCC" w:rsidRDefault="00565BCC" w:rsidP="00346B0B">
      <w:pPr>
        <w:spacing w:line="240" w:lineRule="auto"/>
        <w:jc w:val="both"/>
        <w:rPr>
          <w:rFonts w:ascii="Times New Roman" w:hAnsi="Times New Roman"/>
          <w:noProof/>
          <w:sz w:val="24"/>
          <w:lang w:val="lv-LV"/>
        </w:rPr>
      </w:pPr>
    </w:p>
    <w:p w14:paraId="628E0550" w14:textId="5EAC8E7D" w:rsidR="00932769" w:rsidRPr="00565BCC" w:rsidRDefault="00932769" w:rsidP="00932769">
      <w:pPr>
        <w:spacing w:line="240" w:lineRule="auto"/>
        <w:jc w:val="right"/>
        <w:rPr>
          <w:rFonts w:ascii="Times New Roman" w:hAnsi="Times New Roman"/>
          <w:iCs/>
          <w:noProof/>
          <w:sz w:val="24"/>
          <w:lang w:val="lv-LV"/>
        </w:rPr>
      </w:pPr>
      <w:r w:rsidRPr="00565BCC">
        <w:rPr>
          <w:rFonts w:ascii="Times New Roman" w:hAnsi="Times New Roman"/>
          <w:iCs/>
          <w:noProof/>
          <w:sz w:val="24"/>
          <w:lang w:val="lv-LV"/>
        </w:rPr>
        <w:lastRenderedPageBreak/>
        <w:t>1.3. </w:t>
      </w:r>
      <w:r w:rsidR="006D0FAD" w:rsidRPr="00565BCC">
        <w:rPr>
          <w:rFonts w:ascii="Times New Roman" w:hAnsi="Times New Roman"/>
          <w:iCs/>
          <w:noProof/>
          <w:sz w:val="24"/>
          <w:lang w:val="lv-LV"/>
        </w:rPr>
        <w:t>attēls: Projekta “Pumpurs” finansējum</w:t>
      </w:r>
      <w:r w:rsidR="00310165" w:rsidRPr="00565BCC">
        <w:rPr>
          <w:rFonts w:ascii="Times New Roman" w:hAnsi="Times New Roman"/>
          <w:iCs/>
          <w:noProof/>
          <w:sz w:val="24"/>
          <w:lang w:val="lv-LV"/>
        </w:rPr>
        <w:t>s</w:t>
      </w:r>
      <w:r w:rsidR="006D0FAD" w:rsidRPr="00565BCC">
        <w:rPr>
          <w:rFonts w:ascii="Times New Roman" w:hAnsi="Times New Roman"/>
          <w:iCs/>
          <w:noProof/>
          <w:sz w:val="24"/>
          <w:lang w:val="lv-LV"/>
        </w:rPr>
        <w:t xml:space="preserve"> dalījum</w:t>
      </w:r>
      <w:r w:rsidR="00310165" w:rsidRPr="00565BCC">
        <w:rPr>
          <w:rFonts w:ascii="Times New Roman" w:hAnsi="Times New Roman"/>
          <w:iCs/>
          <w:noProof/>
          <w:sz w:val="24"/>
          <w:lang w:val="lv-LV"/>
        </w:rPr>
        <w:t>ā</w:t>
      </w:r>
      <w:r w:rsidR="006D0FAD" w:rsidRPr="00565BCC">
        <w:rPr>
          <w:rFonts w:ascii="Times New Roman" w:hAnsi="Times New Roman"/>
          <w:iCs/>
          <w:noProof/>
          <w:sz w:val="24"/>
          <w:lang w:val="lv-LV"/>
        </w:rPr>
        <w:t xml:space="preserve"> pa atbalsta pasākumu veidiem Jelgavas novada izglītojamajiem</w:t>
      </w:r>
      <w:r w:rsidR="00310165" w:rsidRPr="00565BCC">
        <w:rPr>
          <w:rFonts w:ascii="Times New Roman" w:hAnsi="Times New Roman"/>
          <w:iCs/>
          <w:noProof/>
          <w:sz w:val="24"/>
          <w:lang w:val="lv-LV"/>
        </w:rPr>
        <w:t>, 2018./2019.-2022./2023.m.g</w:t>
      </w:r>
      <w:r w:rsidR="006D0FAD" w:rsidRPr="00565BCC">
        <w:rPr>
          <w:rFonts w:ascii="Times New Roman" w:hAnsi="Times New Roman"/>
          <w:iCs/>
          <w:noProof/>
          <w:sz w:val="24"/>
          <w:lang w:val="lv-LV"/>
        </w:rPr>
        <w:t>.</w:t>
      </w:r>
    </w:p>
    <w:p w14:paraId="6B9A65EC" w14:textId="07302FF5" w:rsidR="00657335" w:rsidRPr="00565BCC" w:rsidRDefault="00932769" w:rsidP="00932769">
      <w:pPr>
        <w:spacing w:line="240" w:lineRule="auto"/>
        <w:jc w:val="right"/>
        <w:rPr>
          <w:rFonts w:ascii="Times New Roman" w:hAnsi="Times New Roman"/>
          <w:iCs/>
          <w:noProof/>
          <w:sz w:val="24"/>
          <w:lang w:val="lv-LV"/>
        </w:rPr>
      </w:pPr>
      <w:r w:rsidRPr="00565BCC">
        <w:rPr>
          <w:noProof/>
          <w:lang w:val="lv-LV" w:eastAsia="lv-LV"/>
        </w:rPr>
        <w:drawing>
          <wp:anchor distT="0" distB="0" distL="114300" distR="114300" simplePos="0" relativeHeight="251659264" behindDoc="0" locked="0" layoutInCell="1" allowOverlap="1" wp14:anchorId="13DA8388" wp14:editId="45EF59C6">
            <wp:simplePos x="0" y="0"/>
            <wp:positionH relativeFrom="column">
              <wp:posOffset>889552</wp:posOffset>
            </wp:positionH>
            <wp:positionV relativeFrom="paragraph">
              <wp:posOffset>232244</wp:posOffset>
            </wp:positionV>
            <wp:extent cx="4231640" cy="2518410"/>
            <wp:effectExtent l="0" t="0" r="0" b="0"/>
            <wp:wrapTopAndBottom/>
            <wp:docPr id="1836690939" name="Chart 1">
              <a:extLst xmlns:a="http://schemas.openxmlformats.org/drawingml/2006/main">
                <a:ext uri="{FF2B5EF4-FFF2-40B4-BE49-F238E27FC236}">
                  <a16:creationId xmlns:a16="http://schemas.microsoft.com/office/drawing/2014/main" id="{88122004-048C-F0EF-10B5-E413B16CD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565BCC">
        <w:rPr>
          <w:rFonts w:ascii="Times New Roman" w:hAnsi="Times New Roman"/>
          <w:noProof/>
          <w:sz w:val="24"/>
          <w:lang w:val="lv-LV"/>
        </w:rPr>
        <w:t>Avots: Projekts “Pumpurs”</w:t>
      </w:r>
      <w:r w:rsidR="006D0FAD" w:rsidRPr="00565BCC">
        <w:rPr>
          <w:lang w:val="lv-LV"/>
        </w:rPr>
        <w:fldChar w:fldCharType="begin"/>
      </w:r>
      <w:r w:rsidR="006D0FAD" w:rsidRPr="00565BCC">
        <w:rPr>
          <w:lang w:val="lv-LV"/>
        </w:rPr>
        <w:instrText xml:space="preserve"> LINK </w:instrText>
      </w:r>
      <w:r w:rsidR="00657335" w:rsidRPr="00565BCC">
        <w:rPr>
          <w:lang w:val="lv-LV"/>
        </w:rPr>
        <w:instrText xml:space="preserve">Excel.Sheet.12 "C:\\Users\\Admin\\Desktop\\DyU darbi\\PMP sistēma un plāns pašvaldībās\\Konsultācijas\\3_Jelgavas novads\\Pumpurs_dati.xlsx" IAP!R45K2:R49K12 </w:instrText>
      </w:r>
      <w:r w:rsidR="006D0FAD" w:rsidRPr="00565BCC">
        <w:rPr>
          <w:lang w:val="lv-LV"/>
        </w:rPr>
        <w:instrText xml:space="preserve">\a \f 5 \h  \* MERGEFORMAT </w:instrText>
      </w:r>
      <w:r w:rsidR="006D0FAD" w:rsidRPr="00565BCC">
        <w:rPr>
          <w:lang w:val="lv-LV"/>
        </w:rPr>
        <w:fldChar w:fldCharType="separate"/>
      </w:r>
    </w:p>
    <w:p w14:paraId="34F653EB" w14:textId="152B8E64" w:rsidR="00F72EDE" w:rsidRPr="00565BCC" w:rsidRDefault="006D0FAD" w:rsidP="002701AE">
      <w:pPr>
        <w:pStyle w:val="Heading3"/>
      </w:pPr>
      <w:r w:rsidRPr="00565BCC">
        <w:fldChar w:fldCharType="end"/>
      </w:r>
      <w:bookmarkStart w:id="18" w:name="_Toc149651927"/>
      <w:r w:rsidR="00B31DDB" w:rsidRPr="00565BCC">
        <w:t xml:space="preserve">PMP </w:t>
      </w:r>
      <w:r w:rsidR="0085295E" w:rsidRPr="00565BCC">
        <w:t>riska rādītāji</w:t>
      </w:r>
      <w:r w:rsidR="00B31DDB" w:rsidRPr="00565BCC">
        <w:t xml:space="preserve"> pašvaldībā</w:t>
      </w:r>
      <w:bookmarkEnd w:id="18"/>
      <w:r w:rsidR="00B31DDB" w:rsidRPr="00565BCC">
        <w:t xml:space="preserve"> </w:t>
      </w:r>
    </w:p>
    <w:p w14:paraId="163FA8AE" w14:textId="2E342367" w:rsidR="006E157F" w:rsidRPr="00565BCC" w:rsidRDefault="006E157F" w:rsidP="00D94F82">
      <w:pPr>
        <w:spacing w:after="40" w:line="240" w:lineRule="atLeast"/>
        <w:jc w:val="both"/>
        <w:rPr>
          <w:rFonts w:ascii="Times New Roman" w:hAnsi="Times New Roman"/>
          <w:noProof/>
          <w:sz w:val="24"/>
          <w:lang w:val="lv-LV"/>
        </w:rPr>
      </w:pPr>
      <w:r w:rsidRPr="00565BCC">
        <w:rPr>
          <w:rFonts w:ascii="Times New Roman" w:hAnsi="Times New Roman"/>
          <w:noProof/>
          <w:sz w:val="24"/>
          <w:lang w:val="lv-LV"/>
        </w:rPr>
        <w:t xml:space="preserve">Mācību pārtraukšana visbiežāk nav spontāns lēmums, bet gan ilgstošs process, kura pazīmes var identificēt jau krietni savlaicīgi (1–3 gadus pirms mācību pārtraukšanas). PMP problemātiku pašvaldībās veido gan izglītības kvalitāte, gan ģimeņu sociāli ekonomiskais stāvoklis, gan jauniešu un viņu vecāku vērtīborientācija un sadarbības kvalitāte starp </w:t>
      </w:r>
      <w:r w:rsidR="00F72EDE" w:rsidRPr="00565BCC">
        <w:rPr>
          <w:rFonts w:ascii="Times New Roman" w:hAnsi="Times New Roman"/>
          <w:noProof/>
          <w:sz w:val="24"/>
          <w:lang w:val="lv-LV"/>
        </w:rPr>
        <w:t>izglītības iestādēm, pašvaldības</w:t>
      </w:r>
      <w:r w:rsidRPr="00565BCC">
        <w:rPr>
          <w:rFonts w:ascii="Times New Roman" w:hAnsi="Times New Roman"/>
          <w:noProof/>
          <w:sz w:val="24"/>
          <w:lang w:val="lv-LV"/>
        </w:rPr>
        <w:t xml:space="preserve"> un valsts institūcijām, kā arī pašvaldības iespējas nodrošināt jauniešiem pieeju neformālās izglītības veidiem.</w:t>
      </w:r>
      <w:r w:rsidR="006E7221" w:rsidRPr="00565BCC">
        <w:rPr>
          <w:rFonts w:ascii="Times New Roman" w:hAnsi="Times New Roman"/>
          <w:noProof/>
          <w:sz w:val="24"/>
          <w:lang w:val="lv-LV"/>
        </w:rPr>
        <w:t xml:space="preserve"> Pētījumi apliecina, ka galvenie PMP riski ar izteikti nozīmīgu ietekmi uz mācību pārtr</w:t>
      </w:r>
      <w:r w:rsidR="00007231" w:rsidRPr="00565BCC">
        <w:rPr>
          <w:rFonts w:ascii="Times New Roman" w:hAnsi="Times New Roman"/>
          <w:noProof/>
          <w:sz w:val="24"/>
          <w:lang w:val="lv-LV"/>
        </w:rPr>
        <w:t>aukšanu visos izglītības posmos</w:t>
      </w:r>
      <w:r w:rsidR="006E7221" w:rsidRPr="00565BCC">
        <w:rPr>
          <w:rFonts w:ascii="Times New Roman" w:hAnsi="Times New Roman"/>
          <w:noProof/>
          <w:sz w:val="24"/>
          <w:lang w:val="lv-LV"/>
        </w:rPr>
        <w:t xml:space="preserve"> ir </w:t>
      </w:r>
      <w:r w:rsidR="00495F04" w:rsidRPr="00565BCC">
        <w:rPr>
          <w:rFonts w:ascii="Times New Roman" w:hAnsi="Times New Roman"/>
          <w:noProof/>
          <w:sz w:val="24"/>
          <w:lang w:val="lv-LV"/>
        </w:rPr>
        <w:t>–</w:t>
      </w:r>
      <w:r w:rsidR="00007231" w:rsidRPr="00565BCC">
        <w:rPr>
          <w:rFonts w:ascii="Times New Roman" w:hAnsi="Times New Roman"/>
          <w:noProof/>
          <w:sz w:val="24"/>
          <w:lang w:val="lv-LV"/>
        </w:rPr>
        <w:t xml:space="preserve"> </w:t>
      </w:r>
      <w:r w:rsidR="006E7221" w:rsidRPr="00565BCC">
        <w:rPr>
          <w:rFonts w:ascii="Times New Roman" w:hAnsi="Times New Roman"/>
          <w:b/>
          <w:bCs/>
          <w:noProof/>
          <w:sz w:val="24"/>
          <w:lang w:val="lv-LV"/>
        </w:rPr>
        <w:t>zems</w:t>
      </w:r>
      <w:r w:rsidR="00495F04" w:rsidRPr="00565BCC">
        <w:rPr>
          <w:rFonts w:ascii="Times New Roman" w:hAnsi="Times New Roman"/>
          <w:b/>
          <w:bCs/>
          <w:noProof/>
          <w:sz w:val="24"/>
          <w:lang w:val="lv-LV"/>
        </w:rPr>
        <w:t xml:space="preserve"> </w:t>
      </w:r>
      <w:r w:rsidR="006E7221" w:rsidRPr="00565BCC">
        <w:rPr>
          <w:rFonts w:ascii="Times New Roman" w:hAnsi="Times New Roman"/>
          <w:b/>
          <w:bCs/>
          <w:noProof/>
          <w:sz w:val="24"/>
          <w:lang w:val="lv-LV"/>
        </w:rPr>
        <w:t>mācību sniegums</w:t>
      </w:r>
      <w:r w:rsidR="00C970DE" w:rsidRPr="00565BCC">
        <w:rPr>
          <w:rFonts w:ascii="Times New Roman" w:hAnsi="Times New Roman"/>
          <w:b/>
          <w:bCs/>
          <w:noProof/>
          <w:sz w:val="24"/>
          <w:lang w:val="lv-LV"/>
        </w:rPr>
        <w:t>, mācību kavējumi, atkārtots mācību gads</w:t>
      </w:r>
      <w:r w:rsidR="006E7221" w:rsidRPr="00565BCC">
        <w:rPr>
          <w:rFonts w:ascii="Times New Roman" w:hAnsi="Times New Roman"/>
          <w:b/>
          <w:bCs/>
          <w:noProof/>
          <w:sz w:val="24"/>
          <w:lang w:val="lv-LV"/>
        </w:rPr>
        <w:t xml:space="preserve">, </w:t>
      </w:r>
      <w:r w:rsidR="00EB4962" w:rsidRPr="00565BCC">
        <w:rPr>
          <w:rFonts w:ascii="Times New Roman" w:hAnsi="Times New Roman"/>
          <w:b/>
          <w:bCs/>
          <w:noProof/>
          <w:sz w:val="24"/>
          <w:lang w:val="lv-LV"/>
        </w:rPr>
        <w:t xml:space="preserve">konfliktsituācijas izglītības iestādēs, </w:t>
      </w:r>
      <w:r w:rsidR="006E7221" w:rsidRPr="00565BCC">
        <w:rPr>
          <w:rFonts w:ascii="Times New Roman" w:hAnsi="Times New Roman"/>
          <w:b/>
          <w:bCs/>
          <w:noProof/>
          <w:sz w:val="24"/>
          <w:lang w:val="lv-LV"/>
        </w:rPr>
        <w:t>zems ģimenes sociālekonomiskais stāvoklis un vecāku sociāli emocionālā nekompetence</w:t>
      </w:r>
      <w:r w:rsidR="006E7221" w:rsidRPr="00565BCC">
        <w:rPr>
          <w:rFonts w:ascii="Times New Roman" w:hAnsi="Times New Roman"/>
          <w:noProof/>
          <w:sz w:val="24"/>
          <w:lang w:val="lv-LV"/>
        </w:rPr>
        <w:t>.</w:t>
      </w:r>
    </w:p>
    <w:p w14:paraId="02E80071" w14:textId="1BF939CC" w:rsidR="00267588" w:rsidRPr="00565BCC" w:rsidRDefault="006B19BB" w:rsidP="00565BCC">
      <w:pPr>
        <w:spacing w:after="40" w:line="240" w:lineRule="atLeast"/>
        <w:jc w:val="both"/>
        <w:rPr>
          <w:rFonts w:ascii="Times New Roman" w:hAnsi="Times New Roman"/>
          <w:noProof/>
          <w:sz w:val="24"/>
          <w:lang w:val="lv-LV"/>
        </w:rPr>
      </w:pPr>
      <w:bookmarkStart w:id="19" w:name="_Hlk141807087"/>
      <w:r w:rsidRPr="00565BCC">
        <w:rPr>
          <w:rFonts w:ascii="Times New Roman" w:hAnsi="Times New Roman"/>
          <w:noProof/>
          <w:sz w:val="24"/>
          <w:lang w:val="lv-LV"/>
        </w:rPr>
        <w:t xml:space="preserve">2020./2021. un 2021./2022. m.g. </w:t>
      </w:r>
      <w:r w:rsidR="0060451F" w:rsidRPr="00565BCC">
        <w:rPr>
          <w:rFonts w:ascii="Times New Roman" w:hAnsi="Times New Roman"/>
          <w:noProof/>
          <w:sz w:val="24"/>
          <w:lang w:val="lv-LV"/>
        </w:rPr>
        <w:t xml:space="preserve">tikai aptuveni </w:t>
      </w:r>
      <w:r w:rsidR="0060451F" w:rsidRPr="00565BCC">
        <w:rPr>
          <w:rFonts w:ascii="Times New Roman" w:hAnsi="Times New Roman"/>
          <w:b/>
          <w:bCs/>
          <w:noProof/>
          <w:sz w:val="24"/>
          <w:lang w:val="lv-LV"/>
        </w:rPr>
        <w:t>3</w:t>
      </w:r>
      <w:r w:rsidR="00C970DE" w:rsidRPr="00565BCC">
        <w:rPr>
          <w:rFonts w:ascii="Times New Roman" w:hAnsi="Times New Roman"/>
          <w:b/>
          <w:bCs/>
          <w:noProof/>
          <w:sz w:val="24"/>
          <w:lang w:val="lv-LV"/>
        </w:rPr>
        <w:t>%</w:t>
      </w:r>
      <w:r w:rsidR="006D1CB7" w:rsidRPr="00565BCC">
        <w:rPr>
          <w:rFonts w:ascii="Times New Roman" w:hAnsi="Times New Roman"/>
          <w:b/>
          <w:bCs/>
          <w:noProof/>
          <w:sz w:val="24"/>
          <w:lang w:val="lv-LV"/>
        </w:rPr>
        <w:t xml:space="preserve"> Jelgavas</w:t>
      </w:r>
      <w:r w:rsidRPr="00565BCC">
        <w:rPr>
          <w:rFonts w:ascii="Times New Roman" w:hAnsi="Times New Roman"/>
          <w:b/>
          <w:bCs/>
          <w:noProof/>
          <w:sz w:val="24"/>
          <w:lang w:val="lv-LV"/>
        </w:rPr>
        <w:t xml:space="preserve"> novada izglītojamie pabeidza 9.</w:t>
      </w:r>
      <w:r w:rsidR="009B12ED" w:rsidRPr="00565BCC">
        <w:rPr>
          <w:rFonts w:ascii="Times New Roman" w:hAnsi="Times New Roman"/>
          <w:b/>
          <w:bCs/>
          <w:noProof/>
          <w:sz w:val="24"/>
          <w:lang w:val="lv-LV"/>
        </w:rPr>
        <w:t> </w:t>
      </w:r>
      <w:r w:rsidR="00C970DE" w:rsidRPr="00565BCC">
        <w:rPr>
          <w:rFonts w:ascii="Times New Roman" w:hAnsi="Times New Roman"/>
          <w:b/>
          <w:bCs/>
          <w:noProof/>
          <w:sz w:val="24"/>
          <w:lang w:val="lv-LV"/>
        </w:rPr>
        <w:t>klasi ar liecību</w:t>
      </w:r>
      <w:r w:rsidR="00C970DE" w:rsidRPr="00565BCC">
        <w:rPr>
          <w:rFonts w:ascii="Times New Roman" w:hAnsi="Times New Roman"/>
          <w:noProof/>
          <w:sz w:val="24"/>
          <w:lang w:val="lv-LV"/>
        </w:rPr>
        <w:t xml:space="preserve">. </w:t>
      </w:r>
      <w:r w:rsidR="006D1CB7" w:rsidRPr="00565BCC">
        <w:rPr>
          <w:rFonts w:ascii="Times New Roman" w:hAnsi="Times New Roman"/>
          <w:noProof/>
          <w:sz w:val="24"/>
          <w:lang w:val="lv-LV"/>
        </w:rPr>
        <w:t xml:space="preserve">2022./2023.m.g. šis </w:t>
      </w:r>
      <w:r w:rsidR="009B12ED" w:rsidRPr="00565BCC">
        <w:rPr>
          <w:rFonts w:ascii="Times New Roman" w:hAnsi="Times New Roman"/>
          <w:noProof/>
          <w:sz w:val="24"/>
          <w:lang w:val="lv-LV"/>
        </w:rPr>
        <w:t>rādītājs</w:t>
      </w:r>
      <w:r w:rsidR="006D1CB7" w:rsidRPr="00565BCC">
        <w:rPr>
          <w:rFonts w:ascii="Times New Roman" w:hAnsi="Times New Roman"/>
          <w:noProof/>
          <w:sz w:val="24"/>
          <w:lang w:val="lv-LV"/>
        </w:rPr>
        <w:t xml:space="preserve"> ir būti</w:t>
      </w:r>
      <w:r w:rsidR="006E7221" w:rsidRPr="00565BCC">
        <w:rPr>
          <w:rFonts w:ascii="Times New Roman" w:hAnsi="Times New Roman"/>
          <w:noProof/>
          <w:sz w:val="24"/>
          <w:lang w:val="lv-LV"/>
        </w:rPr>
        <w:t>s</w:t>
      </w:r>
      <w:r w:rsidR="006D1CB7" w:rsidRPr="00565BCC">
        <w:rPr>
          <w:rFonts w:ascii="Times New Roman" w:hAnsi="Times New Roman"/>
          <w:noProof/>
          <w:sz w:val="24"/>
          <w:lang w:val="lv-LV"/>
        </w:rPr>
        <w:t>ki pieaudzis</w:t>
      </w:r>
      <w:r w:rsidR="009B12ED" w:rsidRPr="00565BCC">
        <w:rPr>
          <w:rFonts w:ascii="Times New Roman" w:hAnsi="Times New Roman"/>
          <w:noProof/>
          <w:sz w:val="24"/>
          <w:lang w:val="lv-LV"/>
        </w:rPr>
        <w:t xml:space="preserve"> (9,3 %)</w:t>
      </w:r>
      <w:r w:rsidR="006D1CB7" w:rsidRPr="00565BCC">
        <w:rPr>
          <w:rFonts w:ascii="Times New Roman" w:hAnsi="Times New Roman"/>
          <w:noProof/>
          <w:sz w:val="24"/>
          <w:lang w:val="lv-LV"/>
        </w:rPr>
        <w:t>. Tam kā iemesls varētu būt vairāki faktori: 2022./2023.m.g. pirmo reizi 9.</w:t>
      </w:r>
      <w:r w:rsidR="009B12ED" w:rsidRPr="00565BCC">
        <w:rPr>
          <w:rFonts w:ascii="Times New Roman" w:hAnsi="Times New Roman"/>
          <w:noProof/>
          <w:sz w:val="24"/>
          <w:lang w:val="lv-LV"/>
        </w:rPr>
        <w:t> </w:t>
      </w:r>
      <w:r w:rsidR="006D1CB7" w:rsidRPr="00565BCC">
        <w:rPr>
          <w:rFonts w:ascii="Times New Roman" w:hAnsi="Times New Roman"/>
          <w:noProof/>
          <w:sz w:val="24"/>
          <w:lang w:val="lv-LV"/>
        </w:rPr>
        <w:t>klasēs tika ieviesti centralizētie eksāmeni</w:t>
      </w:r>
      <w:r w:rsidR="009B12ED" w:rsidRPr="00565BCC">
        <w:rPr>
          <w:rFonts w:ascii="Times New Roman" w:hAnsi="Times New Roman"/>
          <w:noProof/>
          <w:sz w:val="24"/>
          <w:lang w:val="lv-LV"/>
        </w:rPr>
        <w:t>;</w:t>
      </w:r>
      <w:r w:rsidR="006D1CB7" w:rsidRPr="00565BCC">
        <w:rPr>
          <w:rFonts w:ascii="Times New Roman" w:hAnsi="Times New Roman"/>
          <w:noProof/>
          <w:sz w:val="24"/>
          <w:lang w:val="lv-LV"/>
        </w:rPr>
        <w:t xml:space="preserve"> </w:t>
      </w:r>
      <w:r w:rsidR="009B12ED" w:rsidRPr="00565BCC">
        <w:rPr>
          <w:rFonts w:ascii="Times New Roman" w:hAnsi="Times New Roman"/>
          <w:noProof/>
          <w:sz w:val="24"/>
          <w:lang w:val="lv-LV"/>
        </w:rPr>
        <w:t>i</w:t>
      </w:r>
      <w:r w:rsidR="006D1CB7" w:rsidRPr="00565BCC">
        <w:rPr>
          <w:rFonts w:ascii="Times New Roman" w:hAnsi="Times New Roman"/>
          <w:noProof/>
          <w:sz w:val="24"/>
          <w:lang w:val="lv-LV"/>
        </w:rPr>
        <w:t>espējam</w:t>
      </w:r>
      <w:r w:rsidR="009B12ED" w:rsidRPr="00565BCC">
        <w:rPr>
          <w:rFonts w:ascii="Times New Roman" w:hAnsi="Times New Roman"/>
          <w:noProof/>
          <w:sz w:val="24"/>
          <w:lang w:val="lv-LV"/>
        </w:rPr>
        <w:t>ā</w:t>
      </w:r>
      <w:r w:rsidR="006D1CB7" w:rsidRPr="00565BCC">
        <w:rPr>
          <w:rFonts w:ascii="Times New Roman" w:hAnsi="Times New Roman"/>
          <w:noProof/>
          <w:sz w:val="24"/>
          <w:lang w:val="lv-LV"/>
        </w:rPr>
        <w:t xml:space="preserve">s pandēmijas sekas </w:t>
      </w:r>
      <w:r w:rsidR="009B12ED" w:rsidRPr="00565BCC">
        <w:rPr>
          <w:rFonts w:ascii="Times New Roman" w:hAnsi="Times New Roman"/>
          <w:noProof/>
          <w:sz w:val="24"/>
          <w:lang w:val="lv-LV"/>
        </w:rPr>
        <w:t xml:space="preserve">ir </w:t>
      </w:r>
      <w:r w:rsidR="006D1CB7" w:rsidRPr="00565BCC">
        <w:rPr>
          <w:rFonts w:ascii="Times New Roman" w:hAnsi="Times New Roman"/>
          <w:noProof/>
          <w:sz w:val="24"/>
          <w:lang w:val="lv-LV"/>
        </w:rPr>
        <w:t xml:space="preserve">pamatzināšanu trūkums, </w:t>
      </w:r>
      <w:r w:rsidR="009B12ED" w:rsidRPr="00565BCC">
        <w:rPr>
          <w:rFonts w:ascii="Times New Roman" w:hAnsi="Times New Roman"/>
          <w:noProof/>
          <w:sz w:val="24"/>
          <w:lang w:val="lv-LV"/>
        </w:rPr>
        <w:t>pa</w:t>
      </w:r>
      <w:r w:rsidR="006D1CB7" w:rsidRPr="00565BCC">
        <w:rPr>
          <w:rFonts w:ascii="Times New Roman" w:hAnsi="Times New Roman"/>
          <w:noProof/>
          <w:sz w:val="24"/>
          <w:lang w:val="lv-LV"/>
        </w:rPr>
        <w:t>zem</w:t>
      </w:r>
      <w:r w:rsidR="009B12ED" w:rsidRPr="00565BCC">
        <w:rPr>
          <w:rFonts w:ascii="Times New Roman" w:hAnsi="Times New Roman"/>
          <w:noProof/>
          <w:sz w:val="24"/>
          <w:lang w:val="lv-LV"/>
        </w:rPr>
        <w:t>inājusies</w:t>
      </w:r>
      <w:r w:rsidR="006D1CB7" w:rsidRPr="00565BCC">
        <w:rPr>
          <w:rFonts w:ascii="Times New Roman" w:hAnsi="Times New Roman"/>
          <w:noProof/>
          <w:sz w:val="24"/>
          <w:lang w:val="lv-LV"/>
        </w:rPr>
        <w:t xml:space="preserve"> mācību motivācija un regulāra, sistemātiska mācību darba trūkums. </w:t>
      </w:r>
      <w:r w:rsidR="00404861" w:rsidRPr="00565BCC">
        <w:rPr>
          <w:rFonts w:ascii="Times New Roman" w:hAnsi="Times New Roman"/>
          <w:noProof/>
          <w:sz w:val="24"/>
          <w:lang w:val="lv-LV"/>
        </w:rPr>
        <w:t xml:space="preserve">Vidēji teju </w:t>
      </w:r>
      <w:r w:rsidR="00404861" w:rsidRPr="00565BCC">
        <w:rPr>
          <w:rFonts w:ascii="Times New Roman" w:hAnsi="Times New Roman"/>
          <w:b/>
          <w:bCs/>
          <w:noProof/>
          <w:sz w:val="24"/>
          <w:lang w:val="lv-LV"/>
        </w:rPr>
        <w:t>5 % izglītojamo mācās pagarinātajā gadā</w:t>
      </w:r>
      <w:r w:rsidR="00404861" w:rsidRPr="00565BCC">
        <w:rPr>
          <w:rFonts w:ascii="Times New Roman" w:hAnsi="Times New Roman"/>
          <w:noProof/>
          <w:sz w:val="24"/>
          <w:lang w:val="lv-LV"/>
        </w:rPr>
        <w:t xml:space="preserve">, tomēr arī šis rādītājs 2022./2023. m.g. ir ievērojami pieaudzis. Kā augsts </w:t>
      </w:r>
      <w:r w:rsidR="00285B0C" w:rsidRPr="00565BCC">
        <w:rPr>
          <w:rFonts w:ascii="Times New Roman" w:hAnsi="Times New Roman"/>
          <w:noProof/>
          <w:sz w:val="24"/>
          <w:lang w:val="lv-LV"/>
        </w:rPr>
        <w:t xml:space="preserve">rādītājs </w:t>
      </w:r>
      <w:r w:rsidR="00404861" w:rsidRPr="00565BCC">
        <w:rPr>
          <w:rFonts w:ascii="Times New Roman" w:hAnsi="Times New Roman"/>
          <w:noProof/>
          <w:sz w:val="24"/>
          <w:lang w:val="lv-LV"/>
        </w:rPr>
        <w:t xml:space="preserve">vērtējams arī </w:t>
      </w:r>
      <w:r w:rsidR="00404861" w:rsidRPr="00565BCC">
        <w:rPr>
          <w:rFonts w:ascii="Times New Roman" w:hAnsi="Times New Roman"/>
          <w:b/>
          <w:bCs/>
          <w:noProof/>
          <w:sz w:val="24"/>
          <w:lang w:val="lv-LV"/>
        </w:rPr>
        <w:t>izglītojamo</w:t>
      </w:r>
      <w:r w:rsidR="003E49A0">
        <w:rPr>
          <w:rFonts w:ascii="Times New Roman" w:hAnsi="Times New Roman"/>
          <w:b/>
          <w:bCs/>
          <w:noProof/>
          <w:sz w:val="24"/>
          <w:lang w:val="lv-LV"/>
        </w:rPr>
        <w:t xml:space="preserve"> īpatsvars</w:t>
      </w:r>
      <w:r w:rsidR="00404861" w:rsidRPr="00565BCC">
        <w:rPr>
          <w:rFonts w:ascii="Times New Roman" w:hAnsi="Times New Roman"/>
          <w:b/>
          <w:bCs/>
          <w:noProof/>
          <w:sz w:val="24"/>
          <w:lang w:val="lv-LV"/>
        </w:rPr>
        <w:t>, kas ilgstoši un neattaisnoti kavē mācības</w:t>
      </w:r>
      <w:r w:rsidR="003E49A0">
        <w:rPr>
          <w:rFonts w:ascii="Times New Roman" w:hAnsi="Times New Roman"/>
          <w:b/>
          <w:bCs/>
          <w:noProof/>
          <w:sz w:val="24"/>
          <w:lang w:val="lv-LV"/>
        </w:rPr>
        <w:t xml:space="preserve"> -</w:t>
      </w:r>
      <w:r w:rsidR="00404861" w:rsidRPr="00565BCC">
        <w:rPr>
          <w:rFonts w:ascii="Times New Roman" w:hAnsi="Times New Roman"/>
          <w:b/>
          <w:bCs/>
          <w:noProof/>
          <w:sz w:val="24"/>
          <w:lang w:val="lv-LV"/>
        </w:rPr>
        <w:t xml:space="preserve"> </w:t>
      </w:r>
      <w:r w:rsidR="00EB4962" w:rsidRPr="00565BCC">
        <w:rPr>
          <w:rFonts w:ascii="Times New Roman" w:hAnsi="Times New Roman"/>
          <w:b/>
          <w:bCs/>
          <w:noProof/>
          <w:sz w:val="24"/>
          <w:lang w:val="lv-LV"/>
        </w:rPr>
        <w:t>vidēji 7 %</w:t>
      </w:r>
      <w:r w:rsidR="00EB4962" w:rsidRPr="00565BCC">
        <w:rPr>
          <w:rFonts w:ascii="Times New Roman" w:hAnsi="Times New Roman"/>
          <w:noProof/>
          <w:sz w:val="24"/>
          <w:lang w:val="lv-LV"/>
        </w:rPr>
        <w:t xml:space="preserve"> trīs gadu periodā. </w:t>
      </w:r>
      <w:r w:rsidR="002675D7" w:rsidRPr="00565BCC">
        <w:rPr>
          <w:rFonts w:ascii="Times New Roman" w:hAnsi="Times New Roman"/>
          <w:noProof/>
          <w:sz w:val="24"/>
          <w:lang w:val="lv-LV"/>
        </w:rPr>
        <w:t>Vērtējot izglītojamos ar ilgstošiem mācību stundu kavējumiem</w:t>
      </w:r>
      <w:r w:rsidR="00695004" w:rsidRPr="00565BCC">
        <w:rPr>
          <w:rFonts w:ascii="Times New Roman" w:hAnsi="Times New Roman"/>
          <w:noProof/>
          <w:sz w:val="24"/>
          <w:lang w:val="lv-LV"/>
        </w:rPr>
        <w:t>, b</w:t>
      </w:r>
      <w:r w:rsidR="002675D7" w:rsidRPr="00565BCC">
        <w:rPr>
          <w:rFonts w:ascii="Times New Roman" w:hAnsi="Times New Roman"/>
          <w:noProof/>
          <w:sz w:val="24"/>
          <w:lang w:val="lv-LV"/>
        </w:rPr>
        <w:t>iežākie mācību stundu kavējumu cēloņi ir: zināšanu trūkums (nav iepriekš apgūtas zināšanas, bez kurām jauno mācību vielu izglītojamais nespēj izprast), izglītojamā motivācijas trūkums, vecāku nespēja disciplinēt bērnu, konflikti ar vienaudžiem un/vai pedagogiem, datorspēļu atkarība, nepiemērots dienas režīms).</w:t>
      </w:r>
    </w:p>
    <w:p w14:paraId="3A21D7E9" w14:textId="3D125231" w:rsidR="006B19BB" w:rsidRPr="00565BCC" w:rsidRDefault="00495F04" w:rsidP="006B19BB">
      <w:pPr>
        <w:spacing w:before="40" w:after="40" w:line="240" w:lineRule="atLeast"/>
        <w:jc w:val="right"/>
        <w:rPr>
          <w:rFonts w:ascii="Times New Roman" w:hAnsi="Times New Roman"/>
          <w:iCs/>
          <w:noProof/>
          <w:sz w:val="24"/>
          <w:lang w:val="lv-LV"/>
        </w:rPr>
      </w:pPr>
      <w:r w:rsidRPr="00565BCC">
        <w:rPr>
          <w:rFonts w:ascii="Times New Roman" w:hAnsi="Times New Roman"/>
          <w:iCs/>
          <w:noProof/>
          <w:sz w:val="24"/>
          <w:lang w:val="lv-LV"/>
        </w:rPr>
        <w:t>1.</w:t>
      </w:r>
      <w:r w:rsidR="00404861" w:rsidRPr="00565BCC">
        <w:rPr>
          <w:rFonts w:ascii="Times New Roman" w:hAnsi="Times New Roman"/>
          <w:iCs/>
          <w:noProof/>
          <w:sz w:val="24"/>
          <w:lang w:val="lv-LV"/>
        </w:rPr>
        <w:t>6</w:t>
      </w:r>
      <w:r w:rsidRPr="00565BCC">
        <w:rPr>
          <w:rFonts w:ascii="Times New Roman" w:hAnsi="Times New Roman"/>
          <w:iCs/>
          <w:noProof/>
          <w:sz w:val="24"/>
          <w:lang w:val="lv-LV"/>
        </w:rPr>
        <w:t xml:space="preserve">. </w:t>
      </w:r>
      <w:r w:rsidR="006B19BB" w:rsidRPr="00565BCC">
        <w:rPr>
          <w:rFonts w:ascii="Times New Roman" w:hAnsi="Times New Roman"/>
          <w:iCs/>
          <w:noProof/>
          <w:sz w:val="24"/>
          <w:lang w:val="lv-LV"/>
        </w:rPr>
        <w:t>tabula</w:t>
      </w:r>
      <w:r w:rsidRPr="00565BCC">
        <w:rPr>
          <w:rFonts w:ascii="Times New Roman" w:hAnsi="Times New Roman"/>
          <w:iCs/>
          <w:noProof/>
          <w:sz w:val="24"/>
          <w:lang w:val="lv-LV"/>
        </w:rPr>
        <w:t>:</w:t>
      </w:r>
      <w:r w:rsidR="006B19BB" w:rsidRPr="00565BCC">
        <w:rPr>
          <w:rFonts w:ascii="Times New Roman" w:hAnsi="Times New Roman"/>
          <w:iCs/>
          <w:noProof/>
          <w:sz w:val="24"/>
          <w:lang w:val="lv-LV"/>
        </w:rPr>
        <w:t xml:space="preserve"> PMP riska indikatori</w:t>
      </w:r>
      <w:r w:rsidRPr="00565BCC">
        <w:rPr>
          <w:rFonts w:ascii="Times New Roman" w:hAnsi="Times New Roman"/>
          <w:iCs/>
          <w:noProof/>
          <w:sz w:val="24"/>
          <w:lang w:val="lv-LV"/>
        </w:rPr>
        <w:t xml:space="preserve"> Jelgavas novada izglītojamajiem,</w:t>
      </w:r>
      <w:r w:rsidR="006B19BB" w:rsidRPr="00565BCC">
        <w:rPr>
          <w:rFonts w:ascii="Times New Roman" w:hAnsi="Times New Roman"/>
          <w:iCs/>
          <w:noProof/>
          <w:sz w:val="24"/>
          <w:lang w:val="lv-LV"/>
        </w:rPr>
        <w:t xml:space="preserve"> 2020./2021.-2022./2023.m.g.</w:t>
      </w:r>
    </w:p>
    <w:p w14:paraId="0C6D56CE" w14:textId="29B7BE45" w:rsidR="00404861" w:rsidRPr="00565BCC" w:rsidRDefault="00404861" w:rsidP="006B19BB">
      <w:pPr>
        <w:spacing w:before="40" w:after="40" w:line="240" w:lineRule="atLeast"/>
        <w:jc w:val="right"/>
        <w:rPr>
          <w:rFonts w:ascii="Times New Roman" w:hAnsi="Times New Roman"/>
          <w:iCs/>
          <w:noProof/>
          <w:sz w:val="24"/>
          <w:lang w:val="lv-LV"/>
        </w:rPr>
      </w:pPr>
      <w:r w:rsidRPr="00565BCC">
        <w:rPr>
          <w:rFonts w:ascii="Times New Roman" w:hAnsi="Times New Roman"/>
          <w:iCs/>
          <w:noProof/>
          <w:sz w:val="24"/>
          <w:lang w:val="lv-LV"/>
        </w:rPr>
        <w:t>Avots: VIIS</w:t>
      </w:r>
    </w:p>
    <w:tbl>
      <w:tblPr>
        <w:tblW w:w="5000" w:type="pct"/>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4134"/>
        <w:gridCol w:w="809"/>
        <w:gridCol w:w="837"/>
        <w:gridCol w:w="790"/>
        <w:gridCol w:w="838"/>
        <w:gridCol w:w="811"/>
        <w:gridCol w:w="836"/>
      </w:tblGrid>
      <w:tr w:rsidR="00D94F82" w:rsidRPr="00565BCC" w14:paraId="6A7961E2" w14:textId="77777777" w:rsidTr="00404861">
        <w:trPr>
          <w:trHeight w:val="300"/>
          <w:tblHeader/>
          <w:jc w:val="right"/>
        </w:trPr>
        <w:tc>
          <w:tcPr>
            <w:tcW w:w="2283" w:type="pct"/>
            <w:vMerge w:val="restart"/>
            <w:tcBorders>
              <w:right w:val="single" w:sz="2" w:space="0" w:color="FFFFFF" w:themeColor="background1"/>
            </w:tcBorders>
            <w:shd w:val="clear" w:color="auto" w:fill="0070C0"/>
            <w:tcMar>
              <w:top w:w="0" w:type="dxa"/>
              <w:left w:w="108" w:type="dxa"/>
              <w:bottom w:w="0" w:type="dxa"/>
              <w:right w:w="108" w:type="dxa"/>
            </w:tcMar>
            <w:vAlign w:val="center"/>
            <w:hideMark/>
          </w:tcPr>
          <w:p w14:paraId="09273F20" w14:textId="1DEF7BD4"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Rādītājs</w:t>
            </w:r>
          </w:p>
        </w:tc>
        <w:tc>
          <w:tcPr>
            <w:tcW w:w="90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Mar>
              <w:top w:w="0" w:type="dxa"/>
              <w:left w:w="108" w:type="dxa"/>
              <w:bottom w:w="0" w:type="dxa"/>
              <w:right w:w="108" w:type="dxa"/>
            </w:tcMar>
            <w:hideMark/>
          </w:tcPr>
          <w:p w14:paraId="41AD6C5E"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2020/2021</w:t>
            </w:r>
          </w:p>
        </w:tc>
        <w:tc>
          <w:tcPr>
            <w:tcW w:w="89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Mar>
              <w:top w:w="0" w:type="dxa"/>
              <w:left w:w="108" w:type="dxa"/>
              <w:bottom w:w="0" w:type="dxa"/>
              <w:right w:w="108" w:type="dxa"/>
            </w:tcMar>
            <w:hideMark/>
          </w:tcPr>
          <w:p w14:paraId="35231F67"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2021/2022</w:t>
            </w:r>
          </w:p>
        </w:tc>
        <w:tc>
          <w:tcPr>
            <w:tcW w:w="909" w:type="pct"/>
            <w:gridSpan w:val="2"/>
            <w:tcBorders>
              <w:left w:val="single" w:sz="2" w:space="0" w:color="FFFFFF" w:themeColor="background1"/>
              <w:bottom w:val="single" w:sz="2" w:space="0" w:color="FFFFFF" w:themeColor="background1"/>
            </w:tcBorders>
            <w:shd w:val="clear" w:color="auto" w:fill="0070C0"/>
            <w:tcMar>
              <w:top w:w="0" w:type="dxa"/>
              <w:left w:w="108" w:type="dxa"/>
              <w:bottom w:w="0" w:type="dxa"/>
              <w:right w:w="108" w:type="dxa"/>
            </w:tcMar>
            <w:hideMark/>
          </w:tcPr>
          <w:p w14:paraId="1F787050"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4"/>
                <w:lang w:val="lv-LV" w:eastAsia="lv-LV"/>
              </w:rPr>
            </w:pPr>
            <w:r w:rsidRPr="00565BCC">
              <w:rPr>
                <w:rFonts w:ascii="Times New Roman" w:eastAsia="Times New Roman" w:hAnsi="Times New Roman"/>
                <w:noProof/>
                <w:color w:val="FFFFFF" w:themeColor="background1"/>
                <w:sz w:val="24"/>
                <w:lang w:val="lv-LV" w:eastAsia="lv-LV"/>
              </w:rPr>
              <w:t>2022/2023</w:t>
            </w:r>
          </w:p>
        </w:tc>
      </w:tr>
      <w:tr w:rsidR="00D94F82" w:rsidRPr="00565BCC" w14:paraId="7E1DD6BC" w14:textId="77777777" w:rsidTr="00404861">
        <w:trPr>
          <w:trHeight w:val="300"/>
          <w:tblHeader/>
          <w:jc w:val="right"/>
        </w:trPr>
        <w:tc>
          <w:tcPr>
            <w:tcW w:w="2283" w:type="pct"/>
            <w:vMerge/>
            <w:tcBorders>
              <w:right w:val="single" w:sz="2" w:space="0" w:color="FFFFFF" w:themeColor="background1"/>
            </w:tcBorders>
            <w:shd w:val="clear" w:color="auto" w:fill="0070C0"/>
            <w:vAlign w:val="center"/>
            <w:hideMark/>
          </w:tcPr>
          <w:p w14:paraId="0550AD43" w14:textId="77777777" w:rsidR="00D94F82" w:rsidRPr="00565BCC" w:rsidRDefault="00D94F82" w:rsidP="004D0164">
            <w:pPr>
              <w:spacing w:after="0" w:line="240" w:lineRule="auto"/>
              <w:rPr>
                <w:rFonts w:ascii="Times New Roman" w:eastAsia="Times New Roman" w:hAnsi="Times New Roman"/>
                <w:noProof/>
                <w:color w:val="FFFFFF" w:themeColor="background1"/>
                <w:sz w:val="24"/>
                <w:lang w:val="lv-LV" w:eastAsia="lv-LV"/>
              </w:rPr>
            </w:pPr>
          </w:p>
        </w:tc>
        <w:tc>
          <w:tcPr>
            <w:tcW w:w="447" w:type="pct"/>
            <w:tcBorders>
              <w:top w:val="single" w:sz="2" w:space="0" w:color="FFFFFF" w:themeColor="background1"/>
              <w:left w:val="single" w:sz="2" w:space="0" w:color="FFFFFF" w:themeColor="background1"/>
              <w:right w:val="single" w:sz="2" w:space="0" w:color="FFFFFF" w:themeColor="background1"/>
            </w:tcBorders>
            <w:shd w:val="clear" w:color="auto" w:fill="0070C0"/>
            <w:tcMar>
              <w:top w:w="0" w:type="dxa"/>
              <w:left w:w="108" w:type="dxa"/>
              <w:bottom w:w="0" w:type="dxa"/>
              <w:right w:w="108" w:type="dxa"/>
            </w:tcMar>
            <w:vAlign w:val="center"/>
            <w:hideMark/>
          </w:tcPr>
          <w:p w14:paraId="031391F3"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skaits</w:t>
            </w:r>
          </w:p>
        </w:tc>
        <w:tc>
          <w:tcPr>
            <w:tcW w:w="462" w:type="pct"/>
            <w:tcBorders>
              <w:top w:val="single" w:sz="2" w:space="0" w:color="FFFFFF" w:themeColor="background1"/>
              <w:left w:val="single" w:sz="2" w:space="0" w:color="FFFFFF" w:themeColor="background1"/>
              <w:right w:val="single" w:sz="2" w:space="0" w:color="FFFFFF" w:themeColor="background1"/>
            </w:tcBorders>
            <w:shd w:val="clear" w:color="auto" w:fill="0070C0"/>
            <w:tcMar>
              <w:top w:w="0" w:type="dxa"/>
              <w:left w:w="108" w:type="dxa"/>
              <w:bottom w:w="0" w:type="dxa"/>
              <w:right w:w="108" w:type="dxa"/>
            </w:tcMar>
            <w:vAlign w:val="center"/>
            <w:hideMark/>
          </w:tcPr>
          <w:p w14:paraId="20D2CA02"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w:t>
            </w:r>
          </w:p>
        </w:tc>
        <w:tc>
          <w:tcPr>
            <w:tcW w:w="436" w:type="pct"/>
            <w:tcBorders>
              <w:top w:val="single" w:sz="2" w:space="0" w:color="FFFFFF" w:themeColor="background1"/>
              <w:left w:val="single" w:sz="2" w:space="0" w:color="FFFFFF" w:themeColor="background1"/>
              <w:right w:val="single" w:sz="2" w:space="0" w:color="FFFFFF" w:themeColor="background1"/>
            </w:tcBorders>
            <w:shd w:val="clear" w:color="auto" w:fill="0070C0"/>
            <w:tcMar>
              <w:top w:w="0" w:type="dxa"/>
              <w:left w:w="108" w:type="dxa"/>
              <w:bottom w:w="0" w:type="dxa"/>
              <w:right w:w="108" w:type="dxa"/>
            </w:tcMar>
            <w:vAlign w:val="center"/>
            <w:hideMark/>
          </w:tcPr>
          <w:p w14:paraId="519C6114"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skaits</w:t>
            </w:r>
          </w:p>
        </w:tc>
        <w:tc>
          <w:tcPr>
            <w:tcW w:w="463" w:type="pct"/>
            <w:tcBorders>
              <w:top w:val="single" w:sz="2" w:space="0" w:color="FFFFFF" w:themeColor="background1"/>
              <w:left w:val="single" w:sz="2" w:space="0" w:color="FFFFFF" w:themeColor="background1"/>
              <w:right w:val="single" w:sz="2" w:space="0" w:color="FFFFFF" w:themeColor="background1"/>
            </w:tcBorders>
            <w:shd w:val="clear" w:color="auto" w:fill="0070C0"/>
            <w:tcMar>
              <w:top w:w="0" w:type="dxa"/>
              <w:left w:w="108" w:type="dxa"/>
              <w:bottom w:w="0" w:type="dxa"/>
              <w:right w:w="108" w:type="dxa"/>
            </w:tcMar>
            <w:vAlign w:val="center"/>
            <w:hideMark/>
          </w:tcPr>
          <w:p w14:paraId="77452F81"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w:t>
            </w:r>
          </w:p>
        </w:tc>
        <w:tc>
          <w:tcPr>
            <w:tcW w:w="448" w:type="pct"/>
            <w:tcBorders>
              <w:top w:val="single" w:sz="2" w:space="0" w:color="FFFFFF" w:themeColor="background1"/>
              <w:left w:val="single" w:sz="2" w:space="0" w:color="FFFFFF" w:themeColor="background1"/>
              <w:right w:val="single" w:sz="2" w:space="0" w:color="FFFFFF" w:themeColor="background1"/>
            </w:tcBorders>
            <w:shd w:val="clear" w:color="auto" w:fill="0070C0"/>
            <w:tcMar>
              <w:top w:w="0" w:type="dxa"/>
              <w:left w:w="108" w:type="dxa"/>
              <w:bottom w:w="0" w:type="dxa"/>
              <w:right w:w="108" w:type="dxa"/>
            </w:tcMar>
            <w:vAlign w:val="center"/>
            <w:hideMark/>
          </w:tcPr>
          <w:p w14:paraId="343C4FA4"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skaits</w:t>
            </w:r>
          </w:p>
        </w:tc>
        <w:tc>
          <w:tcPr>
            <w:tcW w:w="462" w:type="pct"/>
            <w:tcBorders>
              <w:top w:val="single" w:sz="2" w:space="0" w:color="FFFFFF" w:themeColor="background1"/>
              <w:left w:val="single" w:sz="2" w:space="0" w:color="FFFFFF" w:themeColor="background1"/>
            </w:tcBorders>
            <w:shd w:val="clear" w:color="auto" w:fill="0070C0"/>
            <w:tcMar>
              <w:top w:w="0" w:type="dxa"/>
              <w:left w:w="108" w:type="dxa"/>
              <w:bottom w:w="0" w:type="dxa"/>
              <w:right w:w="108" w:type="dxa"/>
            </w:tcMar>
            <w:vAlign w:val="center"/>
            <w:hideMark/>
          </w:tcPr>
          <w:p w14:paraId="08C81016" w14:textId="77777777" w:rsidR="00D94F82" w:rsidRPr="00565BCC" w:rsidRDefault="00D94F82" w:rsidP="004D0164">
            <w:pPr>
              <w:spacing w:before="60" w:after="60" w:line="240" w:lineRule="auto"/>
              <w:jc w:val="center"/>
              <w:rPr>
                <w:rFonts w:ascii="Times New Roman" w:eastAsia="Times New Roman" w:hAnsi="Times New Roman"/>
                <w:noProof/>
                <w:color w:val="FFFFFF" w:themeColor="background1"/>
                <w:sz w:val="20"/>
                <w:szCs w:val="20"/>
                <w:lang w:val="lv-LV" w:eastAsia="lv-LV"/>
              </w:rPr>
            </w:pPr>
            <w:r w:rsidRPr="00565BCC">
              <w:rPr>
                <w:rFonts w:ascii="Times New Roman" w:eastAsia="Times New Roman" w:hAnsi="Times New Roman"/>
                <w:noProof/>
                <w:color w:val="FFFFFF" w:themeColor="background1"/>
                <w:sz w:val="20"/>
                <w:szCs w:val="20"/>
                <w:lang w:val="lv-LV" w:eastAsia="lv-LV"/>
              </w:rPr>
              <w:t>%</w:t>
            </w:r>
          </w:p>
        </w:tc>
      </w:tr>
      <w:tr w:rsidR="009B12ED" w:rsidRPr="00565BCC" w14:paraId="789E93CD" w14:textId="77777777" w:rsidTr="00D94F82">
        <w:trPr>
          <w:trHeight w:val="64"/>
          <w:tblHeader/>
          <w:jc w:val="right"/>
        </w:trPr>
        <w:tc>
          <w:tcPr>
            <w:tcW w:w="2283" w:type="pct"/>
            <w:shd w:val="clear" w:color="auto" w:fill="F2F2F2" w:themeFill="background1" w:themeFillShade="F2"/>
            <w:vAlign w:val="center"/>
          </w:tcPr>
          <w:p w14:paraId="7A55F13B" w14:textId="35963481"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1</w:t>
            </w:r>
          </w:p>
        </w:tc>
        <w:tc>
          <w:tcPr>
            <w:tcW w:w="447" w:type="pct"/>
            <w:shd w:val="clear" w:color="auto" w:fill="F2F2F2" w:themeFill="background1" w:themeFillShade="F2"/>
            <w:tcMar>
              <w:top w:w="0" w:type="dxa"/>
              <w:left w:w="108" w:type="dxa"/>
              <w:bottom w:w="0" w:type="dxa"/>
              <w:right w:w="108" w:type="dxa"/>
            </w:tcMar>
            <w:vAlign w:val="center"/>
          </w:tcPr>
          <w:p w14:paraId="4E1461F0" w14:textId="7FA277A1"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2</w:t>
            </w:r>
          </w:p>
        </w:tc>
        <w:tc>
          <w:tcPr>
            <w:tcW w:w="462" w:type="pct"/>
            <w:shd w:val="clear" w:color="auto" w:fill="F2F2F2" w:themeFill="background1" w:themeFillShade="F2"/>
            <w:tcMar>
              <w:top w:w="0" w:type="dxa"/>
              <w:left w:w="108" w:type="dxa"/>
              <w:bottom w:w="0" w:type="dxa"/>
              <w:right w:w="108" w:type="dxa"/>
            </w:tcMar>
            <w:vAlign w:val="center"/>
          </w:tcPr>
          <w:p w14:paraId="7EFE179D" w14:textId="16D45F5D"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3</w:t>
            </w:r>
          </w:p>
        </w:tc>
        <w:tc>
          <w:tcPr>
            <w:tcW w:w="436" w:type="pct"/>
            <w:shd w:val="clear" w:color="auto" w:fill="F2F2F2" w:themeFill="background1" w:themeFillShade="F2"/>
            <w:tcMar>
              <w:top w:w="0" w:type="dxa"/>
              <w:left w:w="108" w:type="dxa"/>
              <w:bottom w:w="0" w:type="dxa"/>
              <w:right w:w="108" w:type="dxa"/>
            </w:tcMar>
            <w:vAlign w:val="center"/>
          </w:tcPr>
          <w:p w14:paraId="74DCE3A9" w14:textId="6C5B40A2"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4</w:t>
            </w:r>
          </w:p>
        </w:tc>
        <w:tc>
          <w:tcPr>
            <w:tcW w:w="463" w:type="pct"/>
            <w:shd w:val="clear" w:color="auto" w:fill="F2F2F2" w:themeFill="background1" w:themeFillShade="F2"/>
            <w:tcMar>
              <w:top w:w="0" w:type="dxa"/>
              <w:left w:w="108" w:type="dxa"/>
              <w:bottom w:w="0" w:type="dxa"/>
              <w:right w:w="108" w:type="dxa"/>
            </w:tcMar>
            <w:vAlign w:val="center"/>
          </w:tcPr>
          <w:p w14:paraId="5916AD86" w14:textId="03CB7C7E"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5</w:t>
            </w:r>
          </w:p>
        </w:tc>
        <w:tc>
          <w:tcPr>
            <w:tcW w:w="448" w:type="pct"/>
            <w:shd w:val="clear" w:color="auto" w:fill="F2F2F2" w:themeFill="background1" w:themeFillShade="F2"/>
            <w:tcMar>
              <w:top w:w="0" w:type="dxa"/>
              <w:left w:w="108" w:type="dxa"/>
              <w:bottom w:w="0" w:type="dxa"/>
              <w:right w:w="108" w:type="dxa"/>
            </w:tcMar>
            <w:vAlign w:val="center"/>
          </w:tcPr>
          <w:p w14:paraId="560BD382" w14:textId="3073A825"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6</w:t>
            </w:r>
          </w:p>
        </w:tc>
        <w:tc>
          <w:tcPr>
            <w:tcW w:w="462" w:type="pct"/>
            <w:shd w:val="clear" w:color="auto" w:fill="F2F2F2" w:themeFill="background1" w:themeFillShade="F2"/>
            <w:tcMar>
              <w:top w:w="0" w:type="dxa"/>
              <w:left w:w="108" w:type="dxa"/>
              <w:bottom w:w="0" w:type="dxa"/>
              <w:right w:w="108" w:type="dxa"/>
            </w:tcMar>
            <w:vAlign w:val="center"/>
          </w:tcPr>
          <w:p w14:paraId="1EBDF64C" w14:textId="6EB87610" w:rsidR="00D94F82" w:rsidRPr="00565BCC" w:rsidRDefault="00D94F82" w:rsidP="00D94F82">
            <w:pPr>
              <w:spacing w:before="0" w:after="0" w:line="240" w:lineRule="auto"/>
              <w:jc w:val="center"/>
              <w:rPr>
                <w:rFonts w:ascii="Times New Roman" w:eastAsia="Times New Roman" w:hAnsi="Times New Roman"/>
                <w:i/>
                <w:iCs/>
                <w:noProof/>
                <w:color w:val="0070C0"/>
                <w:sz w:val="20"/>
                <w:szCs w:val="20"/>
                <w:lang w:val="lv-LV" w:eastAsia="lv-LV"/>
              </w:rPr>
            </w:pPr>
            <w:r w:rsidRPr="00565BCC">
              <w:rPr>
                <w:rFonts w:ascii="Times New Roman" w:eastAsia="Times New Roman" w:hAnsi="Times New Roman"/>
                <w:i/>
                <w:iCs/>
                <w:noProof/>
                <w:color w:val="0070C0"/>
                <w:sz w:val="20"/>
                <w:szCs w:val="20"/>
                <w:lang w:val="lv-LV" w:eastAsia="lv-LV"/>
              </w:rPr>
              <w:t>7</w:t>
            </w:r>
          </w:p>
        </w:tc>
      </w:tr>
      <w:tr w:rsidR="00D94F82" w:rsidRPr="00565BCC" w14:paraId="0B8F9AC6" w14:textId="77777777" w:rsidTr="00D94F82">
        <w:trPr>
          <w:trHeight w:val="389"/>
          <w:jc w:val="right"/>
        </w:trPr>
        <w:tc>
          <w:tcPr>
            <w:tcW w:w="2283" w:type="pct"/>
            <w:shd w:val="clear" w:color="auto" w:fill="FFFFFF"/>
            <w:tcMar>
              <w:top w:w="0" w:type="dxa"/>
              <w:left w:w="108" w:type="dxa"/>
              <w:bottom w:w="0" w:type="dxa"/>
              <w:right w:w="108" w:type="dxa"/>
            </w:tcMar>
            <w:vAlign w:val="center"/>
            <w:hideMark/>
          </w:tcPr>
          <w:p w14:paraId="489E2990" w14:textId="77777777" w:rsidR="00D94F82" w:rsidRPr="00565BCC" w:rsidRDefault="00D94F82" w:rsidP="00D94F82">
            <w:pPr>
              <w:spacing w:before="60" w:after="6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sz w:val="24"/>
                <w:lang w:val="lv-LV" w:eastAsia="lv-LV"/>
              </w:rPr>
              <w:t>Izglītojamie, kuri pēc 9.klases beiguši mācības ar liecību</w:t>
            </w:r>
          </w:p>
        </w:tc>
        <w:tc>
          <w:tcPr>
            <w:tcW w:w="447" w:type="pct"/>
            <w:shd w:val="clear" w:color="auto" w:fill="FFFFFF"/>
            <w:tcMar>
              <w:top w:w="0" w:type="dxa"/>
              <w:left w:w="108" w:type="dxa"/>
              <w:bottom w:w="0" w:type="dxa"/>
              <w:right w:w="108" w:type="dxa"/>
            </w:tcMar>
            <w:vAlign w:val="center"/>
          </w:tcPr>
          <w:p w14:paraId="76AD4C7B" w14:textId="77777777" w:rsidR="00D94F82" w:rsidRPr="00565BCC" w:rsidRDefault="00D94F82" w:rsidP="00D94F82">
            <w:pPr>
              <w:spacing w:before="60" w:after="6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sz w:val="24"/>
                <w:lang w:val="lv-LV" w:eastAsia="lv-LV"/>
              </w:rPr>
              <w:t>9</w:t>
            </w:r>
          </w:p>
        </w:tc>
        <w:tc>
          <w:tcPr>
            <w:tcW w:w="462" w:type="pct"/>
            <w:shd w:val="clear" w:color="auto" w:fill="D9D9D9" w:themeFill="background1" w:themeFillShade="D9"/>
            <w:tcMar>
              <w:top w:w="0" w:type="dxa"/>
              <w:left w:w="108" w:type="dxa"/>
              <w:bottom w:w="0" w:type="dxa"/>
              <w:right w:w="108" w:type="dxa"/>
            </w:tcMar>
            <w:vAlign w:val="center"/>
          </w:tcPr>
          <w:p w14:paraId="715BFC59" w14:textId="77777777" w:rsidR="00D94F82" w:rsidRPr="00565BCC" w:rsidRDefault="00D94F82" w:rsidP="00D94F82">
            <w:pPr>
              <w:spacing w:before="60" w:after="6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sz w:val="24"/>
                <w:lang w:val="lv-LV" w:eastAsia="lv-LV"/>
              </w:rPr>
              <w:t>3,38%</w:t>
            </w:r>
          </w:p>
        </w:tc>
        <w:tc>
          <w:tcPr>
            <w:tcW w:w="436" w:type="pct"/>
            <w:shd w:val="clear" w:color="auto" w:fill="FFFFFF"/>
            <w:tcMar>
              <w:top w:w="0" w:type="dxa"/>
              <w:left w:w="108" w:type="dxa"/>
              <w:bottom w:w="0" w:type="dxa"/>
              <w:right w:w="108" w:type="dxa"/>
            </w:tcMar>
            <w:vAlign w:val="center"/>
          </w:tcPr>
          <w:p w14:paraId="70ECD14C"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7</w:t>
            </w:r>
          </w:p>
        </w:tc>
        <w:tc>
          <w:tcPr>
            <w:tcW w:w="463" w:type="pct"/>
            <w:shd w:val="clear" w:color="auto" w:fill="D9D9D9" w:themeFill="background1" w:themeFillShade="D9"/>
            <w:tcMar>
              <w:top w:w="0" w:type="dxa"/>
              <w:left w:w="108" w:type="dxa"/>
              <w:bottom w:w="0" w:type="dxa"/>
              <w:right w:w="108" w:type="dxa"/>
            </w:tcMar>
            <w:vAlign w:val="center"/>
          </w:tcPr>
          <w:p w14:paraId="48265143"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2,71%</w:t>
            </w:r>
          </w:p>
        </w:tc>
        <w:tc>
          <w:tcPr>
            <w:tcW w:w="448" w:type="pct"/>
            <w:shd w:val="clear" w:color="auto" w:fill="FFFFFF"/>
            <w:tcMar>
              <w:top w:w="0" w:type="dxa"/>
              <w:left w:w="108" w:type="dxa"/>
              <w:bottom w:w="0" w:type="dxa"/>
              <w:right w:w="108" w:type="dxa"/>
            </w:tcMar>
            <w:vAlign w:val="center"/>
          </w:tcPr>
          <w:p w14:paraId="01084C8A" w14:textId="77777777" w:rsidR="00D94F82" w:rsidRPr="00565BCC" w:rsidRDefault="00D94F82" w:rsidP="00D94F82">
            <w:pPr>
              <w:spacing w:before="60" w:after="6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29</w:t>
            </w:r>
          </w:p>
        </w:tc>
        <w:tc>
          <w:tcPr>
            <w:tcW w:w="462" w:type="pct"/>
            <w:shd w:val="clear" w:color="auto" w:fill="D9D9D9" w:themeFill="background1" w:themeFillShade="D9"/>
            <w:tcMar>
              <w:top w:w="0" w:type="dxa"/>
              <w:left w:w="108" w:type="dxa"/>
              <w:bottom w:w="0" w:type="dxa"/>
              <w:right w:w="108" w:type="dxa"/>
            </w:tcMar>
            <w:vAlign w:val="center"/>
          </w:tcPr>
          <w:p w14:paraId="366CEB67" w14:textId="77777777" w:rsidR="00D94F82" w:rsidRPr="00565BCC" w:rsidRDefault="00D94F82" w:rsidP="00D94F82">
            <w:pPr>
              <w:spacing w:before="60" w:after="60" w:line="240" w:lineRule="auto"/>
              <w:jc w:val="center"/>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9,3%</w:t>
            </w:r>
          </w:p>
        </w:tc>
      </w:tr>
      <w:tr w:rsidR="00D94F82" w:rsidRPr="00565BCC" w14:paraId="167A3E66" w14:textId="77777777" w:rsidTr="00D94F82">
        <w:trPr>
          <w:trHeight w:val="260"/>
          <w:jc w:val="right"/>
        </w:trPr>
        <w:tc>
          <w:tcPr>
            <w:tcW w:w="2283" w:type="pct"/>
            <w:shd w:val="clear" w:color="auto" w:fill="FFFFFF"/>
            <w:tcMar>
              <w:top w:w="0" w:type="dxa"/>
              <w:left w:w="108" w:type="dxa"/>
              <w:bottom w:w="0" w:type="dxa"/>
              <w:right w:w="108" w:type="dxa"/>
            </w:tcMar>
            <w:vAlign w:val="center"/>
            <w:hideMark/>
          </w:tcPr>
          <w:p w14:paraId="444BBA97" w14:textId="77777777" w:rsidR="00D94F82" w:rsidRPr="00565BCC" w:rsidRDefault="00D94F82" w:rsidP="00D94F82">
            <w:pPr>
              <w:spacing w:before="60" w:after="6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lastRenderedPageBreak/>
              <w:t>Izglītojamie, kuri palikuši uz otru gadu 1.-8.kl.</w:t>
            </w:r>
          </w:p>
        </w:tc>
        <w:tc>
          <w:tcPr>
            <w:tcW w:w="447" w:type="pct"/>
            <w:shd w:val="clear" w:color="auto" w:fill="FFFFFF"/>
            <w:tcMar>
              <w:top w:w="0" w:type="dxa"/>
              <w:left w:w="108" w:type="dxa"/>
              <w:bottom w:w="0" w:type="dxa"/>
              <w:right w:w="108" w:type="dxa"/>
            </w:tcMar>
            <w:vAlign w:val="center"/>
          </w:tcPr>
          <w:p w14:paraId="2841F9AA"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7</w:t>
            </w:r>
          </w:p>
        </w:tc>
        <w:tc>
          <w:tcPr>
            <w:tcW w:w="462" w:type="pct"/>
            <w:shd w:val="clear" w:color="auto" w:fill="D9D9D9" w:themeFill="background1" w:themeFillShade="D9"/>
            <w:tcMar>
              <w:top w:w="0" w:type="dxa"/>
              <w:left w:w="108" w:type="dxa"/>
              <w:bottom w:w="0" w:type="dxa"/>
              <w:right w:w="108" w:type="dxa"/>
            </w:tcMar>
            <w:vAlign w:val="center"/>
          </w:tcPr>
          <w:p w14:paraId="0613BB30"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0,25%</w:t>
            </w:r>
          </w:p>
        </w:tc>
        <w:tc>
          <w:tcPr>
            <w:tcW w:w="436" w:type="pct"/>
            <w:shd w:val="clear" w:color="auto" w:fill="FFFFFF"/>
            <w:tcMar>
              <w:top w:w="0" w:type="dxa"/>
              <w:left w:w="108" w:type="dxa"/>
              <w:bottom w:w="0" w:type="dxa"/>
              <w:right w:w="108" w:type="dxa"/>
            </w:tcMar>
            <w:vAlign w:val="center"/>
          </w:tcPr>
          <w:p w14:paraId="3E00DE67"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6</w:t>
            </w:r>
          </w:p>
        </w:tc>
        <w:tc>
          <w:tcPr>
            <w:tcW w:w="463" w:type="pct"/>
            <w:shd w:val="clear" w:color="auto" w:fill="D9D9D9" w:themeFill="background1" w:themeFillShade="D9"/>
            <w:tcMar>
              <w:top w:w="0" w:type="dxa"/>
              <w:left w:w="108" w:type="dxa"/>
              <w:bottom w:w="0" w:type="dxa"/>
              <w:right w:w="108" w:type="dxa"/>
            </w:tcMar>
            <w:vAlign w:val="center"/>
          </w:tcPr>
          <w:p w14:paraId="4260F793"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0,20%</w:t>
            </w:r>
          </w:p>
        </w:tc>
        <w:tc>
          <w:tcPr>
            <w:tcW w:w="448" w:type="pct"/>
            <w:shd w:val="clear" w:color="auto" w:fill="FFFFFF"/>
            <w:tcMar>
              <w:top w:w="0" w:type="dxa"/>
              <w:left w:w="108" w:type="dxa"/>
              <w:bottom w:w="0" w:type="dxa"/>
              <w:right w:w="108" w:type="dxa"/>
            </w:tcMar>
            <w:vAlign w:val="center"/>
          </w:tcPr>
          <w:p w14:paraId="1D069A4C"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10</w:t>
            </w:r>
          </w:p>
        </w:tc>
        <w:tc>
          <w:tcPr>
            <w:tcW w:w="462" w:type="pct"/>
            <w:shd w:val="clear" w:color="auto" w:fill="D9D9D9" w:themeFill="background1" w:themeFillShade="D9"/>
            <w:tcMar>
              <w:top w:w="0" w:type="dxa"/>
              <w:left w:w="108" w:type="dxa"/>
              <w:bottom w:w="0" w:type="dxa"/>
              <w:right w:w="108" w:type="dxa"/>
            </w:tcMar>
            <w:vAlign w:val="center"/>
          </w:tcPr>
          <w:p w14:paraId="215A0B8F"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0,65%</w:t>
            </w:r>
          </w:p>
        </w:tc>
      </w:tr>
      <w:tr w:rsidR="00D94F82" w:rsidRPr="00565BCC" w14:paraId="34780078" w14:textId="77777777" w:rsidTr="00D94F82">
        <w:trPr>
          <w:trHeight w:val="549"/>
          <w:jc w:val="right"/>
        </w:trPr>
        <w:tc>
          <w:tcPr>
            <w:tcW w:w="2283" w:type="pct"/>
            <w:shd w:val="clear" w:color="auto" w:fill="FFFFFF"/>
            <w:tcMar>
              <w:top w:w="0" w:type="dxa"/>
              <w:left w:w="108" w:type="dxa"/>
              <w:bottom w:w="0" w:type="dxa"/>
              <w:right w:w="108" w:type="dxa"/>
            </w:tcMar>
            <w:vAlign w:val="center"/>
            <w:hideMark/>
          </w:tcPr>
          <w:p w14:paraId="4600EFB9" w14:textId="77777777" w:rsidR="00D94F82" w:rsidRPr="00565BCC" w:rsidRDefault="00D94F82" w:rsidP="00D94F82">
            <w:pPr>
              <w:spacing w:before="60" w:after="6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Izglītojamie, kas mācās pagarinātajā mācību gadā</w:t>
            </w:r>
          </w:p>
        </w:tc>
        <w:tc>
          <w:tcPr>
            <w:tcW w:w="447" w:type="pct"/>
            <w:shd w:val="clear" w:color="auto" w:fill="FFFFFF"/>
            <w:tcMar>
              <w:top w:w="0" w:type="dxa"/>
              <w:left w:w="108" w:type="dxa"/>
              <w:bottom w:w="0" w:type="dxa"/>
              <w:right w:w="108" w:type="dxa"/>
            </w:tcMar>
            <w:vAlign w:val="center"/>
          </w:tcPr>
          <w:p w14:paraId="2CF956D6"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135</w:t>
            </w:r>
          </w:p>
        </w:tc>
        <w:tc>
          <w:tcPr>
            <w:tcW w:w="462" w:type="pct"/>
            <w:shd w:val="clear" w:color="auto" w:fill="D9D9D9" w:themeFill="background1" w:themeFillShade="D9"/>
            <w:tcMar>
              <w:top w:w="0" w:type="dxa"/>
              <w:left w:w="108" w:type="dxa"/>
              <w:bottom w:w="0" w:type="dxa"/>
              <w:right w:w="108" w:type="dxa"/>
            </w:tcMar>
            <w:vAlign w:val="center"/>
          </w:tcPr>
          <w:p w14:paraId="74852648"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4,72%</w:t>
            </w:r>
          </w:p>
        </w:tc>
        <w:tc>
          <w:tcPr>
            <w:tcW w:w="436" w:type="pct"/>
            <w:shd w:val="clear" w:color="auto" w:fill="FFFFFF"/>
            <w:tcMar>
              <w:top w:w="0" w:type="dxa"/>
              <w:left w:w="108" w:type="dxa"/>
              <w:bottom w:w="0" w:type="dxa"/>
              <w:right w:w="108" w:type="dxa"/>
            </w:tcMar>
            <w:vAlign w:val="center"/>
          </w:tcPr>
          <w:p w14:paraId="331A907E"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145</w:t>
            </w:r>
          </w:p>
        </w:tc>
        <w:tc>
          <w:tcPr>
            <w:tcW w:w="463" w:type="pct"/>
            <w:shd w:val="clear" w:color="auto" w:fill="D9D9D9" w:themeFill="background1" w:themeFillShade="D9"/>
            <w:tcMar>
              <w:top w:w="0" w:type="dxa"/>
              <w:left w:w="108" w:type="dxa"/>
              <w:bottom w:w="0" w:type="dxa"/>
              <w:right w:w="108" w:type="dxa"/>
            </w:tcMar>
            <w:vAlign w:val="center"/>
          </w:tcPr>
          <w:p w14:paraId="1D2600D3"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4,82%</w:t>
            </w:r>
          </w:p>
        </w:tc>
        <w:tc>
          <w:tcPr>
            <w:tcW w:w="448" w:type="pct"/>
            <w:shd w:val="clear" w:color="auto" w:fill="FFFFFF"/>
            <w:tcMar>
              <w:top w:w="0" w:type="dxa"/>
              <w:left w:w="108" w:type="dxa"/>
              <w:bottom w:w="0" w:type="dxa"/>
              <w:right w:w="108" w:type="dxa"/>
            </w:tcMar>
            <w:vAlign w:val="center"/>
          </w:tcPr>
          <w:p w14:paraId="55FA6A54"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181</w:t>
            </w:r>
          </w:p>
        </w:tc>
        <w:tc>
          <w:tcPr>
            <w:tcW w:w="462" w:type="pct"/>
            <w:shd w:val="clear" w:color="auto" w:fill="D9D9D9" w:themeFill="background1" w:themeFillShade="D9"/>
            <w:tcMar>
              <w:top w:w="0" w:type="dxa"/>
              <w:left w:w="108" w:type="dxa"/>
              <w:bottom w:w="0" w:type="dxa"/>
              <w:right w:w="108" w:type="dxa"/>
            </w:tcMar>
            <w:vAlign w:val="center"/>
          </w:tcPr>
          <w:p w14:paraId="02CE03E4" w14:textId="0BA34ED6"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11,6%</w:t>
            </w:r>
          </w:p>
        </w:tc>
      </w:tr>
      <w:tr w:rsidR="00D94F82" w:rsidRPr="00565BCC" w14:paraId="4A529E17" w14:textId="77777777" w:rsidTr="00D94F82">
        <w:trPr>
          <w:trHeight w:val="260"/>
          <w:jc w:val="right"/>
        </w:trPr>
        <w:tc>
          <w:tcPr>
            <w:tcW w:w="2283" w:type="pct"/>
            <w:shd w:val="clear" w:color="auto" w:fill="FFFFFF"/>
            <w:tcMar>
              <w:top w:w="0" w:type="dxa"/>
              <w:left w:w="108" w:type="dxa"/>
              <w:bottom w:w="0" w:type="dxa"/>
              <w:right w:w="108" w:type="dxa"/>
            </w:tcMar>
            <w:vAlign w:val="center"/>
            <w:hideMark/>
          </w:tcPr>
          <w:p w14:paraId="524C75D4" w14:textId="77777777" w:rsidR="00D94F82" w:rsidRPr="00565BCC" w:rsidRDefault="00D94F82" w:rsidP="00D94F82">
            <w:pPr>
              <w:spacing w:before="60" w:after="60" w:line="240" w:lineRule="auto"/>
              <w:rPr>
                <w:rFonts w:ascii="Times New Roman" w:eastAsia="Times New Roman" w:hAnsi="Times New Roman"/>
                <w:noProof/>
                <w:color w:val="000000"/>
                <w:sz w:val="24"/>
                <w:lang w:val="lv-LV" w:eastAsia="lv-LV"/>
              </w:rPr>
            </w:pPr>
            <w:r w:rsidRPr="00565BCC">
              <w:rPr>
                <w:rFonts w:ascii="Times New Roman" w:eastAsia="Times New Roman" w:hAnsi="Times New Roman"/>
                <w:noProof/>
                <w:color w:val="000000"/>
                <w:sz w:val="24"/>
                <w:lang w:val="lv-LV" w:eastAsia="lv-LV"/>
              </w:rPr>
              <w:t>Izglītojamie, kuri ilgstoši neattaisnoti kavējuši mācības (virs 20 neattaisnotām mācību stundām)</w:t>
            </w:r>
          </w:p>
        </w:tc>
        <w:tc>
          <w:tcPr>
            <w:tcW w:w="447" w:type="pct"/>
            <w:shd w:val="clear" w:color="auto" w:fill="FFFFFF"/>
            <w:tcMar>
              <w:top w:w="0" w:type="dxa"/>
              <w:left w:w="108" w:type="dxa"/>
              <w:bottom w:w="0" w:type="dxa"/>
              <w:right w:w="108" w:type="dxa"/>
            </w:tcMar>
            <w:vAlign w:val="center"/>
          </w:tcPr>
          <w:p w14:paraId="5A511CB5"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247</w:t>
            </w:r>
          </w:p>
        </w:tc>
        <w:tc>
          <w:tcPr>
            <w:tcW w:w="462" w:type="pct"/>
            <w:shd w:val="clear" w:color="auto" w:fill="D9D9D9" w:themeFill="background1" w:themeFillShade="D9"/>
            <w:tcMar>
              <w:top w:w="0" w:type="dxa"/>
              <w:left w:w="108" w:type="dxa"/>
              <w:bottom w:w="0" w:type="dxa"/>
              <w:right w:w="108" w:type="dxa"/>
            </w:tcMar>
            <w:vAlign w:val="center"/>
          </w:tcPr>
          <w:p w14:paraId="74C72BA9"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8,63%</w:t>
            </w:r>
          </w:p>
        </w:tc>
        <w:tc>
          <w:tcPr>
            <w:tcW w:w="436" w:type="pct"/>
            <w:shd w:val="clear" w:color="auto" w:fill="FFFFFF"/>
            <w:tcMar>
              <w:top w:w="0" w:type="dxa"/>
              <w:left w:w="108" w:type="dxa"/>
              <w:bottom w:w="0" w:type="dxa"/>
              <w:right w:w="108" w:type="dxa"/>
            </w:tcMar>
            <w:vAlign w:val="center"/>
          </w:tcPr>
          <w:p w14:paraId="17E2DF6B"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200</w:t>
            </w:r>
          </w:p>
        </w:tc>
        <w:tc>
          <w:tcPr>
            <w:tcW w:w="463" w:type="pct"/>
            <w:shd w:val="clear" w:color="auto" w:fill="D9D9D9" w:themeFill="background1" w:themeFillShade="D9"/>
            <w:tcMar>
              <w:top w:w="0" w:type="dxa"/>
              <w:left w:w="108" w:type="dxa"/>
              <w:bottom w:w="0" w:type="dxa"/>
              <w:right w:w="108" w:type="dxa"/>
            </w:tcMar>
            <w:vAlign w:val="center"/>
          </w:tcPr>
          <w:p w14:paraId="75A1CA6F"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6,64%</w:t>
            </w:r>
          </w:p>
        </w:tc>
        <w:tc>
          <w:tcPr>
            <w:tcW w:w="448" w:type="pct"/>
            <w:shd w:val="clear" w:color="auto" w:fill="FFFFFF"/>
            <w:tcMar>
              <w:top w:w="0" w:type="dxa"/>
              <w:left w:w="108" w:type="dxa"/>
              <w:bottom w:w="0" w:type="dxa"/>
              <w:right w:w="108" w:type="dxa"/>
            </w:tcMar>
            <w:vAlign w:val="center"/>
          </w:tcPr>
          <w:p w14:paraId="5ADFF7DD" w14:textId="77777777"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176</w:t>
            </w:r>
          </w:p>
        </w:tc>
        <w:tc>
          <w:tcPr>
            <w:tcW w:w="462" w:type="pct"/>
            <w:shd w:val="clear" w:color="auto" w:fill="D9D9D9" w:themeFill="background1" w:themeFillShade="D9"/>
            <w:tcMar>
              <w:top w:w="0" w:type="dxa"/>
              <w:left w:w="108" w:type="dxa"/>
              <w:bottom w:w="0" w:type="dxa"/>
              <w:right w:w="108" w:type="dxa"/>
            </w:tcMar>
            <w:vAlign w:val="center"/>
          </w:tcPr>
          <w:p w14:paraId="5D34B6B8" w14:textId="6F4550BC" w:rsidR="00D94F82" w:rsidRPr="00565BCC" w:rsidRDefault="00D94F82" w:rsidP="00D94F82">
            <w:pPr>
              <w:spacing w:before="60" w:after="60" w:line="240" w:lineRule="auto"/>
              <w:jc w:val="center"/>
              <w:rPr>
                <w:rFonts w:ascii="Times New Roman" w:eastAsia="Times New Roman" w:hAnsi="Times New Roman"/>
                <w:noProof/>
                <w:sz w:val="24"/>
                <w:lang w:val="lv-LV" w:eastAsia="lv-LV"/>
              </w:rPr>
            </w:pPr>
            <w:r w:rsidRPr="00565BCC">
              <w:rPr>
                <w:rFonts w:ascii="Times New Roman" w:eastAsia="Times New Roman" w:hAnsi="Times New Roman"/>
                <w:noProof/>
                <w:sz w:val="24"/>
                <w:lang w:val="lv-LV" w:eastAsia="lv-LV"/>
              </w:rPr>
              <w:t>5,6</w:t>
            </w:r>
            <w:r w:rsidR="00EB4962" w:rsidRPr="00565BCC">
              <w:rPr>
                <w:rFonts w:ascii="Times New Roman" w:eastAsia="Times New Roman" w:hAnsi="Times New Roman"/>
                <w:noProof/>
                <w:sz w:val="24"/>
                <w:lang w:val="lv-LV" w:eastAsia="lv-LV"/>
              </w:rPr>
              <w:t>0</w:t>
            </w:r>
            <w:r w:rsidRPr="00565BCC">
              <w:rPr>
                <w:rFonts w:ascii="Times New Roman" w:eastAsia="Times New Roman" w:hAnsi="Times New Roman"/>
                <w:noProof/>
                <w:sz w:val="24"/>
                <w:lang w:val="lv-LV" w:eastAsia="lv-LV"/>
              </w:rPr>
              <w:t>%</w:t>
            </w:r>
          </w:p>
        </w:tc>
      </w:tr>
    </w:tbl>
    <w:p w14:paraId="3795AE86" w14:textId="790B22E2" w:rsidR="006E7221" w:rsidRPr="00565BCC" w:rsidRDefault="006E7221" w:rsidP="009B12ED">
      <w:pPr>
        <w:spacing w:after="40" w:line="240" w:lineRule="atLeast"/>
        <w:jc w:val="both"/>
        <w:rPr>
          <w:rFonts w:ascii="Times New Roman" w:hAnsi="Times New Roman"/>
          <w:noProof/>
          <w:sz w:val="24"/>
          <w:lang w:val="lv-LV"/>
        </w:rPr>
      </w:pPr>
      <w:r w:rsidRPr="00565BCC">
        <w:rPr>
          <w:rFonts w:ascii="Times New Roman" w:hAnsi="Times New Roman"/>
          <w:noProof/>
          <w:sz w:val="24"/>
          <w:lang w:val="lv-LV"/>
        </w:rPr>
        <w:t xml:space="preserve">Mācību snieguma analīze norāda uz </w:t>
      </w:r>
      <w:r w:rsidR="002614DA" w:rsidRPr="00565BCC">
        <w:rPr>
          <w:rFonts w:ascii="Times New Roman" w:hAnsi="Times New Roman"/>
          <w:noProof/>
          <w:sz w:val="24"/>
          <w:lang w:val="lv-LV"/>
        </w:rPr>
        <w:t xml:space="preserve">1.-9. klašu </w:t>
      </w:r>
      <w:r w:rsidRPr="00565BCC">
        <w:rPr>
          <w:rFonts w:ascii="Times New Roman" w:hAnsi="Times New Roman"/>
          <w:noProof/>
          <w:sz w:val="24"/>
          <w:lang w:val="lv-LV"/>
        </w:rPr>
        <w:t xml:space="preserve">izglītojamo proporciju, kas </w:t>
      </w:r>
      <w:r w:rsidR="002614DA" w:rsidRPr="00565BCC">
        <w:rPr>
          <w:rFonts w:ascii="Times New Roman" w:hAnsi="Times New Roman"/>
          <w:noProof/>
          <w:sz w:val="24"/>
          <w:lang w:val="lv-LV"/>
        </w:rPr>
        <w:t xml:space="preserve">mācību gada noslēgumā </w:t>
      </w:r>
      <w:r w:rsidRPr="00565BCC">
        <w:rPr>
          <w:rFonts w:ascii="Times New Roman" w:hAnsi="Times New Roman"/>
          <w:noProof/>
          <w:sz w:val="24"/>
          <w:lang w:val="lv-LV"/>
        </w:rPr>
        <w:t>uzrāda zemu sniegumu</w:t>
      </w:r>
      <w:r w:rsidR="000531E8" w:rsidRPr="00565BCC">
        <w:rPr>
          <w:rFonts w:ascii="Times New Roman" w:hAnsi="Times New Roman"/>
          <w:noProof/>
          <w:sz w:val="24"/>
          <w:lang w:val="lv-LV"/>
        </w:rPr>
        <w:t xml:space="preserve"> (nepietiekams vērtējums)</w:t>
      </w:r>
      <w:r w:rsidR="009665FB" w:rsidRPr="00565BCC">
        <w:rPr>
          <w:rFonts w:ascii="Times New Roman" w:hAnsi="Times New Roman"/>
          <w:noProof/>
          <w:sz w:val="24"/>
          <w:lang w:val="lv-LV"/>
        </w:rPr>
        <w:t>.</w:t>
      </w:r>
    </w:p>
    <w:p w14:paraId="5D8BFA97" w14:textId="30F2508A" w:rsidR="009665FB" w:rsidRPr="00565BCC" w:rsidRDefault="00495F04" w:rsidP="00495F04">
      <w:pPr>
        <w:jc w:val="right"/>
        <w:rPr>
          <w:rFonts w:ascii="Times New Roman" w:hAnsi="Times New Roman"/>
          <w:noProof/>
          <w:sz w:val="24"/>
          <w:lang w:val="lv-LV"/>
        </w:rPr>
      </w:pPr>
      <w:r w:rsidRPr="00565BCC">
        <w:rPr>
          <w:rFonts w:ascii="Times New Roman" w:hAnsi="Times New Roman"/>
          <w:noProof/>
          <w:sz w:val="24"/>
          <w:lang w:val="lv-LV"/>
        </w:rPr>
        <w:t>1.</w:t>
      </w:r>
      <w:r w:rsidR="00EB4962" w:rsidRPr="00565BCC">
        <w:rPr>
          <w:rFonts w:ascii="Times New Roman" w:hAnsi="Times New Roman"/>
          <w:noProof/>
          <w:sz w:val="24"/>
          <w:lang w:val="lv-LV"/>
        </w:rPr>
        <w:t>7</w:t>
      </w:r>
      <w:r w:rsidRPr="00565BCC">
        <w:rPr>
          <w:rFonts w:ascii="Times New Roman" w:hAnsi="Times New Roman"/>
          <w:noProof/>
          <w:sz w:val="24"/>
          <w:lang w:val="lv-LV"/>
        </w:rPr>
        <w:t xml:space="preserve">. </w:t>
      </w:r>
      <w:r w:rsidR="009665FB" w:rsidRPr="00565BCC">
        <w:rPr>
          <w:rFonts w:ascii="Times New Roman" w:hAnsi="Times New Roman"/>
          <w:noProof/>
          <w:sz w:val="24"/>
          <w:lang w:val="lv-LV"/>
        </w:rPr>
        <w:t>tabula</w:t>
      </w:r>
      <w:r w:rsidRPr="00565BCC">
        <w:rPr>
          <w:rFonts w:ascii="Times New Roman" w:hAnsi="Times New Roman"/>
          <w:noProof/>
          <w:sz w:val="24"/>
          <w:lang w:val="lv-LV"/>
        </w:rPr>
        <w:t>:</w:t>
      </w:r>
      <w:r w:rsidR="009665FB" w:rsidRPr="00565BCC">
        <w:rPr>
          <w:rFonts w:ascii="Times New Roman" w:hAnsi="Times New Roman"/>
          <w:noProof/>
          <w:sz w:val="24"/>
          <w:lang w:val="lv-LV"/>
        </w:rPr>
        <w:t xml:space="preserve"> </w:t>
      </w:r>
      <w:r w:rsidRPr="00565BCC">
        <w:rPr>
          <w:rFonts w:ascii="Times New Roman" w:hAnsi="Times New Roman"/>
          <w:noProof/>
          <w:sz w:val="24"/>
          <w:lang w:val="lv-LV"/>
        </w:rPr>
        <w:t xml:space="preserve">Izglītojamo skaits ar </w:t>
      </w:r>
      <w:r w:rsidR="009665FB" w:rsidRPr="00565BCC">
        <w:rPr>
          <w:rFonts w:ascii="Times New Roman" w:hAnsi="Times New Roman"/>
          <w:noProof/>
          <w:sz w:val="24"/>
          <w:lang w:val="lv-LV"/>
        </w:rPr>
        <w:t xml:space="preserve">nepietiekamiem vērtējumiem </w:t>
      </w:r>
      <w:r w:rsidRPr="00565BCC">
        <w:rPr>
          <w:rFonts w:ascii="Times New Roman" w:hAnsi="Times New Roman"/>
          <w:noProof/>
          <w:sz w:val="24"/>
          <w:lang w:val="lv-LV"/>
        </w:rPr>
        <w:t>mācību priekšmetos, 2019./2020.-2021./2022. m.g.</w:t>
      </w:r>
    </w:p>
    <w:p w14:paraId="38502C14" w14:textId="76B7D8FF" w:rsidR="00EB4962" w:rsidRPr="00565BCC" w:rsidRDefault="00EB4962" w:rsidP="00495F04">
      <w:pPr>
        <w:jc w:val="right"/>
        <w:rPr>
          <w:rFonts w:ascii="Times New Roman" w:hAnsi="Times New Roman"/>
          <w:noProof/>
          <w:sz w:val="24"/>
          <w:lang w:val="lv-LV"/>
        </w:rPr>
      </w:pPr>
      <w:r w:rsidRPr="00565BCC">
        <w:rPr>
          <w:rFonts w:ascii="Times New Roman" w:hAnsi="Times New Roman"/>
          <w:iCs/>
          <w:noProof/>
          <w:sz w:val="24"/>
          <w:lang w:val="lv-LV"/>
        </w:rPr>
        <w:t>Avots: VIIS</w:t>
      </w:r>
    </w:p>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95"/>
        <w:gridCol w:w="2323"/>
        <w:gridCol w:w="2014"/>
        <w:gridCol w:w="2261"/>
      </w:tblGrid>
      <w:tr w:rsidR="007F3463" w:rsidRPr="00565BCC" w14:paraId="6DE54BC9" w14:textId="657C3AAA" w:rsidTr="007F3463">
        <w:trPr>
          <w:jc w:val="right"/>
        </w:trPr>
        <w:tc>
          <w:tcPr>
            <w:tcW w:w="1895" w:type="dxa"/>
            <w:tcBorders>
              <w:right w:val="single" w:sz="2" w:space="0" w:color="FFFFFF" w:themeColor="background1"/>
            </w:tcBorders>
            <w:shd w:val="clear" w:color="auto" w:fill="0070C0"/>
            <w:vAlign w:val="center"/>
          </w:tcPr>
          <w:p w14:paraId="27834EE1" w14:textId="724A2E33" w:rsidR="007F3463" w:rsidRPr="00565BCC" w:rsidRDefault="007F3463" w:rsidP="00495F04">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Mācību gads</w:t>
            </w:r>
          </w:p>
        </w:tc>
        <w:tc>
          <w:tcPr>
            <w:tcW w:w="2323" w:type="dxa"/>
            <w:tcBorders>
              <w:left w:val="single" w:sz="2" w:space="0" w:color="FFFFFF" w:themeColor="background1"/>
              <w:right w:val="single" w:sz="2" w:space="0" w:color="FFFFFF" w:themeColor="background1"/>
            </w:tcBorders>
            <w:shd w:val="clear" w:color="auto" w:fill="0070C0"/>
            <w:vAlign w:val="center"/>
          </w:tcPr>
          <w:p w14:paraId="7375E7E0" w14:textId="77777777" w:rsidR="007F3463" w:rsidRPr="00565BCC" w:rsidRDefault="007F3463" w:rsidP="00495F04">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Mācību priekšmeti</w:t>
            </w:r>
          </w:p>
        </w:tc>
        <w:tc>
          <w:tcPr>
            <w:tcW w:w="2014" w:type="dxa"/>
            <w:tcBorders>
              <w:left w:val="single" w:sz="2" w:space="0" w:color="FFFFFF" w:themeColor="background1"/>
              <w:right w:val="single" w:sz="2" w:space="0" w:color="FFFFFF" w:themeColor="background1"/>
            </w:tcBorders>
            <w:shd w:val="clear" w:color="auto" w:fill="0070C0"/>
            <w:vAlign w:val="center"/>
          </w:tcPr>
          <w:p w14:paraId="0D4D69EC" w14:textId="77777777" w:rsidR="007F3463" w:rsidRPr="00565BCC" w:rsidRDefault="007F3463" w:rsidP="00495F04">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Izglītojamo skaits</w:t>
            </w:r>
          </w:p>
        </w:tc>
        <w:tc>
          <w:tcPr>
            <w:tcW w:w="2261" w:type="dxa"/>
            <w:tcBorders>
              <w:left w:val="single" w:sz="2" w:space="0" w:color="FFFFFF" w:themeColor="background1"/>
            </w:tcBorders>
            <w:shd w:val="clear" w:color="auto" w:fill="0070C0"/>
            <w:vAlign w:val="center"/>
          </w:tcPr>
          <w:p w14:paraId="69E37F12" w14:textId="3526DF35" w:rsidR="007F3463" w:rsidRPr="00565BCC" w:rsidRDefault="007F3463" w:rsidP="00495F04">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Izglītojamo īpatsvars</w:t>
            </w:r>
          </w:p>
        </w:tc>
      </w:tr>
      <w:tr w:rsidR="007F3463" w:rsidRPr="00565BCC" w14:paraId="16C7BA7B" w14:textId="578EC448" w:rsidTr="007F3463">
        <w:trPr>
          <w:jc w:val="right"/>
        </w:trPr>
        <w:tc>
          <w:tcPr>
            <w:tcW w:w="1895" w:type="dxa"/>
            <w:shd w:val="clear" w:color="auto" w:fill="F2F2F2" w:themeFill="background1" w:themeFillShade="F2"/>
          </w:tcPr>
          <w:p w14:paraId="11058664" w14:textId="6F9E32EA" w:rsidR="007F3463" w:rsidRPr="00565BCC" w:rsidRDefault="007F3463" w:rsidP="00495F0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2323" w:type="dxa"/>
            <w:shd w:val="clear" w:color="auto" w:fill="F2F2F2" w:themeFill="background1" w:themeFillShade="F2"/>
          </w:tcPr>
          <w:p w14:paraId="1C016154" w14:textId="23143751" w:rsidR="007F3463" w:rsidRPr="00565BCC" w:rsidRDefault="007F3463" w:rsidP="00495F0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c>
          <w:tcPr>
            <w:tcW w:w="2014" w:type="dxa"/>
            <w:shd w:val="clear" w:color="auto" w:fill="F2F2F2" w:themeFill="background1" w:themeFillShade="F2"/>
          </w:tcPr>
          <w:p w14:paraId="7BFF936D" w14:textId="599ADF16" w:rsidR="007F3463" w:rsidRPr="00565BCC" w:rsidRDefault="007F3463" w:rsidP="00495F0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3</w:t>
            </w:r>
          </w:p>
        </w:tc>
        <w:tc>
          <w:tcPr>
            <w:tcW w:w="2261" w:type="dxa"/>
            <w:shd w:val="clear" w:color="auto" w:fill="F2F2F2" w:themeFill="background1" w:themeFillShade="F2"/>
          </w:tcPr>
          <w:p w14:paraId="1B0CE9D5" w14:textId="1601A3C9" w:rsidR="007F3463" w:rsidRPr="00565BCC" w:rsidRDefault="007F3463" w:rsidP="00495F04">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4</w:t>
            </w:r>
          </w:p>
        </w:tc>
      </w:tr>
      <w:tr w:rsidR="007F3463" w:rsidRPr="00565BCC" w14:paraId="07B65091" w14:textId="59734487" w:rsidTr="007F3463">
        <w:trPr>
          <w:jc w:val="right"/>
        </w:trPr>
        <w:tc>
          <w:tcPr>
            <w:tcW w:w="1895" w:type="dxa"/>
            <w:vAlign w:val="center"/>
          </w:tcPr>
          <w:p w14:paraId="7921AE3A" w14:textId="00E1D599"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2019./2020.m.g.</w:t>
            </w:r>
          </w:p>
        </w:tc>
        <w:tc>
          <w:tcPr>
            <w:tcW w:w="2323" w:type="dxa"/>
          </w:tcPr>
          <w:p w14:paraId="72CBFD69"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Matemātika</w:t>
            </w:r>
          </w:p>
          <w:p w14:paraId="16C59325"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Latviešu valoda</w:t>
            </w:r>
          </w:p>
          <w:p w14:paraId="1C25EB65" w14:textId="34AAA3F8"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Literatūra</w:t>
            </w:r>
          </w:p>
        </w:tc>
        <w:tc>
          <w:tcPr>
            <w:tcW w:w="2014" w:type="dxa"/>
          </w:tcPr>
          <w:p w14:paraId="11613D69"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61</w:t>
            </w:r>
          </w:p>
          <w:p w14:paraId="5A7D903A"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27</w:t>
            </w:r>
          </w:p>
          <w:p w14:paraId="75C45323" w14:textId="1E12EBEC"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19</w:t>
            </w:r>
          </w:p>
        </w:tc>
        <w:tc>
          <w:tcPr>
            <w:tcW w:w="2261" w:type="dxa"/>
          </w:tcPr>
          <w:p w14:paraId="5740EA86" w14:textId="77777777" w:rsidR="007F3463"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2.07%</w:t>
            </w:r>
          </w:p>
          <w:p w14:paraId="378AFAE9" w14:textId="77777777"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0.91%</w:t>
            </w:r>
          </w:p>
          <w:p w14:paraId="3618D911" w14:textId="2770471A"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0.64%</w:t>
            </w:r>
          </w:p>
        </w:tc>
      </w:tr>
      <w:tr w:rsidR="007F3463" w:rsidRPr="00565BCC" w14:paraId="50D1BAA5" w14:textId="724C3BD6" w:rsidTr="007F3463">
        <w:trPr>
          <w:jc w:val="right"/>
        </w:trPr>
        <w:tc>
          <w:tcPr>
            <w:tcW w:w="1895" w:type="dxa"/>
            <w:vAlign w:val="center"/>
          </w:tcPr>
          <w:p w14:paraId="2FADAC8A" w14:textId="6AE9DB83"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2020./2021.m.g.</w:t>
            </w:r>
          </w:p>
        </w:tc>
        <w:tc>
          <w:tcPr>
            <w:tcW w:w="2323" w:type="dxa"/>
          </w:tcPr>
          <w:p w14:paraId="28971A9D"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Matemātika</w:t>
            </w:r>
          </w:p>
          <w:p w14:paraId="47E4D3C6"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Latviešu valoda</w:t>
            </w:r>
          </w:p>
          <w:p w14:paraId="309D2B7F"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Angļu valoda</w:t>
            </w:r>
          </w:p>
          <w:p w14:paraId="34C0E9BF" w14:textId="189A7571"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Krievu valoda</w:t>
            </w:r>
          </w:p>
        </w:tc>
        <w:tc>
          <w:tcPr>
            <w:tcW w:w="2014" w:type="dxa"/>
          </w:tcPr>
          <w:p w14:paraId="78981C68"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63</w:t>
            </w:r>
          </w:p>
          <w:p w14:paraId="7E86AFFF"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27</w:t>
            </w:r>
          </w:p>
          <w:p w14:paraId="101AD156"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23</w:t>
            </w:r>
          </w:p>
          <w:p w14:paraId="67D42664" w14:textId="6FDD81EB"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11</w:t>
            </w:r>
          </w:p>
        </w:tc>
        <w:tc>
          <w:tcPr>
            <w:tcW w:w="2261" w:type="dxa"/>
          </w:tcPr>
          <w:p w14:paraId="0F1AB863" w14:textId="77777777" w:rsidR="007F3463"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2.20%</w:t>
            </w:r>
          </w:p>
          <w:p w14:paraId="604576F3" w14:textId="77777777"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0.91%</w:t>
            </w:r>
          </w:p>
          <w:p w14:paraId="3A81FA87" w14:textId="77777777"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0.78%</w:t>
            </w:r>
          </w:p>
          <w:p w14:paraId="71A078B3" w14:textId="08D8F59F"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0.37%</w:t>
            </w:r>
          </w:p>
        </w:tc>
      </w:tr>
      <w:tr w:rsidR="007F3463" w:rsidRPr="00565BCC" w14:paraId="6C699188" w14:textId="344363E3" w:rsidTr="007F3463">
        <w:trPr>
          <w:jc w:val="right"/>
        </w:trPr>
        <w:tc>
          <w:tcPr>
            <w:tcW w:w="1895" w:type="dxa"/>
            <w:vAlign w:val="center"/>
          </w:tcPr>
          <w:p w14:paraId="02DA1FA3" w14:textId="3761C17D"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2021./2022.m.g.</w:t>
            </w:r>
          </w:p>
        </w:tc>
        <w:tc>
          <w:tcPr>
            <w:tcW w:w="2323" w:type="dxa"/>
          </w:tcPr>
          <w:p w14:paraId="3C48A36A"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Matemātika</w:t>
            </w:r>
          </w:p>
          <w:p w14:paraId="49B1EC87"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Latviešu valoda</w:t>
            </w:r>
          </w:p>
          <w:p w14:paraId="49CBDAC6"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Angļu valoda</w:t>
            </w:r>
          </w:p>
          <w:p w14:paraId="7C24A025" w14:textId="2C94AEB4"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Vēsture</w:t>
            </w:r>
          </w:p>
        </w:tc>
        <w:tc>
          <w:tcPr>
            <w:tcW w:w="2014" w:type="dxa"/>
          </w:tcPr>
          <w:p w14:paraId="5EFF01E3"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57</w:t>
            </w:r>
          </w:p>
          <w:p w14:paraId="77F83AC7"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25</w:t>
            </w:r>
          </w:p>
          <w:p w14:paraId="08F3D1EB" w14:textId="77777777"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23</w:t>
            </w:r>
          </w:p>
          <w:p w14:paraId="6647D2A9" w14:textId="0CC8CDF6" w:rsidR="007F3463" w:rsidRPr="00565BCC" w:rsidRDefault="007F3463"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23</w:t>
            </w:r>
          </w:p>
        </w:tc>
        <w:tc>
          <w:tcPr>
            <w:tcW w:w="2261" w:type="dxa"/>
          </w:tcPr>
          <w:p w14:paraId="53D1EED2" w14:textId="77777777" w:rsidR="007F3463"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1.89%</w:t>
            </w:r>
          </w:p>
          <w:p w14:paraId="7A55F89C" w14:textId="77777777"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0.83%</w:t>
            </w:r>
          </w:p>
          <w:p w14:paraId="1CF83CAF" w14:textId="77777777"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0.76%</w:t>
            </w:r>
          </w:p>
          <w:p w14:paraId="185BD4DB" w14:textId="628E52D2" w:rsidR="002614DA" w:rsidRPr="00565BCC" w:rsidRDefault="002614DA" w:rsidP="009B12ED">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0.76%</w:t>
            </w:r>
          </w:p>
        </w:tc>
      </w:tr>
    </w:tbl>
    <w:p w14:paraId="0BC7D828" w14:textId="7B475118" w:rsidR="000C1871" w:rsidRPr="00565BCC" w:rsidRDefault="009734AA" w:rsidP="0066213C">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Laika periodā no 2023.</w:t>
      </w:r>
      <w:r w:rsidR="00495F04" w:rsidRPr="00565BCC">
        <w:rPr>
          <w:rFonts w:ascii="Times New Roman" w:hAnsi="Times New Roman"/>
          <w:bCs/>
          <w:noProof/>
          <w:sz w:val="24"/>
          <w:lang w:val="lv-LV"/>
        </w:rPr>
        <w:t> </w:t>
      </w:r>
      <w:r w:rsidRPr="00565BCC">
        <w:rPr>
          <w:rFonts w:ascii="Times New Roman" w:hAnsi="Times New Roman"/>
          <w:bCs/>
          <w:noProof/>
          <w:sz w:val="24"/>
          <w:lang w:val="lv-LV"/>
        </w:rPr>
        <w:t>gada februāra</w:t>
      </w:r>
      <w:r w:rsidR="009F238D" w:rsidRPr="00565BCC">
        <w:rPr>
          <w:rFonts w:ascii="Times New Roman" w:hAnsi="Times New Roman"/>
          <w:bCs/>
          <w:noProof/>
          <w:sz w:val="24"/>
          <w:lang w:val="lv-LV"/>
        </w:rPr>
        <w:t xml:space="preserve"> līdz aprīlim tika veikta </w:t>
      </w:r>
      <w:r w:rsidR="009B12ED" w:rsidRPr="00565BCC">
        <w:rPr>
          <w:rFonts w:ascii="Times New Roman" w:hAnsi="Times New Roman"/>
          <w:bCs/>
          <w:noProof/>
          <w:sz w:val="24"/>
          <w:lang w:val="lv-LV"/>
        </w:rPr>
        <w:t xml:space="preserve">Jelgavas novada </w:t>
      </w:r>
      <w:r w:rsidR="009F238D" w:rsidRPr="00565BCC">
        <w:rPr>
          <w:rFonts w:ascii="Times New Roman" w:hAnsi="Times New Roman"/>
          <w:bCs/>
          <w:noProof/>
          <w:sz w:val="24"/>
          <w:lang w:val="lv-LV"/>
        </w:rPr>
        <w:t>1</w:t>
      </w:r>
      <w:r w:rsidR="000B6FE6" w:rsidRPr="00565BCC">
        <w:rPr>
          <w:rFonts w:ascii="Times New Roman" w:hAnsi="Times New Roman"/>
          <w:bCs/>
          <w:noProof/>
          <w:sz w:val="24"/>
          <w:lang w:val="lv-LV"/>
        </w:rPr>
        <w:t>.</w:t>
      </w:r>
      <w:r w:rsidR="009F238D" w:rsidRPr="00565BCC">
        <w:rPr>
          <w:rFonts w:ascii="Times New Roman" w:hAnsi="Times New Roman"/>
          <w:bCs/>
          <w:noProof/>
          <w:sz w:val="24"/>
          <w:lang w:val="lv-LV"/>
        </w:rPr>
        <w:t>-9.</w:t>
      </w:r>
      <w:r w:rsidR="00495F04" w:rsidRPr="00565BCC">
        <w:rPr>
          <w:rFonts w:ascii="Times New Roman" w:hAnsi="Times New Roman"/>
          <w:bCs/>
          <w:noProof/>
          <w:sz w:val="24"/>
          <w:lang w:val="lv-LV"/>
        </w:rPr>
        <w:t> </w:t>
      </w:r>
      <w:r w:rsidR="000B6FE6" w:rsidRPr="00565BCC">
        <w:rPr>
          <w:rFonts w:ascii="Times New Roman" w:hAnsi="Times New Roman"/>
          <w:bCs/>
          <w:noProof/>
          <w:sz w:val="24"/>
          <w:lang w:val="lv-LV"/>
        </w:rPr>
        <w:t xml:space="preserve">klašu skolēnu </w:t>
      </w:r>
      <w:r w:rsidR="000B6FE6" w:rsidRPr="00565BCC">
        <w:rPr>
          <w:rFonts w:ascii="Times New Roman" w:hAnsi="Times New Roman"/>
          <w:b/>
          <w:noProof/>
          <w:sz w:val="24"/>
          <w:lang w:val="lv-LV"/>
        </w:rPr>
        <w:t>aptauja par labbūtību</w:t>
      </w:r>
      <w:r w:rsidR="004D0164" w:rsidRPr="00565BCC">
        <w:rPr>
          <w:rFonts w:ascii="Times New Roman" w:hAnsi="Times New Roman"/>
          <w:b/>
          <w:noProof/>
          <w:sz w:val="24"/>
          <w:lang w:val="lv-LV"/>
        </w:rPr>
        <w:t xml:space="preserve"> skolā</w:t>
      </w:r>
      <w:r w:rsidR="000B6FE6" w:rsidRPr="00565BCC">
        <w:rPr>
          <w:rFonts w:ascii="Times New Roman" w:hAnsi="Times New Roman"/>
          <w:bCs/>
          <w:noProof/>
          <w:sz w:val="24"/>
          <w:lang w:val="lv-LV"/>
        </w:rPr>
        <w:t xml:space="preserve">. Anketa tika veidota </w:t>
      </w:r>
      <w:r w:rsidR="000B6FE6" w:rsidRPr="003E49A0">
        <w:rPr>
          <w:rFonts w:ascii="Times New Roman" w:hAnsi="Times New Roman"/>
          <w:bCs/>
          <w:i/>
          <w:noProof/>
          <w:sz w:val="24"/>
          <w:lang w:val="lv-LV"/>
        </w:rPr>
        <w:t>Edurio</w:t>
      </w:r>
      <w:r w:rsidR="000B6FE6" w:rsidRPr="00565BCC">
        <w:rPr>
          <w:rFonts w:ascii="Times New Roman" w:hAnsi="Times New Roman"/>
          <w:bCs/>
          <w:noProof/>
          <w:sz w:val="24"/>
          <w:lang w:val="lv-LV"/>
        </w:rPr>
        <w:t xml:space="preserve"> platformā un izsūtīta 17 no 18 pamatskolām (izņemot </w:t>
      </w:r>
      <w:r w:rsidR="00495F04" w:rsidRPr="00565BCC">
        <w:rPr>
          <w:rFonts w:ascii="Times New Roman" w:hAnsi="Times New Roman"/>
          <w:bCs/>
          <w:noProof/>
          <w:sz w:val="24"/>
          <w:lang w:val="lv-LV"/>
        </w:rPr>
        <w:t xml:space="preserve">Jelgavas novada </w:t>
      </w:r>
      <w:r w:rsidR="000B6FE6" w:rsidRPr="00565BCC">
        <w:rPr>
          <w:rFonts w:ascii="Times New Roman" w:hAnsi="Times New Roman"/>
          <w:bCs/>
          <w:noProof/>
          <w:sz w:val="24"/>
          <w:lang w:val="lv-LV"/>
        </w:rPr>
        <w:t xml:space="preserve">Neklātienes vidusskolu). </w:t>
      </w:r>
      <w:r w:rsidRPr="00565BCC">
        <w:rPr>
          <w:rFonts w:ascii="Times New Roman" w:hAnsi="Times New Roman"/>
          <w:bCs/>
          <w:noProof/>
          <w:sz w:val="24"/>
          <w:lang w:val="lv-LV"/>
        </w:rPr>
        <w:t>Aptaujā piedalījās 671 1.-3.</w:t>
      </w:r>
      <w:r w:rsidR="00495F04" w:rsidRPr="00565BCC">
        <w:rPr>
          <w:rFonts w:ascii="Times New Roman" w:hAnsi="Times New Roman"/>
          <w:bCs/>
          <w:noProof/>
          <w:sz w:val="24"/>
          <w:lang w:val="lv-LV"/>
        </w:rPr>
        <w:t> </w:t>
      </w:r>
      <w:r w:rsidRPr="00565BCC">
        <w:rPr>
          <w:rFonts w:ascii="Times New Roman" w:hAnsi="Times New Roman"/>
          <w:bCs/>
          <w:noProof/>
          <w:sz w:val="24"/>
          <w:lang w:val="lv-LV"/>
        </w:rPr>
        <w:t>klašu skol</w:t>
      </w:r>
      <w:r w:rsidR="000B6FE6" w:rsidRPr="00565BCC">
        <w:rPr>
          <w:rFonts w:ascii="Times New Roman" w:hAnsi="Times New Roman"/>
          <w:bCs/>
          <w:noProof/>
          <w:sz w:val="24"/>
          <w:lang w:val="lv-LV"/>
        </w:rPr>
        <w:t>ēni</w:t>
      </w:r>
      <w:r w:rsidRPr="00565BCC">
        <w:rPr>
          <w:rFonts w:ascii="Times New Roman" w:hAnsi="Times New Roman"/>
          <w:bCs/>
          <w:noProof/>
          <w:sz w:val="24"/>
          <w:lang w:val="lv-LV"/>
        </w:rPr>
        <w:t xml:space="preserve"> un 1423 4.-9.</w:t>
      </w:r>
      <w:r w:rsidR="00495F04" w:rsidRPr="00565BCC">
        <w:rPr>
          <w:rFonts w:ascii="Times New Roman" w:hAnsi="Times New Roman"/>
          <w:bCs/>
          <w:noProof/>
          <w:sz w:val="24"/>
          <w:lang w:val="lv-LV"/>
        </w:rPr>
        <w:t> </w:t>
      </w:r>
      <w:r w:rsidRPr="00565BCC">
        <w:rPr>
          <w:rFonts w:ascii="Times New Roman" w:hAnsi="Times New Roman"/>
          <w:bCs/>
          <w:noProof/>
          <w:sz w:val="24"/>
          <w:lang w:val="lv-LV"/>
        </w:rPr>
        <w:t>klašu skolēni</w:t>
      </w:r>
      <w:r w:rsidR="000F048B" w:rsidRPr="00565BCC">
        <w:rPr>
          <w:rFonts w:ascii="Times New Roman" w:hAnsi="Times New Roman"/>
          <w:bCs/>
          <w:noProof/>
          <w:sz w:val="24"/>
          <w:lang w:val="lv-LV"/>
        </w:rPr>
        <w:t>, kopā – 2094 skolēni</w:t>
      </w:r>
      <w:r w:rsidRPr="00565BCC">
        <w:rPr>
          <w:rFonts w:ascii="Times New Roman" w:hAnsi="Times New Roman"/>
          <w:bCs/>
          <w:noProof/>
          <w:sz w:val="24"/>
          <w:lang w:val="lv-LV"/>
        </w:rPr>
        <w:t xml:space="preserve">. </w:t>
      </w:r>
      <w:r w:rsidR="003E49A0">
        <w:rPr>
          <w:rFonts w:ascii="Times New Roman" w:hAnsi="Times New Roman"/>
          <w:bCs/>
          <w:noProof/>
          <w:sz w:val="24"/>
          <w:lang w:val="lv-LV"/>
        </w:rPr>
        <w:t>Pētījuma</w:t>
      </w:r>
      <w:r w:rsidR="00A601F2" w:rsidRPr="00565BCC">
        <w:rPr>
          <w:rFonts w:ascii="Times New Roman" w:hAnsi="Times New Roman"/>
          <w:bCs/>
          <w:noProof/>
          <w:sz w:val="24"/>
          <w:lang w:val="lv-LV"/>
        </w:rPr>
        <w:t xml:space="preserve"> rezultāti liecina, ka </w:t>
      </w:r>
      <w:r w:rsidR="00C45F30" w:rsidRPr="00565BCC">
        <w:rPr>
          <w:rFonts w:ascii="Times New Roman" w:hAnsi="Times New Roman"/>
          <w:bCs/>
          <w:noProof/>
          <w:sz w:val="24"/>
          <w:lang w:val="lv-LV"/>
        </w:rPr>
        <w:t>pē</w:t>
      </w:r>
      <w:r w:rsidR="000F048B" w:rsidRPr="00565BCC">
        <w:rPr>
          <w:rFonts w:ascii="Times New Roman" w:hAnsi="Times New Roman"/>
          <w:bCs/>
          <w:noProof/>
          <w:sz w:val="24"/>
          <w:lang w:val="lv-LV"/>
        </w:rPr>
        <w:t>dējo 6 mēnešu laikā vardarbību izglītības iestādē piedzīvojuši 58</w:t>
      </w:r>
      <w:r w:rsidR="0066213C" w:rsidRPr="00565BCC">
        <w:rPr>
          <w:rFonts w:ascii="Times New Roman" w:hAnsi="Times New Roman"/>
          <w:bCs/>
          <w:noProof/>
          <w:sz w:val="24"/>
          <w:lang w:val="lv-LV"/>
        </w:rPr>
        <w:t> </w:t>
      </w:r>
      <w:r w:rsidR="000F048B" w:rsidRPr="00565BCC">
        <w:rPr>
          <w:rFonts w:ascii="Times New Roman" w:hAnsi="Times New Roman"/>
          <w:bCs/>
          <w:noProof/>
          <w:sz w:val="24"/>
          <w:lang w:val="lv-LV"/>
        </w:rPr>
        <w:t>% 1.-3.</w:t>
      </w:r>
      <w:r w:rsidR="00495F04" w:rsidRPr="00565BCC">
        <w:rPr>
          <w:rFonts w:ascii="Times New Roman" w:hAnsi="Times New Roman"/>
          <w:bCs/>
          <w:noProof/>
          <w:sz w:val="24"/>
          <w:lang w:val="lv-LV"/>
        </w:rPr>
        <w:t> </w:t>
      </w:r>
      <w:r w:rsidR="000F048B" w:rsidRPr="00565BCC">
        <w:rPr>
          <w:rFonts w:ascii="Times New Roman" w:hAnsi="Times New Roman"/>
          <w:bCs/>
          <w:noProof/>
          <w:sz w:val="24"/>
          <w:lang w:val="lv-LV"/>
        </w:rPr>
        <w:t>klašu skolēni, no kuriem emocionālo vardarbību (apsmēja, apsaukāja, ignorēja u.tml</w:t>
      </w:r>
      <w:r w:rsidR="00495F04" w:rsidRPr="00565BCC">
        <w:rPr>
          <w:rFonts w:ascii="Times New Roman" w:hAnsi="Times New Roman"/>
          <w:bCs/>
          <w:noProof/>
          <w:sz w:val="24"/>
          <w:lang w:val="lv-LV"/>
        </w:rPr>
        <w:t>.</w:t>
      </w:r>
      <w:r w:rsidR="000F048B" w:rsidRPr="00565BCC">
        <w:rPr>
          <w:rFonts w:ascii="Times New Roman" w:hAnsi="Times New Roman"/>
          <w:bCs/>
          <w:noProof/>
          <w:sz w:val="24"/>
          <w:lang w:val="lv-LV"/>
        </w:rPr>
        <w:t>) piedz</w:t>
      </w:r>
      <w:r w:rsidR="000B6FE6" w:rsidRPr="00565BCC">
        <w:rPr>
          <w:rFonts w:ascii="Times New Roman" w:hAnsi="Times New Roman"/>
          <w:bCs/>
          <w:noProof/>
          <w:sz w:val="24"/>
          <w:lang w:val="lv-LV"/>
        </w:rPr>
        <w:t>īvojuši</w:t>
      </w:r>
      <w:r w:rsidR="000F048B" w:rsidRPr="00565BCC">
        <w:rPr>
          <w:rFonts w:ascii="Times New Roman" w:hAnsi="Times New Roman"/>
          <w:bCs/>
          <w:noProof/>
          <w:sz w:val="24"/>
          <w:lang w:val="lv-LV"/>
        </w:rPr>
        <w:t xml:space="preserve"> 47</w:t>
      </w:r>
      <w:r w:rsidR="0066213C" w:rsidRPr="00565BCC">
        <w:rPr>
          <w:rFonts w:ascii="Times New Roman" w:hAnsi="Times New Roman"/>
          <w:bCs/>
          <w:noProof/>
          <w:sz w:val="24"/>
          <w:lang w:val="lv-LV"/>
        </w:rPr>
        <w:t> </w:t>
      </w:r>
      <w:r w:rsidR="000F048B" w:rsidRPr="00565BCC">
        <w:rPr>
          <w:rFonts w:ascii="Times New Roman" w:hAnsi="Times New Roman"/>
          <w:bCs/>
          <w:noProof/>
          <w:sz w:val="24"/>
          <w:lang w:val="lv-LV"/>
        </w:rPr>
        <w:t>% skolēnu, bet fizisko vardarbību (iekaustīja, pagrūda, sita u.tml</w:t>
      </w:r>
      <w:r w:rsidR="00495F04" w:rsidRPr="00565BCC">
        <w:rPr>
          <w:rFonts w:ascii="Times New Roman" w:hAnsi="Times New Roman"/>
          <w:bCs/>
          <w:noProof/>
          <w:sz w:val="24"/>
          <w:lang w:val="lv-LV"/>
        </w:rPr>
        <w:t>.</w:t>
      </w:r>
      <w:r w:rsidR="000F048B" w:rsidRPr="00565BCC">
        <w:rPr>
          <w:rFonts w:ascii="Times New Roman" w:hAnsi="Times New Roman"/>
          <w:bCs/>
          <w:noProof/>
          <w:sz w:val="24"/>
          <w:lang w:val="lv-LV"/>
        </w:rPr>
        <w:t>) – 40</w:t>
      </w:r>
      <w:r w:rsidR="0066213C" w:rsidRPr="00565BCC">
        <w:rPr>
          <w:rFonts w:ascii="Times New Roman" w:hAnsi="Times New Roman"/>
          <w:bCs/>
          <w:noProof/>
          <w:sz w:val="24"/>
          <w:lang w:val="lv-LV"/>
        </w:rPr>
        <w:t> </w:t>
      </w:r>
      <w:r w:rsidR="000F048B" w:rsidRPr="00565BCC">
        <w:rPr>
          <w:rFonts w:ascii="Times New Roman" w:hAnsi="Times New Roman"/>
          <w:bCs/>
          <w:noProof/>
          <w:sz w:val="24"/>
          <w:lang w:val="lv-LV"/>
        </w:rPr>
        <w:t>% skolēnu. 62</w:t>
      </w:r>
      <w:r w:rsidR="0066213C" w:rsidRPr="00565BCC">
        <w:rPr>
          <w:rFonts w:ascii="Times New Roman" w:hAnsi="Times New Roman"/>
          <w:bCs/>
          <w:noProof/>
          <w:sz w:val="24"/>
          <w:lang w:val="lv-LV"/>
        </w:rPr>
        <w:t> </w:t>
      </w:r>
      <w:r w:rsidR="000F048B" w:rsidRPr="00565BCC">
        <w:rPr>
          <w:rFonts w:ascii="Times New Roman" w:hAnsi="Times New Roman"/>
          <w:bCs/>
          <w:noProof/>
          <w:sz w:val="24"/>
          <w:lang w:val="lv-LV"/>
        </w:rPr>
        <w:t>% pāridarītāju ir bijuši klases biedri</w:t>
      </w:r>
      <w:r w:rsidR="00C45F30" w:rsidRPr="00565BCC">
        <w:rPr>
          <w:rFonts w:ascii="Times New Roman" w:hAnsi="Times New Roman"/>
          <w:bCs/>
          <w:noProof/>
          <w:sz w:val="24"/>
          <w:lang w:val="lv-LV"/>
        </w:rPr>
        <w:t>, 24</w:t>
      </w:r>
      <w:r w:rsidR="0066213C" w:rsidRPr="00565BCC">
        <w:rPr>
          <w:rFonts w:ascii="Times New Roman" w:hAnsi="Times New Roman"/>
          <w:bCs/>
          <w:noProof/>
          <w:sz w:val="24"/>
          <w:lang w:val="lv-LV"/>
        </w:rPr>
        <w:t> </w:t>
      </w:r>
      <w:r w:rsidR="00C45F30" w:rsidRPr="00565BCC">
        <w:rPr>
          <w:rFonts w:ascii="Times New Roman" w:hAnsi="Times New Roman"/>
          <w:bCs/>
          <w:noProof/>
          <w:sz w:val="24"/>
          <w:lang w:val="lv-LV"/>
        </w:rPr>
        <w:t xml:space="preserve">% </w:t>
      </w:r>
      <w:r w:rsidR="0066213C" w:rsidRPr="00565BCC">
        <w:rPr>
          <w:rFonts w:ascii="Times New Roman" w:hAnsi="Times New Roman"/>
          <w:bCs/>
          <w:noProof/>
          <w:sz w:val="24"/>
          <w:lang w:val="lv-LV"/>
        </w:rPr>
        <w:t>–</w:t>
      </w:r>
      <w:r w:rsidR="00C45F30" w:rsidRPr="00565BCC">
        <w:rPr>
          <w:rFonts w:ascii="Times New Roman" w:hAnsi="Times New Roman"/>
          <w:bCs/>
          <w:noProof/>
          <w:sz w:val="24"/>
          <w:lang w:val="lv-LV"/>
        </w:rPr>
        <w:t xml:space="preserve"> citi</w:t>
      </w:r>
      <w:r w:rsidR="0066213C" w:rsidRPr="00565BCC">
        <w:rPr>
          <w:rFonts w:ascii="Times New Roman" w:hAnsi="Times New Roman"/>
          <w:bCs/>
          <w:noProof/>
          <w:sz w:val="24"/>
          <w:lang w:val="lv-LV"/>
        </w:rPr>
        <w:t xml:space="preserve"> </w:t>
      </w:r>
      <w:r w:rsidR="00C45F30" w:rsidRPr="00565BCC">
        <w:rPr>
          <w:rFonts w:ascii="Times New Roman" w:hAnsi="Times New Roman"/>
          <w:bCs/>
          <w:noProof/>
          <w:sz w:val="24"/>
          <w:lang w:val="lv-LV"/>
        </w:rPr>
        <w:t>skolēni no skolas</w:t>
      </w:r>
      <w:r w:rsidR="000F048B" w:rsidRPr="00565BCC">
        <w:rPr>
          <w:rFonts w:ascii="Times New Roman" w:hAnsi="Times New Roman"/>
          <w:bCs/>
          <w:noProof/>
          <w:sz w:val="24"/>
          <w:lang w:val="lv-LV"/>
        </w:rPr>
        <w:t>. 4.-9.</w:t>
      </w:r>
      <w:r w:rsidR="0066213C" w:rsidRPr="00565BCC">
        <w:rPr>
          <w:rFonts w:ascii="Times New Roman" w:hAnsi="Times New Roman"/>
          <w:bCs/>
          <w:noProof/>
          <w:sz w:val="24"/>
          <w:lang w:val="lv-LV"/>
        </w:rPr>
        <w:t> </w:t>
      </w:r>
      <w:r w:rsidR="000F048B" w:rsidRPr="00565BCC">
        <w:rPr>
          <w:rFonts w:ascii="Times New Roman" w:hAnsi="Times New Roman"/>
          <w:bCs/>
          <w:noProof/>
          <w:sz w:val="24"/>
          <w:lang w:val="lv-LV"/>
        </w:rPr>
        <w:t>klašu grupā</w:t>
      </w:r>
      <w:r w:rsidR="0066213C" w:rsidRPr="00565BCC">
        <w:rPr>
          <w:rFonts w:ascii="Times New Roman" w:hAnsi="Times New Roman"/>
          <w:bCs/>
          <w:noProof/>
          <w:sz w:val="24"/>
          <w:lang w:val="lv-LV"/>
        </w:rPr>
        <w:t xml:space="preserve"> 46 % skolēnu norāda, ka ir </w:t>
      </w:r>
      <w:r w:rsidR="00C45F30" w:rsidRPr="00565BCC">
        <w:rPr>
          <w:rFonts w:ascii="Times New Roman" w:hAnsi="Times New Roman"/>
          <w:bCs/>
          <w:noProof/>
          <w:sz w:val="24"/>
          <w:lang w:val="lv-LV"/>
        </w:rPr>
        <w:t>piedzīvojuši vardarbību</w:t>
      </w:r>
      <w:r w:rsidR="000B6FE6" w:rsidRPr="00565BCC">
        <w:rPr>
          <w:rFonts w:ascii="Times New Roman" w:hAnsi="Times New Roman"/>
          <w:bCs/>
          <w:noProof/>
          <w:sz w:val="24"/>
          <w:lang w:val="lv-LV"/>
        </w:rPr>
        <w:t xml:space="preserve">, </w:t>
      </w:r>
      <w:r w:rsidR="004D0164" w:rsidRPr="00565BCC">
        <w:rPr>
          <w:rFonts w:ascii="Times New Roman" w:hAnsi="Times New Roman"/>
          <w:bCs/>
          <w:noProof/>
          <w:sz w:val="24"/>
          <w:lang w:val="lv-LV"/>
        </w:rPr>
        <w:t>no kuriem 31</w:t>
      </w:r>
      <w:r w:rsidR="0066213C" w:rsidRPr="00565BCC">
        <w:rPr>
          <w:rFonts w:ascii="Times New Roman" w:hAnsi="Times New Roman"/>
          <w:bCs/>
          <w:noProof/>
          <w:sz w:val="24"/>
          <w:lang w:val="lv-LV"/>
        </w:rPr>
        <w:t> </w:t>
      </w:r>
      <w:r w:rsidR="004D0164" w:rsidRPr="00565BCC">
        <w:rPr>
          <w:rFonts w:ascii="Times New Roman" w:hAnsi="Times New Roman"/>
          <w:bCs/>
          <w:noProof/>
          <w:sz w:val="24"/>
          <w:lang w:val="lv-LV"/>
        </w:rPr>
        <w:t>% piedzīvojuši</w:t>
      </w:r>
      <w:r w:rsidR="00C45F30" w:rsidRPr="00565BCC">
        <w:rPr>
          <w:rFonts w:ascii="Times New Roman" w:hAnsi="Times New Roman"/>
          <w:bCs/>
          <w:noProof/>
          <w:sz w:val="24"/>
          <w:lang w:val="lv-LV"/>
        </w:rPr>
        <w:t xml:space="preserve"> emocionālo vardarbību un 12</w:t>
      </w:r>
      <w:r w:rsidR="0066213C" w:rsidRPr="00565BCC">
        <w:rPr>
          <w:rFonts w:ascii="Times New Roman" w:hAnsi="Times New Roman"/>
          <w:bCs/>
          <w:noProof/>
          <w:sz w:val="24"/>
          <w:lang w:val="lv-LV"/>
        </w:rPr>
        <w:t> </w:t>
      </w:r>
      <w:r w:rsidR="00C45F30" w:rsidRPr="00565BCC">
        <w:rPr>
          <w:rFonts w:ascii="Times New Roman" w:hAnsi="Times New Roman"/>
          <w:bCs/>
          <w:noProof/>
          <w:sz w:val="24"/>
          <w:lang w:val="lv-LV"/>
        </w:rPr>
        <w:t xml:space="preserve">% </w:t>
      </w:r>
      <w:r w:rsidR="0066213C" w:rsidRPr="00565BCC">
        <w:rPr>
          <w:rFonts w:ascii="Times New Roman" w:hAnsi="Times New Roman"/>
          <w:bCs/>
          <w:noProof/>
          <w:sz w:val="24"/>
          <w:lang w:val="lv-LV"/>
        </w:rPr>
        <w:t>–</w:t>
      </w:r>
      <w:r w:rsidR="00C45F30" w:rsidRPr="00565BCC">
        <w:rPr>
          <w:rFonts w:ascii="Times New Roman" w:hAnsi="Times New Roman"/>
          <w:bCs/>
          <w:noProof/>
          <w:sz w:val="24"/>
          <w:lang w:val="lv-LV"/>
        </w:rPr>
        <w:t xml:space="preserve"> fizisko. 29% pāridarītāji ir bijuši klasesbiedri, bet 16 % </w:t>
      </w:r>
      <w:r w:rsidR="0066213C" w:rsidRPr="00565BCC">
        <w:rPr>
          <w:rFonts w:ascii="Times New Roman" w:hAnsi="Times New Roman"/>
          <w:bCs/>
          <w:noProof/>
          <w:sz w:val="24"/>
          <w:lang w:val="lv-LV"/>
        </w:rPr>
        <w:t xml:space="preserve">– </w:t>
      </w:r>
      <w:r w:rsidR="00C45F30" w:rsidRPr="00565BCC">
        <w:rPr>
          <w:rFonts w:ascii="Times New Roman" w:hAnsi="Times New Roman"/>
          <w:bCs/>
          <w:noProof/>
          <w:sz w:val="24"/>
          <w:lang w:val="lv-LV"/>
        </w:rPr>
        <w:t>citi skolēni no skolas.</w:t>
      </w:r>
      <w:r w:rsidR="007F3463" w:rsidRPr="00565BCC">
        <w:rPr>
          <w:rFonts w:ascii="Times New Roman" w:hAnsi="Times New Roman"/>
          <w:bCs/>
          <w:noProof/>
          <w:sz w:val="24"/>
          <w:lang w:val="lv-LV"/>
        </w:rPr>
        <w:t xml:space="preserve"> Aptaujas rezultāti parāda, ka 18 % no tiem, kuri piedzīvojuši vardarbību, nevienam par to nav ziņojuši, jo 12 % uzskata, ka “tāpat nekas nemai</w:t>
      </w:r>
      <w:r w:rsidR="003E49A0">
        <w:rPr>
          <w:rFonts w:ascii="Times New Roman" w:hAnsi="Times New Roman"/>
          <w:bCs/>
          <w:noProof/>
          <w:sz w:val="24"/>
          <w:lang w:val="lv-LV"/>
        </w:rPr>
        <w:t>nīsies”, bet 6 % norāda, ka</w:t>
      </w:r>
      <w:r w:rsidR="007F3463" w:rsidRPr="00565BCC">
        <w:rPr>
          <w:rFonts w:ascii="Times New Roman" w:hAnsi="Times New Roman"/>
          <w:bCs/>
          <w:noProof/>
          <w:sz w:val="24"/>
          <w:lang w:val="lv-LV"/>
        </w:rPr>
        <w:t xml:space="preserve"> ir “bail, ka tad apcels vēl vairāk”. </w:t>
      </w:r>
    </w:p>
    <w:p w14:paraId="0CAB7620" w14:textId="77777777" w:rsidR="00267588" w:rsidRDefault="00267588" w:rsidP="0066213C">
      <w:pPr>
        <w:spacing w:line="240" w:lineRule="atLeast"/>
        <w:jc w:val="both"/>
        <w:rPr>
          <w:rFonts w:ascii="Times New Roman" w:hAnsi="Times New Roman"/>
          <w:bCs/>
          <w:noProof/>
          <w:sz w:val="24"/>
          <w:lang w:val="lv-LV"/>
        </w:rPr>
      </w:pPr>
    </w:p>
    <w:p w14:paraId="003E5B2D" w14:textId="77777777" w:rsidR="00565BCC" w:rsidRDefault="00565BCC" w:rsidP="0066213C">
      <w:pPr>
        <w:spacing w:line="240" w:lineRule="atLeast"/>
        <w:jc w:val="both"/>
        <w:rPr>
          <w:rFonts w:ascii="Times New Roman" w:hAnsi="Times New Roman"/>
          <w:bCs/>
          <w:noProof/>
          <w:sz w:val="24"/>
          <w:lang w:val="lv-LV"/>
        </w:rPr>
      </w:pPr>
    </w:p>
    <w:p w14:paraId="75435802" w14:textId="77777777" w:rsidR="00565BCC" w:rsidRPr="00565BCC" w:rsidRDefault="00565BCC" w:rsidP="0066213C">
      <w:pPr>
        <w:spacing w:line="240" w:lineRule="atLeast"/>
        <w:jc w:val="both"/>
        <w:rPr>
          <w:rFonts w:ascii="Times New Roman" w:hAnsi="Times New Roman"/>
          <w:bCs/>
          <w:noProof/>
          <w:sz w:val="24"/>
          <w:lang w:val="lv-LV"/>
        </w:rPr>
      </w:pPr>
    </w:p>
    <w:p w14:paraId="29F343A1" w14:textId="7C709AE9" w:rsidR="00052C55" w:rsidRPr="00565BCC" w:rsidRDefault="00052C55" w:rsidP="00052C55">
      <w:pPr>
        <w:jc w:val="right"/>
        <w:rPr>
          <w:rFonts w:ascii="Times New Roman" w:hAnsi="Times New Roman"/>
          <w:noProof/>
          <w:sz w:val="24"/>
          <w:lang w:val="lv-LV"/>
        </w:rPr>
      </w:pPr>
      <w:r w:rsidRPr="00565BCC">
        <w:rPr>
          <w:rFonts w:ascii="Times New Roman" w:hAnsi="Times New Roman"/>
          <w:noProof/>
          <w:sz w:val="24"/>
          <w:lang w:val="lv-LV"/>
        </w:rPr>
        <w:lastRenderedPageBreak/>
        <w:t>1.</w:t>
      </w:r>
      <w:r w:rsidR="00EB4962" w:rsidRPr="00565BCC">
        <w:rPr>
          <w:rFonts w:ascii="Times New Roman" w:hAnsi="Times New Roman"/>
          <w:noProof/>
          <w:sz w:val="24"/>
          <w:lang w:val="lv-LV"/>
        </w:rPr>
        <w:t>8</w:t>
      </w:r>
      <w:r w:rsidRPr="00565BCC">
        <w:rPr>
          <w:rFonts w:ascii="Times New Roman" w:hAnsi="Times New Roman"/>
          <w:noProof/>
          <w:sz w:val="24"/>
          <w:lang w:val="lv-LV"/>
        </w:rPr>
        <w:t xml:space="preserve">. tabula: </w:t>
      </w:r>
      <w:r w:rsidR="00EB4962" w:rsidRPr="00565BCC">
        <w:rPr>
          <w:rFonts w:ascii="Times New Roman" w:hAnsi="Times New Roman"/>
          <w:noProof/>
          <w:sz w:val="24"/>
          <w:lang w:val="lv-LV"/>
        </w:rPr>
        <w:t>Labbūtības</w:t>
      </w:r>
      <w:r w:rsidRPr="00565BCC">
        <w:rPr>
          <w:rFonts w:ascii="Times New Roman" w:hAnsi="Times New Roman"/>
          <w:noProof/>
          <w:sz w:val="24"/>
          <w:lang w:val="lv-LV"/>
        </w:rPr>
        <w:t xml:space="preserve"> rādītāji Jelgavas novada izglītības iestādēs, 2023.g.</w:t>
      </w:r>
    </w:p>
    <w:p w14:paraId="64B2C328" w14:textId="5D8BC45B" w:rsidR="00EB4962" w:rsidRPr="00565BCC" w:rsidRDefault="00EB4962" w:rsidP="00EB4962">
      <w:pPr>
        <w:jc w:val="right"/>
        <w:rPr>
          <w:rFonts w:ascii="Times New Roman" w:hAnsi="Times New Roman"/>
          <w:noProof/>
          <w:sz w:val="24"/>
          <w:lang w:val="lv-LV"/>
        </w:rPr>
      </w:pPr>
      <w:r w:rsidRPr="00565BCC">
        <w:rPr>
          <w:rFonts w:ascii="Times New Roman" w:hAnsi="Times New Roman"/>
          <w:iCs/>
          <w:noProof/>
          <w:sz w:val="24"/>
          <w:lang w:val="lv-LV"/>
        </w:rPr>
        <w:t>Avots: Edurio aptauja</w:t>
      </w:r>
    </w:p>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1559"/>
        <w:gridCol w:w="1497"/>
      </w:tblGrid>
      <w:tr w:rsidR="00052C55" w:rsidRPr="00565BCC" w14:paraId="6AAE4122" w14:textId="77777777" w:rsidTr="00592108">
        <w:trPr>
          <w:tblHeader/>
          <w:jc w:val="right"/>
        </w:trPr>
        <w:tc>
          <w:tcPr>
            <w:tcW w:w="5240" w:type="dxa"/>
            <w:tcBorders>
              <w:right w:val="single" w:sz="2" w:space="0" w:color="FFFFFF" w:themeColor="background1"/>
            </w:tcBorders>
            <w:shd w:val="clear" w:color="auto" w:fill="0070C0"/>
          </w:tcPr>
          <w:p w14:paraId="7476451C" w14:textId="0D78BBFE" w:rsidR="00052C55" w:rsidRPr="00565BCC" w:rsidRDefault="00EB4962" w:rsidP="007F3463">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Rādītājs</w:t>
            </w:r>
          </w:p>
        </w:tc>
        <w:tc>
          <w:tcPr>
            <w:tcW w:w="1559" w:type="dxa"/>
            <w:tcBorders>
              <w:left w:val="single" w:sz="2" w:space="0" w:color="FFFFFF" w:themeColor="background1"/>
              <w:right w:val="single" w:sz="2" w:space="0" w:color="FFFFFF" w:themeColor="background1"/>
            </w:tcBorders>
            <w:shd w:val="clear" w:color="auto" w:fill="0070C0"/>
          </w:tcPr>
          <w:p w14:paraId="78464A44" w14:textId="0C354ECA" w:rsidR="00052C55" w:rsidRPr="00565BCC" w:rsidRDefault="00592108" w:rsidP="007F3463">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1.-3. klases</w:t>
            </w:r>
          </w:p>
        </w:tc>
        <w:tc>
          <w:tcPr>
            <w:tcW w:w="1497" w:type="dxa"/>
            <w:tcBorders>
              <w:left w:val="single" w:sz="2" w:space="0" w:color="FFFFFF" w:themeColor="background1"/>
            </w:tcBorders>
            <w:shd w:val="clear" w:color="auto" w:fill="0070C0"/>
          </w:tcPr>
          <w:p w14:paraId="3B9BFFB9" w14:textId="4DD0A368" w:rsidR="00052C55" w:rsidRPr="00565BCC" w:rsidRDefault="00592108" w:rsidP="007F3463">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4.-9. klases</w:t>
            </w:r>
          </w:p>
        </w:tc>
      </w:tr>
      <w:tr w:rsidR="00052C55" w:rsidRPr="00565BCC" w14:paraId="0CC9C51C" w14:textId="77777777" w:rsidTr="00592108">
        <w:trPr>
          <w:jc w:val="right"/>
        </w:trPr>
        <w:tc>
          <w:tcPr>
            <w:tcW w:w="5240" w:type="dxa"/>
            <w:shd w:val="clear" w:color="auto" w:fill="F2F2F2" w:themeFill="background1" w:themeFillShade="F2"/>
          </w:tcPr>
          <w:p w14:paraId="3A05A8E4" w14:textId="182435A8" w:rsidR="00052C55" w:rsidRPr="00565BCC" w:rsidRDefault="00052C55" w:rsidP="007F3463">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1559" w:type="dxa"/>
            <w:shd w:val="clear" w:color="auto" w:fill="F2F2F2" w:themeFill="background1" w:themeFillShade="F2"/>
          </w:tcPr>
          <w:p w14:paraId="062D101E" w14:textId="402B1D03" w:rsidR="00052C55" w:rsidRPr="00565BCC" w:rsidRDefault="00052C55" w:rsidP="007F3463">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c>
          <w:tcPr>
            <w:tcW w:w="1497" w:type="dxa"/>
            <w:shd w:val="clear" w:color="auto" w:fill="F2F2F2" w:themeFill="background1" w:themeFillShade="F2"/>
          </w:tcPr>
          <w:p w14:paraId="09D007D9" w14:textId="5104D1A8" w:rsidR="00052C55" w:rsidRPr="00565BCC" w:rsidRDefault="00052C55" w:rsidP="007F3463">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3</w:t>
            </w:r>
          </w:p>
        </w:tc>
      </w:tr>
      <w:tr w:rsidR="00052C55" w:rsidRPr="00565BCC" w14:paraId="75E8AC20" w14:textId="77777777" w:rsidTr="00592108">
        <w:trPr>
          <w:jc w:val="right"/>
        </w:trPr>
        <w:tc>
          <w:tcPr>
            <w:tcW w:w="5240" w:type="dxa"/>
            <w:vAlign w:val="center"/>
          </w:tcPr>
          <w:p w14:paraId="339B7C45" w14:textId="3903AEC0" w:rsidR="00052C55" w:rsidRPr="00565BCC" w:rsidRDefault="00592108" w:rsidP="007F3463">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Izglītojamo, kuri izglītības iestādē pēdējo 6 mēnešu laikā piedzīvojuši vardarbību:</w:t>
            </w:r>
          </w:p>
        </w:tc>
        <w:tc>
          <w:tcPr>
            <w:tcW w:w="1559" w:type="dxa"/>
            <w:vAlign w:val="center"/>
          </w:tcPr>
          <w:p w14:paraId="5715BC0C" w14:textId="386DDEB7" w:rsidR="00052C55" w:rsidRPr="00565BCC" w:rsidRDefault="00592108" w:rsidP="007F3463">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58%</w:t>
            </w:r>
          </w:p>
        </w:tc>
        <w:tc>
          <w:tcPr>
            <w:tcW w:w="1497" w:type="dxa"/>
            <w:vAlign w:val="center"/>
          </w:tcPr>
          <w:p w14:paraId="01BACA1F" w14:textId="3907E36A" w:rsidR="00052C55" w:rsidRPr="00565BCC" w:rsidRDefault="00592108" w:rsidP="007F3463">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46%</w:t>
            </w:r>
          </w:p>
        </w:tc>
      </w:tr>
      <w:tr w:rsidR="00592108" w:rsidRPr="00565BCC" w14:paraId="43EBBE04" w14:textId="77777777" w:rsidTr="00592108">
        <w:trPr>
          <w:jc w:val="right"/>
        </w:trPr>
        <w:tc>
          <w:tcPr>
            <w:tcW w:w="5240" w:type="dxa"/>
            <w:vAlign w:val="center"/>
          </w:tcPr>
          <w:p w14:paraId="7A202F8D" w14:textId="7E48870D"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t.sk. emocionālu vardarbību</w:t>
            </w:r>
          </w:p>
        </w:tc>
        <w:tc>
          <w:tcPr>
            <w:tcW w:w="1559" w:type="dxa"/>
            <w:vAlign w:val="center"/>
          </w:tcPr>
          <w:p w14:paraId="154F435D" w14:textId="135A7705"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47%</w:t>
            </w:r>
          </w:p>
        </w:tc>
        <w:tc>
          <w:tcPr>
            <w:tcW w:w="1497" w:type="dxa"/>
            <w:vAlign w:val="center"/>
          </w:tcPr>
          <w:p w14:paraId="46F519CE" w14:textId="36FAB116"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31%</w:t>
            </w:r>
          </w:p>
        </w:tc>
      </w:tr>
      <w:tr w:rsidR="00592108" w:rsidRPr="00565BCC" w14:paraId="5567F340" w14:textId="77777777" w:rsidTr="00592108">
        <w:trPr>
          <w:jc w:val="right"/>
        </w:trPr>
        <w:tc>
          <w:tcPr>
            <w:tcW w:w="5240" w:type="dxa"/>
            <w:vAlign w:val="center"/>
          </w:tcPr>
          <w:p w14:paraId="45E5728C" w14:textId="722F7221"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t.sk. fizisku vardarbību</w:t>
            </w:r>
          </w:p>
        </w:tc>
        <w:tc>
          <w:tcPr>
            <w:tcW w:w="1559" w:type="dxa"/>
            <w:vAlign w:val="center"/>
          </w:tcPr>
          <w:p w14:paraId="06CDCAB9" w14:textId="1094AFA5"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40%</w:t>
            </w:r>
          </w:p>
        </w:tc>
        <w:tc>
          <w:tcPr>
            <w:tcW w:w="1497" w:type="dxa"/>
            <w:vAlign w:val="center"/>
          </w:tcPr>
          <w:p w14:paraId="311D8AF0" w14:textId="4A8CC9C7" w:rsidR="00592108" w:rsidRPr="00565BCC" w:rsidRDefault="00592108" w:rsidP="00592108">
            <w:pPr>
              <w:spacing w:before="40" w:after="40" w:line="240" w:lineRule="atLeast"/>
              <w:jc w:val="center"/>
              <w:rPr>
                <w:rFonts w:ascii="Times New Roman" w:hAnsi="Times New Roman"/>
                <w:i/>
                <w:iCs/>
                <w:noProof/>
                <w:sz w:val="24"/>
                <w:lang w:val="lv-LV"/>
              </w:rPr>
            </w:pPr>
            <w:r w:rsidRPr="00565BCC">
              <w:rPr>
                <w:rFonts w:ascii="Times New Roman" w:hAnsi="Times New Roman"/>
                <w:i/>
                <w:iCs/>
                <w:noProof/>
                <w:sz w:val="24"/>
                <w:lang w:val="lv-LV"/>
              </w:rPr>
              <w:t>12%</w:t>
            </w:r>
          </w:p>
        </w:tc>
      </w:tr>
    </w:tbl>
    <w:bookmarkEnd w:id="19"/>
    <w:p w14:paraId="4A35218F" w14:textId="724F4BAE" w:rsidR="00C05A96" w:rsidRPr="00565BCC" w:rsidRDefault="007F3463" w:rsidP="000B6FE6">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Izzinot</w:t>
      </w:r>
      <w:r w:rsidR="0019695B" w:rsidRPr="00565BCC">
        <w:rPr>
          <w:rFonts w:ascii="Times New Roman" w:hAnsi="Times New Roman"/>
          <w:bCs/>
          <w:noProof/>
          <w:sz w:val="24"/>
          <w:lang w:val="lv-LV"/>
        </w:rPr>
        <w:t xml:space="preserve"> emocionālo labbūtību, 44% 1.-3.</w:t>
      </w:r>
      <w:r w:rsidR="0066213C" w:rsidRPr="00565BCC">
        <w:rPr>
          <w:rFonts w:ascii="Times New Roman" w:hAnsi="Times New Roman"/>
          <w:bCs/>
          <w:noProof/>
          <w:sz w:val="24"/>
          <w:lang w:val="lv-LV"/>
        </w:rPr>
        <w:t> </w:t>
      </w:r>
      <w:r w:rsidR="0019695B" w:rsidRPr="00565BCC">
        <w:rPr>
          <w:rFonts w:ascii="Times New Roman" w:hAnsi="Times New Roman"/>
          <w:bCs/>
          <w:noProof/>
          <w:sz w:val="24"/>
          <w:lang w:val="lv-LV"/>
        </w:rPr>
        <w:t xml:space="preserve">klašu skolēnu pēdējo 6 mēnešu laikā skolā, vai domājot par skolu, ir sajutuši </w:t>
      </w:r>
      <w:r w:rsidR="0019695B" w:rsidRPr="00565BCC">
        <w:rPr>
          <w:rFonts w:ascii="Times New Roman" w:hAnsi="Times New Roman"/>
          <w:b/>
          <w:bCs/>
          <w:noProof/>
          <w:sz w:val="24"/>
          <w:lang w:val="lv-LV"/>
        </w:rPr>
        <w:t>stresu vai trauksmi.</w:t>
      </w:r>
      <w:r w:rsidR="0019695B" w:rsidRPr="00565BCC">
        <w:rPr>
          <w:rFonts w:ascii="Times New Roman" w:hAnsi="Times New Roman"/>
          <w:bCs/>
          <w:noProof/>
          <w:sz w:val="24"/>
          <w:lang w:val="lv-LV"/>
        </w:rPr>
        <w:t xml:space="preserve"> No tiem 38</w:t>
      </w:r>
      <w:r w:rsidR="0066213C" w:rsidRPr="00565BCC">
        <w:rPr>
          <w:rFonts w:ascii="Times New Roman" w:hAnsi="Times New Roman"/>
          <w:bCs/>
          <w:noProof/>
          <w:sz w:val="24"/>
          <w:lang w:val="lv-LV"/>
        </w:rPr>
        <w:t> </w:t>
      </w:r>
      <w:r w:rsidR="0019695B" w:rsidRPr="00565BCC">
        <w:rPr>
          <w:rFonts w:ascii="Times New Roman" w:hAnsi="Times New Roman"/>
          <w:bCs/>
          <w:noProof/>
          <w:sz w:val="24"/>
          <w:lang w:val="lv-LV"/>
        </w:rPr>
        <w:t xml:space="preserve">% stresu ir radījusi pārbaudes darbu rakstīšana, 34% </w:t>
      </w:r>
      <w:r w:rsidR="0066213C" w:rsidRPr="00565BCC">
        <w:rPr>
          <w:rFonts w:ascii="Times New Roman" w:hAnsi="Times New Roman"/>
          <w:bCs/>
          <w:noProof/>
          <w:sz w:val="24"/>
          <w:lang w:val="lv-LV"/>
        </w:rPr>
        <w:t>–</w:t>
      </w:r>
      <w:r w:rsidR="0019695B" w:rsidRPr="00565BCC">
        <w:rPr>
          <w:rFonts w:ascii="Times New Roman" w:hAnsi="Times New Roman"/>
          <w:bCs/>
          <w:noProof/>
          <w:sz w:val="24"/>
          <w:lang w:val="lv-LV"/>
        </w:rPr>
        <w:t xml:space="preserve"> gatavošanās pārbaudes darbiem, 24% </w:t>
      </w:r>
      <w:r w:rsidR="0066213C" w:rsidRPr="00565BCC">
        <w:rPr>
          <w:rFonts w:ascii="Times New Roman" w:hAnsi="Times New Roman"/>
          <w:bCs/>
          <w:noProof/>
          <w:sz w:val="24"/>
          <w:lang w:val="lv-LV"/>
        </w:rPr>
        <w:t xml:space="preserve">– </w:t>
      </w:r>
      <w:r w:rsidR="0019695B" w:rsidRPr="00565BCC">
        <w:rPr>
          <w:rFonts w:ascii="Times New Roman" w:hAnsi="Times New Roman"/>
          <w:bCs/>
          <w:noProof/>
          <w:sz w:val="24"/>
          <w:lang w:val="lv-LV"/>
        </w:rPr>
        <w:t>atbildēšana klases priekšā.</w:t>
      </w:r>
      <w:r w:rsidR="00932769" w:rsidRPr="00565BCC">
        <w:rPr>
          <w:rFonts w:ascii="Times New Roman" w:hAnsi="Times New Roman"/>
          <w:bCs/>
          <w:noProof/>
          <w:sz w:val="24"/>
          <w:lang w:val="lv-LV"/>
        </w:rPr>
        <w:t xml:space="preserve"> </w:t>
      </w:r>
      <w:r w:rsidR="00C05A96" w:rsidRPr="00565BCC">
        <w:rPr>
          <w:rFonts w:ascii="Times New Roman" w:hAnsi="Times New Roman"/>
          <w:bCs/>
          <w:noProof/>
          <w:sz w:val="24"/>
          <w:lang w:val="lv-LV"/>
        </w:rPr>
        <w:t xml:space="preserve">Stresu vai trauksmi skolā, vai domājot par skolu pēdējo 6 mēnešu laikā ir izjutuši </w:t>
      </w:r>
      <w:r w:rsidR="0019695B" w:rsidRPr="00565BCC">
        <w:rPr>
          <w:rFonts w:ascii="Times New Roman" w:hAnsi="Times New Roman"/>
          <w:bCs/>
          <w:noProof/>
          <w:sz w:val="24"/>
          <w:lang w:val="lv-LV"/>
        </w:rPr>
        <w:t>57</w:t>
      </w:r>
      <w:r w:rsidR="0066213C" w:rsidRPr="00565BCC">
        <w:rPr>
          <w:rFonts w:ascii="Times New Roman" w:hAnsi="Times New Roman"/>
          <w:bCs/>
          <w:noProof/>
          <w:sz w:val="24"/>
          <w:lang w:val="lv-LV"/>
        </w:rPr>
        <w:t> </w:t>
      </w:r>
      <w:r w:rsidR="0019695B" w:rsidRPr="00565BCC">
        <w:rPr>
          <w:rFonts w:ascii="Times New Roman" w:hAnsi="Times New Roman"/>
          <w:bCs/>
          <w:noProof/>
          <w:sz w:val="24"/>
          <w:lang w:val="lv-LV"/>
        </w:rPr>
        <w:t>% 4.-9.</w:t>
      </w:r>
      <w:r w:rsidR="0066213C" w:rsidRPr="00565BCC">
        <w:rPr>
          <w:rFonts w:ascii="Times New Roman" w:hAnsi="Times New Roman"/>
          <w:bCs/>
          <w:noProof/>
          <w:sz w:val="24"/>
          <w:lang w:val="lv-LV"/>
        </w:rPr>
        <w:t xml:space="preserve"> </w:t>
      </w:r>
      <w:r w:rsidR="0019695B" w:rsidRPr="00565BCC">
        <w:rPr>
          <w:rFonts w:ascii="Times New Roman" w:hAnsi="Times New Roman"/>
          <w:bCs/>
          <w:noProof/>
          <w:sz w:val="24"/>
          <w:lang w:val="lv-LV"/>
        </w:rPr>
        <w:t>klašu skolēni. No tiem 54</w:t>
      </w:r>
      <w:r w:rsidR="0066213C" w:rsidRPr="00565BCC">
        <w:rPr>
          <w:lang w:val="lv-LV"/>
        </w:rPr>
        <w:t xml:space="preserve"> </w:t>
      </w:r>
      <w:r w:rsidR="0019695B" w:rsidRPr="00565BCC">
        <w:rPr>
          <w:rFonts w:ascii="Times New Roman" w:hAnsi="Times New Roman"/>
          <w:bCs/>
          <w:noProof/>
          <w:sz w:val="24"/>
          <w:lang w:val="lv-LV"/>
        </w:rPr>
        <w:t>% stresu ir radījusi pārbaudes darbu rakstīšana, 42</w:t>
      </w:r>
      <w:r w:rsidR="0066213C" w:rsidRPr="00565BCC">
        <w:rPr>
          <w:lang w:val="lv-LV"/>
        </w:rPr>
        <w:t xml:space="preserve"> </w:t>
      </w:r>
      <w:r w:rsidR="0019695B" w:rsidRPr="00565BCC">
        <w:rPr>
          <w:rFonts w:ascii="Times New Roman" w:hAnsi="Times New Roman"/>
          <w:bCs/>
          <w:noProof/>
          <w:sz w:val="24"/>
          <w:lang w:val="lv-LV"/>
        </w:rPr>
        <w:t xml:space="preserve">% </w:t>
      </w:r>
      <w:r w:rsidR="0066213C" w:rsidRPr="00565BCC">
        <w:rPr>
          <w:rFonts w:ascii="Times New Roman" w:hAnsi="Times New Roman"/>
          <w:bCs/>
          <w:noProof/>
          <w:sz w:val="24"/>
          <w:lang w:val="lv-LV"/>
        </w:rPr>
        <w:t>–</w:t>
      </w:r>
      <w:r w:rsidR="0019695B" w:rsidRPr="00565BCC">
        <w:rPr>
          <w:rFonts w:ascii="Times New Roman" w:hAnsi="Times New Roman"/>
          <w:bCs/>
          <w:noProof/>
          <w:sz w:val="24"/>
          <w:lang w:val="lv-LV"/>
        </w:rPr>
        <w:t xml:space="preserve"> gatavošanās pārbaudes darbiem</w:t>
      </w:r>
      <w:r w:rsidR="00C05A96" w:rsidRPr="00565BCC">
        <w:rPr>
          <w:rFonts w:ascii="Times New Roman" w:hAnsi="Times New Roman"/>
          <w:bCs/>
          <w:noProof/>
          <w:sz w:val="24"/>
          <w:lang w:val="lv-LV"/>
        </w:rPr>
        <w:t xml:space="preserve">, 35% </w:t>
      </w:r>
      <w:r w:rsidR="0066213C" w:rsidRPr="00565BCC">
        <w:rPr>
          <w:rFonts w:ascii="Times New Roman" w:hAnsi="Times New Roman"/>
          <w:bCs/>
          <w:noProof/>
          <w:sz w:val="24"/>
          <w:lang w:val="lv-LV"/>
        </w:rPr>
        <w:t>–</w:t>
      </w:r>
      <w:r w:rsidR="00C05A96" w:rsidRPr="00565BCC">
        <w:rPr>
          <w:rFonts w:ascii="Times New Roman" w:hAnsi="Times New Roman"/>
          <w:bCs/>
          <w:noProof/>
          <w:sz w:val="24"/>
          <w:lang w:val="lv-LV"/>
        </w:rPr>
        <w:t xml:space="preserve"> jebkāda veida mutiska prezentēšana</w:t>
      </w:r>
      <w:r w:rsidR="0019695B" w:rsidRPr="00565BCC">
        <w:rPr>
          <w:rFonts w:ascii="Times New Roman" w:hAnsi="Times New Roman"/>
          <w:bCs/>
          <w:noProof/>
          <w:sz w:val="24"/>
          <w:lang w:val="lv-LV"/>
        </w:rPr>
        <w:t xml:space="preserve">. </w:t>
      </w:r>
      <w:r w:rsidR="00C05A96" w:rsidRPr="00565BCC">
        <w:rPr>
          <w:rFonts w:ascii="Times New Roman" w:hAnsi="Times New Roman"/>
          <w:bCs/>
          <w:noProof/>
          <w:sz w:val="24"/>
          <w:lang w:val="lv-LV"/>
        </w:rPr>
        <w:t xml:space="preserve">Vērtējot </w:t>
      </w:r>
      <w:r w:rsidR="004D0164" w:rsidRPr="00565BCC">
        <w:rPr>
          <w:rFonts w:ascii="Times New Roman" w:hAnsi="Times New Roman"/>
          <w:bCs/>
          <w:noProof/>
          <w:sz w:val="24"/>
          <w:lang w:val="lv-LV"/>
        </w:rPr>
        <w:t xml:space="preserve">savstarpējās </w:t>
      </w:r>
      <w:r w:rsidR="00C05A96" w:rsidRPr="00565BCC">
        <w:rPr>
          <w:rFonts w:ascii="Times New Roman" w:hAnsi="Times New Roman"/>
          <w:b/>
          <w:bCs/>
          <w:noProof/>
          <w:sz w:val="24"/>
          <w:lang w:val="lv-LV"/>
        </w:rPr>
        <w:t>attiecības</w:t>
      </w:r>
      <w:r w:rsidR="00C05A96" w:rsidRPr="00565BCC">
        <w:rPr>
          <w:rFonts w:ascii="Times New Roman" w:hAnsi="Times New Roman"/>
          <w:bCs/>
          <w:noProof/>
          <w:sz w:val="24"/>
          <w:lang w:val="lv-LV"/>
        </w:rPr>
        <w:t>, kā pozitīvas un cieņpilnas attiecības ar vecākiem ir vērtējuši 65% 4.-9.</w:t>
      </w:r>
      <w:r w:rsidR="0066213C" w:rsidRPr="00565BCC">
        <w:rPr>
          <w:rFonts w:ascii="Times New Roman" w:hAnsi="Times New Roman"/>
          <w:bCs/>
          <w:noProof/>
          <w:sz w:val="24"/>
          <w:lang w:val="lv-LV"/>
        </w:rPr>
        <w:t xml:space="preserve"> </w:t>
      </w:r>
      <w:r w:rsidR="00C05A96" w:rsidRPr="00565BCC">
        <w:rPr>
          <w:rFonts w:ascii="Times New Roman" w:hAnsi="Times New Roman"/>
          <w:bCs/>
          <w:noProof/>
          <w:sz w:val="24"/>
          <w:lang w:val="lv-LV"/>
        </w:rPr>
        <w:t>klašu izglītojamo, bet ar visiem skolotājiem</w:t>
      </w:r>
      <w:r w:rsidR="0066213C" w:rsidRPr="00565BCC">
        <w:rPr>
          <w:rFonts w:ascii="Times New Roman" w:hAnsi="Times New Roman"/>
          <w:bCs/>
          <w:noProof/>
          <w:sz w:val="24"/>
          <w:lang w:val="lv-LV"/>
        </w:rPr>
        <w:t xml:space="preserve"> –</w:t>
      </w:r>
      <w:r w:rsidR="00C05A96" w:rsidRPr="00565BCC">
        <w:rPr>
          <w:rFonts w:ascii="Times New Roman" w:hAnsi="Times New Roman"/>
          <w:bCs/>
          <w:noProof/>
          <w:sz w:val="24"/>
          <w:lang w:val="lv-LV"/>
        </w:rPr>
        <w:t xml:space="preserve"> tikai 21%.</w:t>
      </w:r>
    </w:p>
    <w:p w14:paraId="579F5293" w14:textId="4CB40E29" w:rsidR="005C2C38" w:rsidRPr="00565BCC" w:rsidRDefault="00C05A96" w:rsidP="00346B0B">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4.-9.</w:t>
      </w:r>
      <w:r w:rsidR="0066213C" w:rsidRPr="00565BCC">
        <w:rPr>
          <w:rFonts w:ascii="Times New Roman" w:hAnsi="Times New Roman"/>
          <w:bCs/>
          <w:noProof/>
          <w:sz w:val="24"/>
          <w:lang w:val="lv-LV"/>
        </w:rPr>
        <w:t xml:space="preserve"> </w:t>
      </w:r>
      <w:r w:rsidRPr="00565BCC">
        <w:rPr>
          <w:rFonts w:ascii="Times New Roman" w:hAnsi="Times New Roman"/>
          <w:bCs/>
          <w:noProof/>
          <w:sz w:val="24"/>
          <w:lang w:val="lv-LV"/>
        </w:rPr>
        <w:t>klašu skolēn</w:t>
      </w:r>
      <w:r w:rsidR="0066213C" w:rsidRPr="00565BCC">
        <w:rPr>
          <w:rFonts w:ascii="Times New Roman" w:hAnsi="Times New Roman"/>
          <w:bCs/>
          <w:noProof/>
          <w:sz w:val="24"/>
          <w:lang w:val="lv-LV"/>
        </w:rPr>
        <w:t>u</w:t>
      </w:r>
      <w:r w:rsidRPr="00565BCC">
        <w:rPr>
          <w:rFonts w:ascii="Times New Roman" w:hAnsi="Times New Roman"/>
          <w:bCs/>
          <w:noProof/>
          <w:sz w:val="24"/>
          <w:lang w:val="lv-LV"/>
        </w:rPr>
        <w:t xml:space="preserve"> aptaujā tika iekļauti arī jautājumi par </w:t>
      </w:r>
      <w:r w:rsidRPr="00565BCC">
        <w:rPr>
          <w:rFonts w:ascii="Times New Roman" w:hAnsi="Times New Roman"/>
          <w:b/>
          <w:bCs/>
          <w:noProof/>
          <w:sz w:val="24"/>
          <w:lang w:val="lv-LV"/>
        </w:rPr>
        <w:t>fizisko labbūtību.</w:t>
      </w:r>
      <w:r w:rsidRPr="00565BCC">
        <w:rPr>
          <w:rFonts w:ascii="Times New Roman" w:hAnsi="Times New Roman"/>
          <w:bCs/>
          <w:noProof/>
          <w:sz w:val="24"/>
          <w:lang w:val="lv-LV"/>
        </w:rPr>
        <w:t xml:space="preserve"> Viens no noteicošajiem faktoriem jauniešu fiziskās un mentālās veselības attīstībai ir miega kvalitāte.</w:t>
      </w:r>
      <w:r w:rsidRPr="00565BCC">
        <w:rPr>
          <w:noProof/>
          <w:lang w:val="lv-LV"/>
        </w:rPr>
        <w:t xml:space="preserve"> </w:t>
      </w:r>
      <w:r w:rsidRPr="00565BCC">
        <w:rPr>
          <w:rFonts w:ascii="Times New Roman" w:hAnsi="Times New Roman"/>
          <w:bCs/>
          <w:noProof/>
          <w:sz w:val="24"/>
          <w:lang w:val="lv-LV"/>
        </w:rPr>
        <w:t>35% jaunieši atbildēja, ka guļ mazāk par 7 stundām. Apskatot variantu – “cits”, kā biežākā atbilde parādījās 5</w:t>
      </w:r>
      <w:r w:rsidR="0066213C" w:rsidRPr="00565BCC">
        <w:rPr>
          <w:rFonts w:ascii="Times New Roman" w:hAnsi="Times New Roman"/>
          <w:bCs/>
          <w:noProof/>
          <w:sz w:val="24"/>
          <w:lang w:val="lv-LV"/>
        </w:rPr>
        <w:t>-</w:t>
      </w:r>
      <w:r w:rsidRPr="00565BCC">
        <w:rPr>
          <w:rFonts w:ascii="Times New Roman" w:hAnsi="Times New Roman"/>
          <w:bCs/>
          <w:noProof/>
          <w:sz w:val="24"/>
          <w:lang w:val="lv-LV"/>
        </w:rPr>
        <w:t>6 h, kas ir ļoti kritisks vērtējums, jo, pirmkārt, guļot tik maz stundas netiek sasniegtas visas miega fāzes un, otrkārt, tas ietekmē cilvēka fizioloģisko attīstību un rada nopietnus intelektuālus traucējumus, tādējādi ietekmējot akadēmiskos sasniegumus</w:t>
      </w:r>
      <w:r w:rsidR="000B6FE6" w:rsidRPr="00565BCC">
        <w:rPr>
          <w:rFonts w:ascii="Times New Roman" w:hAnsi="Times New Roman"/>
          <w:bCs/>
          <w:noProof/>
          <w:sz w:val="24"/>
          <w:lang w:val="lv-LV"/>
        </w:rPr>
        <w:t>. Pēc iegūtajām atbildēm var secināt, ka 71% jauniešu, pamostoties jūtas noguruši, no kā var secināt, ka jauniešu miega kvalitāte ir zema.</w:t>
      </w:r>
      <w:r w:rsidR="000B6FE6" w:rsidRPr="00565BCC">
        <w:rPr>
          <w:noProof/>
          <w:lang w:val="lv-LV"/>
        </w:rPr>
        <w:t xml:space="preserve"> </w:t>
      </w:r>
      <w:r w:rsidR="000B6FE6" w:rsidRPr="00565BCC">
        <w:rPr>
          <w:rFonts w:ascii="Times New Roman" w:hAnsi="Times New Roman"/>
          <w:bCs/>
          <w:noProof/>
          <w:sz w:val="24"/>
          <w:lang w:val="lv-LV"/>
        </w:rPr>
        <w:t>Miega trūkums atstāj būtisku ietekmi uz jauniešu fizisko labsajūtu. 51% jeb 743 respondentu kā biežāko sūdzību min galvassāpes, 35% respondentu</w:t>
      </w:r>
      <w:r w:rsidR="0066213C" w:rsidRPr="00565BCC">
        <w:rPr>
          <w:rFonts w:ascii="Times New Roman" w:hAnsi="Times New Roman"/>
          <w:bCs/>
          <w:noProof/>
          <w:sz w:val="24"/>
          <w:lang w:val="lv-LV"/>
        </w:rPr>
        <w:t xml:space="preserve"> –</w:t>
      </w:r>
      <w:r w:rsidR="000B6FE6" w:rsidRPr="00565BCC">
        <w:rPr>
          <w:rFonts w:ascii="Times New Roman" w:hAnsi="Times New Roman"/>
          <w:bCs/>
          <w:noProof/>
          <w:sz w:val="24"/>
          <w:lang w:val="lv-LV"/>
        </w:rPr>
        <w:t xml:space="preserve">vēdera sāpes un 23% galvas reiboņus, </w:t>
      </w:r>
      <w:r w:rsidR="0066213C" w:rsidRPr="00565BCC">
        <w:rPr>
          <w:rFonts w:ascii="Times New Roman" w:hAnsi="Times New Roman"/>
          <w:bCs/>
          <w:noProof/>
          <w:sz w:val="24"/>
          <w:lang w:val="lv-LV"/>
        </w:rPr>
        <w:t>savukārt</w:t>
      </w:r>
      <w:r w:rsidR="000B6FE6" w:rsidRPr="00565BCC">
        <w:rPr>
          <w:rFonts w:ascii="Times New Roman" w:hAnsi="Times New Roman"/>
          <w:bCs/>
          <w:noProof/>
          <w:sz w:val="24"/>
          <w:lang w:val="lv-LV"/>
        </w:rPr>
        <w:t xml:space="preserve"> 17% respondentu min trauksmi, kas varētu būt iespējamās sekas sliktai miega kvalitātei un/vai bezmiegam.</w:t>
      </w:r>
      <w:r w:rsidR="00EB4962" w:rsidRPr="00565BCC">
        <w:rPr>
          <w:rFonts w:ascii="Times New Roman" w:hAnsi="Times New Roman"/>
          <w:bCs/>
          <w:noProof/>
          <w:sz w:val="24"/>
          <w:lang w:val="lv-LV"/>
        </w:rPr>
        <w:t xml:space="preserve"> </w:t>
      </w:r>
      <w:r w:rsidR="000B6FE6" w:rsidRPr="00565BCC">
        <w:rPr>
          <w:rFonts w:ascii="Times New Roman" w:hAnsi="Times New Roman"/>
          <w:bCs/>
          <w:noProof/>
          <w:sz w:val="24"/>
          <w:lang w:val="lv-LV"/>
        </w:rPr>
        <w:t>67</w:t>
      </w:r>
      <w:r w:rsidR="0066213C" w:rsidRPr="00565BCC">
        <w:rPr>
          <w:rFonts w:ascii="Times New Roman" w:hAnsi="Times New Roman"/>
          <w:bCs/>
          <w:noProof/>
          <w:sz w:val="24"/>
          <w:lang w:val="lv-LV"/>
        </w:rPr>
        <w:t xml:space="preserve"> </w:t>
      </w:r>
      <w:r w:rsidR="000B6FE6" w:rsidRPr="00565BCC">
        <w:rPr>
          <w:rFonts w:ascii="Times New Roman" w:hAnsi="Times New Roman"/>
          <w:bCs/>
          <w:noProof/>
          <w:sz w:val="24"/>
          <w:lang w:val="lv-LV"/>
        </w:rPr>
        <w:t>% jeb 973 respondenti norādīja, ka savā ikdienā pavada 2 vai vairāk stundas sociālajos tīklos un 38</w:t>
      </w:r>
      <w:r w:rsidR="0066213C" w:rsidRPr="00565BCC">
        <w:rPr>
          <w:rFonts w:ascii="Times New Roman" w:hAnsi="Times New Roman"/>
          <w:bCs/>
          <w:noProof/>
          <w:sz w:val="24"/>
          <w:lang w:val="lv-LV"/>
        </w:rPr>
        <w:t xml:space="preserve"> </w:t>
      </w:r>
      <w:r w:rsidR="000B6FE6" w:rsidRPr="00565BCC">
        <w:rPr>
          <w:rFonts w:ascii="Times New Roman" w:hAnsi="Times New Roman"/>
          <w:bCs/>
          <w:noProof/>
          <w:sz w:val="24"/>
          <w:lang w:val="lv-LV"/>
        </w:rPr>
        <w:t>% jeb 555 respondenti atzīmēja, ka spēlē datorspēles vairāk par 2 stundām dienā. Tātad, šis varētu būt galvenais faktors, kas atstāj lielāko ietekmi uz jauniešu miega kvalitāti.</w:t>
      </w:r>
    </w:p>
    <w:p w14:paraId="1038A971" w14:textId="0CA0EA93" w:rsidR="00B31DDB" w:rsidRPr="00565BCC" w:rsidRDefault="00EB4962" w:rsidP="002701AE">
      <w:pPr>
        <w:pStyle w:val="Heading3"/>
      </w:pPr>
      <w:bookmarkStart w:id="20" w:name="_Toc149651928"/>
      <w:r w:rsidRPr="00565BCC">
        <w:t xml:space="preserve">Sociālā situācija un sociālais atbalsts </w:t>
      </w:r>
      <w:r w:rsidR="00B31DDB" w:rsidRPr="00565BCC">
        <w:t>ģimenēm ar bērniem</w:t>
      </w:r>
      <w:bookmarkEnd w:id="20"/>
      <w:r w:rsidR="00B31DDB" w:rsidRPr="00565BCC">
        <w:t xml:space="preserve"> </w:t>
      </w:r>
    </w:p>
    <w:p w14:paraId="1750CFCA" w14:textId="02BFB78C" w:rsidR="00C97756" w:rsidRPr="00565BCC" w:rsidRDefault="002A2694" w:rsidP="0037545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Jelgavas novadā sociālo pakalpojumu un sociālās palīdzības sniegšanu un pakalpojumu administrēšanu nodrošina </w:t>
      </w:r>
      <w:r w:rsidR="003E49A0">
        <w:rPr>
          <w:rFonts w:ascii="Times New Roman" w:hAnsi="Times New Roman"/>
          <w:b/>
          <w:noProof/>
          <w:sz w:val="24"/>
          <w:lang w:val="lv-LV"/>
        </w:rPr>
        <w:t>Jelgavas novada S</w:t>
      </w:r>
      <w:r w:rsidRPr="00565BCC">
        <w:rPr>
          <w:rFonts w:ascii="Times New Roman" w:hAnsi="Times New Roman"/>
          <w:b/>
          <w:noProof/>
          <w:sz w:val="24"/>
          <w:lang w:val="lv-LV"/>
        </w:rPr>
        <w:t>ociālais dienests</w:t>
      </w:r>
      <w:r w:rsidRPr="00565BCC">
        <w:rPr>
          <w:rFonts w:ascii="Times New Roman" w:hAnsi="Times New Roman"/>
          <w:bCs/>
          <w:noProof/>
          <w:sz w:val="24"/>
          <w:lang w:val="lv-LV"/>
        </w:rPr>
        <w:t xml:space="preserve"> (turpmāk – sociālais dienests). </w:t>
      </w:r>
      <w:r w:rsidR="001B24B5" w:rsidRPr="00565BCC">
        <w:rPr>
          <w:rFonts w:ascii="Times New Roman" w:hAnsi="Times New Roman"/>
          <w:bCs/>
          <w:noProof/>
          <w:sz w:val="24"/>
          <w:lang w:val="lv-LV"/>
        </w:rPr>
        <w:t>L</w:t>
      </w:r>
      <w:r w:rsidR="00743830" w:rsidRPr="00565BCC">
        <w:rPr>
          <w:rFonts w:ascii="Times New Roman" w:hAnsi="Times New Roman"/>
          <w:bCs/>
          <w:noProof/>
          <w:sz w:val="24"/>
          <w:lang w:val="lv-LV"/>
        </w:rPr>
        <w:t>aika periodā no 2020.</w:t>
      </w:r>
      <w:r w:rsidR="006D57FF" w:rsidRPr="00565BCC">
        <w:rPr>
          <w:rFonts w:ascii="Times New Roman" w:hAnsi="Times New Roman"/>
          <w:bCs/>
          <w:noProof/>
          <w:sz w:val="24"/>
          <w:lang w:val="lv-LV"/>
        </w:rPr>
        <w:t xml:space="preserve"> līdz </w:t>
      </w:r>
      <w:r w:rsidR="00743830" w:rsidRPr="00565BCC">
        <w:rPr>
          <w:rFonts w:ascii="Times New Roman" w:hAnsi="Times New Roman"/>
          <w:bCs/>
          <w:noProof/>
          <w:sz w:val="24"/>
          <w:lang w:val="lv-LV"/>
        </w:rPr>
        <w:t>2022.</w:t>
      </w:r>
      <w:r w:rsidR="006D57FF"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 xml:space="preserve">gadam </w:t>
      </w:r>
      <w:r w:rsidR="006D57FF" w:rsidRPr="00565BCC">
        <w:rPr>
          <w:rFonts w:ascii="Times New Roman" w:hAnsi="Times New Roman"/>
          <w:bCs/>
          <w:noProof/>
          <w:sz w:val="24"/>
          <w:lang w:val="lv-LV"/>
        </w:rPr>
        <w:t>aktīvs, regulārs</w:t>
      </w:r>
      <w:r w:rsidR="006D57FF" w:rsidRPr="00565BCC">
        <w:rPr>
          <w:rFonts w:ascii="Times New Roman" w:hAnsi="Times New Roman"/>
          <w:b/>
          <w:noProof/>
          <w:sz w:val="24"/>
          <w:lang w:val="lv-LV"/>
        </w:rPr>
        <w:t xml:space="preserve"> </w:t>
      </w:r>
      <w:r w:rsidR="00743830" w:rsidRPr="00565BCC">
        <w:rPr>
          <w:rFonts w:ascii="Times New Roman" w:hAnsi="Times New Roman"/>
          <w:b/>
          <w:noProof/>
          <w:sz w:val="24"/>
          <w:lang w:val="lv-LV"/>
        </w:rPr>
        <w:t>sociālais darbs</w:t>
      </w:r>
      <w:r w:rsidR="006D57FF" w:rsidRPr="00565BCC">
        <w:rPr>
          <w:rFonts w:ascii="Times New Roman" w:hAnsi="Times New Roman"/>
          <w:b/>
          <w:noProof/>
          <w:sz w:val="24"/>
          <w:lang w:val="lv-LV"/>
        </w:rPr>
        <w:t xml:space="preserve"> </w:t>
      </w:r>
      <w:r w:rsidR="006D57FF" w:rsidRPr="00565BCC">
        <w:rPr>
          <w:rFonts w:ascii="Times New Roman" w:hAnsi="Times New Roman"/>
          <w:bCs/>
          <w:noProof/>
          <w:sz w:val="24"/>
          <w:lang w:val="lv-LV"/>
        </w:rPr>
        <w:t>tika nodrošināts vidēji 190 ģimenēm ar bērniem gadā.</w:t>
      </w:r>
      <w:r w:rsidR="00892E60" w:rsidRPr="00565BCC">
        <w:rPr>
          <w:rFonts w:ascii="Times New Roman" w:hAnsi="Times New Roman"/>
          <w:bCs/>
          <w:noProof/>
          <w:sz w:val="24"/>
          <w:lang w:val="lv-LV"/>
        </w:rPr>
        <w:t xml:space="preserve"> Jelgavas un Ozolnieku novados (tagad – Jelgavas novadā) 2021. gadā ģimeņu ar bērniem, kuras saņem </w:t>
      </w:r>
      <w:r w:rsidR="00892E60" w:rsidRPr="00565BCC">
        <w:rPr>
          <w:rFonts w:ascii="Times New Roman" w:hAnsi="Times New Roman"/>
          <w:b/>
          <w:noProof/>
          <w:sz w:val="24"/>
          <w:lang w:val="lv-LV"/>
        </w:rPr>
        <w:t>sociālo palīdzību</w:t>
      </w:r>
      <w:r w:rsidR="00892E60" w:rsidRPr="00565BCC">
        <w:rPr>
          <w:rFonts w:ascii="Times New Roman" w:hAnsi="Times New Roman"/>
          <w:bCs/>
          <w:noProof/>
          <w:sz w:val="24"/>
          <w:lang w:val="lv-LV"/>
        </w:rPr>
        <w:t>, skaits bija 88, bet 2022. gadā – 199.</w:t>
      </w:r>
    </w:p>
    <w:p w14:paraId="683D3A0C" w14:textId="61721233" w:rsidR="00C97756" w:rsidRPr="00565BCC" w:rsidRDefault="00C97756" w:rsidP="00C97756">
      <w:pPr>
        <w:jc w:val="right"/>
        <w:rPr>
          <w:rFonts w:ascii="Times New Roman" w:hAnsi="Times New Roman"/>
          <w:noProof/>
          <w:sz w:val="24"/>
          <w:lang w:val="lv-LV"/>
        </w:rPr>
      </w:pPr>
      <w:r w:rsidRPr="00565BCC">
        <w:rPr>
          <w:rFonts w:ascii="Times New Roman" w:hAnsi="Times New Roman"/>
          <w:noProof/>
          <w:sz w:val="24"/>
          <w:lang w:val="lv-LV"/>
        </w:rPr>
        <w:t xml:space="preserve">1.9. tabula: </w:t>
      </w:r>
      <w:r w:rsidR="00892E60" w:rsidRPr="00565BCC">
        <w:rPr>
          <w:rFonts w:ascii="Times New Roman" w:hAnsi="Times New Roman"/>
          <w:noProof/>
          <w:sz w:val="24"/>
          <w:lang w:val="lv-LV"/>
        </w:rPr>
        <w:t>Gimeņu ar bērniem, kuras saņem s</w:t>
      </w:r>
      <w:r w:rsidRPr="00565BCC">
        <w:rPr>
          <w:rFonts w:ascii="Times New Roman" w:hAnsi="Times New Roman"/>
          <w:noProof/>
          <w:sz w:val="24"/>
          <w:lang w:val="lv-LV"/>
        </w:rPr>
        <w:t>ociāl</w:t>
      </w:r>
      <w:r w:rsidR="00892E60" w:rsidRPr="00565BCC">
        <w:rPr>
          <w:rFonts w:ascii="Times New Roman" w:hAnsi="Times New Roman"/>
          <w:noProof/>
          <w:sz w:val="24"/>
          <w:lang w:val="lv-LV"/>
        </w:rPr>
        <w:t>o</w:t>
      </w:r>
      <w:r w:rsidRPr="00565BCC">
        <w:rPr>
          <w:rFonts w:ascii="Times New Roman" w:hAnsi="Times New Roman"/>
          <w:noProof/>
          <w:sz w:val="24"/>
          <w:lang w:val="lv-LV"/>
        </w:rPr>
        <w:t xml:space="preserve"> palīdzīb</w:t>
      </w:r>
      <w:r w:rsidR="00892E60" w:rsidRPr="00565BCC">
        <w:rPr>
          <w:rFonts w:ascii="Times New Roman" w:hAnsi="Times New Roman"/>
          <w:noProof/>
          <w:sz w:val="24"/>
          <w:lang w:val="lv-LV"/>
        </w:rPr>
        <w:t>u, skaits tagadējā Jelgavas novada teritorijā</w:t>
      </w:r>
      <w:r w:rsidRPr="00565BCC">
        <w:rPr>
          <w:rFonts w:ascii="Times New Roman" w:hAnsi="Times New Roman"/>
          <w:noProof/>
          <w:sz w:val="24"/>
          <w:lang w:val="lv-LV"/>
        </w:rPr>
        <w:t>, 202</w:t>
      </w:r>
      <w:r w:rsidR="00892E60" w:rsidRPr="00565BCC">
        <w:rPr>
          <w:rFonts w:ascii="Times New Roman" w:hAnsi="Times New Roman"/>
          <w:noProof/>
          <w:sz w:val="24"/>
          <w:lang w:val="lv-LV"/>
        </w:rPr>
        <w:t>1</w:t>
      </w:r>
      <w:r w:rsidRPr="00565BCC">
        <w:rPr>
          <w:rFonts w:ascii="Times New Roman" w:hAnsi="Times New Roman"/>
          <w:noProof/>
          <w:sz w:val="24"/>
          <w:lang w:val="lv-LV"/>
        </w:rPr>
        <w:t>.</w:t>
      </w:r>
      <w:r w:rsidR="00892E60" w:rsidRPr="00565BCC">
        <w:rPr>
          <w:rFonts w:ascii="Times New Roman" w:hAnsi="Times New Roman"/>
          <w:noProof/>
          <w:sz w:val="24"/>
          <w:lang w:val="lv-LV"/>
        </w:rPr>
        <w:t>-2022.</w:t>
      </w:r>
      <w:r w:rsidRPr="00565BCC">
        <w:rPr>
          <w:rFonts w:ascii="Times New Roman" w:hAnsi="Times New Roman"/>
          <w:noProof/>
          <w:sz w:val="24"/>
          <w:lang w:val="lv-LV"/>
        </w:rPr>
        <w:t>g.</w:t>
      </w:r>
    </w:p>
    <w:p w14:paraId="70310E82" w14:textId="58866753" w:rsidR="000D1B39" w:rsidRPr="00565BCC" w:rsidRDefault="003E49A0" w:rsidP="00C97756">
      <w:pPr>
        <w:jc w:val="right"/>
        <w:rPr>
          <w:rFonts w:ascii="Times New Roman" w:hAnsi="Times New Roman"/>
          <w:noProof/>
          <w:sz w:val="24"/>
          <w:lang w:val="lv-LV"/>
        </w:rPr>
      </w:pPr>
      <w:r>
        <w:rPr>
          <w:rFonts w:ascii="Times New Roman" w:hAnsi="Times New Roman"/>
          <w:noProof/>
          <w:sz w:val="24"/>
          <w:lang w:val="lv-LV"/>
        </w:rPr>
        <w:t>Avots: Jelgavas novada S</w:t>
      </w:r>
      <w:r w:rsidR="000D1B39" w:rsidRPr="00565BCC">
        <w:rPr>
          <w:rFonts w:ascii="Times New Roman" w:hAnsi="Times New Roman"/>
          <w:noProof/>
          <w:sz w:val="24"/>
          <w:lang w:val="lv-LV"/>
        </w:rPr>
        <w:t>ociālais dienests</w:t>
      </w:r>
    </w:p>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22"/>
        <w:gridCol w:w="813"/>
        <w:gridCol w:w="813"/>
        <w:gridCol w:w="803"/>
      </w:tblGrid>
      <w:tr w:rsidR="00375459" w:rsidRPr="00565BCC" w14:paraId="09E31A27" w14:textId="77777777" w:rsidTr="00375459">
        <w:trPr>
          <w:tblHeader/>
          <w:jc w:val="right"/>
        </w:trPr>
        <w:tc>
          <w:tcPr>
            <w:tcW w:w="704" w:type="dxa"/>
            <w:tcBorders>
              <w:right w:val="single" w:sz="2" w:space="0" w:color="FFFFFF" w:themeColor="background1"/>
            </w:tcBorders>
            <w:shd w:val="clear" w:color="auto" w:fill="0070C0"/>
          </w:tcPr>
          <w:p w14:paraId="0FE8C311" w14:textId="5AF7C6DF" w:rsidR="00375459" w:rsidRPr="00565BCC" w:rsidRDefault="00375459" w:rsidP="00375459">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Nr.</w:t>
            </w:r>
          </w:p>
        </w:tc>
        <w:tc>
          <w:tcPr>
            <w:tcW w:w="5922" w:type="dxa"/>
            <w:tcBorders>
              <w:right w:val="single" w:sz="2" w:space="0" w:color="FFFFFF" w:themeColor="background1"/>
            </w:tcBorders>
            <w:shd w:val="clear" w:color="auto" w:fill="0070C0"/>
          </w:tcPr>
          <w:p w14:paraId="36A8A01B" w14:textId="195D2C9C" w:rsidR="00375459" w:rsidRPr="00565BCC" w:rsidRDefault="00375459" w:rsidP="00375459">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Ģimeņu skaits, kas saņem sociālo palīdzību</w:t>
            </w:r>
          </w:p>
        </w:tc>
        <w:tc>
          <w:tcPr>
            <w:tcW w:w="813" w:type="dxa"/>
            <w:tcBorders>
              <w:left w:val="single" w:sz="2" w:space="0" w:color="FFFFFF" w:themeColor="background1"/>
              <w:right w:val="single" w:sz="2" w:space="0" w:color="FFFFFF" w:themeColor="background1"/>
            </w:tcBorders>
            <w:shd w:val="clear" w:color="auto" w:fill="0070C0"/>
          </w:tcPr>
          <w:p w14:paraId="34C07407" w14:textId="0F93DD97" w:rsidR="00375459" w:rsidRPr="00565BCC" w:rsidRDefault="00375459" w:rsidP="00375459">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2020</w:t>
            </w:r>
          </w:p>
        </w:tc>
        <w:tc>
          <w:tcPr>
            <w:tcW w:w="813" w:type="dxa"/>
            <w:tcBorders>
              <w:left w:val="single" w:sz="2" w:space="0" w:color="FFFFFF" w:themeColor="background1"/>
              <w:right w:val="single" w:sz="2" w:space="0" w:color="FFFFFF" w:themeColor="background1"/>
            </w:tcBorders>
            <w:shd w:val="clear" w:color="auto" w:fill="0070C0"/>
          </w:tcPr>
          <w:p w14:paraId="6F901B72" w14:textId="78BAE3C2" w:rsidR="00375459" w:rsidRPr="00565BCC" w:rsidRDefault="00375459" w:rsidP="00375459">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2021</w:t>
            </w:r>
          </w:p>
        </w:tc>
        <w:tc>
          <w:tcPr>
            <w:tcW w:w="803" w:type="dxa"/>
            <w:tcBorders>
              <w:left w:val="single" w:sz="2" w:space="0" w:color="FFFFFF" w:themeColor="background1"/>
            </w:tcBorders>
            <w:shd w:val="clear" w:color="auto" w:fill="0070C0"/>
          </w:tcPr>
          <w:p w14:paraId="0679CE11" w14:textId="173D155E" w:rsidR="00375459" w:rsidRPr="00565BCC" w:rsidRDefault="00375459" w:rsidP="00375459">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2022</w:t>
            </w:r>
          </w:p>
        </w:tc>
      </w:tr>
      <w:tr w:rsidR="00375459" w:rsidRPr="00565BCC" w14:paraId="4E81A72E" w14:textId="77777777" w:rsidTr="00375459">
        <w:trPr>
          <w:jc w:val="right"/>
        </w:trPr>
        <w:tc>
          <w:tcPr>
            <w:tcW w:w="704" w:type="dxa"/>
            <w:shd w:val="clear" w:color="auto" w:fill="F2F2F2" w:themeFill="background1" w:themeFillShade="F2"/>
          </w:tcPr>
          <w:p w14:paraId="686EF194" w14:textId="6E953FF6" w:rsidR="00375459" w:rsidRPr="00565BCC" w:rsidRDefault="00375459" w:rsidP="0037545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5922" w:type="dxa"/>
            <w:shd w:val="clear" w:color="auto" w:fill="F2F2F2" w:themeFill="background1" w:themeFillShade="F2"/>
          </w:tcPr>
          <w:p w14:paraId="37F82391" w14:textId="54E151C6" w:rsidR="00375459" w:rsidRPr="00565BCC" w:rsidRDefault="00375459" w:rsidP="0037545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c>
          <w:tcPr>
            <w:tcW w:w="813" w:type="dxa"/>
            <w:shd w:val="clear" w:color="auto" w:fill="F2F2F2" w:themeFill="background1" w:themeFillShade="F2"/>
          </w:tcPr>
          <w:p w14:paraId="080051D6" w14:textId="630B049A" w:rsidR="00375459" w:rsidRPr="00565BCC" w:rsidRDefault="00375459" w:rsidP="0037545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3</w:t>
            </w:r>
          </w:p>
        </w:tc>
        <w:tc>
          <w:tcPr>
            <w:tcW w:w="813" w:type="dxa"/>
            <w:shd w:val="clear" w:color="auto" w:fill="F2F2F2" w:themeFill="background1" w:themeFillShade="F2"/>
          </w:tcPr>
          <w:p w14:paraId="0336A970" w14:textId="38BC6276" w:rsidR="00375459" w:rsidRPr="00565BCC" w:rsidRDefault="00375459" w:rsidP="0037545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4</w:t>
            </w:r>
          </w:p>
        </w:tc>
        <w:tc>
          <w:tcPr>
            <w:tcW w:w="803" w:type="dxa"/>
            <w:shd w:val="clear" w:color="auto" w:fill="F2F2F2" w:themeFill="background1" w:themeFillShade="F2"/>
          </w:tcPr>
          <w:p w14:paraId="630EEC07" w14:textId="2E1A0C87" w:rsidR="00375459" w:rsidRPr="00565BCC" w:rsidRDefault="00375459" w:rsidP="0037545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5</w:t>
            </w:r>
          </w:p>
        </w:tc>
      </w:tr>
      <w:tr w:rsidR="00375459" w:rsidRPr="00565BCC" w14:paraId="2A795493" w14:textId="77777777" w:rsidTr="00375459">
        <w:trPr>
          <w:jc w:val="right"/>
        </w:trPr>
        <w:tc>
          <w:tcPr>
            <w:tcW w:w="704" w:type="dxa"/>
            <w:vAlign w:val="center"/>
          </w:tcPr>
          <w:p w14:paraId="5EF769FF" w14:textId="385F71B5"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w:t>
            </w:r>
          </w:p>
        </w:tc>
        <w:tc>
          <w:tcPr>
            <w:tcW w:w="5922" w:type="dxa"/>
            <w:vAlign w:val="center"/>
          </w:tcPr>
          <w:p w14:paraId="59AED47C" w14:textId="5970377C" w:rsidR="00375459" w:rsidRPr="00565BCC" w:rsidRDefault="00375459" w:rsidP="00375459">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Ienākumu testēto sociālo palīdzību saņēmušas</w:t>
            </w:r>
          </w:p>
        </w:tc>
        <w:tc>
          <w:tcPr>
            <w:tcW w:w="813" w:type="dxa"/>
          </w:tcPr>
          <w:p w14:paraId="10AF3686" w14:textId="45794DEA" w:rsidR="00375459" w:rsidRPr="00565BCC" w:rsidRDefault="00375459" w:rsidP="00375459">
            <w:pPr>
              <w:spacing w:before="40" w:after="40" w:line="240" w:lineRule="atLeast"/>
              <w:jc w:val="center"/>
              <w:rPr>
                <w:rFonts w:ascii="Times New Roman" w:hAnsi="Times New Roman"/>
                <w:noProof/>
                <w:sz w:val="24"/>
                <w:lang w:val="lv-LV"/>
              </w:rPr>
            </w:pPr>
          </w:p>
        </w:tc>
        <w:tc>
          <w:tcPr>
            <w:tcW w:w="813" w:type="dxa"/>
            <w:vAlign w:val="center"/>
          </w:tcPr>
          <w:p w14:paraId="54AA571E" w14:textId="0F0E9047"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88</w:t>
            </w:r>
          </w:p>
        </w:tc>
        <w:tc>
          <w:tcPr>
            <w:tcW w:w="803" w:type="dxa"/>
            <w:vAlign w:val="center"/>
          </w:tcPr>
          <w:p w14:paraId="25DD00ED" w14:textId="7EB1FAA3"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198</w:t>
            </w:r>
          </w:p>
        </w:tc>
      </w:tr>
      <w:tr w:rsidR="00375459" w:rsidRPr="00565BCC" w14:paraId="1BAC6683" w14:textId="77777777" w:rsidTr="00375459">
        <w:trPr>
          <w:jc w:val="right"/>
        </w:trPr>
        <w:tc>
          <w:tcPr>
            <w:tcW w:w="704" w:type="dxa"/>
            <w:vAlign w:val="center"/>
          </w:tcPr>
          <w:p w14:paraId="0BAE4207" w14:textId="67F23818"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1.1</w:t>
            </w:r>
          </w:p>
        </w:tc>
        <w:tc>
          <w:tcPr>
            <w:tcW w:w="5922" w:type="dxa"/>
            <w:vAlign w:val="center"/>
          </w:tcPr>
          <w:p w14:paraId="4BE0DBAB" w14:textId="410D7619"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t.sk. ģimenes ar bērniem, kurās vismaz viens no vecākiem ir darbaspējīgs un strādā</w:t>
            </w:r>
          </w:p>
        </w:tc>
        <w:tc>
          <w:tcPr>
            <w:tcW w:w="813" w:type="dxa"/>
          </w:tcPr>
          <w:p w14:paraId="1043736A" w14:textId="231A8805" w:rsidR="00375459" w:rsidRPr="00565BCC" w:rsidRDefault="00375459" w:rsidP="00375459">
            <w:pPr>
              <w:spacing w:before="40" w:after="40" w:line="240" w:lineRule="atLeast"/>
              <w:jc w:val="right"/>
              <w:rPr>
                <w:rFonts w:ascii="Times New Roman" w:hAnsi="Times New Roman"/>
                <w:i/>
                <w:iCs/>
                <w:noProof/>
                <w:sz w:val="24"/>
                <w:lang w:val="lv-LV"/>
              </w:rPr>
            </w:pPr>
          </w:p>
        </w:tc>
        <w:tc>
          <w:tcPr>
            <w:tcW w:w="813" w:type="dxa"/>
            <w:vAlign w:val="center"/>
          </w:tcPr>
          <w:p w14:paraId="3727C9FB" w14:textId="2CCB59DE"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77</w:t>
            </w:r>
          </w:p>
        </w:tc>
        <w:tc>
          <w:tcPr>
            <w:tcW w:w="803" w:type="dxa"/>
            <w:vAlign w:val="center"/>
          </w:tcPr>
          <w:p w14:paraId="0C7C67F2" w14:textId="0D29C51C"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180</w:t>
            </w:r>
          </w:p>
        </w:tc>
      </w:tr>
      <w:tr w:rsidR="00375459" w:rsidRPr="00565BCC" w14:paraId="5EB523A2" w14:textId="77777777" w:rsidTr="00375459">
        <w:trPr>
          <w:jc w:val="right"/>
        </w:trPr>
        <w:tc>
          <w:tcPr>
            <w:tcW w:w="704" w:type="dxa"/>
            <w:vAlign w:val="center"/>
          </w:tcPr>
          <w:p w14:paraId="3FE580E3" w14:textId="525EE30F"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lastRenderedPageBreak/>
              <w:t>1.2</w:t>
            </w:r>
          </w:p>
        </w:tc>
        <w:tc>
          <w:tcPr>
            <w:tcW w:w="5922" w:type="dxa"/>
            <w:vAlign w:val="center"/>
          </w:tcPr>
          <w:p w14:paraId="269C2B37" w14:textId="3C78860F"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t.sk. ģimenes ar bērniem, kurās nav neviena darbaspējīga pieaugušā</w:t>
            </w:r>
          </w:p>
        </w:tc>
        <w:tc>
          <w:tcPr>
            <w:tcW w:w="813" w:type="dxa"/>
          </w:tcPr>
          <w:p w14:paraId="140A1921" w14:textId="0C57FD46" w:rsidR="00375459" w:rsidRPr="00565BCC" w:rsidRDefault="00375459" w:rsidP="00375459">
            <w:pPr>
              <w:spacing w:before="40" w:after="40" w:line="240" w:lineRule="atLeast"/>
              <w:jc w:val="right"/>
              <w:rPr>
                <w:rFonts w:ascii="Times New Roman" w:hAnsi="Times New Roman"/>
                <w:i/>
                <w:iCs/>
                <w:noProof/>
                <w:sz w:val="24"/>
                <w:lang w:val="lv-LV"/>
              </w:rPr>
            </w:pPr>
          </w:p>
        </w:tc>
        <w:tc>
          <w:tcPr>
            <w:tcW w:w="813" w:type="dxa"/>
            <w:vAlign w:val="center"/>
          </w:tcPr>
          <w:p w14:paraId="628E6160" w14:textId="06AF7437"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11</w:t>
            </w:r>
          </w:p>
        </w:tc>
        <w:tc>
          <w:tcPr>
            <w:tcW w:w="803" w:type="dxa"/>
            <w:vAlign w:val="center"/>
          </w:tcPr>
          <w:p w14:paraId="0B3A82B5" w14:textId="1980B01C" w:rsidR="00375459" w:rsidRPr="00565BCC" w:rsidRDefault="00375459" w:rsidP="00375459">
            <w:pPr>
              <w:spacing w:before="40" w:after="40" w:line="240" w:lineRule="atLeast"/>
              <w:jc w:val="right"/>
              <w:rPr>
                <w:rFonts w:ascii="Times New Roman" w:hAnsi="Times New Roman"/>
                <w:i/>
                <w:iCs/>
                <w:noProof/>
                <w:sz w:val="24"/>
                <w:lang w:val="lv-LV"/>
              </w:rPr>
            </w:pPr>
            <w:r w:rsidRPr="00565BCC">
              <w:rPr>
                <w:rFonts w:ascii="Times New Roman" w:hAnsi="Times New Roman"/>
                <w:i/>
                <w:iCs/>
                <w:noProof/>
                <w:sz w:val="24"/>
                <w:lang w:val="lv-LV"/>
              </w:rPr>
              <w:t>19</w:t>
            </w:r>
          </w:p>
        </w:tc>
      </w:tr>
      <w:tr w:rsidR="00375459" w:rsidRPr="00565BCC" w14:paraId="7F4496CB" w14:textId="77777777" w:rsidTr="00375459">
        <w:trPr>
          <w:jc w:val="right"/>
        </w:trPr>
        <w:tc>
          <w:tcPr>
            <w:tcW w:w="704" w:type="dxa"/>
            <w:vAlign w:val="center"/>
          </w:tcPr>
          <w:p w14:paraId="37DF6D6F" w14:textId="6770A837"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w:t>
            </w:r>
          </w:p>
        </w:tc>
        <w:tc>
          <w:tcPr>
            <w:tcW w:w="5922" w:type="dxa"/>
            <w:vAlign w:val="center"/>
          </w:tcPr>
          <w:p w14:paraId="4326B8C6" w14:textId="76BBB348" w:rsidR="00375459" w:rsidRPr="00565BCC" w:rsidRDefault="00375459" w:rsidP="00375459">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Ienākumu netestēto jeb brīvprātīgās iniciatīvas pabalstus (pašvaldības atbalsts daudzbērnu ģimenēm)</w:t>
            </w:r>
          </w:p>
        </w:tc>
        <w:tc>
          <w:tcPr>
            <w:tcW w:w="813" w:type="dxa"/>
            <w:vAlign w:val="center"/>
          </w:tcPr>
          <w:p w14:paraId="6A5C0B61" w14:textId="5E9E5AB2"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340</w:t>
            </w:r>
          </w:p>
        </w:tc>
        <w:tc>
          <w:tcPr>
            <w:tcW w:w="813" w:type="dxa"/>
            <w:vAlign w:val="center"/>
          </w:tcPr>
          <w:p w14:paraId="117604C2" w14:textId="237572CB"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490</w:t>
            </w:r>
          </w:p>
        </w:tc>
        <w:tc>
          <w:tcPr>
            <w:tcW w:w="803" w:type="dxa"/>
            <w:vAlign w:val="center"/>
          </w:tcPr>
          <w:p w14:paraId="77A13A40" w14:textId="761FA43C" w:rsidR="00375459" w:rsidRPr="00565BCC" w:rsidRDefault="00375459" w:rsidP="0037545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472</w:t>
            </w:r>
          </w:p>
        </w:tc>
      </w:tr>
    </w:tbl>
    <w:p w14:paraId="2E47D79F" w14:textId="4130D7C5" w:rsidR="00EB4962" w:rsidRPr="00565BCC" w:rsidRDefault="00743830" w:rsidP="0037545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Sociālā dienesta redzeslokā nepilngadīgas personas nonāk pārsvarā sakarā ar a</w:t>
      </w:r>
      <w:r w:rsidR="001B24B5" w:rsidRPr="00565BCC">
        <w:rPr>
          <w:rFonts w:ascii="Times New Roman" w:hAnsi="Times New Roman"/>
          <w:bCs/>
          <w:noProof/>
          <w:sz w:val="24"/>
          <w:lang w:val="lv-LV"/>
        </w:rPr>
        <w:t xml:space="preserve">dministratīvu pārkāpumu veikšanu </w:t>
      </w:r>
      <w:r w:rsidRPr="00565BCC">
        <w:rPr>
          <w:rFonts w:ascii="Times New Roman" w:hAnsi="Times New Roman"/>
          <w:bCs/>
          <w:noProof/>
          <w:sz w:val="24"/>
          <w:lang w:val="lv-LV"/>
        </w:rPr>
        <w:t>(smēķēšana, alkohola lietošana, reti-fiziska vardarbība)</w:t>
      </w:r>
      <w:r w:rsidR="001B24B5" w:rsidRPr="00565BCC">
        <w:rPr>
          <w:rFonts w:ascii="Times New Roman" w:hAnsi="Times New Roman"/>
          <w:bCs/>
          <w:noProof/>
          <w:sz w:val="24"/>
          <w:lang w:val="lv-LV"/>
        </w:rPr>
        <w:t>,</w:t>
      </w:r>
      <w:r w:rsidRPr="00565BCC">
        <w:rPr>
          <w:rFonts w:ascii="Times New Roman" w:hAnsi="Times New Roman"/>
          <w:bCs/>
          <w:noProof/>
          <w:sz w:val="24"/>
          <w:lang w:val="lv-LV"/>
        </w:rPr>
        <w:t xml:space="preserve"> kad ar Administratīvās komisijas lēmumu nepilngadīgajam nepiemēro a</w:t>
      </w:r>
      <w:r w:rsidR="001B24B5" w:rsidRPr="00565BCC">
        <w:rPr>
          <w:rFonts w:ascii="Times New Roman" w:hAnsi="Times New Roman"/>
          <w:bCs/>
          <w:noProof/>
          <w:sz w:val="24"/>
          <w:lang w:val="lv-LV"/>
        </w:rPr>
        <w:t>dministratīvo sodu, bet piemēro</w:t>
      </w:r>
      <w:r w:rsidRPr="00565BCC">
        <w:rPr>
          <w:rFonts w:ascii="Times New Roman" w:hAnsi="Times New Roman"/>
          <w:bCs/>
          <w:noProof/>
          <w:sz w:val="24"/>
          <w:lang w:val="lv-LV"/>
        </w:rPr>
        <w:t xml:space="preserve"> audzi</w:t>
      </w:r>
      <w:r w:rsidR="003E49A0">
        <w:rPr>
          <w:rFonts w:ascii="Times New Roman" w:hAnsi="Times New Roman"/>
          <w:bCs/>
          <w:noProof/>
          <w:sz w:val="24"/>
          <w:lang w:val="lv-LV"/>
        </w:rPr>
        <w:t>noša rakstura piespiedu līdzekļus</w:t>
      </w:r>
      <w:r w:rsidRPr="00565BCC">
        <w:rPr>
          <w:rFonts w:ascii="Times New Roman" w:hAnsi="Times New Roman"/>
          <w:bCs/>
          <w:noProof/>
          <w:sz w:val="24"/>
          <w:lang w:val="lv-LV"/>
        </w:rPr>
        <w:t>. Tāpat par nepilngadīgo</w:t>
      </w:r>
      <w:r w:rsidR="001B24B5" w:rsidRPr="00565BCC">
        <w:rPr>
          <w:rFonts w:ascii="Times New Roman" w:hAnsi="Times New Roman"/>
          <w:bCs/>
          <w:noProof/>
          <w:sz w:val="24"/>
          <w:lang w:val="lv-LV"/>
        </w:rPr>
        <w:t>,</w:t>
      </w:r>
      <w:r w:rsidRPr="00565BCC">
        <w:rPr>
          <w:rFonts w:ascii="Times New Roman" w:hAnsi="Times New Roman"/>
          <w:bCs/>
          <w:noProof/>
          <w:sz w:val="24"/>
          <w:lang w:val="lv-LV"/>
        </w:rPr>
        <w:t xml:space="preserve"> kas veicis dažāda v</w:t>
      </w:r>
      <w:r w:rsidR="001B24B5" w:rsidRPr="00565BCC">
        <w:rPr>
          <w:rFonts w:ascii="Times New Roman" w:hAnsi="Times New Roman"/>
          <w:bCs/>
          <w:noProof/>
          <w:sz w:val="24"/>
          <w:lang w:val="lv-LV"/>
        </w:rPr>
        <w:t xml:space="preserve">eida pārkāpumus </w:t>
      </w:r>
      <w:r w:rsidR="002A2694" w:rsidRPr="00565BCC">
        <w:rPr>
          <w:rFonts w:ascii="Times New Roman" w:hAnsi="Times New Roman"/>
          <w:bCs/>
          <w:noProof/>
          <w:sz w:val="24"/>
          <w:lang w:val="lv-LV"/>
        </w:rPr>
        <w:t>s</w:t>
      </w:r>
      <w:r w:rsidRPr="00565BCC">
        <w:rPr>
          <w:rFonts w:ascii="Times New Roman" w:hAnsi="Times New Roman"/>
          <w:bCs/>
          <w:noProof/>
          <w:sz w:val="24"/>
          <w:lang w:val="lv-LV"/>
        </w:rPr>
        <w:t>ociālais dienests savas kompetences ietvaros saņem inform</w:t>
      </w:r>
      <w:r w:rsidR="003E49A0">
        <w:rPr>
          <w:rFonts w:ascii="Times New Roman" w:hAnsi="Times New Roman"/>
          <w:bCs/>
          <w:noProof/>
          <w:sz w:val="24"/>
          <w:lang w:val="lv-LV"/>
        </w:rPr>
        <w:t>āciju no Valsts policijas, p</w:t>
      </w:r>
      <w:r w:rsidRPr="00565BCC">
        <w:rPr>
          <w:rFonts w:ascii="Times New Roman" w:hAnsi="Times New Roman"/>
          <w:bCs/>
          <w:noProof/>
          <w:sz w:val="24"/>
          <w:lang w:val="lv-LV"/>
        </w:rPr>
        <w:t>ašvaldības policijas, Valsts probācijas dienesta un citām institūcijām.</w:t>
      </w:r>
      <w:r w:rsidR="00375459" w:rsidRPr="00565BCC">
        <w:rPr>
          <w:rFonts w:ascii="Times New Roman" w:hAnsi="Times New Roman"/>
          <w:bCs/>
          <w:noProof/>
          <w:sz w:val="24"/>
          <w:lang w:val="lv-LV"/>
        </w:rPr>
        <w:t xml:space="preserve"> </w:t>
      </w:r>
    </w:p>
    <w:p w14:paraId="2B8FC07F" w14:textId="2EACD722" w:rsidR="00743830" w:rsidRPr="00565BCC" w:rsidRDefault="001B24B5" w:rsidP="0037545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L</w:t>
      </w:r>
      <w:r w:rsidR="00743830" w:rsidRPr="00565BCC">
        <w:rPr>
          <w:rFonts w:ascii="Times New Roman" w:hAnsi="Times New Roman"/>
          <w:bCs/>
          <w:noProof/>
          <w:sz w:val="24"/>
          <w:lang w:val="lv-LV"/>
        </w:rPr>
        <w:t>aik</w:t>
      </w:r>
      <w:r w:rsidR="00375459" w:rsidRPr="00565BCC">
        <w:rPr>
          <w:rFonts w:ascii="Times New Roman" w:hAnsi="Times New Roman"/>
          <w:bCs/>
          <w:noProof/>
          <w:sz w:val="24"/>
          <w:lang w:val="lv-LV"/>
        </w:rPr>
        <w:t>ā</w:t>
      </w:r>
      <w:r w:rsidR="00743830" w:rsidRPr="00565BCC">
        <w:rPr>
          <w:rFonts w:ascii="Times New Roman" w:hAnsi="Times New Roman"/>
          <w:bCs/>
          <w:noProof/>
          <w:sz w:val="24"/>
          <w:lang w:val="lv-LV"/>
        </w:rPr>
        <w:t xml:space="preserve"> no 2020.</w:t>
      </w:r>
      <w:r w:rsidR="00375459"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līdz 2022.</w:t>
      </w:r>
      <w:r w:rsidR="00375459"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gada</w:t>
      </w:r>
      <w:r w:rsidR="00375459" w:rsidRPr="00565BCC">
        <w:rPr>
          <w:rFonts w:ascii="Times New Roman" w:hAnsi="Times New Roman"/>
          <w:bCs/>
          <w:noProof/>
          <w:sz w:val="24"/>
          <w:lang w:val="lv-LV"/>
        </w:rPr>
        <w:t>m</w:t>
      </w:r>
      <w:r w:rsidR="00743830" w:rsidRPr="00565BCC">
        <w:rPr>
          <w:rFonts w:ascii="Times New Roman" w:hAnsi="Times New Roman"/>
          <w:bCs/>
          <w:noProof/>
          <w:sz w:val="24"/>
          <w:lang w:val="lv-LV"/>
        </w:rPr>
        <w:t xml:space="preserve"> ir </w:t>
      </w:r>
      <w:r w:rsidR="00375459" w:rsidRPr="00565BCC">
        <w:rPr>
          <w:rFonts w:ascii="Times New Roman" w:hAnsi="Times New Roman"/>
          <w:bCs/>
          <w:noProof/>
          <w:sz w:val="24"/>
          <w:lang w:val="lv-LV"/>
        </w:rPr>
        <w:t>u</w:t>
      </w:r>
      <w:r w:rsidR="00743830" w:rsidRPr="00565BCC">
        <w:rPr>
          <w:rFonts w:ascii="Times New Roman" w:hAnsi="Times New Roman"/>
          <w:bCs/>
          <w:noProof/>
          <w:sz w:val="24"/>
          <w:lang w:val="lv-LV"/>
        </w:rPr>
        <w:t xml:space="preserve">zsāktas 93 </w:t>
      </w:r>
      <w:r w:rsidR="00743830" w:rsidRPr="00565BCC">
        <w:rPr>
          <w:rFonts w:ascii="Times New Roman" w:hAnsi="Times New Roman"/>
          <w:b/>
          <w:noProof/>
          <w:sz w:val="24"/>
          <w:lang w:val="lv-LV"/>
        </w:rPr>
        <w:t>nepilngadīgo profilakses lietas</w:t>
      </w:r>
      <w:r w:rsidR="00743830" w:rsidRPr="00565BCC">
        <w:rPr>
          <w:rFonts w:ascii="Times New Roman" w:hAnsi="Times New Roman"/>
          <w:bCs/>
          <w:noProof/>
          <w:sz w:val="24"/>
          <w:lang w:val="lv-LV"/>
        </w:rPr>
        <w:t xml:space="preserve"> (2020.g</w:t>
      </w:r>
      <w:r w:rsidR="00375459" w:rsidRPr="00565BCC">
        <w:rPr>
          <w:rFonts w:ascii="Times New Roman" w:hAnsi="Times New Roman"/>
          <w:bCs/>
          <w:noProof/>
          <w:sz w:val="24"/>
          <w:lang w:val="lv-LV"/>
        </w:rPr>
        <w:t xml:space="preserve">. – </w:t>
      </w:r>
      <w:r w:rsidR="00743830" w:rsidRPr="00565BCC">
        <w:rPr>
          <w:rFonts w:ascii="Times New Roman" w:hAnsi="Times New Roman"/>
          <w:bCs/>
          <w:noProof/>
          <w:sz w:val="24"/>
          <w:lang w:val="lv-LV"/>
        </w:rPr>
        <w:t>10</w:t>
      </w:r>
      <w:r w:rsidR="00375459" w:rsidRPr="00565BCC">
        <w:rPr>
          <w:rFonts w:ascii="Times New Roman" w:hAnsi="Times New Roman"/>
          <w:bCs/>
          <w:noProof/>
          <w:sz w:val="24"/>
          <w:lang w:val="lv-LV"/>
        </w:rPr>
        <w:t xml:space="preserve"> lietas</w:t>
      </w:r>
      <w:r w:rsidR="00743830" w:rsidRPr="00565BCC">
        <w:rPr>
          <w:rFonts w:ascii="Times New Roman" w:hAnsi="Times New Roman"/>
          <w:bCs/>
          <w:noProof/>
          <w:sz w:val="24"/>
          <w:lang w:val="lv-LV"/>
        </w:rPr>
        <w:t>, 2021.g</w:t>
      </w:r>
      <w:r w:rsidR="00375459" w:rsidRPr="00565BCC">
        <w:rPr>
          <w:rFonts w:ascii="Times New Roman" w:hAnsi="Times New Roman"/>
          <w:bCs/>
          <w:noProof/>
          <w:sz w:val="24"/>
          <w:lang w:val="lv-LV"/>
        </w:rPr>
        <w:t xml:space="preserve">. – </w:t>
      </w:r>
      <w:r w:rsidR="00743830" w:rsidRPr="00565BCC">
        <w:rPr>
          <w:rFonts w:ascii="Times New Roman" w:hAnsi="Times New Roman"/>
          <w:bCs/>
          <w:noProof/>
          <w:sz w:val="24"/>
          <w:lang w:val="lv-LV"/>
        </w:rPr>
        <w:t>24</w:t>
      </w:r>
      <w:r w:rsidR="00375459" w:rsidRPr="00565BCC">
        <w:rPr>
          <w:rFonts w:ascii="Times New Roman" w:hAnsi="Times New Roman"/>
          <w:bCs/>
          <w:noProof/>
          <w:sz w:val="24"/>
          <w:lang w:val="lv-LV"/>
        </w:rPr>
        <w:t xml:space="preserve"> lietas</w:t>
      </w:r>
      <w:r w:rsidR="00743830" w:rsidRPr="00565BCC">
        <w:rPr>
          <w:rFonts w:ascii="Times New Roman" w:hAnsi="Times New Roman"/>
          <w:bCs/>
          <w:noProof/>
          <w:sz w:val="24"/>
          <w:lang w:val="lv-LV"/>
        </w:rPr>
        <w:t>, 2022.g</w:t>
      </w:r>
      <w:r w:rsidR="00375459" w:rsidRPr="00565BCC">
        <w:rPr>
          <w:rFonts w:ascii="Times New Roman" w:hAnsi="Times New Roman"/>
          <w:bCs/>
          <w:noProof/>
          <w:sz w:val="24"/>
          <w:lang w:val="lv-LV"/>
        </w:rPr>
        <w:t>. –</w:t>
      </w:r>
      <w:r w:rsidR="00743830" w:rsidRPr="00565BCC">
        <w:rPr>
          <w:rFonts w:ascii="Times New Roman" w:hAnsi="Times New Roman"/>
          <w:bCs/>
          <w:noProof/>
          <w:sz w:val="24"/>
          <w:lang w:val="lv-LV"/>
        </w:rPr>
        <w:t xml:space="preserve"> 59</w:t>
      </w:r>
      <w:r w:rsidR="00375459" w:rsidRPr="00565BCC">
        <w:rPr>
          <w:rFonts w:ascii="Times New Roman" w:hAnsi="Times New Roman"/>
          <w:bCs/>
          <w:noProof/>
          <w:sz w:val="24"/>
          <w:lang w:val="lv-LV"/>
        </w:rPr>
        <w:t xml:space="preserve"> lietas</w:t>
      </w:r>
      <w:r w:rsidR="00743830" w:rsidRPr="00565BCC">
        <w:rPr>
          <w:rFonts w:ascii="Times New Roman" w:hAnsi="Times New Roman"/>
          <w:bCs/>
          <w:noProof/>
          <w:sz w:val="24"/>
          <w:lang w:val="lv-LV"/>
        </w:rPr>
        <w:t>).</w:t>
      </w:r>
      <w:r w:rsidR="00EB4962"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Bērnu tiesību aizsardzības likuma 58.</w:t>
      </w:r>
      <w:r w:rsidR="00375459" w:rsidRPr="00565BCC">
        <w:rPr>
          <w:rFonts w:ascii="Times New Roman" w:hAnsi="Times New Roman"/>
          <w:bCs/>
          <w:noProof/>
          <w:sz w:val="24"/>
          <w:lang w:val="lv-LV"/>
        </w:rPr>
        <w:t> </w:t>
      </w:r>
      <w:r w:rsidR="00743830" w:rsidRPr="00565BCC">
        <w:rPr>
          <w:rFonts w:ascii="Times New Roman" w:hAnsi="Times New Roman"/>
          <w:bCs/>
          <w:noProof/>
          <w:sz w:val="24"/>
          <w:lang w:val="lv-LV"/>
        </w:rPr>
        <w:t>panta kārtībā nepilngadīgajiem profilakses lietas ietvaros, piesaistot speciālistus, tiek realizētas uzvedības</w:t>
      </w:r>
      <w:r w:rsidRPr="00565BCC">
        <w:rPr>
          <w:rFonts w:ascii="Times New Roman" w:hAnsi="Times New Roman"/>
          <w:bCs/>
          <w:noProof/>
          <w:sz w:val="24"/>
          <w:lang w:val="lv-LV"/>
        </w:rPr>
        <w:t xml:space="preserve"> </w:t>
      </w:r>
      <w:r w:rsidRPr="00565BCC">
        <w:rPr>
          <w:rFonts w:ascii="Times New Roman" w:hAnsi="Times New Roman"/>
          <w:b/>
          <w:noProof/>
          <w:sz w:val="24"/>
          <w:lang w:val="lv-LV"/>
        </w:rPr>
        <w:t>sociālās korekcijas programmas</w:t>
      </w:r>
      <w:r w:rsidR="00743830" w:rsidRPr="00565BCC">
        <w:rPr>
          <w:rFonts w:ascii="Times New Roman" w:hAnsi="Times New Roman"/>
          <w:bCs/>
          <w:noProof/>
          <w:sz w:val="24"/>
          <w:lang w:val="lv-LV"/>
        </w:rPr>
        <w:t>.</w:t>
      </w:r>
      <w:r w:rsidR="00375459" w:rsidRPr="00565BCC">
        <w:rPr>
          <w:rFonts w:ascii="Times New Roman" w:hAnsi="Times New Roman"/>
          <w:bCs/>
          <w:noProof/>
          <w:sz w:val="24"/>
          <w:lang w:val="lv-LV"/>
        </w:rPr>
        <w:t xml:space="preserve"> </w:t>
      </w:r>
      <w:r w:rsidRPr="00565BCC">
        <w:rPr>
          <w:rFonts w:ascii="Times New Roman" w:hAnsi="Times New Roman"/>
          <w:bCs/>
          <w:noProof/>
          <w:sz w:val="24"/>
          <w:lang w:val="lv-LV"/>
        </w:rPr>
        <w:t>L</w:t>
      </w:r>
      <w:r w:rsidR="00743830" w:rsidRPr="00565BCC">
        <w:rPr>
          <w:rFonts w:ascii="Times New Roman" w:hAnsi="Times New Roman"/>
          <w:bCs/>
          <w:noProof/>
          <w:sz w:val="24"/>
          <w:lang w:val="lv-LV"/>
        </w:rPr>
        <w:t>aika posmā no 2020.</w:t>
      </w:r>
      <w:r w:rsidR="00375459" w:rsidRPr="00565BCC">
        <w:rPr>
          <w:rFonts w:ascii="Times New Roman" w:hAnsi="Times New Roman"/>
          <w:bCs/>
          <w:noProof/>
          <w:sz w:val="24"/>
          <w:lang w:val="lv-LV"/>
        </w:rPr>
        <w:t> </w:t>
      </w:r>
      <w:r w:rsidR="00743830" w:rsidRPr="00565BCC">
        <w:rPr>
          <w:rFonts w:ascii="Times New Roman" w:hAnsi="Times New Roman"/>
          <w:bCs/>
          <w:noProof/>
          <w:sz w:val="24"/>
          <w:lang w:val="lv-LV"/>
        </w:rPr>
        <w:t>gada līdz 2022.</w:t>
      </w:r>
      <w:r w:rsidR="00375459"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gada beigām nepilngadīgajiem realizētas 30 uzvedības sociālās korekcijas programmas (2020.g</w:t>
      </w:r>
      <w:r w:rsidR="00375459" w:rsidRPr="00565BCC">
        <w:rPr>
          <w:rFonts w:ascii="Times New Roman" w:hAnsi="Times New Roman"/>
          <w:bCs/>
          <w:noProof/>
          <w:sz w:val="24"/>
          <w:lang w:val="lv-LV"/>
        </w:rPr>
        <w:t>. –</w:t>
      </w:r>
      <w:r w:rsidR="00743830" w:rsidRPr="00565BCC">
        <w:rPr>
          <w:rFonts w:ascii="Times New Roman" w:hAnsi="Times New Roman"/>
          <w:bCs/>
          <w:noProof/>
          <w:sz w:val="24"/>
          <w:lang w:val="lv-LV"/>
        </w:rPr>
        <w:t xml:space="preserve"> 6</w:t>
      </w:r>
      <w:r w:rsidR="00375459" w:rsidRPr="00565BCC">
        <w:rPr>
          <w:rFonts w:ascii="Times New Roman" w:hAnsi="Times New Roman"/>
          <w:bCs/>
          <w:noProof/>
          <w:sz w:val="24"/>
          <w:lang w:val="lv-LV"/>
        </w:rPr>
        <w:t xml:space="preserve"> programmas</w:t>
      </w:r>
      <w:r w:rsidR="00743830" w:rsidRPr="00565BCC">
        <w:rPr>
          <w:rFonts w:ascii="Times New Roman" w:hAnsi="Times New Roman"/>
          <w:bCs/>
          <w:noProof/>
          <w:sz w:val="24"/>
          <w:lang w:val="lv-LV"/>
        </w:rPr>
        <w:t>, 2021.g</w:t>
      </w:r>
      <w:r w:rsidR="00375459" w:rsidRPr="00565BCC">
        <w:rPr>
          <w:rFonts w:ascii="Times New Roman" w:hAnsi="Times New Roman"/>
          <w:bCs/>
          <w:noProof/>
          <w:sz w:val="24"/>
          <w:lang w:val="lv-LV"/>
        </w:rPr>
        <w:t xml:space="preserve">. – </w:t>
      </w:r>
      <w:r w:rsidR="00743830" w:rsidRPr="00565BCC">
        <w:rPr>
          <w:rFonts w:ascii="Times New Roman" w:hAnsi="Times New Roman"/>
          <w:bCs/>
          <w:noProof/>
          <w:sz w:val="24"/>
          <w:lang w:val="lv-LV"/>
        </w:rPr>
        <w:t>14</w:t>
      </w:r>
      <w:r w:rsidR="00375459"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programmas, 2022.g</w:t>
      </w:r>
      <w:r w:rsidR="00375459" w:rsidRPr="00565BCC">
        <w:rPr>
          <w:rFonts w:ascii="Times New Roman" w:hAnsi="Times New Roman"/>
          <w:bCs/>
          <w:noProof/>
          <w:sz w:val="24"/>
          <w:lang w:val="lv-LV"/>
        </w:rPr>
        <w:t xml:space="preserve">. – </w:t>
      </w:r>
      <w:r w:rsidR="00743830" w:rsidRPr="00565BCC">
        <w:rPr>
          <w:rFonts w:ascii="Times New Roman" w:hAnsi="Times New Roman"/>
          <w:bCs/>
          <w:noProof/>
          <w:sz w:val="24"/>
          <w:lang w:val="lv-LV"/>
        </w:rPr>
        <w:t>10</w:t>
      </w:r>
      <w:r w:rsidR="00375459" w:rsidRPr="00565BCC">
        <w:rPr>
          <w:rFonts w:ascii="Times New Roman" w:hAnsi="Times New Roman"/>
          <w:bCs/>
          <w:noProof/>
          <w:sz w:val="24"/>
          <w:lang w:val="lv-LV"/>
        </w:rPr>
        <w:t xml:space="preserve"> </w:t>
      </w:r>
      <w:r w:rsidR="00743830" w:rsidRPr="00565BCC">
        <w:rPr>
          <w:rFonts w:ascii="Times New Roman" w:hAnsi="Times New Roman"/>
          <w:bCs/>
          <w:noProof/>
          <w:sz w:val="24"/>
          <w:lang w:val="lv-LV"/>
        </w:rPr>
        <w:t xml:space="preserve"> programmas).</w:t>
      </w:r>
    </w:p>
    <w:p w14:paraId="4D37EF97" w14:textId="19302494" w:rsidR="00EB4962" w:rsidRPr="00565BCC" w:rsidRDefault="00EB4962" w:rsidP="00EB4962">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Sociālā dienestā viena no struktūrvienībām ir Atbalsta nodaļa, kurā pieejami </w:t>
      </w:r>
      <w:r w:rsidRPr="00565BCC">
        <w:rPr>
          <w:rFonts w:ascii="Times New Roman" w:hAnsi="Times New Roman"/>
          <w:b/>
          <w:noProof/>
          <w:sz w:val="24"/>
          <w:lang w:val="lv-LV"/>
        </w:rPr>
        <w:t>speciālisti</w:t>
      </w:r>
      <w:r w:rsidRPr="00565BCC">
        <w:rPr>
          <w:rFonts w:ascii="Times New Roman" w:hAnsi="Times New Roman"/>
          <w:bCs/>
          <w:noProof/>
          <w:sz w:val="24"/>
          <w:lang w:val="lv-LV"/>
        </w:rPr>
        <w:t xml:space="preserve">: </w:t>
      </w:r>
    </w:p>
    <w:p w14:paraId="75EF52B6" w14:textId="77777777" w:rsidR="00EB4962" w:rsidRPr="00565BCC" w:rsidRDefault="00EB4962"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 xml:space="preserve">sociālais darbinieks darbam ar ģimeni ar bērniem (3 darbinieki); </w:t>
      </w:r>
    </w:p>
    <w:p w14:paraId="79450EAB" w14:textId="77777777" w:rsidR="00EB4962" w:rsidRPr="00565BCC" w:rsidRDefault="00EB4962"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 xml:space="preserve">ģimenes asistents (3 darbinieki); </w:t>
      </w:r>
    </w:p>
    <w:p w14:paraId="6950AE61" w14:textId="77777777" w:rsidR="00EB4962" w:rsidRPr="00565BCC" w:rsidRDefault="00EB4962"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sociālais darbinieks darbam ar personām ar atkarības problēmām,</w:t>
      </w:r>
    </w:p>
    <w:p w14:paraId="573EAD9B" w14:textId="77777777" w:rsidR="00EB4962" w:rsidRPr="00565BCC" w:rsidRDefault="00EB4962"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psihologs.</w:t>
      </w:r>
    </w:p>
    <w:p w14:paraId="651BB5BF" w14:textId="14CBF3B0" w:rsidR="00A37F99" w:rsidRPr="00565BCC" w:rsidRDefault="00A37F99" w:rsidP="0037545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Pašvaldībā </w:t>
      </w:r>
      <w:r w:rsidRPr="00565BCC">
        <w:rPr>
          <w:rFonts w:ascii="Times New Roman" w:hAnsi="Times New Roman"/>
          <w:b/>
          <w:noProof/>
          <w:sz w:val="24"/>
          <w:lang w:val="lv-LV"/>
        </w:rPr>
        <w:t>pieejamais a</w:t>
      </w:r>
      <w:r w:rsidR="00EB4962" w:rsidRPr="00565BCC">
        <w:rPr>
          <w:rFonts w:ascii="Times New Roman" w:hAnsi="Times New Roman"/>
          <w:b/>
          <w:noProof/>
          <w:sz w:val="24"/>
          <w:lang w:val="lv-LV"/>
        </w:rPr>
        <w:t>tbalsts ģimenēm ar bērniem</w:t>
      </w:r>
      <w:r w:rsidRPr="00565BCC">
        <w:rPr>
          <w:rStyle w:val="FootnoteReference"/>
          <w:rFonts w:ascii="Times New Roman" w:hAnsi="Times New Roman"/>
          <w:noProof/>
          <w:sz w:val="24"/>
          <w:lang w:val="lv-LV"/>
        </w:rPr>
        <w:footnoteReference w:id="4"/>
      </w:r>
      <w:r w:rsidRPr="00565BCC">
        <w:rPr>
          <w:rFonts w:ascii="Times New Roman" w:hAnsi="Times New Roman"/>
          <w:bCs/>
          <w:noProof/>
          <w:sz w:val="24"/>
          <w:lang w:val="lv-LV"/>
        </w:rPr>
        <w:t xml:space="preserve">: </w:t>
      </w:r>
    </w:p>
    <w:p w14:paraId="064494CD" w14:textId="60EF52CB" w:rsidR="00A37F99" w:rsidRPr="00565BCC" w:rsidRDefault="00A37F99"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v</w:t>
      </w:r>
      <w:r w:rsidR="00EB4962" w:rsidRPr="00565BCC">
        <w:rPr>
          <w:rFonts w:ascii="Times New Roman" w:hAnsi="Times New Roman"/>
          <w:noProof/>
          <w:sz w:val="24"/>
          <w:lang w:val="lv-LV"/>
        </w:rPr>
        <w:t>ecāku atbalsta grupas</w:t>
      </w:r>
      <w:r w:rsidRPr="00565BCC">
        <w:rPr>
          <w:rFonts w:ascii="Times New Roman" w:hAnsi="Times New Roman"/>
          <w:noProof/>
          <w:sz w:val="24"/>
          <w:lang w:val="lv-LV"/>
        </w:rPr>
        <w:t xml:space="preserve"> (viena vecāka ģimenēm)</w:t>
      </w:r>
      <w:r w:rsidR="00EB4962" w:rsidRPr="00565BCC">
        <w:rPr>
          <w:rFonts w:ascii="Times New Roman" w:hAnsi="Times New Roman"/>
          <w:noProof/>
          <w:sz w:val="24"/>
          <w:lang w:val="lv-LV"/>
        </w:rPr>
        <w:t>, kuras organizē un vada Sociālā dienesta psihologs un sociālais darbinieks</w:t>
      </w:r>
      <w:r w:rsidRPr="00565BCC">
        <w:rPr>
          <w:rFonts w:ascii="Times New Roman" w:hAnsi="Times New Roman"/>
          <w:noProof/>
          <w:sz w:val="24"/>
          <w:lang w:val="lv-LV"/>
        </w:rPr>
        <w:t xml:space="preserve">; </w:t>
      </w:r>
    </w:p>
    <w:p w14:paraId="245FB82D" w14:textId="58481594" w:rsidR="00EB4962" w:rsidRPr="00565BCC" w:rsidRDefault="00A37F99" w:rsidP="00086605">
      <w:pPr>
        <w:pStyle w:val="ListParagraph"/>
        <w:numPr>
          <w:ilvl w:val="0"/>
          <w:numId w:val="18"/>
        </w:numPr>
        <w:spacing w:before="0" w:after="0" w:line="276" w:lineRule="auto"/>
        <w:jc w:val="both"/>
        <w:rPr>
          <w:rFonts w:ascii="Times New Roman" w:hAnsi="Times New Roman"/>
          <w:noProof/>
          <w:sz w:val="24"/>
          <w:lang w:val="lv-LV"/>
        </w:rPr>
      </w:pPr>
      <w:r w:rsidRPr="00565BCC">
        <w:rPr>
          <w:rFonts w:ascii="Times New Roman" w:hAnsi="Times New Roman"/>
          <w:noProof/>
          <w:sz w:val="24"/>
          <w:lang w:val="lv-LV"/>
        </w:rPr>
        <w:t>atbalsts ģimenēm, kurās ir bērns ar invaliditāti (sociālās rehabilitācijas pasākumu nodrošināšana, kanisterapija, mūzikas terapija, reitterapija, asistenta pakalpojums, vides pieejamības nodrošinājums mājoklim).</w:t>
      </w:r>
    </w:p>
    <w:p w14:paraId="6F39525E" w14:textId="46AE5A0A" w:rsidR="005B0176" w:rsidRPr="00565BCC" w:rsidRDefault="00703187" w:rsidP="0037545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Valstspilsētu un novadu izglītības pārvalžu vadītāju 2023.</w:t>
      </w:r>
      <w:r w:rsidR="00375459" w:rsidRPr="00565BCC">
        <w:rPr>
          <w:rFonts w:ascii="Times New Roman" w:hAnsi="Times New Roman"/>
          <w:bCs/>
          <w:noProof/>
          <w:sz w:val="24"/>
          <w:lang w:val="lv-LV"/>
        </w:rPr>
        <w:t> </w:t>
      </w:r>
      <w:r w:rsidRPr="00565BCC">
        <w:rPr>
          <w:rFonts w:ascii="Times New Roman" w:hAnsi="Times New Roman"/>
          <w:bCs/>
          <w:noProof/>
          <w:sz w:val="24"/>
          <w:lang w:val="lv-LV"/>
        </w:rPr>
        <w:t>gada 15.</w:t>
      </w:r>
      <w:r w:rsidR="00375459" w:rsidRPr="00565BCC">
        <w:rPr>
          <w:rFonts w:ascii="Times New Roman" w:hAnsi="Times New Roman"/>
          <w:bCs/>
          <w:noProof/>
          <w:sz w:val="24"/>
          <w:lang w:val="lv-LV"/>
        </w:rPr>
        <w:t> </w:t>
      </w:r>
      <w:r w:rsidRPr="00565BCC">
        <w:rPr>
          <w:rFonts w:ascii="Times New Roman" w:hAnsi="Times New Roman"/>
          <w:bCs/>
          <w:noProof/>
          <w:sz w:val="24"/>
          <w:lang w:val="lv-LV"/>
        </w:rPr>
        <w:t xml:space="preserve">jūnija seminārā tika prezentēts pakalpojumu piedāvājums Latvijā </w:t>
      </w:r>
      <w:r w:rsidR="00C970DE" w:rsidRPr="00565BCC">
        <w:rPr>
          <w:rFonts w:ascii="Times New Roman" w:hAnsi="Times New Roman"/>
          <w:bCs/>
          <w:noProof/>
          <w:sz w:val="24"/>
          <w:lang w:val="lv-LV"/>
        </w:rPr>
        <w:t>bērniem un ģimenēm ar dažāda veida grūtībām</w:t>
      </w:r>
      <w:r w:rsidR="005B0176" w:rsidRPr="00565BCC">
        <w:rPr>
          <w:rFonts w:ascii="Times New Roman" w:hAnsi="Times New Roman"/>
          <w:bCs/>
          <w:noProof/>
          <w:sz w:val="24"/>
          <w:lang w:val="lv-LV"/>
        </w:rPr>
        <w:t xml:space="preserve">. Kā visbiežāk </w:t>
      </w:r>
      <w:r w:rsidR="005B0176" w:rsidRPr="00565BCC">
        <w:rPr>
          <w:rFonts w:ascii="Times New Roman" w:hAnsi="Times New Roman"/>
          <w:b/>
          <w:noProof/>
          <w:sz w:val="24"/>
          <w:lang w:val="lv-LV"/>
        </w:rPr>
        <w:t>iztrūkstošais pakalpojumu piedāvājums</w:t>
      </w:r>
      <w:r w:rsidR="00A37F99" w:rsidRPr="00565BCC">
        <w:rPr>
          <w:rFonts w:ascii="Times New Roman" w:hAnsi="Times New Roman"/>
          <w:b/>
          <w:noProof/>
          <w:sz w:val="24"/>
          <w:lang w:val="lv-LV"/>
        </w:rPr>
        <w:t xml:space="preserve"> bērniem</w:t>
      </w:r>
      <w:r w:rsidR="005B0176" w:rsidRPr="00565BCC">
        <w:rPr>
          <w:rFonts w:ascii="Times New Roman" w:hAnsi="Times New Roman"/>
          <w:bCs/>
          <w:noProof/>
          <w:sz w:val="24"/>
          <w:lang w:val="lv-LV"/>
        </w:rPr>
        <w:t xml:space="preserve"> valstī, </w:t>
      </w:r>
      <w:r w:rsidR="00A37F99" w:rsidRPr="00565BCC">
        <w:rPr>
          <w:rFonts w:ascii="Times New Roman" w:hAnsi="Times New Roman"/>
          <w:bCs/>
          <w:noProof/>
          <w:sz w:val="24"/>
          <w:lang w:val="lv-LV"/>
        </w:rPr>
        <w:t>t.sk.</w:t>
      </w:r>
      <w:r w:rsidR="005B0176" w:rsidRPr="00565BCC">
        <w:rPr>
          <w:rFonts w:ascii="Times New Roman" w:hAnsi="Times New Roman"/>
          <w:bCs/>
          <w:noProof/>
          <w:sz w:val="24"/>
          <w:lang w:val="lv-LV"/>
        </w:rPr>
        <w:t xml:space="preserve"> Jelgavas novadā:</w:t>
      </w:r>
    </w:p>
    <w:p w14:paraId="792B7250" w14:textId="14E78AFD" w:rsidR="005B0176" w:rsidRPr="00565BCC" w:rsidRDefault="00467974"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b</w:t>
      </w:r>
      <w:r w:rsidR="005B0176" w:rsidRPr="00565BCC">
        <w:rPr>
          <w:rFonts w:ascii="Times New Roman" w:hAnsi="Times New Roman"/>
          <w:noProof/>
          <w:sz w:val="24"/>
          <w:lang w:val="lv-LV"/>
        </w:rPr>
        <w:t>ērniem ar autiskā spektra traucējumiem,</w:t>
      </w:r>
    </w:p>
    <w:p w14:paraId="2167D41C" w14:textId="1EF6E4BE"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b</w:t>
      </w:r>
      <w:r w:rsidR="005B0176" w:rsidRPr="00565BCC">
        <w:rPr>
          <w:rFonts w:ascii="Times New Roman" w:hAnsi="Times New Roman"/>
          <w:noProof/>
          <w:sz w:val="24"/>
          <w:lang w:val="lv-LV"/>
        </w:rPr>
        <w:t>ērniem, kuri iesaistīti vienaudžu pāridarījumos,</w:t>
      </w:r>
    </w:p>
    <w:p w14:paraId="42673997" w14:textId="73CB7736"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b</w:t>
      </w:r>
      <w:r w:rsidR="005B0176" w:rsidRPr="00565BCC">
        <w:rPr>
          <w:rFonts w:ascii="Times New Roman" w:hAnsi="Times New Roman"/>
          <w:noProof/>
          <w:sz w:val="24"/>
          <w:lang w:val="lv-LV"/>
        </w:rPr>
        <w:t>ērniem ar agrīnām uzvedības grūtībām, uzmanības deficītu, hiperaktsivitāti,</w:t>
      </w:r>
    </w:p>
    <w:p w14:paraId="2466B814" w14:textId="31F6A0DF"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b</w:t>
      </w:r>
      <w:r w:rsidR="005B0176" w:rsidRPr="00565BCC">
        <w:rPr>
          <w:rFonts w:ascii="Times New Roman" w:hAnsi="Times New Roman"/>
          <w:noProof/>
          <w:sz w:val="24"/>
          <w:lang w:val="lv-LV"/>
        </w:rPr>
        <w:t>ērniem ar sociālemocionālām grūtībām, trauksmi, distresu.</w:t>
      </w:r>
    </w:p>
    <w:p w14:paraId="2EF43437" w14:textId="6B8C6F92" w:rsidR="00703187" w:rsidRPr="00565BCC" w:rsidRDefault="005B0176" w:rsidP="00A37F9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Kā visbiežāk </w:t>
      </w:r>
      <w:r w:rsidRPr="00565BCC">
        <w:rPr>
          <w:rFonts w:ascii="Times New Roman" w:hAnsi="Times New Roman"/>
          <w:b/>
          <w:noProof/>
          <w:sz w:val="24"/>
          <w:lang w:val="lv-LV"/>
        </w:rPr>
        <w:t>iztrūkstošais pakalpojumu piedāvājums ģimenēm</w:t>
      </w:r>
      <w:r w:rsidRPr="00565BCC">
        <w:rPr>
          <w:rFonts w:ascii="Times New Roman" w:hAnsi="Times New Roman"/>
          <w:bCs/>
          <w:noProof/>
          <w:sz w:val="24"/>
          <w:lang w:val="lv-LV"/>
        </w:rPr>
        <w:t xml:space="preserve"> minēts:</w:t>
      </w:r>
    </w:p>
    <w:p w14:paraId="05A11680" w14:textId="1C82D7ED"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t</w:t>
      </w:r>
      <w:r w:rsidR="005B0176" w:rsidRPr="00565BCC">
        <w:rPr>
          <w:rFonts w:ascii="Times New Roman" w:hAnsi="Times New Roman"/>
          <w:noProof/>
          <w:sz w:val="24"/>
          <w:lang w:val="lv-LV"/>
        </w:rPr>
        <w:t xml:space="preserve">opošiem vecākiem ar </w:t>
      </w:r>
      <w:r w:rsidR="003E49A0">
        <w:rPr>
          <w:rFonts w:ascii="Times New Roman" w:hAnsi="Times New Roman"/>
          <w:noProof/>
          <w:sz w:val="24"/>
          <w:lang w:val="lv-LV"/>
        </w:rPr>
        <w:t>atkarības problēmām</w:t>
      </w:r>
      <w:r w:rsidR="005B0176" w:rsidRPr="00565BCC">
        <w:rPr>
          <w:rFonts w:ascii="Times New Roman" w:hAnsi="Times New Roman"/>
          <w:noProof/>
          <w:sz w:val="24"/>
          <w:lang w:val="lv-LV"/>
        </w:rPr>
        <w:t>,</w:t>
      </w:r>
    </w:p>
    <w:p w14:paraId="45B3BCFC" w14:textId="23156851"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m</w:t>
      </w:r>
      <w:r w:rsidR="005B0176" w:rsidRPr="00565BCC">
        <w:rPr>
          <w:rFonts w:ascii="Times New Roman" w:hAnsi="Times New Roman"/>
          <w:noProof/>
          <w:sz w:val="24"/>
          <w:lang w:val="lv-LV"/>
        </w:rPr>
        <w:t>ātēm ar pēcdzemdību depresiju,</w:t>
      </w:r>
    </w:p>
    <w:p w14:paraId="70ACB7E1" w14:textId="2A9B2A79"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v</w:t>
      </w:r>
      <w:r w:rsidR="005B0176" w:rsidRPr="00565BCC">
        <w:rPr>
          <w:rFonts w:ascii="Times New Roman" w:hAnsi="Times New Roman"/>
          <w:noProof/>
          <w:sz w:val="24"/>
          <w:lang w:val="lv-LV"/>
        </w:rPr>
        <w:t>ecākiem ar nespēju izveidot emocionālu saiti ar bērnu pēc bērna piedzimšanas,</w:t>
      </w:r>
    </w:p>
    <w:p w14:paraId="14D2A514" w14:textId="05073BC4"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j</w:t>
      </w:r>
      <w:r w:rsidR="005B0176" w:rsidRPr="00565BCC">
        <w:rPr>
          <w:rFonts w:ascii="Times New Roman" w:hAnsi="Times New Roman"/>
          <w:noProof/>
          <w:sz w:val="24"/>
          <w:lang w:val="lv-LV"/>
        </w:rPr>
        <w:t>aunajiem vecākiem ar intelektuālās, garīgās attīstības traucējumiem,</w:t>
      </w:r>
    </w:p>
    <w:p w14:paraId="602B8CB7" w14:textId="402D7AF6" w:rsidR="005B0176" w:rsidRPr="00565BCC" w:rsidRDefault="005727E8" w:rsidP="00086605">
      <w:pPr>
        <w:pStyle w:val="ListParagraph"/>
        <w:numPr>
          <w:ilvl w:val="0"/>
          <w:numId w:val="19"/>
        </w:numPr>
        <w:spacing w:before="40" w:after="40" w:line="240" w:lineRule="atLeast"/>
        <w:rPr>
          <w:rFonts w:ascii="Times New Roman" w:hAnsi="Times New Roman"/>
          <w:noProof/>
          <w:sz w:val="24"/>
          <w:lang w:val="lv-LV"/>
        </w:rPr>
      </w:pPr>
      <w:r w:rsidRPr="00565BCC">
        <w:rPr>
          <w:rFonts w:ascii="Times New Roman" w:hAnsi="Times New Roman"/>
          <w:noProof/>
          <w:sz w:val="24"/>
          <w:lang w:val="lv-LV"/>
        </w:rPr>
        <w:t>ļ</w:t>
      </w:r>
      <w:r w:rsidR="005B0176" w:rsidRPr="00565BCC">
        <w:rPr>
          <w:rFonts w:ascii="Times New Roman" w:hAnsi="Times New Roman"/>
          <w:noProof/>
          <w:sz w:val="24"/>
          <w:lang w:val="lv-LV"/>
        </w:rPr>
        <w:t>oti jaunie</w:t>
      </w:r>
      <w:r w:rsidR="00FD0EB9">
        <w:rPr>
          <w:rFonts w:ascii="Times New Roman" w:hAnsi="Times New Roman"/>
          <w:noProof/>
          <w:sz w:val="24"/>
          <w:lang w:val="lv-LV"/>
        </w:rPr>
        <w:t>m vecākiem ar zemiem ienākumiem</w:t>
      </w:r>
      <w:r w:rsidR="005B0176" w:rsidRPr="00565BCC">
        <w:rPr>
          <w:rFonts w:ascii="Times New Roman" w:hAnsi="Times New Roman"/>
          <w:noProof/>
          <w:sz w:val="24"/>
          <w:lang w:val="lv-LV"/>
        </w:rPr>
        <w:t>.</w:t>
      </w:r>
    </w:p>
    <w:p w14:paraId="7C9C1A90" w14:textId="6070B4D1" w:rsidR="009B3C2F" w:rsidRPr="00565BCC" w:rsidRDefault="005B0176" w:rsidP="00A37F99">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lastRenderedPageBreak/>
        <w:t>Jelgavas novadā trūkst pakalpojumi un atbalsta pasākumi ģimenēm, bērniem un jauniešiem ar dažāda veida grūtībām.</w:t>
      </w:r>
    </w:p>
    <w:p w14:paraId="248C945B" w14:textId="6816FCFA" w:rsidR="00B31DDB" w:rsidRPr="00565BCC" w:rsidRDefault="009B3C2F" w:rsidP="002701AE">
      <w:pPr>
        <w:pStyle w:val="Heading3"/>
      </w:pPr>
      <w:bookmarkStart w:id="21" w:name="_Toc149651929"/>
      <w:r w:rsidRPr="00565BCC">
        <w:t>Pašvaldības p</w:t>
      </w:r>
      <w:r w:rsidR="00B31DDB" w:rsidRPr="00565BCC">
        <w:t>olicijas</w:t>
      </w:r>
      <w:r w:rsidR="001B24B5" w:rsidRPr="00565BCC">
        <w:t xml:space="preserve"> prevencijas darbs</w:t>
      </w:r>
      <w:bookmarkEnd w:id="21"/>
    </w:p>
    <w:p w14:paraId="3CD68BF9" w14:textId="050DA150" w:rsidR="001B24B5" w:rsidRPr="00565BCC" w:rsidRDefault="001B24B5" w:rsidP="00EE32AD">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Jelgavas novada Pašvaldības policija</w:t>
      </w:r>
      <w:r w:rsidR="003E49A0">
        <w:rPr>
          <w:rFonts w:ascii="Times New Roman" w:hAnsi="Times New Roman"/>
          <w:bCs/>
          <w:noProof/>
          <w:sz w:val="24"/>
          <w:lang w:val="lv-LV"/>
        </w:rPr>
        <w:t xml:space="preserve"> veic</w:t>
      </w:r>
      <w:r w:rsidRPr="00565BCC">
        <w:rPr>
          <w:rFonts w:ascii="Times New Roman" w:hAnsi="Times New Roman"/>
          <w:bCs/>
          <w:noProof/>
          <w:sz w:val="24"/>
          <w:lang w:val="lv-LV"/>
        </w:rPr>
        <w:t xml:space="preserve"> </w:t>
      </w:r>
      <w:r w:rsidRPr="00565BCC">
        <w:rPr>
          <w:rFonts w:ascii="Times New Roman" w:hAnsi="Times New Roman"/>
          <w:b/>
          <w:noProof/>
          <w:sz w:val="24"/>
          <w:lang w:val="lv-LV"/>
        </w:rPr>
        <w:t>preventīv</w:t>
      </w:r>
      <w:r w:rsidR="00A37F99" w:rsidRPr="00565BCC">
        <w:rPr>
          <w:rFonts w:ascii="Times New Roman" w:hAnsi="Times New Roman"/>
          <w:b/>
          <w:noProof/>
          <w:sz w:val="24"/>
          <w:lang w:val="lv-LV"/>
        </w:rPr>
        <w:t>o</w:t>
      </w:r>
      <w:r w:rsidRPr="00565BCC">
        <w:rPr>
          <w:rFonts w:ascii="Times New Roman" w:hAnsi="Times New Roman"/>
          <w:b/>
          <w:noProof/>
          <w:sz w:val="24"/>
          <w:lang w:val="lv-LV"/>
        </w:rPr>
        <w:t xml:space="preserve"> darb</w:t>
      </w:r>
      <w:r w:rsidR="00A37F99" w:rsidRPr="00565BCC">
        <w:rPr>
          <w:rFonts w:ascii="Times New Roman" w:hAnsi="Times New Roman"/>
          <w:b/>
          <w:noProof/>
          <w:sz w:val="24"/>
          <w:lang w:val="lv-LV"/>
        </w:rPr>
        <w:t>u</w:t>
      </w:r>
      <w:r w:rsidRPr="00565BCC">
        <w:rPr>
          <w:rFonts w:ascii="Times New Roman" w:hAnsi="Times New Roman"/>
          <w:b/>
          <w:noProof/>
          <w:sz w:val="24"/>
          <w:lang w:val="lv-LV"/>
        </w:rPr>
        <w:t xml:space="preserve"> ar nepilngadīgajiem</w:t>
      </w:r>
      <w:r w:rsidR="003E49A0">
        <w:rPr>
          <w:rFonts w:ascii="Times New Roman" w:hAnsi="Times New Roman"/>
          <w:bCs/>
          <w:noProof/>
          <w:sz w:val="24"/>
          <w:lang w:val="lv-LV"/>
        </w:rPr>
        <w:t>, t.sk.</w:t>
      </w:r>
      <w:r w:rsidR="00A37F99" w:rsidRPr="00565BCC">
        <w:rPr>
          <w:rFonts w:ascii="Times New Roman" w:hAnsi="Times New Roman"/>
          <w:bCs/>
          <w:noProof/>
          <w:sz w:val="24"/>
          <w:lang w:val="lv-LV"/>
        </w:rPr>
        <w:t xml:space="preserve"> org</w:t>
      </w:r>
      <w:r w:rsidR="003E49A0">
        <w:rPr>
          <w:rFonts w:ascii="Times New Roman" w:hAnsi="Times New Roman"/>
          <w:bCs/>
          <w:noProof/>
          <w:sz w:val="24"/>
          <w:lang w:val="lv-LV"/>
        </w:rPr>
        <w:t>anizē lekcijas izglītības iestādēs</w:t>
      </w:r>
      <w:r w:rsidR="00A37F99" w:rsidRPr="00565BCC">
        <w:rPr>
          <w:rFonts w:ascii="Times New Roman" w:hAnsi="Times New Roman"/>
          <w:bCs/>
          <w:noProof/>
          <w:sz w:val="24"/>
          <w:lang w:val="lv-LV"/>
        </w:rPr>
        <w:t>.</w:t>
      </w:r>
      <w:r w:rsidRPr="00565BCC">
        <w:rPr>
          <w:rFonts w:ascii="Times New Roman" w:hAnsi="Times New Roman"/>
          <w:bCs/>
          <w:noProof/>
          <w:sz w:val="24"/>
          <w:lang w:val="lv-LV"/>
        </w:rPr>
        <w:t xml:space="preserve"> 2022./2023.</w:t>
      </w:r>
      <w:r w:rsidR="003E49A0">
        <w:rPr>
          <w:rFonts w:ascii="Times New Roman" w:hAnsi="Times New Roman"/>
          <w:bCs/>
          <w:noProof/>
          <w:sz w:val="24"/>
          <w:lang w:val="lv-LV"/>
        </w:rPr>
        <w:t xml:space="preserve">m.g. notikušas 13 lekcijas, </w:t>
      </w:r>
      <w:r w:rsidR="000D1B39" w:rsidRPr="00565BCC">
        <w:rPr>
          <w:rFonts w:ascii="Times New Roman" w:hAnsi="Times New Roman"/>
          <w:bCs/>
          <w:noProof/>
          <w:sz w:val="24"/>
          <w:lang w:val="lv-LV"/>
        </w:rPr>
        <w:t>kuras apmeklējuši 321 izglītojamais.</w:t>
      </w:r>
      <w:r w:rsidR="00EE32AD" w:rsidRPr="00565BCC">
        <w:rPr>
          <w:rFonts w:ascii="Times New Roman" w:hAnsi="Times New Roman"/>
          <w:bCs/>
          <w:noProof/>
          <w:sz w:val="24"/>
          <w:lang w:val="lv-LV"/>
        </w:rPr>
        <w:t xml:space="preserve"> </w:t>
      </w:r>
    </w:p>
    <w:p w14:paraId="36802FF1" w14:textId="5CF4E35B" w:rsidR="000D1B39" w:rsidRPr="00565BCC" w:rsidRDefault="000D1B39" w:rsidP="000D1B39">
      <w:pPr>
        <w:jc w:val="right"/>
        <w:rPr>
          <w:rFonts w:ascii="Times New Roman" w:hAnsi="Times New Roman"/>
          <w:noProof/>
          <w:sz w:val="24"/>
          <w:lang w:val="lv-LV"/>
        </w:rPr>
      </w:pPr>
      <w:r w:rsidRPr="00565BCC">
        <w:rPr>
          <w:rFonts w:ascii="Times New Roman" w:hAnsi="Times New Roman"/>
          <w:noProof/>
          <w:sz w:val="24"/>
          <w:lang w:val="lv-LV"/>
        </w:rPr>
        <w:t>1.10. tabula: Pašvaldības policijas preventīvais darbs, 2022./2023.m.g.</w:t>
      </w:r>
    </w:p>
    <w:p w14:paraId="71787DD4" w14:textId="26261CC5" w:rsidR="000D1B39" w:rsidRPr="00565BCC" w:rsidRDefault="000D1B39" w:rsidP="000D1B39">
      <w:pPr>
        <w:jc w:val="right"/>
        <w:rPr>
          <w:rFonts w:ascii="Times New Roman" w:hAnsi="Times New Roman"/>
          <w:noProof/>
          <w:sz w:val="24"/>
          <w:lang w:val="lv-LV"/>
        </w:rPr>
      </w:pPr>
      <w:r w:rsidRPr="00565BCC">
        <w:rPr>
          <w:rFonts w:ascii="Times New Roman" w:hAnsi="Times New Roman"/>
          <w:noProof/>
          <w:sz w:val="24"/>
          <w:lang w:val="lv-LV"/>
        </w:rPr>
        <w:t>Avots: Jelgavas novada pašvaldības policija</w:t>
      </w:r>
    </w:p>
    <w:tbl>
      <w:tblPr>
        <w:tblStyle w:val="TableGrid"/>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27"/>
        <w:gridCol w:w="536"/>
        <w:gridCol w:w="564"/>
        <w:gridCol w:w="567"/>
        <w:gridCol w:w="566"/>
        <w:gridCol w:w="526"/>
        <w:gridCol w:w="576"/>
        <w:gridCol w:w="603"/>
        <w:gridCol w:w="557"/>
        <w:gridCol w:w="576"/>
        <w:gridCol w:w="842"/>
      </w:tblGrid>
      <w:tr w:rsidR="000D1B39" w:rsidRPr="00565BCC" w14:paraId="3881B3BB" w14:textId="6BC19536" w:rsidTr="000D1B39">
        <w:tc>
          <w:tcPr>
            <w:tcW w:w="3828" w:type="dxa"/>
            <w:vMerge w:val="restart"/>
            <w:tcBorders>
              <w:right w:val="single" w:sz="4" w:space="0" w:color="FFFFFF" w:themeColor="background1"/>
            </w:tcBorders>
            <w:shd w:val="clear" w:color="auto" w:fill="0070C0"/>
            <w:vAlign w:val="center"/>
          </w:tcPr>
          <w:p w14:paraId="0DC4A70D" w14:textId="2ECB39C9"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p>
        </w:tc>
        <w:tc>
          <w:tcPr>
            <w:tcW w:w="4964" w:type="dxa"/>
            <w:gridSpan w:val="9"/>
            <w:tcBorders>
              <w:left w:val="single" w:sz="4" w:space="0" w:color="FFFFFF" w:themeColor="background1"/>
              <w:bottom w:val="single" w:sz="4" w:space="0" w:color="FFFFFF" w:themeColor="background1"/>
              <w:right w:val="single" w:sz="4" w:space="0" w:color="FFFFFF" w:themeColor="background1"/>
            </w:tcBorders>
            <w:shd w:val="clear" w:color="auto" w:fill="0070C0"/>
          </w:tcPr>
          <w:p w14:paraId="29CCFFE5" w14:textId="2DDDBDE8"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2022./2023.m.g.</w:t>
            </w:r>
          </w:p>
        </w:tc>
        <w:tc>
          <w:tcPr>
            <w:tcW w:w="848" w:type="dxa"/>
            <w:vMerge w:val="restart"/>
            <w:tcBorders>
              <w:left w:val="single" w:sz="4" w:space="0" w:color="FFFFFF" w:themeColor="background1"/>
            </w:tcBorders>
            <w:shd w:val="clear" w:color="auto" w:fill="0070C0"/>
            <w:vAlign w:val="center"/>
          </w:tcPr>
          <w:p w14:paraId="7C861932" w14:textId="0F818A2A"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Kopā</w:t>
            </w:r>
          </w:p>
        </w:tc>
      </w:tr>
      <w:tr w:rsidR="000D1B39" w:rsidRPr="00565BCC" w14:paraId="0A5CD3CD" w14:textId="3F81989D" w:rsidTr="000D1B39">
        <w:tc>
          <w:tcPr>
            <w:tcW w:w="3828" w:type="dxa"/>
            <w:vMerge/>
            <w:tcBorders>
              <w:right w:val="single" w:sz="4" w:space="0" w:color="FFFFFF" w:themeColor="background1"/>
            </w:tcBorders>
            <w:shd w:val="clear" w:color="auto" w:fill="0070C0"/>
          </w:tcPr>
          <w:p w14:paraId="08BD9982" w14:textId="77777777"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6CB6BFF4" w14:textId="16D0C455"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sep</w:t>
            </w:r>
          </w:p>
        </w:tc>
        <w:tc>
          <w:tcPr>
            <w:tcW w:w="567"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39EEE888" w14:textId="3733C982"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okt</w:t>
            </w:r>
          </w:p>
        </w:tc>
        <w:tc>
          <w:tcPr>
            <w:tcW w:w="567"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1D5B6AAC" w14:textId="33490FAF"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nov</w:t>
            </w:r>
          </w:p>
        </w:tc>
        <w:tc>
          <w:tcPr>
            <w:tcW w:w="567"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571803FA" w14:textId="2A6B03DD"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dec</w:t>
            </w:r>
          </w:p>
        </w:tc>
        <w:tc>
          <w:tcPr>
            <w:tcW w:w="526"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4F5D7033" w14:textId="5D711853"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jan</w:t>
            </w:r>
          </w:p>
        </w:tc>
        <w:tc>
          <w:tcPr>
            <w:tcW w:w="576"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4EA64153" w14:textId="56BF0B5B"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feb</w:t>
            </w:r>
          </w:p>
        </w:tc>
        <w:tc>
          <w:tcPr>
            <w:tcW w:w="603"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5B24DD19" w14:textId="7A238EC7"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mar</w:t>
            </w:r>
          </w:p>
        </w:tc>
        <w:tc>
          <w:tcPr>
            <w:tcW w:w="557"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30430104" w14:textId="412957A3"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apr</w:t>
            </w:r>
          </w:p>
        </w:tc>
        <w:tc>
          <w:tcPr>
            <w:tcW w:w="576" w:type="dxa"/>
            <w:tcBorders>
              <w:top w:val="single" w:sz="4" w:space="0" w:color="FFFFFF" w:themeColor="background1"/>
              <w:left w:val="single" w:sz="4" w:space="0" w:color="FFFFFF" w:themeColor="background1"/>
              <w:right w:val="single" w:sz="4" w:space="0" w:color="FFFFFF" w:themeColor="background1"/>
            </w:tcBorders>
            <w:shd w:val="clear" w:color="auto" w:fill="0070C0"/>
          </w:tcPr>
          <w:p w14:paraId="158AD6BD" w14:textId="6A13DF0E"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r w:rsidRPr="00565BCC">
              <w:rPr>
                <w:rFonts w:ascii="Times New Roman" w:hAnsi="Times New Roman"/>
                <w:i/>
                <w:iCs/>
                <w:noProof/>
                <w:color w:val="FFFFFF" w:themeColor="background1"/>
                <w:sz w:val="24"/>
                <w:lang w:val="lv-LV"/>
              </w:rPr>
              <w:t>mai</w:t>
            </w:r>
          </w:p>
        </w:tc>
        <w:tc>
          <w:tcPr>
            <w:tcW w:w="848" w:type="dxa"/>
            <w:vMerge/>
            <w:tcBorders>
              <w:left w:val="single" w:sz="4" w:space="0" w:color="FFFFFF" w:themeColor="background1"/>
            </w:tcBorders>
            <w:shd w:val="clear" w:color="auto" w:fill="0070C0"/>
          </w:tcPr>
          <w:p w14:paraId="69C885D7" w14:textId="77777777" w:rsidR="000D1B39" w:rsidRPr="00565BCC" w:rsidRDefault="000D1B39" w:rsidP="00A37F99">
            <w:pPr>
              <w:spacing w:before="40" w:after="40" w:line="240" w:lineRule="atLeast"/>
              <w:jc w:val="center"/>
              <w:rPr>
                <w:rFonts w:ascii="Times New Roman" w:hAnsi="Times New Roman"/>
                <w:i/>
                <w:iCs/>
                <w:noProof/>
                <w:color w:val="FFFFFF" w:themeColor="background1"/>
                <w:sz w:val="24"/>
                <w:lang w:val="lv-LV"/>
              </w:rPr>
            </w:pPr>
          </w:p>
        </w:tc>
      </w:tr>
      <w:tr w:rsidR="000D1B39" w:rsidRPr="00565BCC" w14:paraId="536AB850" w14:textId="4CC37BE5" w:rsidTr="000D1B39">
        <w:tc>
          <w:tcPr>
            <w:tcW w:w="3828" w:type="dxa"/>
            <w:shd w:val="clear" w:color="auto" w:fill="F2F2F2" w:themeFill="background1" w:themeFillShade="F2"/>
          </w:tcPr>
          <w:p w14:paraId="2316290A" w14:textId="338C68BA"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w:t>
            </w:r>
          </w:p>
        </w:tc>
        <w:tc>
          <w:tcPr>
            <w:tcW w:w="425" w:type="dxa"/>
            <w:shd w:val="clear" w:color="auto" w:fill="F2F2F2" w:themeFill="background1" w:themeFillShade="F2"/>
          </w:tcPr>
          <w:p w14:paraId="24312466" w14:textId="2C9A8130"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2</w:t>
            </w:r>
          </w:p>
        </w:tc>
        <w:tc>
          <w:tcPr>
            <w:tcW w:w="567" w:type="dxa"/>
            <w:shd w:val="clear" w:color="auto" w:fill="F2F2F2" w:themeFill="background1" w:themeFillShade="F2"/>
          </w:tcPr>
          <w:p w14:paraId="0C4E26A3" w14:textId="3E5ACB34"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3</w:t>
            </w:r>
          </w:p>
        </w:tc>
        <w:tc>
          <w:tcPr>
            <w:tcW w:w="567" w:type="dxa"/>
            <w:shd w:val="clear" w:color="auto" w:fill="F2F2F2" w:themeFill="background1" w:themeFillShade="F2"/>
          </w:tcPr>
          <w:p w14:paraId="2D2CFCEE" w14:textId="3C326FA5"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4</w:t>
            </w:r>
          </w:p>
        </w:tc>
        <w:tc>
          <w:tcPr>
            <w:tcW w:w="567" w:type="dxa"/>
            <w:shd w:val="clear" w:color="auto" w:fill="F2F2F2" w:themeFill="background1" w:themeFillShade="F2"/>
          </w:tcPr>
          <w:p w14:paraId="31EFF567" w14:textId="75F1DA0A"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5</w:t>
            </w:r>
          </w:p>
        </w:tc>
        <w:tc>
          <w:tcPr>
            <w:tcW w:w="526" w:type="dxa"/>
            <w:shd w:val="clear" w:color="auto" w:fill="F2F2F2" w:themeFill="background1" w:themeFillShade="F2"/>
          </w:tcPr>
          <w:p w14:paraId="5DA63A12" w14:textId="5A46AE50"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6</w:t>
            </w:r>
          </w:p>
        </w:tc>
        <w:tc>
          <w:tcPr>
            <w:tcW w:w="576" w:type="dxa"/>
            <w:shd w:val="clear" w:color="auto" w:fill="F2F2F2" w:themeFill="background1" w:themeFillShade="F2"/>
          </w:tcPr>
          <w:p w14:paraId="4D0EB395" w14:textId="649A167E"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7</w:t>
            </w:r>
          </w:p>
        </w:tc>
        <w:tc>
          <w:tcPr>
            <w:tcW w:w="603" w:type="dxa"/>
            <w:shd w:val="clear" w:color="auto" w:fill="F2F2F2" w:themeFill="background1" w:themeFillShade="F2"/>
          </w:tcPr>
          <w:p w14:paraId="480C3C50" w14:textId="065DBB0A"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8</w:t>
            </w:r>
          </w:p>
        </w:tc>
        <w:tc>
          <w:tcPr>
            <w:tcW w:w="557" w:type="dxa"/>
            <w:shd w:val="clear" w:color="auto" w:fill="F2F2F2" w:themeFill="background1" w:themeFillShade="F2"/>
          </w:tcPr>
          <w:p w14:paraId="18729318" w14:textId="54DD2B40"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9</w:t>
            </w:r>
          </w:p>
        </w:tc>
        <w:tc>
          <w:tcPr>
            <w:tcW w:w="576" w:type="dxa"/>
            <w:shd w:val="clear" w:color="auto" w:fill="F2F2F2" w:themeFill="background1" w:themeFillShade="F2"/>
          </w:tcPr>
          <w:p w14:paraId="7E81C4E0" w14:textId="46157785"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10</w:t>
            </w:r>
          </w:p>
        </w:tc>
        <w:tc>
          <w:tcPr>
            <w:tcW w:w="848" w:type="dxa"/>
            <w:shd w:val="clear" w:color="auto" w:fill="F2F2F2" w:themeFill="background1" w:themeFillShade="F2"/>
          </w:tcPr>
          <w:p w14:paraId="0274E486" w14:textId="0B17FE6B" w:rsidR="000D1B39" w:rsidRPr="00565BCC" w:rsidRDefault="000D1B39" w:rsidP="000D1B39">
            <w:pPr>
              <w:spacing w:before="0" w:after="0" w:line="240" w:lineRule="auto"/>
              <w:jc w:val="center"/>
              <w:rPr>
                <w:rFonts w:ascii="Times New Roman" w:hAnsi="Times New Roman"/>
                <w:i/>
                <w:iCs/>
                <w:noProof/>
                <w:color w:val="0070C0"/>
                <w:sz w:val="20"/>
                <w:szCs w:val="20"/>
                <w:lang w:val="lv-LV"/>
              </w:rPr>
            </w:pPr>
            <w:r w:rsidRPr="00565BCC">
              <w:rPr>
                <w:rFonts w:ascii="Times New Roman" w:hAnsi="Times New Roman"/>
                <w:i/>
                <w:iCs/>
                <w:noProof/>
                <w:color w:val="0070C0"/>
                <w:sz w:val="20"/>
                <w:szCs w:val="20"/>
                <w:lang w:val="lv-LV"/>
              </w:rPr>
              <w:t>11</w:t>
            </w:r>
          </w:p>
        </w:tc>
      </w:tr>
      <w:tr w:rsidR="000D1B39" w:rsidRPr="00565BCC" w14:paraId="7A313064" w14:textId="596FA479" w:rsidTr="000D1B39">
        <w:trPr>
          <w:trHeight w:val="204"/>
        </w:trPr>
        <w:tc>
          <w:tcPr>
            <w:tcW w:w="3828" w:type="dxa"/>
          </w:tcPr>
          <w:p w14:paraId="36480989" w14:textId="6203A2F7" w:rsidR="000D1B39" w:rsidRPr="00565BCC" w:rsidRDefault="003E49A0" w:rsidP="000D1B39">
            <w:pPr>
              <w:spacing w:before="40" w:after="40" w:line="240" w:lineRule="atLeast"/>
              <w:rPr>
                <w:rFonts w:ascii="Times New Roman" w:hAnsi="Times New Roman"/>
                <w:b/>
                <w:bCs/>
                <w:noProof/>
                <w:sz w:val="24"/>
                <w:lang w:val="lv-LV"/>
              </w:rPr>
            </w:pPr>
            <w:r>
              <w:rPr>
                <w:rFonts w:ascii="Times New Roman" w:hAnsi="Times New Roman"/>
                <w:noProof/>
                <w:sz w:val="24"/>
                <w:lang w:val="lv-LV"/>
              </w:rPr>
              <w:t>Preventīvo pasākumu skaits ar nepilngadīgajiem</w:t>
            </w:r>
          </w:p>
        </w:tc>
        <w:tc>
          <w:tcPr>
            <w:tcW w:w="425" w:type="dxa"/>
            <w:vAlign w:val="center"/>
          </w:tcPr>
          <w:p w14:paraId="6AAB70B6"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c>
          <w:tcPr>
            <w:tcW w:w="567" w:type="dxa"/>
            <w:vAlign w:val="center"/>
          </w:tcPr>
          <w:p w14:paraId="509B30D0"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7</w:t>
            </w:r>
          </w:p>
        </w:tc>
        <w:tc>
          <w:tcPr>
            <w:tcW w:w="567" w:type="dxa"/>
            <w:vAlign w:val="center"/>
          </w:tcPr>
          <w:p w14:paraId="2EED046B"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15</w:t>
            </w:r>
          </w:p>
        </w:tc>
        <w:tc>
          <w:tcPr>
            <w:tcW w:w="567" w:type="dxa"/>
            <w:vAlign w:val="center"/>
          </w:tcPr>
          <w:p w14:paraId="0DCB5AF7"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22</w:t>
            </w:r>
          </w:p>
        </w:tc>
        <w:tc>
          <w:tcPr>
            <w:tcW w:w="526" w:type="dxa"/>
            <w:vAlign w:val="center"/>
          </w:tcPr>
          <w:p w14:paraId="7B0D950A" w14:textId="77777777" w:rsidR="000D1B39" w:rsidRPr="00565BCC" w:rsidRDefault="000D1B39" w:rsidP="000D1B39">
            <w:pPr>
              <w:spacing w:before="0" w:after="0" w:line="240" w:lineRule="auto"/>
              <w:jc w:val="center"/>
              <w:rPr>
                <w:rFonts w:ascii="Times New Roman" w:hAnsi="Times New Roman"/>
                <w:noProof/>
                <w:sz w:val="24"/>
                <w:lang w:val="lv-LV"/>
              </w:rPr>
            </w:pPr>
            <w:r w:rsidRPr="00565BCC">
              <w:rPr>
                <w:rFonts w:ascii="Times New Roman" w:hAnsi="Times New Roman"/>
                <w:noProof/>
                <w:sz w:val="24"/>
                <w:lang w:val="lv-LV"/>
              </w:rPr>
              <w:t>18</w:t>
            </w:r>
          </w:p>
        </w:tc>
        <w:tc>
          <w:tcPr>
            <w:tcW w:w="576" w:type="dxa"/>
            <w:vAlign w:val="center"/>
          </w:tcPr>
          <w:p w14:paraId="67B66F50"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c>
          <w:tcPr>
            <w:tcW w:w="603" w:type="dxa"/>
            <w:vAlign w:val="center"/>
          </w:tcPr>
          <w:p w14:paraId="1487D94E"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11</w:t>
            </w:r>
          </w:p>
        </w:tc>
        <w:tc>
          <w:tcPr>
            <w:tcW w:w="557" w:type="dxa"/>
            <w:vAlign w:val="center"/>
          </w:tcPr>
          <w:p w14:paraId="64729FE5"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12</w:t>
            </w:r>
          </w:p>
        </w:tc>
        <w:tc>
          <w:tcPr>
            <w:tcW w:w="576" w:type="dxa"/>
            <w:vAlign w:val="center"/>
          </w:tcPr>
          <w:p w14:paraId="1B78891F"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27</w:t>
            </w:r>
          </w:p>
        </w:tc>
        <w:tc>
          <w:tcPr>
            <w:tcW w:w="848" w:type="dxa"/>
            <w:vAlign w:val="center"/>
          </w:tcPr>
          <w:p w14:paraId="2B058DDA" w14:textId="35411C94"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136</w:t>
            </w:r>
          </w:p>
        </w:tc>
      </w:tr>
      <w:tr w:rsidR="000D1B39" w:rsidRPr="00565BCC" w14:paraId="7E08D7F9" w14:textId="0F1FB126" w:rsidTr="000D1B39">
        <w:tc>
          <w:tcPr>
            <w:tcW w:w="3828" w:type="dxa"/>
            <w:vAlign w:val="center"/>
          </w:tcPr>
          <w:p w14:paraId="2C625AA7" w14:textId="51923A7D" w:rsidR="000D1B39" w:rsidRPr="00565BCC" w:rsidRDefault="007B39D1" w:rsidP="000D1B39">
            <w:pPr>
              <w:spacing w:before="40" w:after="40" w:line="240" w:lineRule="atLeast"/>
              <w:rPr>
                <w:rFonts w:ascii="Times New Roman" w:hAnsi="Times New Roman"/>
                <w:noProof/>
                <w:sz w:val="24"/>
                <w:lang w:val="lv-LV"/>
              </w:rPr>
            </w:pPr>
            <w:r>
              <w:rPr>
                <w:rFonts w:ascii="Times New Roman" w:hAnsi="Times New Roman"/>
                <w:noProof/>
                <w:sz w:val="24"/>
                <w:lang w:val="lv-LV"/>
              </w:rPr>
              <w:t>Izglītības iestādēs notikušo lekciju skaits</w:t>
            </w:r>
          </w:p>
        </w:tc>
        <w:tc>
          <w:tcPr>
            <w:tcW w:w="425" w:type="dxa"/>
            <w:vAlign w:val="center"/>
          </w:tcPr>
          <w:p w14:paraId="543C85C5" w14:textId="77777777" w:rsidR="000D1B39" w:rsidRPr="00565BCC" w:rsidRDefault="000D1B39" w:rsidP="00A37F99">
            <w:pPr>
              <w:spacing w:before="40" w:after="40" w:line="240" w:lineRule="atLeast"/>
              <w:jc w:val="center"/>
              <w:rPr>
                <w:rFonts w:ascii="Times New Roman" w:hAnsi="Times New Roman"/>
                <w:b/>
                <w:bCs/>
                <w:noProof/>
                <w:sz w:val="24"/>
                <w:lang w:val="lv-LV"/>
              </w:rPr>
            </w:pPr>
          </w:p>
          <w:p w14:paraId="30E4ACE3" w14:textId="7777777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w:t>
            </w:r>
          </w:p>
        </w:tc>
        <w:tc>
          <w:tcPr>
            <w:tcW w:w="567" w:type="dxa"/>
            <w:vAlign w:val="center"/>
          </w:tcPr>
          <w:p w14:paraId="4FC93D88" w14:textId="77777777" w:rsidR="000D1B39" w:rsidRPr="00565BCC" w:rsidRDefault="000D1B39" w:rsidP="00A37F99">
            <w:pPr>
              <w:spacing w:before="40" w:after="40" w:line="240" w:lineRule="atLeast"/>
              <w:jc w:val="center"/>
              <w:rPr>
                <w:rFonts w:ascii="Times New Roman" w:hAnsi="Times New Roman"/>
                <w:b/>
                <w:bCs/>
                <w:noProof/>
                <w:sz w:val="24"/>
                <w:lang w:val="lv-LV"/>
              </w:rPr>
            </w:pPr>
          </w:p>
          <w:p w14:paraId="764A65AA" w14:textId="7777777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w:t>
            </w:r>
          </w:p>
        </w:tc>
        <w:tc>
          <w:tcPr>
            <w:tcW w:w="567" w:type="dxa"/>
            <w:vAlign w:val="center"/>
          </w:tcPr>
          <w:p w14:paraId="1F2B341B" w14:textId="77777777" w:rsidR="000D1B39" w:rsidRPr="00565BCC" w:rsidRDefault="000D1B39" w:rsidP="00A37F99">
            <w:pPr>
              <w:spacing w:before="40" w:after="40" w:line="240" w:lineRule="atLeast"/>
              <w:jc w:val="center"/>
              <w:rPr>
                <w:rFonts w:ascii="Times New Roman" w:hAnsi="Times New Roman"/>
                <w:b/>
                <w:bCs/>
                <w:noProof/>
                <w:sz w:val="24"/>
                <w:lang w:val="lv-LV"/>
              </w:rPr>
            </w:pPr>
          </w:p>
          <w:p w14:paraId="577AA156" w14:textId="7777777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w:t>
            </w:r>
          </w:p>
        </w:tc>
        <w:tc>
          <w:tcPr>
            <w:tcW w:w="567" w:type="dxa"/>
            <w:vAlign w:val="center"/>
          </w:tcPr>
          <w:p w14:paraId="168C3C8F" w14:textId="77777777" w:rsidR="000D1B39" w:rsidRPr="00565BCC" w:rsidRDefault="000D1B39" w:rsidP="00A37F99">
            <w:pPr>
              <w:spacing w:before="40" w:after="40" w:line="240" w:lineRule="atLeast"/>
              <w:jc w:val="center"/>
              <w:rPr>
                <w:rFonts w:ascii="Times New Roman" w:hAnsi="Times New Roman"/>
                <w:b/>
                <w:bCs/>
                <w:noProof/>
                <w:sz w:val="24"/>
                <w:lang w:val="lv-LV"/>
              </w:rPr>
            </w:pPr>
          </w:p>
          <w:p w14:paraId="1CFBE509" w14:textId="7777777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w:t>
            </w:r>
          </w:p>
        </w:tc>
        <w:tc>
          <w:tcPr>
            <w:tcW w:w="526" w:type="dxa"/>
            <w:vAlign w:val="center"/>
          </w:tcPr>
          <w:p w14:paraId="068E4EC2" w14:textId="77777777" w:rsidR="000D1B39" w:rsidRPr="00565BCC" w:rsidRDefault="000D1B39" w:rsidP="00A37F99">
            <w:pPr>
              <w:spacing w:before="40" w:after="40" w:line="240" w:lineRule="atLeast"/>
              <w:jc w:val="center"/>
              <w:rPr>
                <w:rFonts w:ascii="Times New Roman" w:hAnsi="Times New Roman"/>
                <w:b/>
                <w:bCs/>
                <w:noProof/>
                <w:sz w:val="24"/>
                <w:lang w:val="lv-LV"/>
              </w:rPr>
            </w:pPr>
          </w:p>
          <w:p w14:paraId="1C701CB4" w14:textId="7777777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w:t>
            </w:r>
          </w:p>
        </w:tc>
        <w:tc>
          <w:tcPr>
            <w:tcW w:w="576" w:type="dxa"/>
            <w:vAlign w:val="center"/>
          </w:tcPr>
          <w:p w14:paraId="5C49C65B" w14:textId="42F9D8BE" w:rsidR="000D1B39" w:rsidRPr="00565BCC" w:rsidRDefault="000D1B39" w:rsidP="000D1B3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w:t>
            </w:r>
          </w:p>
        </w:tc>
        <w:tc>
          <w:tcPr>
            <w:tcW w:w="603" w:type="dxa"/>
            <w:vAlign w:val="center"/>
          </w:tcPr>
          <w:p w14:paraId="0DE2B698" w14:textId="26642C4C" w:rsidR="000D1B39" w:rsidRPr="00565BCC" w:rsidRDefault="000D1B39" w:rsidP="000D1B39">
            <w:pPr>
              <w:spacing w:before="40" w:after="40" w:line="240" w:lineRule="atLeast"/>
              <w:jc w:val="center"/>
              <w:rPr>
                <w:rFonts w:ascii="Times New Roman" w:hAnsi="Times New Roman"/>
                <w:b/>
                <w:bCs/>
                <w:noProof/>
                <w:sz w:val="24"/>
                <w:lang w:val="lv-LV"/>
              </w:rPr>
            </w:pPr>
            <w:r w:rsidRPr="00565BCC">
              <w:rPr>
                <w:rFonts w:ascii="Times New Roman" w:hAnsi="Times New Roman"/>
                <w:noProof/>
                <w:sz w:val="24"/>
                <w:lang w:val="lv-LV"/>
              </w:rPr>
              <w:t>1</w:t>
            </w:r>
          </w:p>
        </w:tc>
        <w:tc>
          <w:tcPr>
            <w:tcW w:w="557" w:type="dxa"/>
            <w:vAlign w:val="center"/>
          </w:tcPr>
          <w:p w14:paraId="445F85A7" w14:textId="777B9EA8" w:rsidR="000D1B39" w:rsidRPr="00565BCC" w:rsidRDefault="000D1B39" w:rsidP="000D1B3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w:t>
            </w:r>
          </w:p>
        </w:tc>
        <w:tc>
          <w:tcPr>
            <w:tcW w:w="576" w:type="dxa"/>
            <w:vAlign w:val="center"/>
          </w:tcPr>
          <w:p w14:paraId="0686D793" w14:textId="6C042E0F" w:rsidR="000D1B39" w:rsidRPr="00565BCC" w:rsidRDefault="000D1B39" w:rsidP="000D1B39">
            <w:pPr>
              <w:spacing w:before="40" w:after="40" w:line="240" w:lineRule="atLeast"/>
              <w:jc w:val="center"/>
              <w:rPr>
                <w:rFonts w:ascii="Times New Roman" w:hAnsi="Times New Roman"/>
                <w:b/>
                <w:bCs/>
                <w:noProof/>
                <w:sz w:val="24"/>
                <w:lang w:val="lv-LV"/>
              </w:rPr>
            </w:pPr>
            <w:r w:rsidRPr="00565BCC">
              <w:rPr>
                <w:rFonts w:ascii="Times New Roman" w:hAnsi="Times New Roman"/>
                <w:noProof/>
                <w:sz w:val="24"/>
                <w:lang w:val="lv-LV"/>
              </w:rPr>
              <w:t>6</w:t>
            </w:r>
          </w:p>
        </w:tc>
        <w:tc>
          <w:tcPr>
            <w:tcW w:w="848" w:type="dxa"/>
            <w:vAlign w:val="center"/>
          </w:tcPr>
          <w:p w14:paraId="4DDBC72F" w14:textId="6D8AABCF"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13</w:t>
            </w:r>
          </w:p>
        </w:tc>
      </w:tr>
      <w:tr w:rsidR="000D1B39" w:rsidRPr="00565BCC" w14:paraId="0642D5E7" w14:textId="77777777" w:rsidTr="000D1B39">
        <w:tc>
          <w:tcPr>
            <w:tcW w:w="3828" w:type="dxa"/>
            <w:vAlign w:val="center"/>
          </w:tcPr>
          <w:p w14:paraId="659F3735" w14:textId="18CCD726" w:rsidR="000D1B39" w:rsidRPr="00565BCC" w:rsidRDefault="007B39D1" w:rsidP="007B39D1">
            <w:pPr>
              <w:spacing w:before="40" w:after="40" w:line="240" w:lineRule="atLeast"/>
              <w:rPr>
                <w:rFonts w:ascii="Times New Roman" w:hAnsi="Times New Roman"/>
                <w:noProof/>
                <w:sz w:val="24"/>
                <w:lang w:val="lv-LV"/>
              </w:rPr>
            </w:pPr>
            <w:r>
              <w:rPr>
                <w:rFonts w:ascii="Times New Roman" w:hAnsi="Times New Roman"/>
                <w:noProof/>
                <w:sz w:val="24"/>
                <w:lang w:val="lv-LV"/>
              </w:rPr>
              <w:t xml:space="preserve">Lekcijās piedalījušos skolēnu skaits </w:t>
            </w:r>
          </w:p>
        </w:tc>
        <w:tc>
          <w:tcPr>
            <w:tcW w:w="425" w:type="dxa"/>
            <w:vAlign w:val="center"/>
          </w:tcPr>
          <w:p w14:paraId="2815E125" w14:textId="77777777" w:rsidR="000D1B39" w:rsidRPr="00565BCC" w:rsidRDefault="000D1B39" w:rsidP="00A37F99">
            <w:pPr>
              <w:spacing w:before="40" w:after="40" w:line="240" w:lineRule="atLeast"/>
              <w:jc w:val="center"/>
              <w:rPr>
                <w:rFonts w:ascii="Times New Roman" w:hAnsi="Times New Roman"/>
                <w:b/>
                <w:bCs/>
                <w:noProof/>
                <w:sz w:val="24"/>
                <w:lang w:val="lv-LV"/>
              </w:rPr>
            </w:pPr>
          </w:p>
        </w:tc>
        <w:tc>
          <w:tcPr>
            <w:tcW w:w="567" w:type="dxa"/>
            <w:vAlign w:val="center"/>
          </w:tcPr>
          <w:p w14:paraId="6A6B09B4" w14:textId="77777777" w:rsidR="000D1B39" w:rsidRPr="00565BCC" w:rsidRDefault="000D1B39" w:rsidP="00A37F99">
            <w:pPr>
              <w:spacing w:before="40" w:after="40" w:line="240" w:lineRule="atLeast"/>
              <w:jc w:val="center"/>
              <w:rPr>
                <w:rFonts w:ascii="Times New Roman" w:hAnsi="Times New Roman"/>
                <w:b/>
                <w:bCs/>
                <w:noProof/>
                <w:sz w:val="24"/>
                <w:lang w:val="lv-LV"/>
              </w:rPr>
            </w:pPr>
          </w:p>
        </w:tc>
        <w:tc>
          <w:tcPr>
            <w:tcW w:w="567" w:type="dxa"/>
            <w:vAlign w:val="center"/>
          </w:tcPr>
          <w:p w14:paraId="27602040" w14:textId="77777777" w:rsidR="000D1B39" w:rsidRPr="00565BCC" w:rsidRDefault="000D1B39" w:rsidP="00A37F99">
            <w:pPr>
              <w:spacing w:before="40" w:after="40" w:line="240" w:lineRule="atLeast"/>
              <w:jc w:val="center"/>
              <w:rPr>
                <w:rFonts w:ascii="Times New Roman" w:hAnsi="Times New Roman"/>
                <w:b/>
                <w:bCs/>
                <w:noProof/>
                <w:sz w:val="24"/>
                <w:lang w:val="lv-LV"/>
              </w:rPr>
            </w:pPr>
          </w:p>
        </w:tc>
        <w:tc>
          <w:tcPr>
            <w:tcW w:w="567" w:type="dxa"/>
            <w:vAlign w:val="center"/>
          </w:tcPr>
          <w:p w14:paraId="2DC1F345" w14:textId="77777777" w:rsidR="000D1B39" w:rsidRPr="00565BCC" w:rsidRDefault="000D1B39" w:rsidP="00A37F99">
            <w:pPr>
              <w:spacing w:before="40" w:after="40" w:line="240" w:lineRule="atLeast"/>
              <w:jc w:val="center"/>
              <w:rPr>
                <w:rFonts w:ascii="Times New Roman" w:hAnsi="Times New Roman"/>
                <w:b/>
                <w:bCs/>
                <w:noProof/>
                <w:sz w:val="24"/>
                <w:lang w:val="lv-LV"/>
              </w:rPr>
            </w:pPr>
          </w:p>
        </w:tc>
        <w:tc>
          <w:tcPr>
            <w:tcW w:w="526" w:type="dxa"/>
            <w:vAlign w:val="center"/>
          </w:tcPr>
          <w:p w14:paraId="049E6481" w14:textId="77777777" w:rsidR="000D1B39" w:rsidRPr="00565BCC" w:rsidRDefault="000D1B39" w:rsidP="00A37F99">
            <w:pPr>
              <w:spacing w:before="40" w:after="40" w:line="240" w:lineRule="atLeast"/>
              <w:jc w:val="center"/>
              <w:rPr>
                <w:rFonts w:ascii="Times New Roman" w:hAnsi="Times New Roman"/>
                <w:b/>
                <w:bCs/>
                <w:noProof/>
                <w:sz w:val="24"/>
                <w:lang w:val="lv-LV"/>
              </w:rPr>
            </w:pPr>
          </w:p>
        </w:tc>
        <w:tc>
          <w:tcPr>
            <w:tcW w:w="576" w:type="dxa"/>
            <w:vAlign w:val="center"/>
          </w:tcPr>
          <w:p w14:paraId="4B825273" w14:textId="7A714CD6"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137</w:t>
            </w:r>
          </w:p>
        </w:tc>
        <w:tc>
          <w:tcPr>
            <w:tcW w:w="603" w:type="dxa"/>
            <w:vAlign w:val="center"/>
          </w:tcPr>
          <w:p w14:paraId="61A1D859" w14:textId="253884E8"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14</w:t>
            </w:r>
          </w:p>
        </w:tc>
        <w:tc>
          <w:tcPr>
            <w:tcW w:w="557" w:type="dxa"/>
            <w:vAlign w:val="center"/>
          </w:tcPr>
          <w:p w14:paraId="18F5AE9E" w14:textId="799D385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58</w:t>
            </w:r>
          </w:p>
        </w:tc>
        <w:tc>
          <w:tcPr>
            <w:tcW w:w="576" w:type="dxa"/>
            <w:vAlign w:val="center"/>
          </w:tcPr>
          <w:p w14:paraId="2438A689" w14:textId="34BCCD38"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132</w:t>
            </w:r>
          </w:p>
        </w:tc>
        <w:tc>
          <w:tcPr>
            <w:tcW w:w="848" w:type="dxa"/>
            <w:vAlign w:val="center"/>
          </w:tcPr>
          <w:p w14:paraId="2C59A605" w14:textId="56152657"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321</w:t>
            </w:r>
          </w:p>
        </w:tc>
      </w:tr>
      <w:tr w:rsidR="000D1B39" w:rsidRPr="00565BCC" w14:paraId="20626B73" w14:textId="037541C0" w:rsidTr="000D1B39">
        <w:tc>
          <w:tcPr>
            <w:tcW w:w="3828" w:type="dxa"/>
            <w:vAlign w:val="center"/>
          </w:tcPr>
          <w:p w14:paraId="6442B669" w14:textId="251EA826" w:rsidR="000D1B39" w:rsidRPr="00565BCC" w:rsidRDefault="000D1B39" w:rsidP="000D1B39">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Uzsāktie administratīvā pārkāpuma procesi</w:t>
            </w:r>
          </w:p>
        </w:tc>
        <w:tc>
          <w:tcPr>
            <w:tcW w:w="425" w:type="dxa"/>
            <w:vAlign w:val="center"/>
          </w:tcPr>
          <w:p w14:paraId="7A512417"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w:t>
            </w:r>
          </w:p>
        </w:tc>
        <w:tc>
          <w:tcPr>
            <w:tcW w:w="567" w:type="dxa"/>
            <w:vAlign w:val="center"/>
          </w:tcPr>
          <w:p w14:paraId="2AAD9799"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w:t>
            </w:r>
          </w:p>
        </w:tc>
        <w:tc>
          <w:tcPr>
            <w:tcW w:w="567" w:type="dxa"/>
            <w:vAlign w:val="center"/>
          </w:tcPr>
          <w:p w14:paraId="1A477C97"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w:t>
            </w:r>
          </w:p>
        </w:tc>
        <w:tc>
          <w:tcPr>
            <w:tcW w:w="567" w:type="dxa"/>
            <w:vAlign w:val="center"/>
          </w:tcPr>
          <w:p w14:paraId="2449B513"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w:t>
            </w:r>
          </w:p>
        </w:tc>
        <w:tc>
          <w:tcPr>
            <w:tcW w:w="526" w:type="dxa"/>
            <w:vAlign w:val="center"/>
          </w:tcPr>
          <w:p w14:paraId="36C93D35"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w:t>
            </w:r>
          </w:p>
        </w:tc>
        <w:tc>
          <w:tcPr>
            <w:tcW w:w="576" w:type="dxa"/>
            <w:vAlign w:val="center"/>
          </w:tcPr>
          <w:p w14:paraId="1E320C44"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3</w:t>
            </w:r>
          </w:p>
        </w:tc>
        <w:tc>
          <w:tcPr>
            <w:tcW w:w="603" w:type="dxa"/>
            <w:vAlign w:val="center"/>
          </w:tcPr>
          <w:p w14:paraId="7901613A"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4</w:t>
            </w:r>
          </w:p>
        </w:tc>
        <w:tc>
          <w:tcPr>
            <w:tcW w:w="557" w:type="dxa"/>
            <w:vAlign w:val="center"/>
          </w:tcPr>
          <w:p w14:paraId="0F023B61"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2</w:t>
            </w:r>
          </w:p>
        </w:tc>
        <w:tc>
          <w:tcPr>
            <w:tcW w:w="576" w:type="dxa"/>
            <w:vAlign w:val="center"/>
          </w:tcPr>
          <w:p w14:paraId="718F454C" w14:textId="77777777" w:rsidR="000D1B39" w:rsidRPr="00565BCC" w:rsidRDefault="000D1B39" w:rsidP="00A37F99">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w:t>
            </w:r>
          </w:p>
        </w:tc>
        <w:tc>
          <w:tcPr>
            <w:tcW w:w="848" w:type="dxa"/>
            <w:vAlign w:val="center"/>
          </w:tcPr>
          <w:p w14:paraId="446816E6" w14:textId="57F47EB1" w:rsidR="000D1B39" w:rsidRPr="00565BCC" w:rsidRDefault="000D1B39" w:rsidP="00A37F99">
            <w:pPr>
              <w:spacing w:before="40" w:after="40" w:line="240" w:lineRule="atLeast"/>
              <w:jc w:val="center"/>
              <w:rPr>
                <w:rFonts w:ascii="Times New Roman" w:hAnsi="Times New Roman"/>
                <w:b/>
                <w:bCs/>
                <w:noProof/>
                <w:sz w:val="24"/>
                <w:lang w:val="lv-LV"/>
              </w:rPr>
            </w:pPr>
            <w:r w:rsidRPr="00565BCC">
              <w:rPr>
                <w:rFonts w:ascii="Times New Roman" w:hAnsi="Times New Roman"/>
                <w:b/>
                <w:bCs/>
                <w:noProof/>
                <w:sz w:val="24"/>
                <w:lang w:val="lv-LV"/>
              </w:rPr>
              <w:t>25</w:t>
            </w:r>
          </w:p>
        </w:tc>
      </w:tr>
    </w:tbl>
    <w:p w14:paraId="38E5FCBA" w14:textId="7C8EC36A" w:rsidR="00D352DB" w:rsidRPr="00565BCC" w:rsidRDefault="00D352DB" w:rsidP="00086605">
      <w:pPr>
        <w:pStyle w:val="ListParagraph"/>
        <w:keepNext/>
        <w:keepLines/>
        <w:numPr>
          <w:ilvl w:val="1"/>
          <w:numId w:val="7"/>
        </w:numPr>
        <w:pBdr>
          <w:bottom w:val="single" w:sz="12" w:space="1" w:color="0070C0"/>
        </w:pBdr>
        <w:spacing w:before="240" w:after="240" w:line="240" w:lineRule="auto"/>
        <w:ind w:left="709" w:hanging="709"/>
        <w:contextualSpacing w:val="0"/>
        <w:jc w:val="both"/>
        <w:outlineLvl w:val="1"/>
        <w:rPr>
          <w:rFonts w:ascii="Times New Roman" w:eastAsia="SimSun" w:hAnsi="Times New Roman"/>
          <w:b/>
          <w:noProof/>
          <w:color w:val="0070C0"/>
          <w:sz w:val="24"/>
          <w:lang w:val="lv-LV" w:eastAsia="en-US"/>
        </w:rPr>
      </w:pPr>
      <w:bookmarkStart w:id="22" w:name="_Toc149651930"/>
      <w:r w:rsidRPr="00565BCC">
        <w:rPr>
          <w:rFonts w:ascii="Times New Roman" w:eastAsia="SimSun" w:hAnsi="Times New Roman"/>
          <w:b/>
          <w:noProof/>
          <w:color w:val="0070C0"/>
          <w:sz w:val="24"/>
          <w:lang w:val="lv-LV" w:eastAsia="en-US"/>
        </w:rPr>
        <w:t>PMP prevencijas starpinstitūciju sadarbības modelis</w:t>
      </w:r>
      <w:bookmarkEnd w:id="22"/>
    </w:p>
    <w:p w14:paraId="1CA72404" w14:textId="0D8B263B" w:rsidR="009B3C2F" w:rsidRPr="00565BCC" w:rsidRDefault="009B3C2F" w:rsidP="0000454A">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PMP preven</w:t>
      </w:r>
      <w:r w:rsidR="0000454A" w:rsidRPr="00565BCC">
        <w:rPr>
          <w:rFonts w:ascii="Times New Roman" w:hAnsi="Times New Roman"/>
          <w:bCs/>
          <w:noProof/>
          <w:sz w:val="24"/>
          <w:lang w:val="lv-LV"/>
        </w:rPr>
        <w:t xml:space="preserve">cijas </w:t>
      </w:r>
      <w:r w:rsidRPr="00565BCC">
        <w:rPr>
          <w:rFonts w:ascii="Times New Roman" w:hAnsi="Times New Roman"/>
          <w:bCs/>
          <w:noProof/>
          <w:sz w:val="24"/>
          <w:lang w:val="lv-LV"/>
        </w:rPr>
        <w:t>darb</w:t>
      </w:r>
      <w:r w:rsidR="0000454A" w:rsidRPr="00565BCC">
        <w:rPr>
          <w:rFonts w:ascii="Times New Roman" w:hAnsi="Times New Roman"/>
          <w:bCs/>
          <w:noProof/>
          <w:sz w:val="24"/>
          <w:lang w:val="lv-LV"/>
        </w:rPr>
        <w:t>am</w:t>
      </w:r>
      <w:r w:rsidRPr="00565BCC">
        <w:rPr>
          <w:rFonts w:ascii="Times New Roman" w:hAnsi="Times New Roman"/>
          <w:bCs/>
          <w:noProof/>
          <w:sz w:val="24"/>
          <w:lang w:val="lv-LV"/>
        </w:rPr>
        <w:t xml:space="preserve"> pašvaldībā ir vairāki līmeņi</w:t>
      </w:r>
      <w:r w:rsidR="00AC7E42" w:rsidRPr="00565BCC">
        <w:rPr>
          <w:rFonts w:ascii="Times New Roman" w:hAnsi="Times New Roman"/>
          <w:bCs/>
          <w:noProof/>
          <w:sz w:val="24"/>
          <w:lang w:val="lv-LV"/>
        </w:rPr>
        <w:t xml:space="preserve">, kas </w:t>
      </w:r>
      <w:r w:rsidR="0000454A" w:rsidRPr="00565BCC">
        <w:rPr>
          <w:rFonts w:ascii="Times New Roman" w:hAnsi="Times New Roman"/>
          <w:bCs/>
          <w:noProof/>
          <w:sz w:val="24"/>
          <w:lang w:val="lv-LV"/>
        </w:rPr>
        <w:t xml:space="preserve">nodrošina secīgu </w:t>
      </w:r>
      <w:r w:rsidR="00AC7E42" w:rsidRPr="00565BCC">
        <w:rPr>
          <w:rFonts w:ascii="Times New Roman" w:hAnsi="Times New Roman"/>
          <w:bCs/>
          <w:noProof/>
          <w:sz w:val="24"/>
          <w:lang w:val="lv-LV"/>
        </w:rPr>
        <w:t>preventīv</w:t>
      </w:r>
      <w:r w:rsidR="0000454A" w:rsidRPr="00565BCC">
        <w:rPr>
          <w:rFonts w:ascii="Times New Roman" w:hAnsi="Times New Roman"/>
          <w:bCs/>
          <w:noProof/>
          <w:sz w:val="24"/>
          <w:lang w:val="lv-LV"/>
        </w:rPr>
        <w:t>ā</w:t>
      </w:r>
      <w:r w:rsidR="00AC7E42" w:rsidRPr="00565BCC">
        <w:rPr>
          <w:rFonts w:ascii="Times New Roman" w:hAnsi="Times New Roman"/>
          <w:bCs/>
          <w:noProof/>
          <w:sz w:val="24"/>
          <w:lang w:val="lv-LV"/>
        </w:rPr>
        <w:t xml:space="preserve"> darb</w:t>
      </w:r>
      <w:r w:rsidR="00285B0C" w:rsidRPr="00565BCC">
        <w:rPr>
          <w:rFonts w:ascii="Times New Roman" w:hAnsi="Times New Roman"/>
          <w:bCs/>
          <w:noProof/>
          <w:sz w:val="24"/>
          <w:lang w:val="lv-LV"/>
        </w:rPr>
        <w:t>a īstenošanu. T</w:t>
      </w:r>
      <w:r w:rsidR="0000454A" w:rsidRPr="00565BCC">
        <w:rPr>
          <w:rFonts w:ascii="Times New Roman" w:hAnsi="Times New Roman"/>
          <w:bCs/>
          <w:noProof/>
          <w:sz w:val="24"/>
          <w:lang w:val="lv-LV"/>
        </w:rPr>
        <w:t>ie ir</w:t>
      </w:r>
      <w:r w:rsidRPr="00565BCC">
        <w:rPr>
          <w:rFonts w:ascii="Times New Roman" w:hAnsi="Times New Roman"/>
          <w:bCs/>
          <w:noProof/>
          <w:sz w:val="24"/>
          <w:lang w:val="lv-LV"/>
        </w:rPr>
        <w:t xml:space="preserve">: </w:t>
      </w:r>
      <w:r w:rsidRPr="00565BCC">
        <w:rPr>
          <w:rFonts w:ascii="Times New Roman" w:hAnsi="Times New Roman"/>
          <w:b/>
          <w:noProof/>
          <w:sz w:val="24"/>
          <w:lang w:val="lv-LV"/>
        </w:rPr>
        <w:t>izglītības iestādes</w:t>
      </w:r>
      <w:r w:rsidR="0000454A" w:rsidRPr="00565BCC">
        <w:rPr>
          <w:rFonts w:ascii="Times New Roman" w:hAnsi="Times New Roman"/>
          <w:b/>
          <w:noProof/>
          <w:sz w:val="24"/>
          <w:lang w:val="lv-LV"/>
        </w:rPr>
        <w:t xml:space="preserve"> līmenis</w:t>
      </w:r>
      <w:r w:rsidRPr="00565BCC">
        <w:rPr>
          <w:rFonts w:ascii="Times New Roman" w:hAnsi="Times New Roman"/>
          <w:bCs/>
          <w:noProof/>
          <w:sz w:val="24"/>
          <w:lang w:val="lv-LV"/>
        </w:rPr>
        <w:t xml:space="preserve">, </w:t>
      </w:r>
      <w:r w:rsidRPr="00565BCC">
        <w:rPr>
          <w:rFonts w:ascii="Times New Roman" w:hAnsi="Times New Roman"/>
          <w:b/>
          <w:noProof/>
          <w:sz w:val="24"/>
          <w:lang w:val="lv-LV"/>
        </w:rPr>
        <w:t>sta</w:t>
      </w:r>
      <w:r w:rsidR="0000454A" w:rsidRPr="00565BCC">
        <w:rPr>
          <w:rFonts w:ascii="Times New Roman" w:hAnsi="Times New Roman"/>
          <w:b/>
          <w:noProof/>
          <w:sz w:val="24"/>
          <w:lang w:val="lv-LV"/>
        </w:rPr>
        <w:t>r</w:t>
      </w:r>
      <w:r w:rsidRPr="00565BCC">
        <w:rPr>
          <w:rFonts w:ascii="Times New Roman" w:hAnsi="Times New Roman"/>
          <w:b/>
          <w:noProof/>
          <w:sz w:val="24"/>
          <w:lang w:val="lv-LV"/>
        </w:rPr>
        <w:t>p</w:t>
      </w:r>
      <w:r w:rsidR="001A6FD8" w:rsidRPr="00565BCC">
        <w:rPr>
          <w:rFonts w:ascii="Times New Roman" w:hAnsi="Times New Roman"/>
          <w:b/>
          <w:noProof/>
          <w:sz w:val="24"/>
          <w:lang w:val="lv-LV"/>
        </w:rPr>
        <w:t>p</w:t>
      </w:r>
      <w:r w:rsidRPr="00565BCC">
        <w:rPr>
          <w:rFonts w:ascii="Times New Roman" w:hAnsi="Times New Roman"/>
          <w:b/>
          <w:noProof/>
          <w:sz w:val="24"/>
          <w:lang w:val="lv-LV"/>
        </w:rPr>
        <w:t xml:space="preserve">rofesionālais </w:t>
      </w:r>
      <w:r w:rsidR="0000454A" w:rsidRPr="00565BCC">
        <w:rPr>
          <w:rFonts w:ascii="Times New Roman" w:hAnsi="Times New Roman"/>
          <w:b/>
          <w:noProof/>
          <w:sz w:val="24"/>
          <w:lang w:val="lv-LV"/>
        </w:rPr>
        <w:t>līmenis</w:t>
      </w:r>
      <w:r w:rsidR="0000454A" w:rsidRPr="00565BCC">
        <w:rPr>
          <w:rFonts w:ascii="Times New Roman" w:hAnsi="Times New Roman"/>
          <w:bCs/>
          <w:noProof/>
          <w:sz w:val="24"/>
          <w:lang w:val="lv-LV"/>
        </w:rPr>
        <w:t xml:space="preserve"> </w:t>
      </w:r>
      <w:r w:rsidRPr="00565BCC">
        <w:rPr>
          <w:rFonts w:ascii="Times New Roman" w:hAnsi="Times New Roman"/>
          <w:bCs/>
          <w:noProof/>
          <w:sz w:val="24"/>
          <w:lang w:val="lv-LV"/>
        </w:rPr>
        <w:t xml:space="preserve">un </w:t>
      </w:r>
      <w:r w:rsidRPr="00565BCC">
        <w:rPr>
          <w:rFonts w:ascii="Times New Roman" w:hAnsi="Times New Roman"/>
          <w:b/>
          <w:noProof/>
          <w:sz w:val="24"/>
          <w:lang w:val="lv-LV"/>
        </w:rPr>
        <w:t>starpinstitucionālais</w:t>
      </w:r>
      <w:r w:rsidR="0000454A" w:rsidRPr="00565BCC">
        <w:rPr>
          <w:rFonts w:ascii="Times New Roman" w:hAnsi="Times New Roman"/>
          <w:b/>
          <w:noProof/>
          <w:sz w:val="24"/>
          <w:lang w:val="lv-LV"/>
        </w:rPr>
        <w:t xml:space="preserve"> līmenis</w:t>
      </w:r>
      <w:r w:rsidRPr="00565BCC">
        <w:rPr>
          <w:rFonts w:ascii="Times New Roman" w:hAnsi="Times New Roman"/>
          <w:bCs/>
          <w:noProof/>
          <w:sz w:val="24"/>
          <w:lang w:val="lv-LV"/>
        </w:rPr>
        <w:t>.</w:t>
      </w:r>
    </w:p>
    <w:p w14:paraId="24A9525D" w14:textId="5CE801A9" w:rsidR="0000454A" w:rsidRPr="00565BCC" w:rsidRDefault="0000454A" w:rsidP="0000454A">
      <w:pPr>
        <w:spacing w:line="240" w:lineRule="auto"/>
        <w:jc w:val="right"/>
        <w:rPr>
          <w:rFonts w:ascii="Times New Roman" w:hAnsi="Times New Roman"/>
          <w:iCs/>
          <w:noProof/>
          <w:sz w:val="24"/>
          <w:lang w:val="lv-LV"/>
        </w:rPr>
      </w:pPr>
      <w:r w:rsidRPr="00565BCC">
        <w:rPr>
          <w:rFonts w:ascii="Times New Roman" w:hAnsi="Times New Roman"/>
          <w:noProof/>
          <w:sz w:val="24"/>
          <w:lang w:val="lv-LV" w:eastAsia="lv-LV"/>
        </w:rPr>
        <w:drawing>
          <wp:anchor distT="0" distB="0" distL="114300" distR="114300" simplePos="0" relativeHeight="251668480" behindDoc="0" locked="0" layoutInCell="1" allowOverlap="1" wp14:anchorId="4F719FDE" wp14:editId="7997740A">
            <wp:simplePos x="0" y="0"/>
            <wp:positionH relativeFrom="margin">
              <wp:align>center</wp:align>
            </wp:positionH>
            <wp:positionV relativeFrom="paragraph">
              <wp:posOffset>259715</wp:posOffset>
            </wp:positionV>
            <wp:extent cx="5337314" cy="1579880"/>
            <wp:effectExtent l="19050" t="0" r="73025" b="127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565BCC">
        <w:rPr>
          <w:rFonts w:ascii="Times New Roman" w:hAnsi="Times New Roman"/>
          <w:iCs/>
          <w:noProof/>
          <w:sz w:val="24"/>
          <w:lang w:val="lv-LV"/>
        </w:rPr>
        <w:t>1.4. attēls: PMP prevencijā iesaistītās puses.</w:t>
      </w:r>
    </w:p>
    <w:p w14:paraId="22B8C521" w14:textId="616B58BA" w:rsidR="00B505A7" w:rsidRPr="00565BCC" w:rsidRDefault="00285B0C" w:rsidP="0000454A">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P</w:t>
      </w:r>
      <w:r w:rsidR="0000454A" w:rsidRPr="00565BCC">
        <w:rPr>
          <w:rFonts w:ascii="Times New Roman" w:hAnsi="Times New Roman"/>
          <w:bCs/>
          <w:noProof/>
          <w:sz w:val="24"/>
          <w:lang w:val="lv-LV"/>
        </w:rPr>
        <w:t>ašvaldībā k</w:t>
      </w:r>
      <w:r w:rsidR="009B3C2F" w:rsidRPr="00565BCC">
        <w:rPr>
          <w:rFonts w:ascii="Times New Roman" w:hAnsi="Times New Roman"/>
          <w:bCs/>
          <w:noProof/>
          <w:sz w:val="24"/>
          <w:lang w:val="lv-LV"/>
        </w:rPr>
        <w:t xml:space="preserve">atrā izglītības iestādē ir izveidota </w:t>
      </w:r>
      <w:r w:rsidR="00B505A7" w:rsidRPr="00565BCC">
        <w:rPr>
          <w:rFonts w:ascii="Times New Roman" w:hAnsi="Times New Roman"/>
          <w:b/>
          <w:noProof/>
          <w:sz w:val="24"/>
          <w:lang w:val="lv-LV"/>
        </w:rPr>
        <w:t>izglī</w:t>
      </w:r>
      <w:r w:rsidR="00B95B7B" w:rsidRPr="00565BCC">
        <w:rPr>
          <w:rFonts w:ascii="Times New Roman" w:hAnsi="Times New Roman"/>
          <w:b/>
          <w:noProof/>
          <w:sz w:val="24"/>
          <w:lang w:val="lv-LV"/>
        </w:rPr>
        <w:t>tības iestādes atbalsta komanda</w:t>
      </w:r>
      <w:r w:rsidR="00B95B7B" w:rsidRPr="00565BCC">
        <w:rPr>
          <w:rFonts w:ascii="Times New Roman" w:hAnsi="Times New Roman"/>
          <w:bCs/>
          <w:noProof/>
          <w:sz w:val="24"/>
          <w:lang w:val="lv-LV"/>
        </w:rPr>
        <w:t xml:space="preserve">, kas </w:t>
      </w:r>
      <w:r w:rsidR="00AC7E42" w:rsidRPr="00565BCC">
        <w:rPr>
          <w:rFonts w:ascii="Times New Roman" w:hAnsi="Times New Roman"/>
          <w:bCs/>
          <w:noProof/>
          <w:sz w:val="24"/>
          <w:lang w:val="lv-LV"/>
        </w:rPr>
        <w:t xml:space="preserve">identificē izglītojamos ar PMP risku un </w:t>
      </w:r>
      <w:r w:rsidR="00B95B7B" w:rsidRPr="00565BCC">
        <w:rPr>
          <w:rFonts w:ascii="Times New Roman" w:hAnsi="Times New Roman"/>
          <w:bCs/>
          <w:noProof/>
          <w:sz w:val="24"/>
          <w:lang w:val="lv-LV"/>
        </w:rPr>
        <w:t xml:space="preserve">darbojas </w:t>
      </w:r>
      <w:r w:rsidR="00AC7E42" w:rsidRPr="00565BCC">
        <w:rPr>
          <w:rFonts w:ascii="Times New Roman" w:hAnsi="Times New Roman"/>
          <w:bCs/>
          <w:noProof/>
          <w:sz w:val="24"/>
          <w:lang w:val="lv-LV"/>
        </w:rPr>
        <w:t xml:space="preserve">risku mazināšanā un novēršanā </w:t>
      </w:r>
      <w:r w:rsidR="007B39D1">
        <w:rPr>
          <w:rFonts w:ascii="Times New Roman" w:hAnsi="Times New Roman"/>
          <w:bCs/>
          <w:noProof/>
          <w:sz w:val="24"/>
          <w:lang w:val="lv-LV"/>
        </w:rPr>
        <w:t>izglītības iestādes</w:t>
      </w:r>
      <w:r w:rsidR="00AC7E42" w:rsidRPr="00565BCC">
        <w:rPr>
          <w:rFonts w:ascii="Times New Roman" w:hAnsi="Times New Roman"/>
          <w:bCs/>
          <w:noProof/>
          <w:sz w:val="24"/>
          <w:lang w:val="lv-LV"/>
        </w:rPr>
        <w:t xml:space="preserve"> līmenī. Atbalsta komandas darbība lielākoties tiek organizēta </w:t>
      </w:r>
      <w:r w:rsidR="00B95B7B" w:rsidRPr="00565BCC">
        <w:rPr>
          <w:rFonts w:ascii="Times New Roman" w:hAnsi="Times New Roman"/>
          <w:bCs/>
          <w:noProof/>
          <w:sz w:val="24"/>
          <w:lang w:val="lv-LV"/>
        </w:rPr>
        <w:t>ņemot vērā VISC izstrādātos metodiskos ieteikumus “Atbalsta komandas darba organizācija izglītības iestādē”</w:t>
      </w:r>
      <w:r w:rsidR="00755FF8" w:rsidRPr="00565BCC">
        <w:rPr>
          <w:rFonts w:ascii="Times New Roman" w:hAnsi="Times New Roman"/>
          <w:bCs/>
          <w:noProof/>
          <w:sz w:val="24"/>
          <w:lang w:val="lv-LV"/>
        </w:rPr>
        <w:t>.</w:t>
      </w:r>
      <w:r w:rsidR="00AC7E42" w:rsidRPr="00565BCC">
        <w:rPr>
          <w:rFonts w:ascii="Times New Roman" w:hAnsi="Times New Roman"/>
          <w:bCs/>
          <w:noProof/>
          <w:sz w:val="24"/>
          <w:lang w:val="lv-LV"/>
        </w:rPr>
        <w:t xml:space="preserve"> </w:t>
      </w:r>
    </w:p>
    <w:p w14:paraId="6AD0A471" w14:textId="794021D7" w:rsidR="00B505A7" w:rsidRPr="00565BCC" w:rsidRDefault="00AC7E42" w:rsidP="0000454A">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 xml:space="preserve">Gadījumos, kad izglītības iestādes resursi ir izsmelti vai trūkst kompetence situācijas risināšanā un/vai atbalsta sniegšanā, tiek iesaistīta pašvaldības </w:t>
      </w:r>
      <w:r w:rsidRPr="00565BCC">
        <w:rPr>
          <w:rFonts w:ascii="Times New Roman" w:hAnsi="Times New Roman"/>
          <w:b/>
          <w:noProof/>
          <w:sz w:val="24"/>
          <w:lang w:val="lv-LV"/>
        </w:rPr>
        <w:t>starpprofesionālā komanda</w:t>
      </w:r>
      <w:r w:rsidRPr="00565BCC">
        <w:rPr>
          <w:rFonts w:ascii="Times New Roman" w:hAnsi="Times New Roman"/>
          <w:bCs/>
          <w:noProof/>
          <w:sz w:val="24"/>
          <w:lang w:val="lv-LV"/>
        </w:rPr>
        <w:t xml:space="preserve">. </w:t>
      </w:r>
      <w:r w:rsidR="0000454A" w:rsidRPr="00565BCC">
        <w:rPr>
          <w:rFonts w:ascii="Times New Roman" w:hAnsi="Times New Roman"/>
          <w:bCs/>
          <w:noProof/>
          <w:sz w:val="24"/>
          <w:lang w:val="lv-LV"/>
        </w:rPr>
        <w:t xml:space="preserve"> </w:t>
      </w:r>
      <w:r w:rsidR="00B505A7" w:rsidRPr="00565BCC">
        <w:rPr>
          <w:rFonts w:ascii="Times New Roman" w:hAnsi="Times New Roman"/>
          <w:bCs/>
          <w:noProof/>
          <w:sz w:val="24"/>
          <w:lang w:val="lv-LV"/>
        </w:rPr>
        <w:t xml:space="preserve">Starpprofesionālo sadarbību pašvaldībā reglamentē “Rīcības plāns darbā ar izglītojamo  disciplīnas pārkāpumu, neattaisnotu kavējumu un nepietiekamu vērtējumu gadījumiem Jelgavas novadā”, kurā ir noteikti sadarbības līmeņi, iesaistītās personas un rīcības soļi  disciplīnas pārkāpumu, neattaisnotu kavējumu un nepietiekamu vērtējumu gadījumu savlaicīgai identificēšanai un problēmu novēršanai. </w:t>
      </w:r>
    </w:p>
    <w:p w14:paraId="68BA7169" w14:textId="7A1A6B7E" w:rsidR="005A5252" w:rsidRPr="002701AE" w:rsidRDefault="00B505A7" w:rsidP="002701AE">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lastRenderedPageBreak/>
        <w:t xml:space="preserve">Savukārt, lai īstenotu bērnu tiesību aizsardzību Jelgavas novada administratīvajā teritorijā, ir izveidota pašvaldības </w:t>
      </w:r>
      <w:r w:rsidRPr="00565BCC">
        <w:rPr>
          <w:rFonts w:ascii="Times New Roman" w:hAnsi="Times New Roman"/>
          <w:b/>
          <w:noProof/>
          <w:sz w:val="24"/>
          <w:lang w:val="lv-LV"/>
        </w:rPr>
        <w:t>Bērnu tiesību aizsardzības starpinstitucionālā sadarbības vienība</w:t>
      </w:r>
      <w:r w:rsidRPr="00565BCC">
        <w:rPr>
          <w:rFonts w:ascii="Times New Roman" w:hAnsi="Times New Roman"/>
          <w:bCs/>
          <w:noProof/>
          <w:sz w:val="24"/>
          <w:lang w:val="lv-LV"/>
        </w:rPr>
        <w:t xml:space="preserve"> (turpmāk </w:t>
      </w:r>
      <w:r w:rsidR="0000454A" w:rsidRPr="00565BCC">
        <w:rPr>
          <w:rFonts w:ascii="Times New Roman" w:hAnsi="Times New Roman"/>
          <w:bCs/>
          <w:noProof/>
          <w:sz w:val="24"/>
          <w:lang w:val="lv-LV"/>
        </w:rPr>
        <w:t>–</w:t>
      </w:r>
      <w:r w:rsidRPr="00565BCC">
        <w:rPr>
          <w:rFonts w:ascii="Times New Roman" w:hAnsi="Times New Roman"/>
          <w:bCs/>
          <w:noProof/>
          <w:sz w:val="24"/>
          <w:lang w:val="lv-LV"/>
        </w:rPr>
        <w:t xml:space="preserve"> </w:t>
      </w:r>
      <w:r w:rsidR="003A3213">
        <w:rPr>
          <w:rFonts w:ascii="Times New Roman" w:hAnsi="Times New Roman"/>
          <w:bCs/>
          <w:noProof/>
          <w:sz w:val="24"/>
          <w:lang w:val="lv-LV"/>
        </w:rPr>
        <w:t>SSV</w:t>
      </w:r>
      <w:r w:rsidR="00AE6145">
        <w:rPr>
          <w:rFonts w:ascii="Times New Roman" w:hAnsi="Times New Roman"/>
          <w:bCs/>
          <w:noProof/>
          <w:sz w:val="24"/>
          <w:lang w:val="lv-LV"/>
        </w:rPr>
        <w:t xml:space="preserve">). </w:t>
      </w:r>
      <w:r w:rsidR="00156638">
        <w:rPr>
          <w:rFonts w:ascii="Times New Roman" w:hAnsi="Times New Roman"/>
          <w:bCs/>
          <w:noProof/>
          <w:sz w:val="24"/>
          <w:lang w:val="lv-LV"/>
        </w:rPr>
        <w:t xml:space="preserve">SSV darbojas jau kopš 2012.gada, kad ar 2012.gada 20.decembra domes lēmumu (protokols </w:t>
      </w:r>
      <w:r w:rsidR="00156638" w:rsidRPr="00AE6145">
        <w:rPr>
          <w:rFonts w:ascii="Times New Roman" w:hAnsi="Times New Roman"/>
          <w:bCs/>
          <w:noProof/>
          <w:sz w:val="24"/>
          <w:lang w:val="lv-LV"/>
        </w:rPr>
        <w:t>Nr. 16</w:t>
      </w:r>
      <w:r w:rsidR="00156638">
        <w:rPr>
          <w:rFonts w:ascii="Times New Roman" w:hAnsi="Times New Roman"/>
          <w:bCs/>
          <w:noProof/>
          <w:sz w:val="24"/>
          <w:lang w:val="lv-LV"/>
        </w:rPr>
        <w:t xml:space="preserve">, </w:t>
      </w:r>
      <w:r w:rsidR="00156638" w:rsidRPr="00AE6145">
        <w:rPr>
          <w:rFonts w:ascii="Times New Roman" w:hAnsi="Times New Roman"/>
          <w:bCs/>
          <w:noProof/>
          <w:sz w:val="24"/>
          <w:lang w:val="lv-LV"/>
        </w:rPr>
        <w:t>32. §</w:t>
      </w:r>
      <w:r w:rsidR="00156638">
        <w:rPr>
          <w:rFonts w:ascii="Times New Roman" w:hAnsi="Times New Roman"/>
          <w:bCs/>
          <w:noProof/>
          <w:sz w:val="24"/>
          <w:lang w:val="lv-LV"/>
        </w:rPr>
        <w:t xml:space="preserve">) tika apstiprināts SSV nolikums un sastāvs. </w:t>
      </w:r>
    </w:p>
    <w:p w14:paraId="56297E59" w14:textId="1352AD78" w:rsidR="00D352DB" w:rsidRPr="00565BCC" w:rsidRDefault="0000454A" w:rsidP="00086605">
      <w:pPr>
        <w:pStyle w:val="ListParagraph"/>
        <w:keepNext/>
        <w:keepLines/>
        <w:numPr>
          <w:ilvl w:val="1"/>
          <w:numId w:val="7"/>
        </w:numPr>
        <w:pBdr>
          <w:bottom w:val="single" w:sz="12" w:space="1" w:color="0070C0"/>
        </w:pBdr>
        <w:spacing w:before="240" w:after="240" w:line="240" w:lineRule="auto"/>
        <w:ind w:left="709" w:hanging="709"/>
        <w:contextualSpacing w:val="0"/>
        <w:jc w:val="both"/>
        <w:outlineLvl w:val="1"/>
        <w:rPr>
          <w:rFonts w:ascii="Times New Roman" w:eastAsia="SimSun" w:hAnsi="Times New Roman"/>
          <w:b/>
          <w:noProof/>
          <w:color w:val="0070C0"/>
          <w:sz w:val="24"/>
          <w:lang w:val="lv-LV" w:eastAsia="en-US"/>
        </w:rPr>
      </w:pPr>
      <w:bookmarkStart w:id="23" w:name="_Toc149651931"/>
      <w:r w:rsidRPr="00565BCC">
        <w:rPr>
          <w:rFonts w:ascii="Times New Roman" w:eastAsia="SimSun" w:hAnsi="Times New Roman"/>
          <w:b/>
          <w:noProof/>
          <w:color w:val="0070C0"/>
          <w:sz w:val="24"/>
          <w:lang w:val="lv-LV" w:eastAsia="en-US"/>
        </w:rPr>
        <w:t xml:space="preserve">Esošās situācijas </w:t>
      </w:r>
      <w:r w:rsidR="00FB4320" w:rsidRPr="00565BCC">
        <w:rPr>
          <w:rFonts w:ascii="Times New Roman" w:eastAsia="SimSun" w:hAnsi="Times New Roman"/>
          <w:b/>
          <w:noProof/>
          <w:color w:val="0070C0"/>
          <w:sz w:val="24"/>
          <w:lang w:val="lv-LV" w:eastAsia="en-US"/>
        </w:rPr>
        <w:t>SVID analīze</w:t>
      </w:r>
      <w:bookmarkEnd w:id="23"/>
    </w:p>
    <w:p w14:paraId="4D16FFD6" w14:textId="31260353" w:rsidR="005A5252" w:rsidRPr="00565BCC" w:rsidRDefault="00D352DB" w:rsidP="00BF7545">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t>Secinājumi par esošo situāciju</w:t>
      </w:r>
      <w:r w:rsidR="0000454A" w:rsidRPr="00565BCC">
        <w:rPr>
          <w:rFonts w:ascii="Times New Roman" w:hAnsi="Times New Roman"/>
          <w:bCs/>
          <w:noProof/>
          <w:sz w:val="24"/>
          <w:lang w:val="lv-LV"/>
        </w:rPr>
        <w:t>, t.sk.</w:t>
      </w:r>
      <w:r w:rsidRPr="00565BCC">
        <w:rPr>
          <w:rFonts w:ascii="Times New Roman" w:hAnsi="Times New Roman"/>
          <w:bCs/>
          <w:noProof/>
          <w:sz w:val="24"/>
          <w:lang w:val="lv-LV"/>
        </w:rPr>
        <w:t xml:space="preserve"> </w:t>
      </w:r>
      <w:r w:rsidR="0000454A" w:rsidRPr="00565BCC">
        <w:rPr>
          <w:rFonts w:ascii="Times New Roman" w:hAnsi="Times New Roman"/>
          <w:bCs/>
          <w:noProof/>
          <w:sz w:val="24"/>
          <w:lang w:val="lv-LV"/>
        </w:rPr>
        <w:t xml:space="preserve">PMP riskiem, </w:t>
      </w:r>
      <w:r w:rsidRPr="00565BCC">
        <w:rPr>
          <w:rFonts w:ascii="Times New Roman" w:hAnsi="Times New Roman"/>
          <w:bCs/>
          <w:noProof/>
          <w:sz w:val="24"/>
          <w:lang w:val="lv-LV"/>
        </w:rPr>
        <w:t>starpprofesionāļu</w:t>
      </w:r>
      <w:r w:rsidR="0000454A" w:rsidRPr="00565BCC">
        <w:rPr>
          <w:rFonts w:ascii="Times New Roman" w:hAnsi="Times New Roman"/>
          <w:bCs/>
          <w:noProof/>
          <w:sz w:val="24"/>
          <w:lang w:val="lv-LV"/>
        </w:rPr>
        <w:t xml:space="preserve"> un </w:t>
      </w:r>
      <w:r w:rsidRPr="00565BCC">
        <w:rPr>
          <w:rFonts w:ascii="Times New Roman" w:hAnsi="Times New Roman"/>
          <w:bCs/>
          <w:noProof/>
          <w:sz w:val="24"/>
          <w:lang w:val="lv-LV"/>
        </w:rPr>
        <w:t>starpinstitūciju sadarbības modeļa efektivitāti</w:t>
      </w:r>
      <w:r w:rsidR="0000454A" w:rsidRPr="00565BCC">
        <w:rPr>
          <w:rFonts w:ascii="Times New Roman" w:hAnsi="Times New Roman"/>
          <w:bCs/>
          <w:noProof/>
          <w:sz w:val="24"/>
          <w:lang w:val="lv-LV"/>
        </w:rPr>
        <w:t xml:space="preserve">, ir apkopoti </w:t>
      </w:r>
      <w:r w:rsidRPr="00565BCC">
        <w:rPr>
          <w:rFonts w:ascii="Times New Roman" w:hAnsi="Times New Roman"/>
          <w:bCs/>
          <w:noProof/>
          <w:sz w:val="24"/>
          <w:lang w:val="lv-LV"/>
        </w:rPr>
        <w:t>SVID</w:t>
      </w:r>
      <w:r w:rsidR="0000454A" w:rsidRPr="00565BCC">
        <w:rPr>
          <w:rFonts w:ascii="Times New Roman" w:hAnsi="Times New Roman"/>
          <w:bCs/>
          <w:noProof/>
          <w:sz w:val="24"/>
          <w:lang w:val="lv-LV"/>
        </w:rPr>
        <w:t xml:space="preserve"> analīzes modelī.</w:t>
      </w:r>
      <w:r w:rsidRPr="00565BCC">
        <w:rPr>
          <w:rFonts w:ascii="Times New Roman" w:hAnsi="Times New Roman"/>
          <w:bCs/>
          <w:noProof/>
          <w:sz w:val="24"/>
          <w:lang w:val="lv-LV"/>
        </w:rPr>
        <w:t xml:space="preserve"> </w:t>
      </w:r>
    </w:p>
    <w:p w14:paraId="51F12FE9" w14:textId="0AAA6880" w:rsidR="001B24B5" w:rsidRPr="00565BCC" w:rsidRDefault="0000454A" w:rsidP="0000454A">
      <w:pPr>
        <w:jc w:val="right"/>
        <w:rPr>
          <w:rFonts w:ascii="Times New Roman" w:hAnsi="Times New Roman"/>
          <w:noProof/>
          <w:sz w:val="24"/>
          <w:lang w:val="lv-LV"/>
        </w:rPr>
      </w:pPr>
      <w:r w:rsidRPr="00565BCC">
        <w:rPr>
          <w:rFonts w:ascii="Times New Roman" w:hAnsi="Times New Roman"/>
          <w:noProof/>
          <w:sz w:val="24"/>
          <w:lang w:val="lv-LV"/>
        </w:rPr>
        <w:t>1.11. tabula: Situācijas analīze “PMP prevencijas sistēma un ieviešanas plāns” izstrādei.</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01"/>
        <w:gridCol w:w="4354"/>
      </w:tblGrid>
      <w:tr w:rsidR="001B24B5" w:rsidRPr="00565BCC" w14:paraId="710D984D" w14:textId="77777777" w:rsidTr="00BF7545">
        <w:tc>
          <w:tcPr>
            <w:tcW w:w="5382" w:type="dxa"/>
            <w:tcBorders>
              <w:right w:val="single" w:sz="4" w:space="0" w:color="FFFFFF" w:themeColor="background1"/>
            </w:tcBorders>
            <w:shd w:val="clear" w:color="auto" w:fill="0070C0"/>
          </w:tcPr>
          <w:p w14:paraId="2CC7E892" w14:textId="77777777" w:rsidR="001B24B5" w:rsidRPr="00565BCC" w:rsidRDefault="001B24B5" w:rsidP="0000454A">
            <w:pPr>
              <w:jc w:val="center"/>
              <w:rPr>
                <w:rFonts w:ascii="Times New Roman" w:hAnsi="Times New Roman"/>
                <w:b/>
                <w:noProof/>
                <w:color w:val="FFFFFF" w:themeColor="background1"/>
                <w:sz w:val="24"/>
                <w:lang w:val="lv-LV"/>
              </w:rPr>
            </w:pPr>
            <w:r w:rsidRPr="00565BCC">
              <w:rPr>
                <w:rFonts w:ascii="Times New Roman" w:hAnsi="Times New Roman"/>
                <w:b/>
                <w:noProof/>
                <w:color w:val="FFFFFF" w:themeColor="background1"/>
                <w:sz w:val="24"/>
                <w:lang w:val="lv-LV"/>
              </w:rPr>
              <w:t>Stiprās puses</w:t>
            </w:r>
          </w:p>
        </w:tc>
        <w:tc>
          <w:tcPr>
            <w:tcW w:w="4961" w:type="dxa"/>
            <w:tcBorders>
              <w:left w:val="single" w:sz="4" w:space="0" w:color="FFFFFF" w:themeColor="background1"/>
            </w:tcBorders>
            <w:shd w:val="clear" w:color="auto" w:fill="0070C0"/>
          </w:tcPr>
          <w:p w14:paraId="0C31E43C" w14:textId="77777777" w:rsidR="001B24B5" w:rsidRPr="00565BCC" w:rsidRDefault="001B24B5" w:rsidP="0000454A">
            <w:pPr>
              <w:jc w:val="center"/>
              <w:rPr>
                <w:rFonts w:ascii="Times New Roman" w:hAnsi="Times New Roman"/>
                <w:b/>
                <w:noProof/>
                <w:color w:val="FFFFFF" w:themeColor="background1"/>
                <w:sz w:val="24"/>
                <w:lang w:val="lv-LV"/>
              </w:rPr>
            </w:pPr>
            <w:r w:rsidRPr="00565BCC">
              <w:rPr>
                <w:rFonts w:ascii="Times New Roman" w:hAnsi="Times New Roman"/>
                <w:b/>
                <w:noProof/>
                <w:color w:val="FFFFFF" w:themeColor="background1"/>
                <w:sz w:val="24"/>
                <w:lang w:val="lv-LV"/>
              </w:rPr>
              <w:t>Vājās puses</w:t>
            </w:r>
          </w:p>
        </w:tc>
      </w:tr>
      <w:tr w:rsidR="001B24B5" w:rsidRPr="00565BCC" w14:paraId="11F2727B" w14:textId="77777777" w:rsidTr="00BF7545">
        <w:tc>
          <w:tcPr>
            <w:tcW w:w="5382" w:type="dxa"/>
          </w:tcPr>
          <w:p w14:paraId="3198BF41" w14:textId="77777777"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Pašvaldībā ir izstrādāts Rīcības plāns darbā ar izglītojamo  disciplīnas pārkāpumu, neattaisnotu kavējumu un nepietiekamu vērtējumu gadījumiem, kurā noteikta pašvaldības iestāžu sadarbība.</w:t>
            </w:r>
          </w:p>
          <w:p w14:paraId="4BEDEF10" w14:textId="77777777"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Pieejami speciālistu resursi darbā ar izglītojamajiem:</w:t>
            </w:r>
          </w:p>
          <w:p w14:paraId="01F91979" w14:textId="178DDACF" w:rsidR="001B24B5" w:rsidRPr="00565BCC" w:rsidRDefault="001B24B5" w:rsidP="00086605">
            <w:pPr>
              <w:pStyle w:val="ListParagraph"/>
              <w:numPr>
                <w:ilvl w:val="0"/>
                <w:numId w:val="22"/>
              </w:numPr>
              <w:spacing w:line="276" w:lineRule="auto"/>
              <w:rPr>
                <w:rFonts w:ascii="Times New Roman" w:hAnsi="Times New Roman"/>
                <w:noProof/>
                <w:sz w:val="24"/>
                <w:lang w:val="lv-LV"/>
              </w:rPr>
            </w:pPr>
            <w:r w:rsidRPr="00565BCC">
              <w:rPr>
                <w:rFonts w:ascii="Times New Roman" w:hAnsi="Times New Roman"/>
                <w:noProof/>
                <w:sz w:val="24"/>
                <w:lang w:val="lv-LV"/>
              </w:rPr>
              <w:t>katrā izglītības iestādē ir pedagogs karjeras konsultants, medmāsa, logopēds</w:t>
            </w:r>
            <w:r w:rsidR="007B39D1">
              <w:rPr>
                <w:rFonts w:ascii="Times New Roman" w:hAnsi="Times New Roman"/>
                <w:noProof/>
                <w:sz w:val="24"/>
                <w:lang w:val="lv-LV"/>
              </w:rPr>
              <w:t xml:space="preserve"> (dažādās izglītības iestādēs ir dažādas slodzes)</w:t>
            </w:r>
            <w:r w:rsidR="00BF7545" w:rsidRPr="00565BCC">
              <w:rPr>
                <w:rFonts w:ascii="Times New Roman" w:hAnsi="Times New Roman"/>
                <w:noProof/>
                <w:sz w:val="24"/>
                <w:lang w:val="lv-LV"/>
              </w:rPr>
              <w:t>;</w:t>
            </w:r>
            <w:r w:rsidRPr="00565BCC">
              <w:rPr>
                <w:rFonts w:ascii="Times New Roman" w:hAnsi="Times New Roman"/>
                <w:noProof/>
                <w:sz w:val="24"/>
                <w:lang w:val="lv-LV"/>
              </w:rPr>
              <w:t xml:space="preserve"> </w:t>
            </w:r>
          </w:p>
          <w:p w14:paraId="4C52F692" w14:textId="61088825" w:rsidR="001B24B5" w:rsidRPr="00565BCC" w:rsidRDefault="001B24B5" w:rsidP="00086605">
            <w:pPr>
              <w:pStyle w:val="ListParagraph"/>
              <w:numPr>
                <w:ilvl w:val="0"/>
                <w:numId w:val="22"/>
              </w:numPr>
              <w:spacing w:line="276" w:lineRule="auto"/>
              <w:rPr>
                <w:rFonts w:ascii="Times New Roman" w:hAnsi="Times New Roman"/>
                <w:noProof/>
                <w:sz w:val="24"/>
                <w:lang w:val="lv-LV"/>
              </w:rPr>
            </w:pPr>
            <w:r w:rsidRPr="00565BCC">
              <w:rPr>
                <w:rFonts w:ascii="Times New Roman" w:hAnsi="Times New Roman"/>
                <w:noProof/>
                <w:sz w:val="24"/>
                <w:lang w:val="lv-LV"/>
              </w:rPr>
              <w:t>katrā pagast</w:t>
            </w:r>
            <w:r w:rsidR="00596F33" w:rsidRPr="00565BCC">
              <w:rPr>
                <w:rFonts w:ascii="Times New Roman" w:hAnsi="Times New Roman"/>
                <w:noProof/>
                <w:sz w:val="24"/>
                <w:lang w:val="lv-LV"/>
              </w:rPr>
              <w:t xml:space="preserve">ā ir jaunatnes </w:t>
            </w:r>
            <w:r w:rsidR="007B39D1">
              <w:rPr>
                <w:rFonts w:ascii="Times New Roman" w:hAnsi="Times New Roman"/>
                <w:noProof/>
                <w:sz w:val="24"/>
                <w:lang w:val="lv-LV"/>
              </w:rPr>
              <w:t xml:space="preserve">lietu </w:t>
            </w:r>
            <w:r w:rsidR="00596F33" w:rsidRPr="00565BCC">
              <w:rPr>
                <w:rFonts w:ascii="Times New Roman" w:hAnsi="Times New Roman"/>
                <w:noProof/>
                <w:sz w:val="24"/>
                <w:lang w:val="lv-LV"/>
              </w:rPr>
              <w:t>darbinieks</w:t>
            </w:r>
            <w:r w:rsidRPr="00565BCC">
              <w:rPr>
                <w:rFonts w:ascii="Times New Roman" w:hAnsi="Times New Roman"/>
                <w:noProof/>
                <w:sz w:val="24"/>
                <w:lang w:val="lv-LV"/>
              </w:rPr>
              <w:t>, sociālais darbinieks, bāriņtiesas darbinieks, pašvaldības policijas inspektors;</w:t>
            </w:r>
          </w:p>
          <w:p w14:paraId="25CA210D" w14:textId="17CB7924" w:rsidR="001B24B5" w:rsidRPr="00565BCC" w:rsidRDefault="001B24B5" w:rsidP="00086605">
            <w:pPr>
              <w:pStyle w:val="ListParagraph"/>
              <w:numPr>
                <w:ilvl w:val="0"/>
                <w:numId w:val="22"/>
              </w:numPr>
              <w:spacing w:line="276" w:lineRule="auto"/>
              <w:rPr>
                <w:rFonts w:ascii="Times New Roman" w:hAnsi="Times New Roman"/>
                <w:noProof/>
                <w:sz w:val="24"/>
                <w:lang w:val="lv-LV"/>
              </w:rPr>
            </w:pPr>
            <w:r w:rsidRPr="00565BCC">
              <w:rPr>
                <w:rFonts w:ascii="Times New Roman" w:hAnsi="Times New Roman"/>
                <w:noProof/>
                <w:sz w:val="24"/>
                <w:lang w:val="lv-LV"/>
              </w:rPr>
              <w:t>sociālā dienestā ir Atbalsta nodaļa, kurā pieejami sociālais darbinieks darbam ar ģimeni ar bērniem (3 darbinieki), ģimenes asistents (3 darbinieki) sociālais darbinieks darbam ar personām ar atkarības problēmām, psihologs.</w:t>
            </w:r>
          </w:p>
          <w:p w14:paraId="5662AA51" w14:textId="1E1D5FA5"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Pedagogiem ir pieejami mācību materiāli dažādos mācību priekšmetos, kas dod iespēju individualizētam darbam</w:t>
            </w:r>
            <w:r w:rsidR="00BF7545" w:rsidRPr="00565BCC">
              <w:rPr>
                <w:rFonts w:ascii="Times New Roman" w:hAnsi="Times New Roman"/>
                <w:noProof/>
                <w:sz w:val="24"/>
                <w:lang w:val="lv-LV"/>
              </w:rPr>
              <w:t xml:space="preserve"> </w:t>
            </w:r>
            <w:r w:rsidRPr="00565BCC">
              <w:rPr>
                <w:rFonts w:ascii="Times New Roman" w:hAnsi="Times New Roman"/>
                <w:noProof/>
                <w:sz w:val="24"/>
                <w:lang w:val="lv-LV"/>
              </w:rPr>
              <w:t xml:space="preserve">(uzdevumi.lv, </w:t>
            </w:r>
            <w:r w:rsidR="007B39D1">
              <w:rPr>
                <w:rFonts w:ascii="Times New Roman" w:hAnsi="Times New Roman"/>
                <w:noProof/>
                <w:sz w:val="24"/>
                <w:lang w:val="lv-LV"/>
              </w:rPr>
              <w:t>apgāda “Zvaigzne ABC” mācību platforma “M</w:t>
            </w:r>
            <w:r w:rsidRPr="00565BCC">
              <w:rPr>
                <w:rFonts w:ascii="Times New Roman" w:hAnsi="Times New Roman"/>
                <w:noProof/>
                <w:sz w:val="24"/>
                <w:lang w:val="lv-LV"/>
              </w:rPr>
              <w:t>āconis</w:t>
            </w:r>
            <w:r w:rsidR="007B39D1">
              <w:rPr>
                <w:rFonts w:ascii="Times New Roman" w:hAnsi="Times New Roman"/>
                <w:noProof/>
                <w:sz w:val="24"/>
                <w:lang w:val="lv-LV"/>
              </w:rPr>
              <w:t>”</w:t>
            </w:r>
            <w:r w:rsidRPr="00565BCC">
              <w:rPr>
                <w:rFonts w:ascii="Times New Roman" w:hAnsi="Times New Roman"/>
                <w:noProof/>
                <w:sz w:val="24"/>
                <w:lang w:val="lv-LV"/>
              </w:rPr>
              <w:t xml:space="preserve"> u.tml.)</w:t>
            </w:r>
            <w:r w:rsidR="00BF7545" w:rsidRPr="00565BCC">
              <w:rPr>
                <w:rFonts w:ascii="Times New Roman" w:hAnsi="Times New Roman"/>
                <w:noProof/>
                <w:sz w:val="24"/>
                <w:lang w:val="lv-LV"/>
              </w:rPr>
              <w:t>.</w:t>
            </w:r>
          </w:p>
          <w:p w14:paraId="222CC0EA" w14:textId="2D548C2A"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Pedagogu piesaistei un atbalstam pašvaldībā noteikta studiju mācību maksas kompensācija (80% apmērā) pedagogiem</w:t>
            </w:r>
            <w:r w:rsidR="00BF7545" w:rsidRPr="00565BCC">
              <w:rPr>
                <w:rFonts w:ascii="Times New Roman" w:hAnsi="Times New Roman"/>
                <w:noProof/>
                <w:sz w:val="24"/>
                <w:lang w:val="lv-LV"/>
              </w:rPr>
              <w:t>.</w:t>
            </w:r>
            <w:r w:rsidRPr="00565BCC">
              <w:rPr>
                <w:rFonts w:ascii="Times New Roman" w:hAnsi="Times New Roman"/>
                <w:noProof/>
                <w:sz w:val="24"/>
                <w:lang w:val="lv-LV"/>
              </w:rPr>
              <w:t xml:space="preserve"> </w:t>
            </w:r>
          </w:p>
          <w:p w14:paraId="29F1A288" w14:textId="1F91E36D"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Izveidota atbalsta komanda katrā izglītības iestādē</w:t>
            </w:r>
            <w:r w:rsidR="00BF7545" w:rsidRPr="00565BCC">
              <w:rPr>
                <w:rFonts w:ascii="Times New Roman" w:hAnsi="Times New Roman"/>
                <w:noProof/>
                <w:sz w:val="24"/>
                <w:lang w:val="lv-LV"/>
              </w:rPr>
              <w:t>.</w:t>
            </w:r>
          </w:p>
          <w:p w14:paraId="35F506DC" w14:textId="7BE01677" w:rsidR="001B24B5" w:rsidRPr="00565BCC" w:rsidRDefault="00596F33"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lastRenderedPageBreak/>
              <w:t>Četros pagastos jaunatnes darbinieki ir izgājuši mentora kursus un darbojas individuāli ar PMP jauniešiem.</w:t>
            </w:r>
          </w:p>
        </w:tc>
        <w:tc>
          <w:tcPr>
            <w:tcW w:w="4961" w:type="dxa"/>
          </w:tcPr>
          <w:p w14:paraId="1414FC64" w14:textId="33456672"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lastRenderedPageBreak/>
              <w:t>Starpinstitūciju līmenī nav definēta atbildīgā institūcija PMP risku identificēšanai, stratēģisko lēmumu virzīšanai un īstenošanas uzraudzībai</w:t>
            </w:r>
            <w:r w:rsidR="00BF7545" w:rsidRPr="00565BCC">
              <w:rPr>
                <w:rFonts w:ascii="Times New Roman" w:hAnsi="Times New Roman"/>
                <w:noProof/>
                <w:sz w:val="24"/>
                <w:lang w:val="lv-LV"/>
              </w:rPr>
              <w:t>.</w:t>
            </w:r>
          </w:p>
          <w:p w14:paraId="04235356" w14:textId="58138B68"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 xml:space="preserve">Pašvaldībā trūkst rīcības plāns savlaicīgai, agrīnai PMP risku identificēšanai un </w:t>
            </w:r>
            <w:r w:rsidR="007B39D1">
              <w:rPr>
                <w:rFonts w:ascii="Times New Roman" w:hAnsi="Times New Roman"/>
                <w:noProof/>
                <w:sz w:val="24"/>
                <w:lang w:val="lv-LV"/>
              </w:rPr>
              <w:t xml:space="preserve">veicamajiem </w:t>
            </w:r>
            <w:r w:rsidRPr="00565BCC">
              <w:rPr>
                <w:rFonts w:ascii="Times New Roman" w:hAnsi="Times New Roman"/>
                <w:noProof/>
                <w:sz w:val="24"/>
                <w:lang w:val="lv-LV"/>
              </w:rPr>
              <w:t>preventīvajiem pasākumiem</w:t>
            </w:r>
            <w:r w:rsidR="00BF7545" w:rsidRPr="00565BCC">
              <w:rPr>
                <w:rFonts w:ascii="Times New Roman" w:hAnsi="Times New Roman"/>
                <w:noProof/>
                <w:sz w:val="24"/>
                <w:lang w:val="lv-LV"/>
              </w:rPr>
              <w:t>.</w:t>
            </w:r>
          </w:p>
          <w:p w14:paraId="5A40B6E6" w14:textId="16DCD532" w:rsidR="001B24B5" w:rsidRPr="00565BCC" w:rsidRDefault="007B39D1" w:rsidP="00086605">
            <w:pPr>
              <w:pStyle w:val="ListParagraph"/>
              <w:numPr>
                <w:ilvl w:val="0"/>
                <w:numId w:val="21"/>
              </w:numPr>
              <w:spacing w:line="276" w:lineRule="auto"/>
              <w:ind w:left="316" w:hanging="284"/>
              <w:rPr>
                <w:rFonts w:ascii="Times New Roman" w:hAnsi="Times New Roman"/>
                <w:noProof/>
                <w:sz w:val="24"/>
                <w:lang w:val="lv-LV"/>
              </w:rPr>
            </w:pPr>
            <w:r>
              <w:rPr>
                <w:rFonts w:ascii="Times New Roman" w:hAnsi="Times New Roman"/>
                <w:noProof/>
                <w:sz w:val="24"/>
                <w:lang w:val="lv-LV"/>
              </w:rPr>
              <w:t>Pedagogiem trūkst prasmes</w:t>
            </w:r>
            <w:r w:rsidR="001B24B5" w:rsidRPr="00565BCC">
              <w:rPr>
                <w:rFonts w:ascii="Times New Roman" w:hAnsi="Times New Roman"/>
                <w:noProof/>
                <w:sz w:val="24"/>
                <w:lang w:val="lv-LV"/>
              </w:rPr>
              <w:t xml:space="preserve"> strādāt ar bērniem ar speciālām vajadzībām</w:t>
            </w:r>
            <w:r w:rsidR="00BF7545" w:rsidRPr="00565BCC">
              <w:rPr>
                <w:rFonts w:ascii="Times New Roman" w:hAnsi="Times New Roman"/>
                <w:noProof/>
                <w:sz w:val="24"/>
                <w:lang w:val="lv-LV"/>
              </w:rPr>
              <w:t>.</w:t>
            </w:r>
          </w:p>
          <w:p w14:paraId="7FB57948" w14:textId="7DD975E7"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Pedagogu pārslodze un trūkums</w:t>
            </w:r>
            <w:r w:rsidR="00BF7545" w:rsidRPr="00565BCC">
              <w:rPr>
                <w:rFonts w:ascii="Times New Roman" w:hAnsi="Times New Roman"/>
                <w:noProof/>
                <w:sz w:val="24"/>
                <w:lang w:val="lv-LV"/>
              </w:rPr>
              <w:t>.</w:t>
            </w:r>
          </w:p>
          <w:p w14:paraId="6FFAB64A" w14:textId="34C44501"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Nepietiekošs atbalsta speciālistu skaits un pieejamība</w:t>
            </w:r>
            <w:r w:rsidR="00BF7545" w:rsidRPr="00565BCC">
              <w:rPr>
                <w:rFonts w:ascii="Times New Roman" w:hAnsi="Times New Roman"/>
                <w:noProof/>
                <w:sz w:val="24"/>
                <w:lang w:val="lv-LV"/>
              </w:rPr>
              <w:t>.</w:t>
            </w:r>
          </w:p>
          <w:p w14:paraId="00302DE5" w14:textId="68980B22"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Nevienlīdzīgas iespējas skolēnam mācību atbalsta pakalpojumu saņemšanā atbalsta speciālistu nevienmērīga pārklājuma dēļ</w:t>
            </w:r>
            <w:r w:rsidR="00BF7545" w:rsidRPr="00565BCC">
              <w:rPr>
                <w:rFonts w:ascii="Times New Roman" w:hAnsi="Times New Roman"/>
                <w:noProof/>
                <w:sz w:val="24"/>
                <w:lang w:val="lv-LV"/>
              </w:rPr>
              <w:t>.</w:t>
            </w:r>
          </w:p>
          <w:p w14:paraId="535D6B27" w14:textId="2BEFF40A"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Nav apmaksātas individuālās mācību priekšmetu konsultācijas un personalizēts pedagoga konsultanta atbalsts</w:t>
            </w:r>
            <w:r w:rsidR="00BF7545" w:rsidRPr="00565BCC">
              <w:rPr>
                <w:rFonts w:ascii="Times New Roman" w:hAnsi="Times New Roman"/>
                <w:noProof/>
                <w:sz w:val="24"/>
                <w:lang w:val="lv-LV"/>
              </w:rPr>
              <w:t>.</w:t>
            </w:r>
          </w:p>
          <w:p w14:paraId="41E4A384" w14:textId="483226B8" w:rsidR="001B24B5" w:rsidRPr="00565BCC" w:rsidRDefault="005727E8"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Trūkst pakalpojumi un atbalsta pasākumi</w:t>
            </w:r>
            <w:r w:rsidR="001B24B5" w:rsidRPr="00565BCC">
              <w:rPr>
                <w:rFonts w:ascii="Times New Roman" w:hAnsi="Times New Roman"/>
                <w:noProof/>
                <w:sz w:val="24"/>
                <w:lang w:val="lv-LV"/>
              </w:rPr>
              <w:t xml:space="preserve"> ģimeņu atbalstam</w:t>
            </w:r>
            <w:r w:rsidRPr="00565BCC">
              <w:rPr>
                <w:rFonts w:ascii="Times New Roman" w:hAnsi="Times New Roman"/>
                <w:noProof/>
                <w:sz w:val="24"/>
                <w:lang w:val="lv-LV"/>
              </w:rPr>
              <w:t xml:space="preserve"> ar dažāda veida grūtībām.</w:t>
            </w:r>
          </w:p>
          <w:p w14:paraId="060D3059" w14:textId="71D2DFFE" w:rsidR="00695004" w:rsidRPr="00565BCC" w:rsidRDefault="00695004"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Digitālā plaisa so</w:t>
            </w:r>
            <w:r w:rsidR="007B39D1">
              <w:rPr>
                <w:rFonts w:ascii="Times New Roman" w:hAnsi="Times New Roman"/>
                <w:noProof/>
                <w:sz w:val="24"/>
                <w:lang w:val="lv-LV"/>
              </w:rPr>
              <w:t xml:space="preserve">ciāli neaizsargātajām grupām </w:t>
            </w:r>
            <w:r w:rsidRPr="00565BCC">
              <w:rPr>
                <w:rFonts w:ascii="Times New Roman" w:hAnsi="Times New Roman"/>
                <w:noProof/>
                <w:sz w:val="24"/>
                <w:lang w:val="lv-LV"/>
              </w:rPr>
              <w:t>izglītības iestādēs</w:t>
            </w:r>
            <w:r w:rsidR="00BF7545" w:rsidRPr="00565BCC">
              <w:rPr>
                <w:rFonts w:ascii="Times New Roman" w:hAnsi="Times New Roman"/>
                <w:noProof/>
                <w:sz w:val="24"/>
                <w:lang w:val="lv-LV"/>
              </w:rPr>
              <w:t>.</w:t>
            </w:r>
          </w:p>
          <w:p w14:paraId="73EEF39B" w14:textId="77719F64" w:rsidR="001B24B5" w:rsidRPr="00565BCC" w:rsidRDefault="00BF754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Nav i</w:t>
            </w:r>
            <w:r w:rsidR="001B24B5" w:rsidRPr="00565BCC">
              <w:rPr>
                <w:rFonts w:ascii="Times New Roman" w:hAnsi="Times New Roman"/>
                <w:noProof/>
                <w:sz w:val="24"/>
                <w:lang w:val="lv-LV"/>
              </w:rPr>
              <w:t>nformācijas pēctecība bērnam mainot izglītības iestādi</w:t>
            </w:r>
            <w:r w:rsidRPr="00565BCC">
              <w:rPr>
                <w:rFonts w:ascii="Times New Roman" w:hAnsi="Times New Roman"/>
                <w:noProof/>
                <w:sz w:val="24"/>
                <w:lang w:val="lv-LV"/>
              </w:rPr>
              <w:t>.</w:t>
            </w:r>
          </w:p>
          <w:p w14:paraId="31046DBB" w14:textId="09C2EBE7" w:rsidR="001B24B5" w:rsidRPr="00565BCC" w:rsidRDefault="00596F33"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Skolas un jaunieši nav pietiekami informēti par iespējām ko piedāvā novada jauniešu centri</w:t>
            </w:r>
            <w:r w:rsidR="00BF7545" w:rsidRPr="00565BCC">
              <w:rPr>
                <w:rFonts w:ascii="Times New Roman" w:hAnsi="Times New Roman"/>
                <w:noProof/>
                <w:sz w:val="24"/>
                <w:lang w:val="lv-LV"/>
              </w:rPr>
              <w:t>.</w:t>
            </w:r>
          </w:p>
        </w:tc>
      </w:tr>
      <w:tr w:rsidR="001B24B5" w:rsidRPr="00565BCC" w14:paraId="5C6BF66F" w14:textId="77777777" w:rsidTr="00BF7545">
        <w:tc>
          <w:tcPr>
            <w:tcW w:w="5382" w:type="dxa"/>
            <w:tcBorders>
              <w:right w:val="single" w:sz="4" w:space="0" w:color="FFFFFF" w:themeColor="background1"/>
            </w:tcBorders>
            <w:shd w:val="clear" w:color="auto" w:fill="0070C0"/>
          </w:tcPr>
          <w:p w14:paraId="1D1EA078" w14:textId="77777777" w:rsidR="001B24B5" w:rsidRPr="00565BCC" w:rsidRDefault="001B24B5" w:rsidP="00BF7545">
            <w:pPr>
              <w:jc w:val="center"/>
              <w:rPr>
                <w:rFonts w:ascii="Times New Roman" w:hAnsi="Times New Roman"/>
                <w:bCs/>
                <w:noProof/>
                <w:color w:val="FFFFFF" w:themeColor="background1"/>
                <w:sz w:val="24"/>
                <w:lang w:val="lv-LV"/>
              </w:rPr>
            </w:pPr>
            <w:r w:rsidRPr="00565BCC">
              <w:rPr>
                <w:rFonts w:ascii="Times New Roman" w:hAnsi="Times New Roman"/>
                <w:bCs/>
                <w:noProof/>
                <w:color w:val="FFFFFF" w:themeColor="background1"/>
                <w:sz w:val="24"/>
                <w:lang w:val="lv-LV"/>
              </w:rPr>
              <w:t>Riski</w:t>
            </w:r>
          </w:p>
        </w:tc>
        <w:tc>
          <w:tcPr>
            <w:tcW w:w="4961" w:type="dxa"/>
            <w:tcBorders>
              <w:left w:val="single" w:sz="4" w:space="0" w:color="FFFFFF" w:themeColor="background1"/>
            </w:tcBorders>
            <w:shd w:val="clear" w:color="auto" w:fill="0070C0"/>
          </w:tcPr>
          <w:p w14:paraId="3AFECF85" w14:textId="77777777" w:rsidR="001B24B5" w:rsidRPr="00565BCC" w:rsidRDefault="001B24B5" w:rsidP="00BF7545">
            <w:pPr>
              <w:jc w:val="center"/>
              <w:rPr>
                <w:rFonts w:ascii="Times New Roman" w:hAnsi="Times New Roman"/>
                <w:bCs/>
                <w:noProof/>
                <w:color w:val="FFFFFF" w:themeColor="background1"/>
                <w:sz w:val="24"/>
                <w:lang w:val="lv-LV"/>
              </w:rPr>
            </w:pPr>
            <w:r w:rsidRPr="00565BCC">
              <w:rPr>
                <w:rFonts w:ascii="Times New Roman" w:hAnsi="Times New Roman"/>
                <w:bCs/>
                <w:noProof/>
                <w:color w:val="FFFFFF" w:themeColor="background1"/>
                <w:sz w:val="24"/>
                <w:lang w:val="lv-LV"/>
              </w:rPr>
              <w:t>Iespējas</w:t>
            </w:r>
          </w:p>
        </w:tc>
      </w:tr>
      <w:tr w:rsidR="001B24B5" w:rsidRPr="00565BCC" w14:paraId="30BC5F26" w14:textId="77777777" w:rsidTr="00BF7545">
        <w:tc>
          <w:tcPr>
            <w:tcW w:w="5382" w:type="dxa"/>
          </w:tcPr>
          <w:p w14:paraId="34D9E75A" w14:textId="198CF204"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w:t>
            </w:r>
            <w:r w:rsidR="00BF7545" w:rsidRPr="00565BCC">
              <w:rPr>
                <w:rFonts w:ascii="Times New Roman" w:hAnsi="Times New Roman"/>
                <w:noProof/>
                <w:sz w:val="24"/>
                <w:lang w:val="lv-LV"/>
              </w:rPr>
              <w:t>u novecošanās.</w:t>
            </w:r>
          </w:p>
          <w:p w14:paraId="268D382C" w14:textId="7E27F643"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Grūtības atrast atbalsta speciālistus,</w:t>
            </w:r>
            <w:r w:rsidR="00BF7545" w:rsidRPr="00565BCC">
              <w:rPr>
                <w:rFonts w:ascii="Times New Roman" w:hAnsi="Times New Roman"/>
                <w:noProof/>
                <w:sz w:val="24"/>
                <w:lang w:val="lv-LV"/>
              </w:rPr>
              <w:t xml:space="preserve"> jo</w:t>
            </w:r>
            <w:r w:rsidRPr="00565BCC">
              <w:rPr>
                <w:rFonts w:ascii="Times New Roman" w:hAnsi="Times New Roman"/>
                <w:noProof/>
                <w:sz w:val="24"/>
                <w:lang w:val="lv-LV"/>
              </w:rPr>
              <w:t xml:space="preserve"> speciālisti uzsāk privātprakses vai izvēlas darbu pilsētas skolās, kur lielāks</w:t>
            </w:r>
            <w:r w:rsidR="00BF7545" w:rsidRPr="00565BCC">
              <w:rPr>
                <w:rFonts w:ascii="Times New Roman" w:hAnsi="Times New Roman"/>
                <w:noProof/>
                <w:sz w:val="24"/>
                <w:lang w:val="lv-LV"/>
              </w:rPr>
              <w:t xml:space="preserve"> </w:t>
            </w:r>
            <w:r w:rsidRPr="00565BCC">
              <w:rPr>
                <w:rFonts w:ascii="Times New Roman" w:hAnsi="Times New Roman"/>
                <w:noProof/>
                <w:sz w:val="24"/>
                <w:lang w:val="lv-LV"/>
              </w:rPr>
              <w:t>atalgojums</w:t>
            </w:r>
            <w:r w:rsidR="00BF7545" w:rsidRPr="00565BCC">
              <w:rPr>
                <w:rFonts w:ascii="Times New Roman" w:hAnsi="Times New Roman"/>
                <w:noProof/>
                <w:sz w:val="24"/>
                <w:lang w:val="lv-LV"/>
              </w:rPr>
              <w:t>.</w:t>
            </w:r>
          </w:p>
          <w:p w14:paraId="1838A480" w14:textId="6AD3BAC6" w:rsidR="00596F33" w:rsidRPr="00565BCC" w:rsidRDefault="00596F33"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 xml:space="preserve">Nav vienlīdzīga kapacitāte un slodze jaunatnes darbiniekiem </w:t>
            </w:r>
            <w:r w:rsidR="007B39D1">
              <w:rPr>
                <w:rFonts w:ascii="Times New Roman" w:hAnsi="Times New Roman"/>
                <w:noProof/>
                <w:sz w:val="24"/>
                <w:lang w:val="lv-LV"/>
              </w:rPr>
              <w:t>pagastos</w:t>
            </w:r>
            <w:r w:rsidR="00BF7545" w:rsidRPr="00565BCC">
              <w:rPr>
                <w:rFonts w:ascii="Times New Roman" w:hAnsi="Times New Roman"/>
                <w:noProof/>
                <w:sz w:val="24"/>
                <w:lang w:val="lv-LV"/>
              </w:rPr>
              <w:t>.</w:t>
            </w:r>
          </w:p>
          <w:p w14:paraId="12B0A69C" w14:textId="773C5FC1"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Pedagogiem ir pārlieku liela slodze un nav laika resursu</w:t>
            </w:r>
            <w:r w:rsidR="00BF7545" w:rsidRPr="00565BCC">
              <w:rPr>
                <w:rFonts w:ascii="Times New Roman" w:hAnsi="Times New Roman"/>
                <w:noProof/>
                <w:sz w:val="24"/>
                <w:lang w:val="lv-LV"/>
              </w:rPr>
              <w:t>.</w:t>
            </w:r>
          </w:p>
          <w:p w14:paraId="1DF4721C" w14:textId="623274A2"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Pedagogu izdegšana</w:t>
            </w:r>
            <w:r w:rsidR="00BF7545" w:rsidRPr="00565BCC">
              <w:rPr>
                <w:rFonts w:ascii="Times New Roman" w:hAnsi="Times New Roman"/>
                <w:noProof/>
                <w:sz w:val="24"/>
                <w:lang w:val="lv-LV"/>
              </w:rPr>
              <w:t>.</w:t>
            </w:r>
          </w:p>
          <w:p w14:paraId="45CA61EE" w14:textId="44B15F11"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Pedagogi nav gatavi tik lielam psiholoģiskam slogam</w:t>
            </w:r>
            <w:r w:rsidR="00BF7545" w:rsidRPr="00565BCC">
              <w:rPr>
                <w:rFonts w:ascii="Times New Roman" w:hAnsi="Times New Roman"/>
                <w:noProof/>
                <w:sz w:val="24"/>
                <w:lang w:val="lv-LV"/>
              </w:rPr>
              <w:t>.</w:t>
            </w:r>
          </w:p>
          <w:p w14:paraId="001BC56D" w14:textId="6398DE73"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Ģimenēm ar vājām sociālām prasmēm trūkst speciālistu atbalsta</w:t>
            </w:r>
            <w:r w:rsidR="00BF7545" w:rsidRPr="00565BCC">
              <w:rPr>
                <w:rFonts w:ascii="Times New Roman" w:hAnsi="Times New Roman"/>
                <w:noProof/>
                <w:sz w:val="24"/>
                <w:lang w:val="lv-LV"/>
              </w:rPr>
              <w:t>.</w:t>
            </w:r>
          </w:p>
          <w:p w14:paraId="44719188" w14:textId="7A9AC25B"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Ģimenes nav atbalstošas PMP risku mazināšanā</w:t>
            </w:r>
            <w:r w:rsidR="00BF7545" w:rsidRPr="00565BCC">
              <w:rPr>
                <w:rFonts w:ascii="Times New Roman" w:hAnsi="Times New Roman"/>
                <w:noProof/>
                <w:sz w:val="24"/>
                <w:lang w:val="lv-LV"/>
              </w:rPr>
              <w:t>.</w:t>
            </w:r>
          </w:p>
        </w:tc>
        <w:tc>
          <w:tcPr>
            <w:tcW w:w="4961" w:type="dxa"/>
          </w:tcPr>
          <w:p w14:paraId="53E8EB51" w14:textId="1E1F226F"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Katrā pagastā ir jaunatnes darbinieks- mentors</w:t>
            </w:r>
            <w:r w:rsidR="00BF7545" w:rsidRPr="00565BCC">
              <w:rPr>
                <w:rFonts w:ascii="Times New Roman" w:hAnsi="Times New Roman"/>
                <w:noProof/>
                <w:sz w:val="24"/>
                <w:lang w:val="lv-LV"/>
              </w:rPr>
              <w:t>.</w:t>
            </w:r>
          </w:p>
          <w:p w14:paraId="129ABF09" w14:textId="5C1F0AAF" w:rsidR="00596F33" w:rsidRPr="00565BCC" w:rsidRDefault="007B39D1" w:rsidP="00086605">
            <w:pPr>
              <w:pStyle w:val="ListParagraph"/>
              <w:numPr>
                <w:ilvl w:val="0"/>
                <w:numId w:val="21"/>
              </w:numPr>
              <w:spacing w:line="276" w:lineRule="auto"/>
              <w:ind w:left="316" w:hanging="284"/>
              <w:rPr>
                <w:rFonts w:ascii="Times New Roman" w:hAnsi="Times New Roman"/>
                <w:noProof/>
                <w:sz w:val="24"/>
                <w:lang w:val="lv-LV"/>
              </w:rPr>
            </w:pPr>
            <w:r>
              <w:rPr>
                <w:rFonts w:ascii="Times New Roman" w:hAnsi="Times New Roman"/>
                <w:noProof/>
                <w:sz w:val="24"/>
                <w:lang w:val="lv-LV"/>
              </w:rPr>
              <w:t>Veicināt</w:t>
            </w:r>
            <w:r w:rsidR="00596F33" w:rsidRPr="00565BCC">
              <w:rPr>
                <w:rFonts w:ascii="Times New Roman" w:hAnsi="Times New Roman"/>
                <w:noProof/>
                <w:sz w:val="24"/>
                <w:lang w:val="lv-LV"/>
              </w:rPr>
              <w:t xml:space="preserve"> sadarbību </w:t>
            </w:r>
            <w:r>
              <w:rPr>
                <w:rFonts w:ascii="Times New Roman" w:hAnsi="Times New Roman"/>
                <w:noProof/>
                <w:sz w:val="24"/>
                <w:lang w:val="lv-LV"/>
              </w:rPr>
              <w:t xml:space="preserve">starp </w:t>
            </w:r>
            <w:r w:rsidR="00596F33" w:rsidRPr="00565BCC">
              <w:rPr>
                <w:rFonts w:ascii="Times New Roman" w:hAnsi="Times New Roman"/>
                <w:noProof/>
                <w:sz w:val="24"/>
                <w:lang w:val="lv-LV"/>
              </w:rPr>
              <w:t>jauniešu centriem un skolām un savlaicīgi nodot informāciju par PMP jauniešiem</w:t>
            </w:r>
            <w:r w:rsidR="00BF7545" w:rsidRPr="00565BCC">
              <w:rPr>
                <w:rFonts w:ascii="Times New Roman" w:hAnsi="Times New Roman"/>
                <w:noProof/>
                <w:sz w:val="24"/>
                <w:lang w:val="lv-LV"/>
              </w:rPr>
              <w:t>.</w:t>
            </w:r>
          </w:p>
          <w:p w14:paraId="299873A5" w14:textId="132E3380"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 xml:space="preserve">Veidot sadarbības tīklu, precīzi definējot atbildīgo institūciju pašvaldībā un iesaistīto institūciju lomu </w:t>
            </w:r>
            <w:r w:rsidR="007B39D1">
              <w:rPr>
                <w:rFonts w:ascii="Times New Roman" w:hAnsi="Times New Roman"/>
                <w:noProof/>
                <w:sz w:val="24"/>
                <w:lang w:val="lv-LV"/>
              </w:rPr>
              <w:t>mācību pārtraukšanas novēršanā</w:t>
            </w:r>
          </w:p>
          <w:p w14:paraId="58994606" w14:textId="616FC3E6"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Veidot skrīningu katram bērnam 2x gadā (oktobris, janvāris) PMP risku izvērtēšanai</w:t>
            </w:r>
            <w:r w:rsidR="00BF7545" w:rsidRPr="00565BCC">
              <w:rPr>
                <w:rFonts w:ascii="Times New Roman" w:hAnsi="Times New Roman"/>
                <w:noProof/>
                <w:sz w:val="24"/>
                <w:lang w:val="lv-LV"/>
              </w:rPr>
              <w:t>.</w:t>
            </w:r>
          </w:p>
          <w:p w14:paraId="0B204028" w14:textId="17BB33DC"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Skolā ir atvērta un brīvi pieejama datorklase</w:t>
            </w:r>
            <w:r w:rsidR="00BF7545" w:rsidRPr="00565BCC">
              <w:rPr>
                <w:rFonts w:ascii="Times New Roman" w:hAnsi="Times New Roman"/>
                <w:noProof/>
                <w:sz w:val="24"/>
                <w:lang w:val="lv-LV"/>
              </w:rPr>
              <w:t>.</w:t>
            </w:r>
          </w:p>
          <w:p w14:paraId="6F49E830" w14:textId="03C14895"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Piešķirt datoru katram skolēnam</w:t>
            </w:r>
            <w:r w:rsidR="00BF7545" w:rsidRPr="00565BCC">
              <w:rPr>
                <w:rFonts w:ascii="Times New Roman" w:hAnsi="Times New Roman"/>
                <w:noProof/>
                <w:sz w:val="24"/>
                <w:lang w:val="lv-LV"/>
              </w:rPr>
              <w:t>.</w:t>
            </w:r>
          </w:p>
          <w:p w14:paraId="015D7958" w14:textId="290A1E73"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Veidot profesionālās pilnveides programmas pedagogiem, nodrošināt supervīzijas, kovīzijas</w:t>
            </w:r>
            <w:r w:rsidR="00BF7545" w:rsidRPr="00565BCC">
              <w:rPr>
                <w:rFonts w:ascii="Times New Roman" w:hAnsi="Times New Roman"/>
                <w:noProof/>
                <w:sz w:val="24"/>
                <w:lang w:val="lv-LV"/>
              </w:rPr>
              <w:t>.</w:t>
            </w:r>
          </w:p>
          <w:p w14:paraId="7A04DAD7" w14:textId="043EDC9A"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Skolās izmantot vieglās valodas mācību līdzekļus</w:t>
            </w:r>
            <w:r w:rsidR="00BF7545" w:rsidRPr="00565BCC">
              <w:rPr>
                <w:rFonts w:ascii="Times New Roman" w:hAnsi="Times New Roman"/>
                <w:noProof/>
                <w:sz w:val="24"/>
                <w:lang w:val="lv-LV"/>
              </w:rPr>
              <w:t>.</w:t>
            </w:r>
          </w:p>
          <w:p w14:paraId="274C5AF3" w14:textId="7AA1A39C"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Sociālo pakalpojumu paplašināšana ģimenēm</w:t>
            </w:r>
            <w:r w:rsidR="00BF7545" w:rsidRPr="00565BCC">
              <w:rPr>
                <w:rFonts w:ascii="Times New Roman" w:hAnsi="Times New Roman"/>
                <w:noProof/>
                <w:sz w:val="24"/>
                <w:lang w:val="lv-LV"/>
              </w:rPr>
              <w:t>.</w:t>
            </w:r>
          </w:p>
          <w:p w14:paraId="3749F06C" w14:textId="260E8332"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Veicināt NVO izveidošanos pašvaldībā darbam ar PMP riska grupas jauniešiem</w:t>
            </w:r>
            <w:r w:rsidR="00BF7545" w:rsidRPr="00565BCC">
              <w:rPr>
                <w:rFonts w:ascii="Times New Roman" w:hAnsi="Times New Roman"/>
                <w:noProof/>
                <w:sz w:val="24"/>
                <w:lang w:val="lv-LV"/>
              </w:rPr>
              <w:t>.</w:t>
            </w:r>
          </w:p>
          <w:p w14:paraId="461F79A8" w14:textId="77777777" w:rsidR="00BF754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Stiprināt klases audzinātāju kapacitāti</w:t>
            </w:r>
            <w:r w:rsidR="00BF7545" w:rsidRPr="00565BCC">
              <w:rPr>
                <w:rFonts w:ascii="Times New Roman" w:hAnsi="Times New Roman"/>
                <w:noProof/>
                <w:sz w:val="24"/>
                <w:lang w:val="lv-LV"/>
              </w:rPr>
              <w:t>.</w:t>
            </w:r>
          </w:p>
          <w:p w14:paraId="6767E548" w14:textId="2C16B675" w:rsidR="00BF754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Paplašināt atbalsta s</w:t>
            </w:r>
            <w:r w:rsidR="007B39D1">
              <w:rPr>
                <w:rFonts w:ascii="Times New Roman" w:hAnsi="Times New Roman"/>
                <w:noProof/>
                <w:sz w:val="24"/>
                <w:lang w:val="lv-LV"/>
              </w:rPr>
              <w:t>peciālistu piedāvājumu, iesaistot</w:t>
            </w:r>
            <w:r w:rsidRPr="00565BCC">
              <w:rPr>
                <w:rFonts w:ascii="Times New Roman" w:hAnsi="Times New Roman"/>
                <w:noProof/>
                <w:sz w:val="24"/>
                <w:lang w:val="lv-LV"/>
              </w:rPr>
              <w:t xml:space="preserve"> mentoru</w:t>
            </w:r>
            <w:r w:rsidR="007B39D1">
              <w:rPr>
                <w:rFonts w:ascii="Times New Roman" w:hAnsi="Times New Roman"/>
                <w:noProof/>
                <w:sz w:val="24"/>
                <w:lang w:val="lv-LV"/>
              </w:rPr>
              <w:t>s</w:t>
            </w:r>
            <w:r w:rsidR="00BF7545" w:rsidRPr="00565BCC">
              <w:rPr>
                <w:rFonts w:ascii="Times New Roman" w:hAnsi="Times New Roman"/>
                <w:noProof/>
                <w:sz w:val="24"/>
                <w:lang w:val="lv-LV"/>
              </w:rPr>
              <w:t>.</w:t>
            </w:r>
          </w:p>
          <w:p w14:paraId="7AF8AAC6" w14:textId="17D3DBF7" w:rsidR="001B24B5" w:rsidRPr="00565BCC" w:rsidRDefault="001B24B5" w:rsidP="00086605">
            <w:pPr>
              <w:pStyle w:val="ListParagraph"/>
              <w:numPr>
                <w:ilvl w:val="0"/>
                <w:numId w:val="21"/>
              </w:numPr>
              <w:spacing w:line="276" w:lineRule="auto"/>
              <w:ind w:left="316" w:hanging="284"/>
              <w:rPr>
                <w:rFonts w:ascii="Times New Roman" w:hAnsi="Times New Roman"/>
                <w:noProof/>
                <w:sz w:val="24"/>
                <w:lang w:val="lv-LV"/>
              </w:rPr>
            </w:pPr>
            <w:r w:rsidRPr="00565BCC">
              <w:rPr>
                <w:rFonts w:ascii="Times New Roman" w:hAnsi="Times New Roman"/>
                <w:noProof/>
                <w:sz w:val="24"/>
                <w:lang w:val="lv-LV"/>
              </w:rPr>
              <w:t>Uzlabot sadarbību ar ģimenes ārstiem</w:t>
            </w:r>
            <w:r w:rsidR="00BF7545" w:rsidRPr="00565BCC">
              <w:rPr>
                <w:rFonts w:ascii="Times New Roman" w:hAnsi="Times New Roman"/>
                <w:noProof/>
                <w:sz w:val="24"/>
                <w:lang w:val="lv-LV"/>
              </w:rPr>
              <w:t>.</w:t>
            </w:r>
          </w:p>
        </w:tc>
      </w:tr>
    </w:tbl>
    <w:p w14:paraId="459AF9F7" w14:textId="77777777" w:rsidR="001B24B5" w:rsidRPr="00565BCC" w:rsidRDefault="001B24B5" w:rsidP="001B24B5">
      <w:pPr>
        <w:rPr>
          <w:noProof/>
          <w:lang w:val="lv-LV"/>
        </w:rPr>
      </w:pPr>
    </w:p>
    <w:p w14:paraId="3C73F4EA" w14:textId="77777777" w:rsidR="00E82EF5" w:rsidRPr="00565BCC" w:rsidRDefault="00E82EF5" w:rsidP="00086605">
      <w:pPr>
        <w:pStyle w:val="Heading1"/>
        <w:numPr>
          <w:ilvl w:val="0"/>
          <w:numId w:val="7"/>
        </w:numPr>
        <w:pBdr>
          <w:bottom w:val="single" w:sz="48" w:space="3" w:color="68478D"/>
        </w:pBdr>
        <w:spacing w:before="360" w:line="240" w:lineRule="auto"/>
        <w:ind w:hanging="720"/>
        <w:jc w:val="both"/>
        <w:rPr>
          <w:rFonts w:ascii="Times New Roman" w:hAnsi="Times New Roman" w:cs="Times New Roman"/>
          <w:b/>
          <w:bCs/>
          <w:caps/>
          <w:noProof/>
          <w:color w:val="68478D"/>
          <w:sz w:val="24"/>
          <w:szCs w:val="24"/>
          <w:lang w:val="lv-LV" w:eastAsia="en-US"/>
        </w:rPr>
        <w:sectPr w:rsidR="00E82EF5" w:rsidRPr="00565BCC" w:rsidSect="004D7350">
          <w:pgSz w:w="11900" w:h="16840"/>
          <w:pgMar w:top="1134" w:right="1134" w:bottom="1134" w:left="1701" w:header="709" w:footer="709" w:gutter="0"/>
          <w:cols w:space="708"/>
          <w:docGrid w:linePitch="360"/>
        </w:sectPr>
      </w:pPr>
    </w:p>
    <w:p w14:paraId="0EB30219" w14:textId="45080217" w:rsidR="00561173" w:rsidRPr="00565BCC" w:rsidRDefault="00571670" w:rsidP="00086605">
      <w:pPr>
        <w:pStyle w:val="Heading1"/>
        <w:numPr>
          <w:ilvl w:val="0"/>
          <w:numId w:val="17"/>
        </w:numPr>
        <w:pBdr>
          <w:bottom w:val="single" w:sz="24" w:space="3" w:color="0070C0"/>
        </w:pBdr>
        <w:spacing w:before="360" w:line="240" w:lineRule="auto"/>
        <w:ind w:left="284" w:hanging="284"/>
        <w:jc w:val="both"/>
        <w:rPr>
          <w:rFonts w:ascii="Times New Roman" w:hAnsi="Times New Roman" w:cs="Times New Roman"/>
          <w:b/>
          <w:bCs/>
          <w:caps/>
          <w:noProof/>
          <w:color w:val="0070C0"/>
          <w:sz w:val="28"/>
          <w:szCs w:val="28"/>
          <w:lang w:val="lv-LV" w:eastAsia="en-US"/>
        </w:rPr>
      </w:pPr>
      <w:bookmarkStart w:id="24" w:name="_Toc149651932"/>
      <w:r w:rsidRPr="00565BCC">
        <w:rPr>
          <w:rFonts w:ascii="Times New Roman" w:hAnsi="Times New Roman" w:cs="Times New Roman"/>
          <w:b/>
          <w:bCs/>
          <w:caps/>
          <w:noProof/>
          <w:color w:val="0070C0"/>
          <w:sz w:val="28"/>
          <w:szCs w:val="28"/>
          <w:lang w:val="lv-LV" w:eastAsia="en-US"/>
        </w:rPr>
        <w:lastRenderedPageBreak/>
        <w:t xml:space="preserve">PMP </w:t>
      </w:r>
      <w:r w:rsidR="0045687F" w:rsidRPr="00565BCC">
        <w:rPr>
          <w:rFonts w:ascii="Times New Roman" w:hAnsi="Times New Roman" w:cs="Times New Roman"/>
          <w:b/>
          <w:bCs/>
          <w:caps/>
          <w:noProof/>
          <w:color w:val="0070C0"/>
          <w:sz w:val="28"/>
          <w:szCs w:val="28"/>
          <w:lang w:val="lv-LV" w:eastAsia="en-US"/>
        </w:rPr>
        <w:t>p</w:t>
      </w:r>
      <w:r w:rsidRPr="00565BCC">
        <w:rPr>
          <w:rFonts w:ascii="Times New Roman" w:hAnsi="Times New Roman" w:cs="Times New Roman"/>
          <w:b/>
          <w:bCs/>
          <w:caps/>
          <w:noProof/>
          <w:color w:val="0070C0"/>
          <w:sz w:val="28"/>
          <w:szCs w:val="28"/>
          <w:lang w:val="lv-LV" w:eastAsia="en-US"/>
        </w:rPr>
        <w:t xml:space="preserve">revencijas </w:t>
      </w:r>
      <w:r w:rsidR="002C0A34" w:rsidRPr="00565BCC">
        <w:rPr>
          <w:rFonts w:ascii="Times New Roman" w:hAnsi="Times New Roman" w:cs="Times New Roman"/>
          <w:b/>
          <w:bCs/>
          <w:caps/>
          <w:noProof/>
          <w:color w:val="0070C0"/>
          <w:sz w:val="28"/>
          <w:szCs w:val="28"/>
          <w:lang w:val="lv-LV" w:eastAsia="en-US"/>
        </w:rPr>
        <w:t>stratēģija un rīcības plāns</w:t>
      </w:r>
      <w:bookmarkEnd w:id="24"/>
    </w:p>
    <w:p w14:paraId="557E915B" w14:textId="766CBAEF" w:rsidR="00234A83" w:rsidRPr="00565BCC" w:rsidRDefault="00234A83" w:rsidP="00234A83">
      <w:pPr>
        <w:jc w:val="both"/>
        <w:rPr>
          <w:rFonts w:ascii="Times New Roman" w:hAnsi="Times New Roman"/>
          <w:i/>
          <w:noProof/>
          <w:sz w:val="24"/>
          <w:lang w:val="lv-LV"/>
        </w:rPr>
      </w:pPr>
      <w:r w:rsidRPr="00565BCC">
        <w:rPr>
          <w:rFonts w:ascii="Times New Roman" w:hAnsi="Times New Roman"/>
          <w:noProof/>
          <w:sz w:val="24"/>
          <w:lang w:val="lv-LV"/>
        </w:rPr>
        <w:t>PMP prevencijas aktivitāšu plānošanai, īstenošanai un izvērtēšanai tiks izmantots trīs līmeņu prevencijas modelis</w:t>
      </w:r>
      <w:r w:rsidRPr="00565BCC">
        <w:rPr>
          <w:rFonts w:ascii="Times New Roman" w:hAnsi="Times New Roman"/>
          <w:i/>
          <w:noProof/>
          <w:sz w:val="24"/>
          <w:lang w:val="lv-LV"/>
        </w:rPr>
        <w:t>.</w:t>
      </w:r>
    </w:p>
    <w:p w14:paraId="5576A544" w14:textId="263E928E" w:rsidR="00BF7545" w:rsidRPr="00565BCC" w:rsidRDefault="00BF7545" w:rsidP="00BF7545">
      <w:pPr>
        <w:jc w:val="right"/>
        <w:rPr>
          <w:rFonts w:ascii="Times New Roman" w:hAnsi="Times New Roman"/>
          <w:i/>
          <w:noProof/>
          <w:sz w:val="24"/>
          <w:lang w:val="lv-LV"/>
        </w:rPr>
      </w:pPr>
      <w:r w:rsidRPr="00565BCC">
        <w:rPr>
          <w:rFonts w:cs="Arial"/>
          <w:noProof/>
          <w:szCs w:val="18"/>
          <w:lang w:val="lv-LV" w:eastAsia="lv-LV"/>
        </w:rPr>
        <w:drawing>
          <wp:anchor distT="0" distB="0" distL="114300" distR="114300" simplePos="0" relativeHeight="251665408" behindDoc="0" locked="0" layoutInCell="1" allowOverlap="1" wp14:anchorId="7EA9D335" wp14:editId="1ED11653">
            <wp:simplePos x="0" y="0"/>
            <wp:positionH relativeFrom="margin">
              <wp:posOffset>485029</wp:posOffset>
            </wp:positionH>
            <wp:positionV relativeFrom="paragraph">
              <wp:posOffset>258915</wp:posOffset>
            </wp:positionV>
            <wp:extent cx="4452620" cy="1978025"/>
            <wp:effectExtent l="0" t="0" r="508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452620" cy="1978025"/>
                    </a:xfrm>
                    <a:prstGeom prst="rect">
                      <a:avLst/>
                    </a:prstGeom>
                  </pic:spPr>
                </pic:pic>
              </a:graphicData>
            </a:graphic>
            <wp14:sizeRelH relativeFrom="page">
              <wp14:pctWidth>0</wp14:pctWidth>
            </wp14:sizeRelH>
            <wp14:sizeRelV relativeFrom="page">
              <wp14:pctHeight>0</wp14:pctHeight>
            </wp14:sizeRelV>
          </wp:anchor>
        </w:drawing>
      </w:r>
      <w:r w:rsidRPr="00565BCC">
        <w:rPr>
          <w:rFonts w:ascii="Times New Roman" w:hAnsi="Times New Roman"/>
          <w:iCs/>
          <w:noProof/>
          <w:sz w:val="24"/>
          <w:lang w:val="lv-LV"/>
        </w:rPr>
        <w:t>2.1. attēls: PMP prevencijas trīs līmeņu modelis.</w:t>
      </w:r>
    </w:p>
    <w:p w14:paraId="739B2061" w14:textId="51F73954" w:rsidR="00234A83" w:rsidRPr="00565BCC" w:rsidRDefault="00BF7545" w:rsidP="00234A83">
      <w:pPr>
        <w:spacing w:line="240" w:lineRule="auto"/>
        <w:jc w:val="both"/>
        <w:rPr>
          <w:rFonts w:ascii="Times New Roman" w:hAnsi="Times New Roman"/>
          <w:noProof/>
          <w:sz w:val="24"/>
          <w:lang w:val="lv-LV"/>
        </w:rPr>
      </w:pPr>
      <w:r w:rsidRPr="00565BCC">
        <w:rPr>
          <w:rFonts w:ascii="Times New Roman" w:hAnsi="Times New Roman"/>
          <w:bCs/>
          <w:noProof/>
          <w:color w:val="92D050"/>
          <w:sz w:val="24"/>
          <w:lang w:val="lv-LV"/>
        </w:rPr>
        <w:t>►</w:t>
      </w:r>
      <w:r w:rsidR="00234A83" w:rsidRPr="00565BCC">
        <w:rPr>
          <w:rFonts w:ascii="Times New Roman" w:hAnsi="Times New Roman"/>
          <w:noProof/>
          <w:sz w:val="24"/>
          <w:lang w:val="lv-LV"/>
        </w:rPr>
        <w:t>Universāla prevencija – PMP riska novēršanas pasākumi, kas mērķēti uz visu izglītojamo mācību sniegumu, labsajūtas un motivācijas veicināšanu. Būtībā šie pasākumi ir vērsti uz PMP riska faktoru novēršanu jeb tādas vides veidošanu, kas nepieļauj PMP risku iestāšanos. Universālie PMP prevencijas pasākumi aptver skaitliski ievērojami lielāko mērķa grupu, t. i., visus izglītojamos.</w:t>
      </w:r>
    </w:p>
    <w:p w14:paraId="21361EA7" w14:textId="2BA88C17" w:rsidR="00234A83" w:rsidRPr="00565BCC" w:rsidRDefault="00BF7545" w:rsidP="00234A83">
      <w:pPr>
        <w:spacing w:line="240" w:lineRule="auto"/>
        <w:jc w:val="both"/>
        <w:rPr>
          <w:rFonts w:ascii="Times New Roman" w:hAnsi="Times New Roman"/>
          <w:noProof/>
          <w:sz w:val="24"/>
          <w:lang w:val="lv-LV"/>
        </w:rPr>
      </w:pPr>
      <w:r w:rsidRPr="00565BCC">
        <w:rPr>
          <w:rFonts w:ascii="Times New Roman" w:hAnsi="Times New Roman"/>
          <w:bCs/>
          <w:noProof/>
          <w:color w:val="808080" w:themeColor="accent4"/>
          <w:sz w:val="24"/>
          <w:lang w:val="lv-LV"/>
        </w:rPr>
        <w:t>►</w:t>
      </w:r>
      <w:r w:rsidR="00234A83" w:rsidRPr="00565BCC">
        <w:rPr>
          <w:rFonts w:ascii="Times New Roman" w:hAnsi="Times New Roman"/>
          <w:noProof/>
          <w:sz w:val="24"/>
          <w:lang w:val="lv-LV"/>
        </w:rPr>
        <w:t>Mērķtiecīga jeb selektīva prevencija – atbalsta pasākumi atsevišķām izglītojamo grupām, kas noteiktas, balstoties uz PMP riska monitoringa rezultātiem, kas palīdz agrīni diagnosticēt un risināt problēmas, piemēram, iekavēta mācību satura apguve, atbalsta vajadzības u. c. Mērķtiecīga prevencija ir vērsta uz atsevišķām PMP riska grupām, bet tās uzdevums ir noteikt piemērotus reaģēšanas un intervences pasākumus, lai motivētu izglītojamos mācību turpināšanai, veicinātu labbūtību un uzlabotu mācību sniegumu.</w:t>
      </w:r>
    </w:p>
    <w:p w14:paraId="3E68F7C3" w14:textId="3B803832" w:rsidR="00234A83" w:rsidRPr="00565BCC" w:rsidRDefault="00BF7545" w:rsidP="004A7DA6">
      <w:pPr>
        <w:spacing w:line="240" w:lineRule="auto"/>
        <w:jc w:val="both"/>
        <w:rPr>
          <w:rFonts w:ascii="Times New Roman" w:hAnsi="Times New Roman"/>
          <w:noProof/>
          <w:sz w:val="24"/>
          <w:lang w:val="lv-LV"/>
        </w:rPr>
      </w:pPr>
      <w:r w:rsidRPr="00565BCC">
        <w:rPr>
          <w:rFonts w:ascii="Times New Roman" w:hAnsi="Times New Roman"/>
          <w:bCs/>
          <w:noProof/>
          <w:color w:val="FF0000"/>
          <w:sz w:val="24"/>
          <w:lang w:val="lv-LV"/>
        </w:rPr>
        <w:t>►</w:t>
      </w:r>
      <w:r w:rsidR="00234A83" w:rsidRPr="00565BCC">
        <w:rPr>
          <w:rFonts w:ascii="Times New Roman" w:hAnsi="Times New Roman"/>
          <w:noProof/>
          <w:sz w:val="24"/>
          <w:lang w:val="lv-LV"/>
        </w:rPr>
        <w:t xml:space="preserve">Pielāgota jeb indicēta prevencija </w:t>
      </w:r>
      <w:r w:rsidRPr="00565BCC">
        <w:rPr>
          <w:rFonts w:ascii="Times New Roman" w:hAnsi="Times New Roman"/>
          <w:noProof/>
          <w:sz w:val="24"/>
          <w:lang w:val="lv-LV"/>
        </w:rPr>
        <w:t>–</w:t>
      </w:r>
      <w:r w:rsidR="00234A83" w:rsidRPr="00565BCC">
        <w:rPr>
          <w:rFonts w:ascii="Times New Roman" w:hAnsi="Times New Roman"/>
          <w:noProof/>
          <w:sz w:val="24"/>
          <w:lang w:val="lv-LV"/>
        </w:rPr>
        <w:t xml:space="preserve"> izglītojamajiem, kuri nonākuši sarežģītās jeb krīzes situācijās, kuri atsvešinās no izglītības iestādēm un kurus raksturo augsts PMP risks, ir nepieciešami intensīvi, individuāla līmeņa atbalsta pasākumi gan izglītības iestādē, gan ārpus tās. Šai grupai ir jānodrošina krīzes intervences pasākumi, kas aptur PMP risku progresēšanu, kā arī mazina to ietekmi.</w:t>
      </w:r>
    </w:p>
    <w:p w14:paraId="6EE65ADB" w14:textId="77777777" w:rsidR="00BF7545" w:rsidRPr="00565BCC" w:rsidRDefault="00BF7545" w:rsidP="00086605">
      <w:pPr>
        <w:pStyle w:val="ListParagraph"/>
        <w:keepNext/>
        <w:keepLines/>
        <w:numPr>
          <w:ilvl w:val="0"/>
          <w:numId w:val="7"/>
        </w:numPr>
        <w:pBdr>
          <w:bottom w:val="single" w:sz="12" w:space="1" w:color="0070C0"/>
        </w:pBdr>
        <w:spacing w:before="240" w:after="240" w:line="240" w:lineRule="auto"/>
        <w:contextualSpacing w:val="0"/>
        <w:jc w:val="both"/>
        <w:outlineLvl w:val="1"/>
        <w:rPr>
          <w:rFonts w:ascii="Times New Roman" w:eastAsia="SimSun" w:hAnsi="Times New Roman"/>
          <w:b/>
          <w:noProof/>
          <w:vanish/>
          <w:color w:val="0070C0"/>
          <w:sz w:val="24"/>
          <w:lang w:val="lv-LV" w:eastAsia="en-US"/>
        </w:rPr>
      </w:pPr>
      <w:bookmarkStart w:id="25" w:name="_Toc141818978"/>
      <w:bookmarkStart w:id="26" w:name="_Toc149650671"/>
      <w:bookmarkStart w:id="27" w:name="_Toc149651933"/>
      <w:bookmarkEnd w:id="25"/>
      <w:bookmarkEnd w:id="26"/>
      <w:bookmarkEnd w:id="27"/>
    </w:p>
    <w:p w14:paraId="0C98AB12" w14:textId="68D5D8AD" w:rsidR="00842966" w:rsidRPr="00565BCC" w:rsidRDefault="00984E14" w:rsidP="00086605">
      <w:pPr>
        <w:pStyle w:val="ListParagraph"/>
        <w:keepNext/>
        <w:keepLines/>
        <w:numPr>
          <w:ilvl w:val="1"/>
          <w:numId w:val="7"/>
        </w:numPr>
        <w:pBdr>
          <w:bottom w:val="single" w:sz="12" w:space="1" w:color="0070C0"/>
        </w:pBdr>
        <w:spacing w:before="240" w:after="240" w:line="240" w:lineRule="auto"/>
        <w:ind w:left="720"/>
        <w:contextualSpacing w:val="0"/>
        <w:jc w:val="both"/>
        <w:outlineLvl w:val="1"/>
        <w:rPr>
          <w:rFonts w:ascii="Times New Roman" w:eastAsia="SimSun" w:hAnsi="Times New Roman"/>
          <w:b/>
          <w:noProof/>
          <w:color w:val="0070C0"/>
          <w:sz w:val="24"/>
          <w:lang w:val="lv-LV" w:eastAsia="en-US"/>
        </w:rPr>
      </w:pPr>
      <w:bookmarkStart w:id="28" w:name="_Toc149651934"/>
      <w:r w:rsidRPr="00565BCC">
        <w:rPr>
          <w:rFonts w:ascii="Times New Roman" w:eastAsia="SimSun" w:hAnsi="Times New Roman"/>
          <w:b/>
          <w:noProof/>
          <w:color w:val="0070C0"/>
          <w:sz w:val="24"/>
          <w:lang w:val="lv-LV" w:eastAsia="en-US"/>
        </w:rPr>
        <w:t xml:space="preserve">Stratēģiskie </w:t>
      </w:r>
      <w:r w:rsidR="007A719F" w:rsidRPr="00565BCC">
        <w:rPr>
          <w:rFonts w:ascii="Times New Roman" w:eastAsia="SimSun" w:hAnsi="Times New Roman"/>
          <w:b/>
          <w:noProof/>
          <w:color w:val="0070C0"/>
          <w:sz w:val="24"/>
          <w:lang w:val="lv-LV" w:eastAsia="en-US"/>
        </w:rPr>
        <w:t>mērķi</w:t>
      </w:r>
      <w:bookmarkEnd w:id="28"/>
    </w:p>
    <w:p w14:paraId="00562EA3" w14:textId="31A88FD6" w:rsidR="0059004E" w:rsidRPr="00565BCC" w:rsidRDefault="00BF7545" w:rsidP="004A7DA6">
      <w:pPr>
        <w:jc w:val="both"/>
        <w:rPr>
          <w:rFonts w:ascii="Times New Roman" w:hAnsi="Times New Roman"/>
          <w:noProof/>
          <w:sz w:val="24"/>
          <w:lang w:val="lv-LV"/>
        </w:rPr>
      </w:pPr>
      <w:r w:rsidRPr="00565BCC">
        <w:rPr>
          <w:rFonts w:ascii="Times New Roman" w:hAnsi="Times New Roman"/>
          <w:noProof/>
          <w:sz w:val="24"/>
          <w:lang w:val="lv-LV"/>
        </w:rPr>
        <w:t xml:space="preserve">Balstoties esošās situācijas izvērtējumā un SVID analīzē, </w:t>
      </w:r>
      <w:r w:rsidR="004A7DA6" w:rsidRPr="00565BCC">
        <w:rPr>
          <w:rFonts w:ascii="Times New Roman" w:hAnsi="Times New Roman"/>
          <w:noProof/>
          <w:sz w:val="24"/>
          <w:lang w:val="lv-LV"/>
        </w:rPr>
        <w:t xml:space="preserve">darba grupā tika </w:t>
      </w:r>
      <w:r w:rsidR="002A709E" w:rsidRPr="00565BCC">
        <w:rPr>
          <w:rFonts w:ascii="Times New Roman" w:hAnsi="Times New Roman"/>
          <w:noProof/>
          <w:sz w:val="24"/>
          <w:lang w:val="lv-LV"/>
        </w:rPr>
        <w:t xml:space="preserve">definēti </w:t>
      </w:r>
      <w:r w:rsidR="00A12D62" w:rsidRPr="00565BCC">
        <w:rPr>
          <w:rFonts w:ascii="Times New Roman" w:hAnsi="Times New Roman"/>
          <w:noProof/>
          <w:sz w:val="24"/>
          <w:lang w:val="lv-LV"/>
        </w:rPr>
        <w:t xml:space="preserve">PMP </w:t>
      </w:r>
      <w:r w:rsidR="002A709E" w:rsidRPr="00565BCC">
        <w:rPr>
          <w:rFonts w:ascii="Times New Roman" w:hAnsi="Times New Roman"/>
          <w:noProof/>
          <w:sz w:val="24"/>
          <w:lang w:val="lv-LV"/>
        </w:rPr>
        <w:t>p</w:t>
      </w:r>
      <w:r w:rsidR="002F6CB8" w:rsidRPr="00565BCC">
        <w:rPr>
          <w:rFonts w:ascii="Times New Roman" w:hAnsi="Times New Roman"/>
          <w:noProof/>
          <w:sz w:val="24"/>
          <w:lang w:val="lv-LV"/>
        </w:rPr>
        <w:t>revencijas sistēmas mērķi</w:t>
      </w:r>
      <w:r w:rsidR="002A709E" w:rsidRPr="00565BCC">
        <w:rPr>
          <w:rFonts w:ascii="Times New Roman" w:hAnsi="Times New Roman"/>
          <w:noProof/>
          <w:sz w:val="24"/>
          <w:lang w:val="lv-LV"/>
        </w:rPr>
        <w:t xml:space="preserve"> un</w:t>
      </w:r>
      <w:r w:rsidR="002F6CB8" w:rsidRPr="00565BCC">
        <w:rPr>
          <w:rFonts w:ascii="Times New Roman" w:hAnsi="Times New Roman"/>
          <w:noProof/>
          <w:sz w:val="24"/>
          <w:lang w:val="lv-LV"/>
        </w:rPr>
        <w:t xml:space="preserve"> sasniedzamie rezultāti</w:t>
      </w:r>
      <w:r w:rsidR="002A709E" w:rsidRPr="00565BCC">
        <w:rPr>
          <w:rFonts w:ascii="Times New Roman" w:hAnsi="Times New Roman"/>
          <w:noProof/>
          <w:sz w:val="24"/>
          <w:lang w:val="lv-LV"/>
        </w:rPr>
        <w:t xml:space="preserve">. </w:t>
      </w:r>
    </w:p>
    <w:p w14:paraId="5EE6DB0C" w14:textId="5B7AA4FD" w:rsidR="00111086" w:rsidRPr="00565BCC" w:rsidRDefault="004A7DA6" w:rsidP="00111086">
      <w:pPr>
        <w:jc w:val="right"/>
        <w:rPr>
          <w:rFonts w:ascii="Times New Roman" w:eastAsia="Times New Roman" w:hAnsi="Times New Roman"/>
          <w:iCs/>
          <w:noProof/>
          <w:sz w:val="24"/>
          <w:lang w:val="lv-LV"/>
        </w:rPr>
      </w:pPr>
      <w:r w:rsidRPr="00565BCC">
        <w:rPr>
          <w:rFonts w:ascii="Times New Roman" w:hAnsi="Times New Roman"/>
          <w:iCs/>
          <w:noProof/>
          <w:sz w:val="24"/>
          <w:lang w:val="lv-LV"/>
        </w:rPr>
        <w:t>2.</w:t>
      </w:r>
      <w:r w:rsidR="005A5252" w:rsidRPr="00565BCC">
        <w:rPr>
          <w:rFonts w:ascii="Times New Roman" w:hAnsi="Times New Roman"/>
          <w:iCs/>
          <w:noProof/>
          <w:sz w:val="24"/>
          <w:lang w:val="lv-LV"/>
        </w:rPr>
        <w:t>1</w:t>
      </w:r>
      <w:r w:rsidR="00111086" w:rsidRPr="00565BCC">
        <w:rPr>
          <w:rFonts w:ascii="Times New Roman" w:hAnsi="Times New Roman"/>
          <w:iCs/>
          <w:noProof/>
          <w:sz w:val="24"/>
          <w:lang w:val="lv-LV"/>
        </w:rPr>
        <w:t>.</w:t>
      </w:r>
      <w:r w:rsidRPr="00565BCC">
        <w:rPr>
          <w:rFonts w:ascii="Times New Roman" w:hAnsi="Times New Roman"/>
          <w:iCs/>
          <w:noProof/>
          <w:sz w:val="24"/>
          <w:lang w:val="lv-LV"/>
        </w:rPr>
        <w:t> </w:t>
      </w:r>
      <w:r w:rsidR="00111086" w:rsidRPr="00565BCC">
        <w:rPr>
          <w:rFonts w:ascii="Times New Roman" w:hAnsi="Times New Roman"/>
          <w:iCs/>
          <w:noProof/>
          <w:sz w:val="24"/>
          <w:lang w:val="lv-LV"/>
        </w:rPr>
        <w:t xml:space="preserve">tabula: </w:t>
      </w:r>
      <w:r w:rsidR="005456C4" w:rsidRPr="00565BCC">
        <w:rPr>
          <w:rFonts w:ascii="Times New Roman" w:hAnsi="Times New Roman"/>
          <w:iCs/>
          <w:noProof/>
          <w:sz w:val="24"/>
          <w:lang w:val="lv-LV"/>
        </w:rPr>
        <w:t>Stratēģisk</w:t>
      </w:r>
      <w:r w:rsidR="005A5252" w:rsidRPr="00565BCC">
        <w:rPr>
          <w:rFonts w:ascii="Times New Roman" w:hAnsi="Times New Roman"/>
          <w:iCs/>
          <w:noProof/>
          <w:sz w:val="24"/>
          <w:lang w:val="lv-LV"/>
        </w:rPr>
        <w:t>ie</w:t>
      </w:r>
      <w:r w:rsidR="005456C4" w:rsidRPr="00565BCC">
        <w:rPr>
          <w:rFonts w:ascii="Times New Roman" w:hAnsi="Times New Roman"/>
          <w:iCs/>
          <w:noProof/>
          <w:sz w:val="24"/>
          <w:lang w:val="lv-LV"/>
        </w:rPr>
        <w:t xml:space="preserve"> mērķ</w:t>
      </w:r>
      <w:r w:rsidR="005A5252" w:rsidRPr="00565BCC">
        <w:rPr>
          <w:rFonts w:ascii="Times New Roman" w:hAnsi="Times New Roman"/>
          <w:iCs/>
          <w:noProof/>
          <w:sz w:val="24"/>
          <w:lang w:val="lv-LV"/>
        </w:rPr>
        <w:t>i</w:t>
      </w:r>
      <w:r w:rsidR="005456C4" w:rsidRPr="00565BCC">
        <w:rPr>
          <w:rFonts w:ascii="Times New Roman" w:hAnsi="Times New Roman"/>
          <w:iCs/>
          <w:noProof/>
          <w:sz w:val="24"/>
          <w:lang w:val="lv-LV"/>
        </w:rPr>
        <w:t xml:space="preserve"> un sagaidām</w:t>
      </w:r>
      <w:r w:rsidR="005A5252" w:rsidRPr="00565BCC">
        <w:rPr>
          <w:rFonts w:ascii="Times New Roman" w:hAnsi="Times New Roman"/>
          <w:iCs/>
          <w:noProof/>
          <w:sz w:val="24"/>
          <w:lang w:val="lv-LV"/>
        </w:rPr>
        <w:t>ie</w:t>
      </w:r>
      <w:r w:rsidR="005456C4" w:rsidRPr="00565BCC">
        <w:rPr>
          <w:rFonts w:ascii="Times New Roman" w:hAnsi="Times New Roman"/>
          <w:iCs/>
          <w:noProof/>
          <w:sz w:val="24"/>
          <w:lang w:val="lv-LV"/>
        </w:rPr>
        <w:t xml:space="preserve"> rezultāt</w:t>
      </w:r>
      <w:r w:rsidR="005A5252" w:rsidRPr="00565BCC">
        <w:rPr>
          <w:rFonts w:ascii="Times New Roman" w:hAnsi="Times New Roman"/>
          <w:iCs/>
          <w:noProof/>
          <w:sz w:val="24"/>
          <w:lang w:val="lv-LV"/>
        </w:rPr>
        <w:t>i</w:t>
      </w:r>
      <w:r w:rsidR="00111086" w:rsidRPr="00565BCC">
        <w:rPr>
          <w:rFonts w:ascii="Times New Roman" w:hAnsi="Times New Roman"/>
          <w:iCs/>
          <w:noProof/>
          <w:sz w:val="24"/>
          <w:lang w:val="lv-LV"/>
        </w:rPr>
        <w:t>.</w:t>
      </w:r>
    </w:p>
    <w:tbl>
      <w:tblPr>
        <w:tblStyle w:val="TableGrid"/>
        <w:tblW w:w="5189" w:type="pct"/>
        <w:tbl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insideH w:val="single" w:sz="4" w:space="0" w:color="7C7C7C" w:themeColor="background2" w:themeShade="80"/>
          <w:insideV w:val="single" w:sz="4" w:space="0" w:color="7C7C7C" w:themeColor="background2" w:themeShade="80"/>
        </w:tblBorders>
        <w:tblLook w:val="04A0" w:firstRow="1" w:lastRow="0" w:firstColumn="1" w:lastColumn="0" w:noHBand="0" w:noVBand="1"/>
      </w:tblPr>
      <w:tblGrid>
        <w:gridCol w:w="530"/>
        <w:gridCol w:w="2156"/>
        <w:gridCol w:w="6665"/>
      </w:tblGrid>
      <w:tr w:rsidR="0024196F" w:rsidRPr="00565BCC" w14:paraId="3E4DF8BA" w14:textId="77777777" w:rsidTr="004A7DA6">
        <w:trPr>
          <w:trHeight w:val="618"/>
          <w:tblHeader/>
        </w:trPr>
        <w:tc>
          <w:tcPr>
            <w:tcW w:w="283" w:type="pct"/>
            <w:tcBorders>
              <w:right w:val="single" w:sz="4" w:space="0" w:color="FFFFFF" w:themeColor="background1"/>
            </w:tcBorders>
            <w:shd w:val="clear" w:color="auto" w:fill="0070C0"/>
            <w:vAlign w:val="center"/>
          </w:tcPr>
          <w:p w14:paraId="34805EBD" w14:textId="6AEAED77" w:rsidR="0034639F" w:rsidRPr="00565BCC" w:rsidRDefault="00670717" w:rsidP="00AB0DC7">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Nr.</w:t>
            </w:r>
          </w:p>
        </w:tc>
        <w:tc>
          <w:tcPr>
            <w:tcW w:w="1153" w:type="pct"/>
            <w:tcBorders>
              <w:left w:val="single" w:sz="4" w:space="0" w:color="FFFFFF" w:themeColor="background1"/>
              <w:right w:val="single" w:sz="4" w:space="0" w:color="FFFFFF" w:themeColor="background1"/>
            </w:tcBorders>
            <w:shd w:val="clear" w:color="auto" w:fill="0070C0"/>
            <w:vAlign w:val="center"/>
          </w:tcPr>
          <w:p w14:paraId="5A665C62" w14:textId="14419F13" w:rsidR="0024196F" w:rsidRPr="00565BCC" w:rsidRDefault="0024196F" w:rsidP="004B0CF8">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MĒRĶIS</w:t>
            </w:r>
          </w:p>
        </w:tc>
        <w:tc>
          <w:tcPr>
            <w:tcW w:w="3563" w:type="pct"/>
            <w:tcBorders>
              <w:left w:val="single" w:sz="4" w:space="0" w:color="FFFFFF" w:themeColor="background1"/>
            </w:tcBorders>
            <w:shd w:val="clear" w:color="auto" w:fill="0070C0"/>
            <w:vAlign w:val="center"/>
          </w:tcPr>
          <w:p w14:paraId="23F30D32" w14:textId="77777777" w:rsidR="0024196F" w:rsidRPr="00565BCC" w:rsidRDefault="0024196F" w:rsidP="004B0CF8">
            <w:pPr>
              <w:jc w:val="center"/>
              <w:rPr>
                <w:rFonts w:ascii="Times New Roman" w:hAnsi="Times New Roman"/>
                <w:noProof/>
                <w:color w:val="FFFFFF" w:themeColor="background1"/>
                <w:sz w:val="24"/>
                <w:lang w:val="lv-LV"/>
              </w:rPr>
            </w:pPr>
            <w:r w:rsidRPr="00565BCC">
              <w:rPr>
                <w:rFonts w:ascii="Times New Roman" w:hAnsi="Times New Roman"/>
                <w:noProof/>
                <w:color w:val="FFFFFF" w:themeColor="background1"/>
                <w:sz w:val="24"/>
                <w:lang w:val="lv-LV"/>
              </w:rPr>
              <w:t>SAGAIDĀMAIS REZULTĀTS</w:t>
            </w:r>
          </w:p>
        </w:tc>
      </w:tr>
      <w:tr w:rsidR="004A7DA6" w:rsidRPr="00565BCC" w14:paraId="6E39D6EC" w14:textId="77777777" w:rsidTr="004A7DA6">
        <w:trPr>
          <w:trHeight w:val="149"/>
          <w:tblHeader/>
        </w:trPr>
        <w:tc>
          <w:tcPr>
            <w:tcW w:w="283" w:type="pct"/>
            <w:shd w:val="clear" w:color="auto" w:fill="F8F8F8" w:themeFill="background2"/>
          </w:tcPr>
          <w:p w14:paraId="20719A89" w14:textId="52245B7E" w:rsidR="0034639F" w:rsidRPr="00565BCC" w:rsidRDefault="0034639F" w:rsidP="0024196F">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1</w:t>
            </w:r>
          </w:p>
        </w:tc>
        <w:tc>
          <w:tcPr>
            <w:tcW w:w="1153" w:type="pct"/>
            <w:shd w:val="clear" w:color="auto" w:fill="F8F8F8" w:themeFill="background2"/>
            <w:vAlign w:val="center"/>
          </w:tcPr>
          <w:p w14:paraId="504BCEF0" w14:textId="68807FAD" w:rsidR="0024196F" w:rsidRPr="00565BCC" w:rsidRDefault="0034639F" w:rsidP="0024196F">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2</w:t>
            </w:r>
          </w:p>
        </w:tc>
        <w:tc>
          <w:tcPr>
            <w:tcW w:w="3563" w:type="pct"/>
            <w:shd w:val="clear" w:color="auto" w:fill="F8F8F8" w:themeFill="background2"/>
          </w:tcPr>
          <w:p w14:paraId="074E9F17" w14:textId="10BCEC14" w:rsidR="0024196F" w:rsidRPr="00565BCC" w:rsidRDefault="0034639F" w:rsidP="0024196F">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3</w:t>
            </w:r>
          </w:p>
        </w:tc>
      </w:tr>
      <w:tr w:rsidR="0024196F" w:rsidRPr="00565BCC" w14:paraId="0E5FC152" w14:textId="77777777" w:rsidTr="004A7DA6">
        <w:tc>
          <w:tcPr>
            <w:tcW w:w="5000" w:type="pct"/>
            <w:gridSpan w:val="3"/>
            <w:shd w:val="clear" w:color="auto" w:fill="92D050"/>
          </w:tcPr>
          <w:p w14:paraId="3BF703F6" w14:textId="1603189A" w:rsidR="0024196F" w:rsidRPr="00565BCC" w:rsidRDefault="00453C8A" w:rsidP="004A7DA6">
            <w:pPr>
              <w:spacing w:before="40" w:after="40" w:line="240" w:lineRule="atLeast"/>
              <w:jc w:val="center"/>
              <w:rPr>
                <w:rFonts w:ascii="Times New Roman" w:hAnsi="Times New Roman"/>
                <w:noProof/>
                <w:color w:val="FFFFFF" w:themeColor="background1"/>
                <w:sz w:val="24"/>
                <w:lang w:val="lv-LV"/>
              </w:rPr>
            </w:pPr>
            <w:r w:rsidRPr="00565BCC">
              <w:rPr>
                <w:rFonts w:ascii="Cambria Math" w:hAnsi="Cambria Math" w:cs="Cambria Math"/>
                <w:noProof/>
                <w:color w:val="FFFFFF" w:themeColor="background1"/>
                <w:sz w:val="24"/>
                <w:lang w:val="lv-LV"/>
              </w:rPr>
              <w:t>❶</w:t>
            </w:r>
            <w:r w:rsidRPr="00565BCC">
              <w:rPr>
                <w:rFonts w:ascii="Times New Roman" w:hAnsi="Times New Roman"/>
                <w:noProof/>
                <w:color w:val="FFFFFF" w:themeColor="background1"/>
                <w:sz w:val="24"/>
                <w:lang w:val="lv-LV"/>
              </w:rPr>
              <w:t xml:space="preserve"> UNIVERSĀLĀ PREVENCIJA</w:t>
            </w:r>
          </w:p>
        </w:tc>
      </w:tr>
      <w:tr w:rsidR="0024196F" w:rsidRPr="00565BCC" w14:paraId="165120DC" w14:textId="77777777" w:rsidTr="004A7DA6">
        <w:tc>
          <w:tcPr>
            <w:tcW w:w="283" w:type="pct"/>
            <w:vAlign w:val="center"/>
          </w:tcPr>
          <w:p w14:paraId="177C0FA9" w14:textId="685E530B" w:rsidR="0034639F" w:rsidRPr="00565BCC" w:rsidRDefault="0034639F" w:rsidP="004A7DA6">
            <w:pPr>
              <w:spacing w:before="40" w:after="40" w:line="240" w:lineRule="atLeast"/>
              <w:jc w:val="center"/>
              <w:rPr>
                <w:rFonts w:ascii="Times New Roman" w:eastAsia="Times New Roman" w:hAnsi="Times New Roman"/>
                <w:bCs/>
                <w:iCs/>
                <w:noProof/>
                <w:sz w:val="24"/>
                <w:lang w:val="lv-LV"/>
              </w:rPr>
            </w:pPr>
            <w:r w:rsidRPr="00565BCC">
              <w:rPr>
                <w:rFonts w:ascii="Times New Roman" w:eastAsia="Times New Roman" w:hAnsi="Times New Roman"/>
                <w:bCs/>
                <w:iCs/>
                <w:noProof/>
                <w:sz w:val="24"/>
                <w:lang w:val="lv-LV"/>
              </w:rPr>
              <w:t>1.</w:t>
            </w:r>
          </w:p>
        </w:tc>
        <w:tc>
          <w:tcPr>
            <w:tcW w:w="1153" w:type="pct"/>
            <w:vAlign w:val="center"/>
          </w:tcPr>
          <w:p w14:paraId="2586704C" w14:textId="54B5D8EE" w:rsidR="0024196F" w:rsidRPr="00565BCC" w:rsidRDefault="0059004E" w:rsidP="004A7DA6">
            <w:pPr>
              <w:spacing w:before="40" w:after="40" w:line="240" w:lineRule="atLeast"/>
              <w:jc w:val="both"/>
              <w:rPr>
                <w:rFonts w:ascii="Times New Roman" w:eastAsia="Times New Roman" w:hAnsi="Times New Roman"/>
                <w:bCs/>
                <w:iCs/>
                <w:noProof/>
                <w:sz w:val="24"/>
                <w:lang w:val="lv-LV"/>
              </w:rPr>
            </w:pPr>
            <w:r w:rsidRPr="00565BCC">
              <w:rPr>
                <w:rFonts w:ascii="Times New Roman" w:eastAsia="Times New Roman" w:hAnsi="Times New Roman"/>
                <w:bCs/>
                <w:iCs/>
                <w:noProof/>
                <w:sz w:val="24"/>
                <w:lang w:val="lv-LV"/>
              </w:rPr>
              <w:t>Droša un iekļaujoša mācību vide</w:t>
            </w:r>
          </w:p>
        </w:tc>
        <w:tc>
          <w:tcPr>
            <w:tcW w:w="3563" w:type="pct"/>
          </w:tcPr>
          <w:p w14:paraId="074E6471" w14:textId="56C0E1DC" w:rsidR="002854EC" w:rsidRPr="00565BCC" w:rsidRDefault="002854EC"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Mazinājies izglītojamo</w:t>
            </w:r>
            <w:r w:rsidR="005727E8" w:rsidRPr="00565BCC">
              <w:rPr>
                <w:rFonts w:ascii="Times New Roman" w:hAnsi="Times New Roman"/>
                <w:noProof/>
                <w:sz w:val="24"/>
                <w:lang w:val="lv-LV"/>
              </w:rPr>
              <w:t xml:space="preserve"> skaits</w:t>
            </w:r>
            <w:r w:rsidRPr="00565BCC">
              <w:rPr>
                <w:rFonts w:ascii="Times New Roman" w:hAnsi="Times New Roman"/>
                <w:noProof/>
                <w:sz w:val="24"/>
                <w:lang w:val="lv-LV"/>
              </w:rPr>
              <w:t>, kuri piedzīvojuši vardar</w:t>
            </w:r>
            <w:r w:rsidR="005727E8" w:rsidRPr="00565BCC">
              <w:rPr>
                <w:rFonts w:ascii="Times New Roman" w:hAnsi="Times New Roman"/>
                <w:noProof/>
                <w:sz w:val="24"/>
                <w:lang w:val="lv-LV"/>
              </w:rPr>
              <w:t>bību izglītības iestādē</w:t>
            </w:r>
            <w:r w:rsidR="004A7DA6" w:rsidRPr="00565BCC">
              <w:rPr>
                <w:rFonts w:ascii="Times New Roman" w:hAnsi="Times New Roman"/>
                <w:noProof/>
                <w:sz w:val="24"/>
                <w:lang w:val="lv-LV"/>
              </w:rPr>
              <w:t>.</w:t>
            </w:r>
          </w:p>
          <w:p w14:paraId="7FCDD429" w14:textId="29F8454C" w:rsidR="00A875FF" w:rsidRPr="00565BCC" w:rsidRDefault="002854EC"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Pieaudzis izglītojamo</w:t>
            </w:r>
            <w:r w:rsidR="00596F33" w:rsidRPr="00565BCC">
              <w:rPr>
                <w:rFonts w:ascii="Times New Roman" w:hAnsi="Times New Roman"/>
                <w:noProof/>
                <w:sz w:val="24"/>
                <w:lang w:val="lv-LV"/>
              </w:rPr>
              <w:t xml:space="preserve"> skaits, kuriem uzlabojas māc</w:t>
            </w:r>
            <w:r w:rsidR="005727E8" w:rsidRPr="00565BCC">
              <w:rPr>
                <w:rFonts w:ascii="Times New Roman" w:hAnsi="Times New Roman"/>
                <w:noProof/>
                <w:sz w:val="24"/>
                <w:lang w:val="lv-LV"/>
              </w:rPr>
              <w:t>ību sasniegumi</w:t>
            </w:r>
            <w:r w:rsidR="004A7DA6" w:rsidRPr="00565BCC">
              <w:rPr>
                <w:rFonts w:ascii="Times New Roman" w:hAnsi="Times New Roman"/>
                <w:noProof/>
                <w:sz w:val="24"/>
                <w:lang w:val="lv-LV"/>
              </w:rPr>
              <w:t>.</w:t>
            </w:r>
          </w:p>
        </w:tc>
      </w:tr>
      <w:tr w:rsidR="0024196F" w:rsidRPr="00565BCC" w14:paraId="535B74CF" w14:textId="77777777" w:rsidTr="004A7DA6">
        <w:tc>
          <w:tcPr>
            <w:tcW w:w="283" w:type="pct"/>
            <w:vAlign w:val="center"/>
          </w:tcPr>
          <w:p w14:paraId="6FCB80C0" w14:textId="1B3373CD" w:rsidR="0034639F" w:rsidRPr="00565BCC" w:rsidRDefault="0034639F" w:rsidP="004A7DA6">
            <w:pPr>
              <w:spacing w:before="40" w:after="40" w:line="240" w:lineRule="atLeast"/>
              <w:jc w:val="center"/>
              <w:rPr>
                <w:rFonts w:ascii="Times New Roman" w:eastAsia="Times New Roman" w:hAnsi="Times New Roman"/>
                <w:bCs/>
                <w:iCs/>
                <w:noProof/>
                <w:sz w:val="24"/>
                <w:lang w:val="lv-LV"/>
              </w:rPr>
            </w:pPr>
            <w:r w:rsidRPr="00565BCC">
              <w:rPr>
                <w:rFonts w:ascii="Times New Roman" w:eastAsia="Times New Roman" w:hAnsi="Times New Roman"/>
                <w:bCs/>
                <w:iCs/>
                <w:noProof/>
                <w:sz w:val="24"/>
                <w:lang w:val="lv-LV"/>
              </w:rPr>
              <w:lastRenderedPageBreak/>
              <w:t>2.</w:t>
            </w:r>
          </w:p>
        </w:tc>
        <w:tc>
          <w:tcPr>
            <w:tcW w:w="1153" w:type="pct"/>
            <w:vAlign w:val="center"/>
          </w:tcPr>
          <w:p w14:paraId="0B4DA667" w14:textId="1594D13D" w:rsidR="0024196F" w:rsidRPr="00565BCC" w:rsidRDefault="00A875FF" w:rsidP="004A7DA6">
            <w:pPr>
              <w:spacing w:before="40" w:after="40" w:line="240" w:lineRule="atLeast"/>
              <w:rPr>
                <w:rFonts w:ascii="Times New Roman" w:eastAsia="Times New Roman" w:hAnsi="Times New Roman"/>
                <w:noProof/>
                <w:sz w:val="24"/>
                <w:lang w:val="lv-LV"/>
              </w:rPr>
            </w:pPr>
            <w:r w:rsidRPr="00565BCC">
              <w:rPr>
                <w:rFonts w:ascii="Times New Roman" w:eastAsia="Times New Roman" w:hAnsi="Times New Roman"/>
                <w:noProof/>
                <w:sz w:val="24"/>
                <w:lang w:val="lv-LV"/>
              </w:rPr>
              <w:t>Jauniešu kopienas stiprināšana</w:t>
            </w:r>
          </w:p>
        </w:tc>
        <w:tc>
          <w:tcPr>
            <w:tcW w:w="3563" w:type="pct"/>
          </w:tcPr>
          <w:p w14:paraId="29A21837" w14:textId="6CD158C3" w:rsidR="00A875FF" w:rsidRDefault="00A875FF"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Pieaudzis izglītojamo skaits, kuri iesaistīti ārpusskolas</w:t>
            </w:r>
            <w:r w:rsidR="00596F33" w:rsidRPr="00565BCC">
              <w:rPr>
                <w:rFonts w:ascii="Times New Roman" w:hAnsi="Times New Roman"/>
                <w:noProof/>
                <w:sz w:val="24"/>
                <w:lang w:val="lv-LV"/>
              </w:rPr>
              <w:t>/jaunatnes</w:t>
            </w:r>
            <w:r w:rsidRPr="00565BCC">
              <w:rPr>
                <w:rFonts w:ascii="Times New Roman" w:hAnsi="Times New Roman"/>
                <w:noProof/>
                <w:sz w:val="24"/>
                <w:lang w:val="lv-LV"/>
              </w:rPr>
              <w:t xml:space="preserve"> aktivitātēs.</w:t>
            </w:r>
          </w:p>
          <w:p w14:paraId="3647177E" w14:textId="4340551A" w:rsidR="005A1BF8" w:rsidRPr="00565BCC" w:rsidRDefault="005A1BF8"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Pr>
                <w:rFonts w:ascii="Times New Roman" w:hAnsi="Times New Roman"/>
                <w:noProof/>
                <w:sz w:val="24"/>
                <w:lang w:val="lv-LV"/>
              </w:rPr>
              <w:t>Pieaugusi izglītojamo pilnvērtīga brīvā laika izmantošana.</w:t>
            </w:r>
          </w:p>
          <w:p w14:paraId="31EFB0B9" w14:textId="4A87C362" w:rsidR="00603A51" w:rsidRPr="00565BCC" w:rsidRDefault="00A875FF" w:rsidP="00086605">
            <w:pPr>
              <w:pStyle w:val="ListParagraph"/>
              <w:numPr>
                <w:ilvl w:val="0"/>
                <w:numId w:val="10"/>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Uzlabojies jauniešu vērtējums par aktivitāšu pieejamību pašvaldībā.</w:t>
            </w:r>
          </w:p>
        </w:tc>
      </w:tr>
      <w:tr w:rsidR="0024196F" w:rsidRPr="00565BCC" w14:paraId="1598A463" w14:textId="77777777" w:rsidTr="004A7DA6">
        <w:tc>
          <w:tcPr>
            <w:tcW w:w="283" w:type="pct"/>
            <w:vAlign w:val="center"/>
          </w:tcPr>
          <w:p w14:paraId="62DE2ED9" w14:textId="12616C37" w:rsidR="0034639F" w:rsidRPr="00565BCC" w:rsidRDefault="0034639F" w:rsidP="004A7DA6">
            <w:pPr>
              <w:spacing w:before="40" w:after="40" w:line="240" w:lineRule="atLeast"/>
              <w:jc w:val="center"/>
              <w:rPr>
                <w:rFonts w:ascii="Times New Roman" w:eastAsiaTheme="minorEastAsia" w:hAnsi="Times New Roman"/>
                <w:bCs/>
                <w:noProof/>
                <w:sz w:val="24"/>
                <w:lang w:val="lv-LV"/>
              </w:rPr>
            </w:pPr>
            <w:r w:rsidRPr="00565BCC">
              <w:rPr>
                <w:rFonts w:ascii="Times New Roman" w:eastAsiaTheme="minorEastAsia" w:hAnsi="Times New Roman"/>
                <w:bCs/>
                <w:noProof/>
                <w:sz w:val="24"/>
                <w:lang w:val="lv-LV"/>
              </w:rPr>
              <w:t>3.</w:t>
            </w:r>
          </w:p>
        </w:tc>
        <w:tc>
          <w:tcPr>
            <w:tcW w:w="1153" w:type="pct"/>
            <w:vAlign w:val="center"/>
          </w:tcPr>
          <w:p w14:paraId="769D0D9A" w14:textId="629D95BE" w:rsidR="0024196F" w:rsidRPr="00565BCC" w:rsidRDefault="0059004E" w:rsidP="004A7DA6">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Vecāku izglītošana un līdzdalība izglītības procesā</w:t>
            </w:r>
          </w:p>
        </w:tc>
        <w:tc>
          <w:tcPr>
            <w:tcW w:w="3563" w:type="pct"/>
          </w:tcPr>
          <w:p w14:paraId="51AA26DD" w14:textId="77777777" w:rsidR="00A875FF" w:rsidRPr="00565BCC" w:rsidRDefault="00A875FF"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Uzlabojusies vecāku kompetence audzināšanas jautājumos.</w:t>
            </w:r>
          </w:p>
          <w:p w14:paraId="07A1C83A" w14:textId="77777777" w:rsidR="00A875FF" w:rsidRPr="00565BCC" w:rsidRDefault="00A875FF"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Palielinājusies vecāku iesaiste izglītības procesos.</w:t>
            </w:r>
          </w:p>
          <w:p w14:paraId="021FB613" w14:textId="648B07AC" w:rsidR="00603A51" w:rsidRPr="00565BCC" w:rsidRDefault="00A875FF" w:rsidP="00086605">
            <w:pPr>
              <w:pStyle w:val="ListParagraph"/>
              <w:numPr>
                <w:ilvl w:val="0"/>
                <w:numId w:val="10"/>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Uzlabojušās vecāku un bērnu savstarpējās attiecības.</w:t>
            </w:r>
          </w:p>
        </w:tc>
      </w:tr>
      <w:tr w:rsidR="00FE26BE" w:rsidRPr="00565BCC" w14:paraId="5F2C56AA" w14:textId="77777777" w:rsidTr="004A7DA6">
        <w:tc>
          <w:tcPr>
            <w:tcW w:w="283" w:type="pct"/>
            <w:vAlign w:val="center"/>
          </w:tcPr>
          <w:p w14:paraId="510BAE1F" w14:textId="0BEA8494" w:rsidR="00FE26BE" w:rsidRPr="00565BCC" w:rsidRDefault="007C5578" w:rsidP="004A7DA6">
            <w:pPr>
              <w:spacing w:before="40" w:after="40" w:line="240" w:lineRule="atLeast"/>
              <w:jc w:val="center"/>
              <w:rPr>
                <w:rFonts w:ascii="Times New Roman" w:eastAsiaTheme="minorEastAsia" w:hAnsi="Times New Roman"/>
                <w:bCs/>
                <w:noProof/>
                <w:sz w:val="24"/>
                <w:lang w:val="lv-LV"/>
              </w:rPr>
            </w:pPr>
            <w:r w:rsidRPr="00565BCC">
              <w:rPr>
                <w:rFonts w:ascii="Times New Roman" w:eastAsiaTheme="minorEastAsia" w:hAnsi="Times New Roman"/>
                <w:bCs/>
                <w:noProof/>
                <w:sz w:val="24"/>
                <w:lang w:val="lv-LV"/>
              </w:rPr>
              <w:t>4.</w:t>
            </w:r>
          </w:p>
        </w:tc>
        <w:tc>
          <w:tcPr>
            <w:tcW w:w="1153" w:type="pct"/>
            <w:vAlign w:val="center"/>
          </w:tcPr>
          <w:p w14:paraId="4823BBB2" w14:textId="7214B818" w:rsidR="00FE26BE" w:rsidRPr="00565BCC" w:rsidRDefault="00F36CE4" w:rsidP="004A7DA6">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Starpinstitucionālā</w:t>
            </w:r>
            <w:r w:rsidR="00FE26BE" w:rsidRPr="00565BCC">
              <w:rPr>
                <w:rFonts w:ascii="Times New Roman" w:hAnsi="Times New Roman"/>
                <w:noProof/>
                <w:sz w:val="24"/>
                <w:lang w:val="lv-LV"/>
              </w:rPr>
              <w:t xml:space="preserve"> sadarbības tīkla stiprināšana</w:t>
            </w:r>
          </w:p>
        </w:tc>
        <w:tc>
          <w:tcPr>
            <w:tcW w:w="3563" w:type="pct"/>
          </w:tcPr>
          <w:p w14:paraId="5500F250" w14:textId="76B0D933" w:rsidR="00FE26BE" w:rsidRPr="00565BCC" w:rsidRDefault="00C42242" w:rsidP="00086605">
            <w:pPr>
              <w:pStyle w:val="ListParagraph"/>
              <w:numPr>
                <w:ilvl w:val="0"/>
                <w:numId w:val="10"/>
              </w:numPr>
              <w:spacing w:before="40" w:after="40" w:line="240" w:lineRule="atLeast"/>
              <w:ind w:left="314" w:hanging="284"/>
              <w:jc w:val="both"/>
              <w:rPr>
                <w:rFonts w:ascii="Times New Roman" w:hAnsi="Times New Roman"/>
                <w:noProof/>
                <w:sz w:val="24"/>
                <w:lang w:val="lv-LV"/>
              </w:rPr>
            </w:pPr>
            <w:r w:rsidRPr="00565BCC">
              <w:rPr>
                <w:rFonts w:ascii="Times New Roman" w:hAnsi="Times New Roman"/>
                <w:noProof/>
                <w:sz w:val="24"/>
                <w:lang w:val="lv-LV"/>
              </w:rPr>
              <w:t xml:space="preserve">Noteiktas pašvaldības un pašvaldības institūciju lomas PMP prevencijā un iesaiste PMP </w:t>
            </w:r>
            <w:r w:rsidR="004A7DA6" w:rsidRPr="00565BCC">
              <w:rPr>
                <w:rFonts w:ascii="Times New Roman" w:hAnsi="Times New Roman"/>
                <w:noProof/>
                <w:sz w:val="24"/>
                <w:lang w:val="lv-LV"/>
              </w:rPr>
              <w:t xml:space="preserve">prevencijas </w:t>
            </w:r>
            <w:r w:rsidRPr="00565BCC">
              <w:rPr>
                <w:rFonts w:ascii="Times New Roman" w:hAnsi="Times New Roman"/>
                <w:noProof/>
                <w:sz w:val="24"/>
                <w:lang w:val="lv-LV"/>
              </w:rPr>
              <w:t>procesos</w:t>
            </w:r>
            <w:r w:rsidR="004A7DA6" w:rsidRPr="00565BCC">
              <w:rPr>
                <w:rFonts w:ascii="Times New Roman" w:hAnsi="Times New Roman"/>
                <w:noProof/>
                <w:sz w:val="24"/>
                <w:lang w:val="lv-LV"/>
              </w:rPr>
              <w:t>.</w:t>
            </w:r>
          </w:p>
          <w:p w14:paraId="1DE46CBD" w14:textId="069EA753" w:rsidR="00C42242" w:rsidRPr="00565BCC" w:rsidRDefault="004A7DA6" w:rsidP="00086605">
            <w:pPr>
              <w:pStyle w:val="ListParagraph"/>
              <w:numPr>
                <w:ilvl w:val="0"/>
                <w:numId w:val="10"/>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U</w:t>
            </w:r>
            <w:r w:rsidR="005727E8" w:rsidRPr="00565BCC">
              <w:rPr>
                <w:rFonts w:ascii="Times New Roman" w:hAnsi="Times New Roman"/>
                <w:noProof/>
                <w:sz w:val="24"/>
                <w:lang w:val="lv-LV"/>
              </w:rPr>
              <w:t>zlabojusies savlaicīga PMP riska izglītoj</w:t>
            </w:r>
            <w:r w:rsidR="00FE4A45" w:rsidRPr="00565BCC">
              <w:rPr>
                <w:rFonts w:ascii="Times New Roman" w:hAnsi="Times New Roman"/>
                <w:noProof/>
                <w:sz w:val="24"/>
                <w:lang w:val="lv-LV"/>
              </w:rPr>
              <w:t>a</w:t>
            </w:r>
            <w:r w:rsidR="005727E8" w:rsidRPr="00565BCC">
              <w:rPr>
                <w:rFonts w:ascii="Times New Roman" w:hAnsi="Times New Roman"/>
                <w:noProof/>
                <w:sz w:val="24"/>
                <w:lang w:val="lv-LV"/>
              </w:rPr>
              <w:t>mo identificēšanas prakse</w:t>
            </w:r>
            <w:r w:rsidRPr="00565BCC">
              <w:rPr>
                <w:rFonts w:ascii="Times New Roman" w:hAnsi="Times New Roman"/>
                <w:noProof/>
                <w:sz w:val="24"/>
                <w:lang w:val="lv-LV"/>
              </w:rPr>
              <w:t xml:space="preserve"> pašvaldības līmenī un izglītības iestādēs.</w:t>
            </w:r>
          </w:p>
        </w:tc>
      </w:tr>
      <w:tr w:rsidR="0059004E" w:rsidRPr="00565BCC" w14:paraId="45ACC639" w14:textId="77777777" w:rsidTr="004A7DA6">
        <w:tc>
          <w:tcPr>
            <w:tcW w:w="283" w:type="pct"/>
            <w:vAlign w:val="center"/>
          </w:tcPr>
          <w:p w14:paraId="38E37976" w14:textId="4382B6AB" w:rsidR="0059004E" w:rsidRPr="00565BCC" w:rsidRDefault="007C5578" w:rsidP="004A7DA6">
            <w:pPr>
              <w:spacing w:before="40" w:after="40" w:line="240" w:lineRule="atLeast"/>
              <w:jc w:val="center"/>
              <w:rPr>
                <w:rFonts w:ascii="Times New Roman" w:eastAsiaTheme="minorEastAsia" w:hAnsi="Times New Roman"/>
                <w:bCs/>
                <w:noProof/>
                <w:sz w:val="24"/>
                <w:lang w:val="lv-LV"/>
              </w:rPr>
            </w:pPr>
            <w:r w:rsidRPr="00565BCC">
              <w:rPr>
                <w:rFonts w:ascii="Times New Roman" w:eastAsiaTheme="minorEastAsia" w:hAnsi="Times New Roman"/>
                <w:bCs/>
                <w:noProof/>
                <w:sz w:val="24"/>
                <w:lang w:val="lv-LV"/>
              </w:rPr>
              <w:t>5</w:t>
            </w:r>
            <w:r w:rsidR="0059004E" w:rsidRPr="00565BCC">
              <w:rPr>
                <w:rFonts w:ascii="Times New Roman" w:eastAsiaTheme="minorEastAsia" w:hAnsi="Times New Roman"/>
                <w:bCs/>
                <w:noProof/>
                <w:sz w:val="24"/>
                <w:lang w:val="lv-LV"/>
              </w:rPr>
              <w:t xml:space="preserve">. </w:t>
            </w:r>
          </w:p>
        </w:tc>
        <w:tc>
          <w:tcPr>
            <w:tcW w:w="1153" w:type="pct"/>
            <w:vAlign w:val="center"/>
          </w:tcPr>
          <w:p w14:paraId="09B77E3C" w14:textId="0A4D59EC" w:rsidR="0059004E" w:rsidRPr="00565BCC" w:rsidRDefault="00603A51" w:rsidP="004A7DA6">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 xml:space="preserve">Sabiedrības </w:t>
            </w:r>
            <w:r w:rsidR="00FE26BE" w:rsidRPr="00565BCC">
              <w:rPr>
                <w:rFonts w:ascii="Times New Roman" w:hAnsi="Times New Roman"/>
                <w:noProof/>
                <w:sz w:val="24"/>
                <w:lang w:val="lv-LV"/>
              </w:rPr>
              <w:t>iz</w:t>
            </w:r>
            <w:r w:rsidR="004C6789" w:rsidRPr="00565BCC">
              <w:rPr>
                <w:rFonts w:ascii="Times New Roman" w:hAnsi="Times New Roman"/>
                <w:noProof/>
                <w:sz w:val="24"/>
                <w:lang w:val="lv-LV"/>
              </w:rPr>
              <w:t>pratnes par izglītības nozīmi ve</w:t>
            </w:r>
            <w:r w:rsidR="00FE26BE" w:rsidRPr="00565BCC">
              <w:rPr>
                <w:rFonts w:ascii="Times New Roman" w:hAnsi="Times New Roman"/>
                <w:noProof/>
                <w:sz w:val="24"/>
                <w:lang w:val="lv-LV"/>
              </w:rPr>
              <w:t>icināšana</w:t>
            </w:r>
          </w:p>
        </w:tc>
        <w:tc>
          <w:tcPr>
            <w:tcW w:w="3563" w:type="pct"/>
          </w:tcPr>
          <w:p w14:paraId="5F727985" w14:textId="0F85BFDF" w:rsidR="0059004E" w:rsidRPr="00565BCC" w:rsidRDefault="002854EC" w:rsidP="00086605">
            <w:pPr>
              <w:pStyle w:val="ListParagraph"/>
              <w:numPr>
                <w:ilvl w:val="0"/>
                <w:numId w:val="10"/>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 xml:space="preserve">Palielinājusies pašvaldības iedzīvotāju </w:t>
            </w:r>
            <w:r w:rsidR="00B141B0" w:rsidRPr="00565BCC">
              <w:rPr>
                <w:rFonts w:ascii="Times New Roman" w:hAnsi="Times New Roman"/>
                <w:noProof/>
                <w:sz w:val="24"/>
                <w:lang w:val="lv-LV"/>
              </w:rPr>
              <w:t>izpratne par izglītības nozīmi labklājības nodrošināšanā</w:t>
            </w:r>
            <w:r w:rsidR="004A7DA6" w:rsidRPr="00565BCC">
              <w:rPr>
                <w:rFonts w:ascii="Times New Roman" w:hAnsi="Times New Roman"/>
                <w:noProof/>
                <w:sz w:val="24"/>
                <w:lang w:val="lv-LV"/>
              </w:rPr>
              <w:t>.</w:t>
            </w:r>
          </w:p>
        </w:tc>
      </w:tr>
      <w:tr w:rsidR="0024196F" w:rsidRPr="00565BCC" w14:paraId="0DD9EFCA" w14:textId="77777777" w:rsidTr="00433B5B">
        <w:trPr>
          <w:trHeight w:val="448"/>
        </w:trPr>
        <w:tc>
          <w:tcPr>
            <w:tcW w:w="5000" w:type="pct"/>
            <w:gridSpan w:val="3"/>
            <w:shd w:val="clear" w:color="auto" w:fill="FFC000"/>
            <w:vAlign w:val="center"/>
          </w:tcPr>
          <w:p w14:paraId="1BE72743" w14:textId="3E9F27E8" w:rsidR="0024196F" w:rsidRPr="00565BCC" w:rsidRDefault="00453C8A" w:rsidP="004A7DA6">
            <w:pPr>
              <w:spacing w:before="40" w:after="40" w:line="240" w:lineRule="atLeast"/>
              <w:jc w:val="center"/>
              <w:rPr>
                <w:rFonts w:ascii="Times New Roman" w:hAnsi="Times New Roman"/>
                <w:noProof/>
                <w:color w:val="FFFFFF" w:themeColor="background1"/>
                <w:sz w:val="24"/>
                <w:lang w:val="lv-LV"/>
              </w:rPr>
            </w:pPr>
            <w:r w:rsidRPr="00565BCC">
              <w:rPr>
                <w:rFonts w:ascii="Cambria Math" w:hAnsi="Cambria Math" w:cs="Cambria Math"/>
                <w:noProof/>
                <w:color w:val="FFFFFF" w:themeColor="background1"/>
                <w:sz w:val="24"/>
                <w:lang w:val="lv-LV"/>
              </w:rPr>
              <w:t>❷</w:t>
            </w:r>
            <w:r w:rsidRPr="00565BCC">
              <w:rPr>
                <w:rFonts w:ascii="Times New Roman" w:hAnsi="Times New Roman"/>
                <w:noProof/>
                <w:color w:val="FFFFFF" w:themeColor="background1"/>
                <w:sz w:val="24"/>
                <w:lang w:val="lv-LV"/>
              </w:rPr>
              <w:t xml:space="preserve"> MĒRĶTIECĪGĀ PREVENCIJA</w:t>
            </w:r>
          </w:p>
        </w:tc>
      </w:tr>
      <w:tr w:rsidR="007C5578" w:rsidRPr="00565BCC" w14:paraId="315C603F" w14:textId="77777777" w:rsidTr="004A7DA6">
        <w:tc>
          <w:tcPr>
            <w:tcW w:w="283" w:type="pct"/>
            <w:vAlign w:val="center"/>
          </w:tcPr>
          <w:p w14:paraId="219F286A" w14:textId="3A21B037" w:rsidR="007C5578" w:rsidRPr="00565BCC" w:rsidRDefault="007C5578"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6.</w:t>
            </w:r>
          </w:p>
        </w:tc>
        <w:tc>
          <w:tcPr>
            <w:tcW w:w="1153" w:type="pct"/>
          </w:tcPr>
          <w:p w14:paraId="6F521DCD" w14:textId="2C1B36E3" w:rsidR="007C5578" w:rsidRPr="00565BCC" w:rsidRDefault="007C5578" w:rsidP="004A7DA6">
            <w:pPr>
              <w:spacing w:before="40" w:after="40" w:line="240" w:lineRule="atLeast"/>
              <w:rPr>
                <w:rFonts w:ascii="Times New Roman" w:hAnsi="Times New Roman"/>
                <w:noProof/>
                <w:sz w:val="24"/>
                <w:lang w:val="lv-LV"/>
              </w:rPr>
            </w:pPr>
            <w:r w:rsidRPr="00565BCC">
              <w:rPr>
                <w:rFonts w:ascii="Times New Roman" w:hAnsi="Times New Roman"/>
                <w:noProof/>
                <w:sz w:val="24"/>
                <w:lang w:val="lv-LV"/>
              </w:rPr>
              <w:t>Pedagogu kompet</w:t>
            </w:r>
            <w:r w:rsidR="00F36CE4" w:rsidRPr="00565BCC">
              <w:rPr>
                <w:rFonts w:ascii="Times New Roman" w:hAnsi="Times New Roman"/>
                <w:noProof/>
                <w:sz w:val="24"/>
                <w:lang w:val="lv-LV"/>
              </w:rPr>
              <w:t xml:space="preserve">ences stiprināšana darbā ar PMP </w:t>
            </w:r>
            <w:r w:rsidRPr="00565BCC">
              <w:rPr>
                <w:rFonts w:ascii="Times New Roman" w:hAnsi="Times New Roman"/>
                <w:noProof/>
                <w:sz w:val="24"/>
                <w:lang w:val="lv-LV"/>
              </w:rPr>
              <w:t>riska izglītojamiem</w:t>
            </w:r>
          </w:p>
        </w:tc>
        <w:tc>
          <w:tcPr>
            <w:tcW w:w="3563" w:type="pct"/>
          </w:tcPr>
          <w:p w14:paraId="1CECB721" w14:textId="491C3F7E"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P</w:t>
            </w:r>
            <w:r w:rsidR="007C5578" w:rsidRPr="00565BCC">
              <w:rPr>
                <w:rFonts w:ascii="Times New Roman" w:hAnsi="Times New Roman"/>
                <w:noProof/>
                <w:sz w:val="24"/>
                <w:lang w:val="lv-LV"/>
              </w:rPr>
              <w:t>ieaudzis pedagogu un jaunatnes darbinieku skaits, kuri apguvuši prasmes un zināšanas darbā ar bērniem ar speciālām vajadzībām</w:t>
            </w:r>
            <w:r w:rsidRPr="00565BCC">
              <w:rPr>
                <w:rFonts w:ascii="Times New Roman" w:hAnsi="Times New Roman"/>
                <w:noProof/>
                <w:sz w:val="24"/>
                <w:lang w:val="lv-LV"/>
              </w:rPr>
              <w:t>.</w:t>
            </w:r>
          </w:p>
          <w:p w14:paraId="72689656" w14:textId="30FA8168"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P</w:t>
            </w:r>
            <w:r w:rsidR="007C5578" w:rsidRPr="00565BCC">
              <w:rPr>
                <w:rFonts w:ascii="Times New Roman" w:hAnsi="Times New Roman"/>
                <w:noProof/>
                <w:sz w:val="24"/>
                <w:lang w:val="lv-LV"/>
              </w:rPr>
              <w:t>ieaugusi pedagogu pašefektivitātes izjūta darbā ar PMP riska izglītojamiem</w:t>
            </w:r>
            <w:r w:rsidRPr="00565BCC">
              <w:rPr>
                <w:rFonts w:ascii="Times New Roman" w:hAnsi="Times New Roman"/>
                <w:noProof/>
                <w:sz w:val="24"/>
                <w:lang w:val="lv-LV"/>
              </w:rPr>
              <w:t>.</w:t>
            </w:r>
          </w:p>
        </w:tc>
      </w:tr>
      <w:tr w:rsidR="007C5578" w:rsidRPr="00565BCC" w14:paraId="73DFE51A" w14:textId="77777777" w:rsidTr="004A7DA6">
        <w:tc>
          <w:tcPr>
            <w:tcW w:w="283" w:type="pct"/>
            <w:vAlign w:val="center"/>
          </w:tcPr>
          <w:p w14:paraId="65F4C3C3" w14:textId="63E5EF92" w:rsidR="007C5578" w:rsidRPr="00565BCC" w:rsidRDefault="007C5578"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7.</w:t>
            </w:r>
          </w:p>
        </w:tc>
        <w:tc>
          <w:tcPr>
            <w:tcW w:w="1153" w:type="pct"/>
          </w:tcPr>
          <w:p w14:paraId="7A070CE4" w14:textId="1139EB1A" w:rsidR="007C5578" w:rsidRPr="00565BCC" w:rsidRDefault="007C5578" w:rsidP="004A7DA6">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Agrīnas prevencijas pasākumi</w:t>
            </w:r>
          </w:p>
        </w:tc>
        <w:tc>
          <w:tcPr>
            <w:tcW w:w="3563" w:type="pct"/>
          </w:tcPr>
          <w:p w14:paraId="7B868D19" w14:textId="21F1FC55"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U</w:t>
            </w:r>
            <w:r w:rsidR="00F36CE4" w:rsidRPr="00565BCC">
              <w:rPr>
                <w:rFonts w:ascii="Times New Roman" w:hAnsi="Times New Roman"/>
                <w:noProof/>
                <w:sz w:val="24"/>
                <w:lang w:val="lv-LV"/>
              </w:rPr>
              <w:t xml:space="preserve">zlabojusies </w:t>
            </w:r>
            <w:r w:rsidRPr="00565BCC">
              <w:rPr>
                <w:rFonts w:ascii="Times New Roman" w:hAnsi="Times New Roman"/>
                <w:noProof/>
                <w:sz w:val="24"/>
                <w:lang w:val="lv-LV"/>
              </w:rPr>
              <w:t xml:space="preserve">izglītojamo </w:t>
            </w:r>
            <w:r w:rsidR="00F36CE4" w:rsidRPr="00565BCC">
              <w:rPr>
                <w:rFonts w:ascii="Times New Roman" w:hAnsi="Times New Roman"/>
                <w:noProof/>
                <w:sz w:val="24"/>
                <w:lang w:val="lv-LV"/>
              </w:rPr>
              <w:t>lasītprasme</w:t>
            </w:r>
            <w:r w:rsidRPr="00565BCC">
              <w:rPr>
                <w:rFonts w:ascii="Times New Roman" w:hAnsi="Times New Roman"/>
                <w:noProof/>
                <w:sz w:val="24"/>
                <w:lang w:val="lv-LV"/>
              </w:rPr>
              <w:t>.</w:t>
            </w:r>
          </w:p>
        </w:tc>
      </w:tr>
      <w:tr w:rsidR="007C5578" w:rsidRPr="00565BCC" w14:paraId="152A8C6A" w14:textId="77777777" w:rsidTr="004A7DA6">
        <w:tc>
          <w:tcPr>
            <w:tcW w:w="283" w:type="pct"/>
            <w:vAlign w:val="center"/>
          </w:tcPr>
          <w:p w14:paraId="24E069C8" w14:textId="56EF7467" w:rsidR="007C5578" w:rsidRPr="00565BCC" w:rsidRDefault="00F36CE4"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8</w:t>
            </w:r>
            <w:r w:rsidR="007C5578" w:rsidRPr="00565BCC">
              <w:rPr>
                <w:rFonts w:ascii="Times New Roman" w:hAnsi="Times New Roman"/>
                <w:bCs/>
                <w:noProof/>
                <w:sz w:val="24"/>
                <w:lang w:val="lv-LV"/>
              </w:rPr>
              <w:t>.</w:t>
            </w:r>
          </w:p>
        </w:tc>
        <w:tc>
          <w:tcPr>
            <w:tcW w:w="1153" w:type="pct"/>
          </w:tcPr>
          <w:p w14:paraId="3FE5263B" w14:textId="64638F7A" w:rsidR="007C5578" w:rsidRPr="00565BCC" w:rsidRDefault="007C5578" w:rsidP="004A7DA6">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Mērķēts atbalsts izglītojamajiem (PMP riska grupa)</w:t>
            </w:r>
          </w:p>
        </w:tc>
        <w:tc>
          <w:tcPr>
            <w:tcW w:w="3563" w:type="pct"/>
          </w:tcPr>
          <w:p w14:paraId="3B7221E3" w14:textId="67330709"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P</w:t>
            </w:r>
            <w:r w:rsidR="007C5578" w:rsidRPr="00565BCC">
              <w:rPr>
                <w:rFonts w:ascii="Times New Roman" w:hAnsi="Times New Roman"/>
                <w:noProof/>
                <w:sz w:val="24"/>
                <w:lang w:val="lv-LV"/>
              </w:rPr>
              <w:t xml:space="preserve">alielinājies individuāli sniegts atbalsts </w:t>
            </w:r>
            <w:r w:rsidRPr="00565BCC">
              <w:rPr>
                <w:rFonts w:ascii="Times New Roman" w:hAnsi="Times New Roman"/>
                <w:noProof/>
                <w:sz w:val="24"/>
                <w:lang w:val="lv-LV"/>
              </w:rPr>
              <w:t>izglītojamajiem.</w:t>
            </w:r>
          </w:p>
          <w:p w14:paraId="48739511" w14:textId="07658BF9"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S</w:t>
            </w:r>
            <w:r w:rsidR="007C5578" w:rsidRPr="00565BCC">
              <w:rPr>
                <w:rFonts w:ascii="Times New Roman" w:hAnsi="Times New Roman"/>
                <w:noProof/>
                <w:sz w:val="24"/>
                <w:lang w:val="lv-LV"/>
              </w:rPr>
              <w:t>amazinājies izglītojamo ar zemiem mācību sasniegumiem skaits</w:t>
            </w:r>
            <w:r w:rsidRPr="00565BCC">
              <w:rPr>
                <w:rFonts w:ascii="Times New Roman" w:hAnsi="Times New Roman"/>
                <w:noProof/>
                <w:sz w:val="24"/>
                <w:lang w:val="lv-LV"/>
              </w:rPr>
              <w:t>.</w:t>
            </w:r>
          </w:p>
        </w:tc>
      </w:tr>
      <w:tr w:rsidR="007C5578" w:rsidRPr="00565BCC" w14:paraId="13C132DE" w14:textId="77777777" w:rsidTr="004A7DA6">
        <w:tc>
          <w:tcPr>
            <w:tcW w:w="283" w:type="pct"/>
            <w:vAlign w:val="center"/>
          </w:tcPr>
          <w:p w14:paraId="479A2947" w14:textId="43DD03FB" w:rsidR="007C5578" w:rsidRPr="00565BCC" w:rsidRDefault="00F36CE4"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9.</w:t>
            </w:r>
          </w:p>
        </w:tc>
        <w:tc>
          <w:tcPr>
            <w:tcW w:w="1153" w:type="pct"/>
          </w:tcPr>
          <w:p w14:paraId="002E59DF" w14:textId="66C8724C" w:rsidR="007C5578" w:rsidRPr="00565BCC" w:rsidRDefault="007C5578" w:rsidP="004A7DA6">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Vienaudžu savstarpējo attiecību uzlabošana izglītības iestādēs</w:t>
            </w:r>
          </w:p>
        </w:tc>
        <w:tc>
          <w:tcPr>
            <w:tcW w:w="3563" w:type="pct"/>
          </w:tcPr>
          <w:p w14:paraId="0D3A61A8" w14:textId="2DE7FC09"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M</w:t>
            </w:r>
            <w:r w:rsidR="007C5578" w:rsidRPr="00565BCC">
              <w:rPr>
                <w:rFonts w:ascii="Times New Roman" w:hAnsi="Times New Roman"/>
                <w:noProof/>
                <w:sz w:val="24"/>
                <w:lang w:val="lv-LV"/>
              </w:rPr>
              <w:t>azinājies izglītojamo, kuri piedzīvojuši vardarbību izglītības iestādē, skaits</w:t>
            </w:r>
            <w:r w:rsidRPr="00565BCC">
              <w:rPr>
                <w:rFonts w:ascii="Times New Roman" w:hAnsi="Times New Roman"/>
                <w:noProof/>
                <w:sz w:val="24"/>
                <w:lang w:val="lv-LV"/>
              </w:rPr>
              <w:t>.</w:t>
            </w:r>
          </w:p>
        </w:tc>
      </w:tr>
      <w:tr w:rsidR="007C5578" w:rsidRPr="00565BCC" w14:paraId="1D04878A" w14:textId="77777777" w:rsidTr="004A7DA6">
        <w:tc>
          <w:tcPr>
            <w:tcW w:w="283" w:type="pct"/>
            <w:vAlign w:val="center"/>
          </w:tcPr>
          <w:p w14:paraId="2280E199" w14:textId="41C832DB" w:rsidR="007C5578" w:rsidRPr="00565BCC" w:rsidRDefault="00F36CE4"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10.</w:t>
            </w:r>
          </w:p>
        </w:tc>
        <w:tc>
          <w:tcPr>
            <w:tcW w:w="1153" w:type="pct"/>
          </w:tcPr>
          <w:p w14:paraId="455B756F" w14:textId="1DF7A629" w:rsidR="007C5578" w:rsidRPr="00565BCC" w:rsidRDefault="007C5578" w:rsidP="004A7DA6">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Mērķtiecīga sadarbība ar PMP riska izglītojamo vecākiem</w:t>
            </w:r>
          </w:p>
        </w:tc>
        <w:tc>
          <w:tcPr>
            <w:tcW w:w="3563" w:type="pct"/>
          </w:tcPr>
          <w:p w14:paraId="76FC5BAE" w14:textId="202BC4A8"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 xml:space="preserve">Pašvaldībā ir pieejami </w:t>
            </w:r>
            <w:r w:rsidR="007C5578" w:rsidRPr="00565BCC">
              <w:rPr>
                <w:rFonts w:ascii="Times New Roman" w:hAnsi="Times New Roman"/>
                <w:noProof/>
                <w:sz w:val="24"/>
                <w:lang w:val="lv-LV"/>
              </w:rPr>
              <w:t>vecāku prasmju pilnveides kursi</w:t>
            </w:r>
            <w:r w:rsidRPr="00565BCC">
              <w:rPr>
                <w:rFonts w:ascii="Times New Roman" w:hAnsi="Times New Roman"/>
                <w:noProof/>
                <w:sz w:val="24"/>
                <w:lang w:val="lv-LV"/>
              </w:rPr>
              <w:t>.</w:t>
            </w:r>
          </w:p>
          <w:p w14:paraId="60B50EC5" w14:textId="3178A648" w:rsidR="007C5578" w:rsidRPr="00565BCC" w:rsidRDefault="004A7DA6" w:rsidP="00086605">
            <w:pPr>
              <w:pStyle w:val="ListParagraph"/>
              <w:numPr>
                <w:ilvl w:val="0"/>
                <w:numId w:val="11"/>
              </w:numPr>
              <w:spacing w:before="40" w:after="40" w:line="240" w:lineRule="atLeast"/>
              <w:ind w:left="314" w:hanging="284"/>
              <w:contextualSpacing w:val="0"/>
              <w:jc w:val="both"/>
              <w:rPr>
                <w:rFonts w:ascii="Times New Roman" w:hAnsi="Times New Roman"/>
                <w:noProof/>
                <w:sz w:val="24"/>
                <w:lang w:val="lv-LV"/>
              </w:rPr>
            </w:pPr>
            <w:r w:rsidRPr="00565BCC">
              <w:rPr>
                <w:rFonts w:ascii="Times New Roman" w:hAnsi="Times New Roman"/>
                <w:noProof/>
                <w:sz w:val="24"/>
                <w:lang w:val="lv-LV"/>
              </w:rPr>
              <w:t xml:space="preserve">Pašvaldībā ir pieejams dažāda veida </w:t>
            </w:r>
            <w:r w:rsidR="007C5578" w:rsidRPr="00565BCC">
              <w:rPr>
                <w:rFonts w:ascii="Times New Roman" w:hAnsi="Times New Roman"/>
                <w:noProof/>
                <w:sz w:val="24"/>
                <w:lang w:val="lv-LV"/>
              </w:rPr>
              <w:t>atbalsts sociālā riska ģimenēm</w:t>
            </w:r>
            <w:r w:rsidRPr="00565BCC">
              <w:rPr>
                <w:rFonts w:ascii="Times New Roman" w:hAnsi="Times New Roman"/>
                <w:noProof/>
                <w:sz w:val="24"/>
                <w:lang w:val="lv-LV"/>
              </w:rPr>
              <w:t>.</w:t>
            </w:r>
          </w:p>
        </w:tc>
      </w:tr>
      <w:tr w:rsidR="007C5578" w:rsidRPr="00565BCC" w14:paraId="2DB04B25" w14:textId="77777777" w:rsidTr="004A7DA6">
        <w:trPr>
          <w:trHeight w:val="435"/>
        </w:trPr>
        <w:tc>
          <w:tcPr>
            <w:tcW w:w="5000" w:type="pct"/>
            <w:gridSpan w:val="3"/>
            <w:shd w:val="clear" w:color="auto" w:fill="FF0000"/>
            <w:vAlign w:val="center"/>
          </w:tcPr>
          <w:p w14:paraId="1C596CD1" w14:textId="670CA3C2" w:rsidR="007C5578" w:rsidRPr="00565BCC" w:rsidRDefault="007C5578" w:rsidP="004A7DA6">
            <w:pPr>
              <w:spacing w:before="40" w:after="40" w:line="240" w:lineRule="atLeast"/>
              <w:jc w:val="center"/>
              <w:rPr>
                <w:rFonts w:ascii="Times New Roman" w:hAnsi="Times New Roman"/>
                <w:noProof/>
                <w:color w:val="FFFFFF" w:themeColor="background1"/>
                <w:sz w:val="24"/>
                <w:lang w:val="lv-LV"/>
              </w:rPr>
            </w:pPr>
            <w:r w:rsidRPr="00565BCC">
              <w:rPr>
                <w:rFonts w:ascii="Cambria Math" w:hAnsi="Cambria Math" w:cs="Cambria Math"/>
                <w:noProof/>
                <w:color w:val="FFFFFF" w:themeColor="background1"/>
                <w:sz w:val="24"/>
                <w:lang w:val="lv-LV"/>
              </w:rPr>
              <w:t>❸</w:t>
            </w:r>
            <w:r w:rsidRPr="00565BCC">
              <w:rPr>
                <w:rFonts w:ascii="Times New Roman" w:hAnsi="Times New Roman"/>
                <w:noProof/>
                <w:color w:val="FFFFFF" w:themeColor="background1"/>
                <w:sz w:val="24"/>
                <w:lang w:val="lv-LV"/>
              </w:rPr>
              <w:t xml:space="preserve"> PIELĀGOTĀ PREVENCIJA</w:t>
            </w:r>
          </w:p>
        </w:tc>
      </w:tr>
      <w:tr w:rsidR="007C5578" w:rsidRPr="00565BCC" w14:paraId="4E0A23EF" w14:textId="77777777" w:rsidTr="004A7DA6">
        <w:tc>
          <w:tcPr>
            <w:tcW w:w="283" w:type="pct"/>
            <w:vAlign w:val="center"/>
          </w:tcPr>
          <w:p w14:paraId="4868E8D6" w14:textId="4F32CD88" w:rsidR="007C5578" w:rsidRPr="00565BCC" w:rsidRDefault="00F36CE4" w:rsidP="004A7DA6">
            <w:pPr>
              <w:spacing w:before="40" w:after="40" w:line="240" w:lineRule="atLeast"/>
              <w:jc w:val="center"/>
              <w:rPr>
                <w:rFonts w:ascii="Times New Roman" w:hAnsi="Times New Roman"/>
                <w:bCs/>
                <w:noProof/>
                <w:sz w:val="24"/>
                <w:lang w:val="lv-LV"/>
              </w:rPr>
            </w:pPr>
            <w:r w:rsidRPr="00565BCC">
              <w:rPr>
                <w:rFonts w:ascii="Times New Roman" w:hAnsi="Times New Roman"/>
                <w:bCs/>
                <w:noProof/>
                <w:sz w:val="24"/>
                <w:lang w:val="lv-LV"/>
              </w:rPr>
              <w:t>11</w:t>
            </w:r>
            <w:r w:rsidR="007C5578" w:rsidRPr="00565BCC">
              <w:rPr>
                <w:rFonts w:ascii="Times New Roman" w:hAnsi="Times New Roman"/>
                <w:bCs/>
                <w:noProof/>
                <w:sz w:val="24"/>
                <w:lang w:val="lv-LV"/>
              </w:rPr>
              <w:t>.</w:t>
            </w:r>
          </w:p>
        </w:tc>
        <w:tc>
          <w:tcPr>
            <w:tcW w:w="1153" w:type="pct"/>
          </w:tcPr>
          <w:p w14:paraId="5F3F8D47" w14:textId="2313EE44" w:rsidR="007C5578" w:rsidRPr="00565BCC" w:rsidRDefault="00F36CE4" w:rsidP="004A7DA6">
            <w:pPr>
              <w:spacing w:before="40" w:after="40" w:line="240" w:lineRule="atLeast"/>
              <w:jc w:val="both"/>
              <w:rPr>
                <w:rFonts w:ascii="Times New Roman" w:hAnsi="Times New Roman"/>
                <w:noProof/>
                <w:sz w:val="24"/>
                <w:lang w:val="lv-LV"/>
              </w:rPr>
            </w:pPr>
            <w:r w:rsidRPr="00565BCC">
              <w:rPr>
                <w:rFonts w:ascii="Times New Roman" w:hAnsi="Times New Roman"/>
                <w:noProof/>
                <w:sz w:val="24"/>
                <w:lang w:val="lv-LV"/>
              </w:rPr>
              <w:t>Mērķēts atbalsts izglītojamajiem ar augstu PMP risku</w:t>
            </w:r>
          </w:p>
        </w:tc>
        <w:tc>
          <w:tcPr>
            <w:tcW w:w="3563" w:type="pct"/>
          </w:tcPr>
          <w:p w14:paraId="34BB4122" w14:textId="594FA8FF" w:rsidR="007C5578" w:rsidRPr="00565BCC" w:rsidRDefault="007C5578" w:rsidP="00086605">
            <w:pPr>
              <w:pStyle w:val="ListParagraph"/>
              <w:numPr>
                <w:ilvl w:val="0"/>
                <w:numId w:val="9"/>
              </w:numPr>
              <w:spacing w:before="40" w:after="40" w:line="240" w:lineRule="atLeast"/>
              <w:ind w:left="314" w:hanging="284"/>
              <w:jc w:val="both"/>
              <w:rPr>
                <w:rFonts w:ascii="Times New Roman" w:hAnsi="Times New Roman"/>
                <w:bCs/>
                <w:noProof/>
                <w:sz w:val="24"/>
                <w:lang w:val="lv-LV"/>
              </w:rPr>
            </w:pPr>
            <w:r w:rsidRPr="00565BCC">
              <w:rPr>
                <w:rFonts w:ascii="Times New Roman" w:hAnsi="Times New Roman"/>
                <w:bCs/>
                <w:noProof/>
                <w:sz w:val="24"/>
                <w:lang w:val="lv-LV"/>
              </w:rPr>
              <w:t>P</w:t>
            </w:r>
            <w:r w:rsidR="004A7DA6" w:rsidRPr="00565BCC">
              <w:rPr>
                <w:rFonts w:ascii="Times New Roman" w:hAnsi="Times New Roman"/>
                <w:bCs/>
                <w:noProof/>
                <w:sz w:val="24"/>
                <w:lang w:val="lv-LV"/>
              </w:rPr>
              <w:t>ašvaldībā ir p</w:t>
            </w:r>
            <w:r w:rsidRPr="00565BCC">
              <w:rPr>
                <w:rFonts w:ascii="Times New Roman" w:hAnsi="Times New Roman"/>
                <w:bCs/>
                <w:noProof/>
                <w:sz w:val="24"/>
                <w:lang w:val="lv-LV"/>
              </w:rPr>
              <w:t>ieaugusi atbalsta pakalpojumu pieejamība</w:t>
            </w:r>
            <w:r w:rsidR="004A7DA6" w:rsidRPr="00565BCC">
              <w:rPr>
                <w:rFonts w:ascii="Times New Roman" w:hAnsi="Times New Roman"/>
                <w:bCs/>
                <w:noProof/>
                <w:sz w:val="24"/>
                <w:lang w:val="lv-LV"/>
              </w:rPr>
              <w:t xml:space="preserve"> izglītojamajiem</w:t>
            </w:r>
            <w:r w:rsidRPr="00565BCC">
              <w:rPr>
                <w:rFonts w:ascii="Times New Roman" w:hAnsi="Times New Roman"/>
                <w:bCs/>
                <w:noProof/>
                <w:sz w:val="24"/>
                <w:lang w:val="lv-LV"/>
              </w:rPr>
              <w:t>.</w:t>
            </w:r>
          </w:p>
          <w:p w14:paraId="0EBE8574" w14:textId="6E978663" w:rsidR="007C5578" w:rsidRPr="00565BCC" w:rsidRDefault="004A7DA6" w:rsidP="00086605">
            <w:pPr>
              <w:pStyle w:val="ListParagraph"/>
              <w:numPr>
                <w:ilvl w:val="0"/>
                <w:numId w:val="9"/>
              </w:numPr>
              <w:spacing w:before="40" w:after="40" w:line="240" w:lineRule="atLeast"/>
              <w:ind w:left="314" w:hanging="284"/>
              <w:jc w:val="both"/>
              <w:rPr>
                <w:rFonts w:ascii="Times New Roman" w:hAnsi="Times New Roman"/>
                <w:bCs/>
                <w:noProof/>
                <w:sz w:val="24"/>
                <w:lang w:val="lv-LV"/>
              </w:rPr>
            </w:pPr>
            <w:r w:rsidRPr="00565BCC">
              <w:rPr>
                <w:rFonts w:ascii="Times New Roman" w:hAnsi="Times New Roman"/>
                <w:bCs/>
                <w:noProof/>
                <w:sz w:val="24"/>
                <w:lang w:val="lv-LV"/>
              </w:rPr>
              <w:t>Pašvaldībā ir u</w:t>
            </w:r>
            <w:r w:rsidR="007C5578" w:rsidRPr="00565BCC">
              <w:rPr>
                <w:rFonts w:ascii="Times New Roman" w:hAnsi="Times New Roman"/>
                <w:bCs/>
                <w:noProof/>
                <w:sz w:val="24"/>
                <w:lang w:val="lv-LV"/>
              </w:rPr>
              <w:t>zlabojusies starpinstitūciju koordinācija atbalsta nodrošināšanā</w:t>
            </w:r>
            <w:r w:rsidRPr="00565BCC">
              <w:rPr>
                <w:rFonts w:ascii="Times New Roman" w:hAnsi="Times New Roman"/>
                <w:bCs/>
                <w:noProof/>
                <w:sz w:val="24"/>
                <w:lang w:val="lv-LV"/>
              </w:rPr>
              <w:t xml:space="preserve"> bērniem un jauniešiem</w:t>
            </w:r>
            <w:r w:rsidR="007C5578" w:rsidRPr="00565BCC">
              <w:rPr>
                <w:rFonts w:ascii="Times New Roman" w:hAnsi="Times New Roman"/>
                <w:bCs/>
                <w:noProof/>
                <w:sz w:val="24"/>
                <w:lang w:val="lv-LV"/>
              </w:rPr>
              <w:t>.</w:t>
            </w:r>
          </w:p>
          <w:p w14:paraId="63F7618F" w14:textId="3DA59C32" w:rsidR="007C5578" w:rsidRPr="00565BCC" w:rsidRDefault="004A7DA6" w:rsidP="00086605">
            <w:pPr>
              <w:pStyle w:val="ListParagraph"/>
              <w:numPr>
                <w:ilvl w:val="0"/>
                <w:numId w:val="9"/>
              </w:numPr>
              <w:spacing w:before="40" w:after="40" w:line="240" w:lineRule="atLeast"/>
              <w:ind w:left="314" w:hanging="284"/>
              <w:jc w:val="both"/>
              <w:rPr>
                <w:rFonts w:ascii="Times New Roman" w:hAnsi="Times New Roman"/>
                <w:bCs/>
                <w:noProof/>
                <w:sz w:val="24"/>
                <w:lang w:val="lv-LV"/>
              </w:rPr>
            </w:pPr>
            <w:r w:rsidRPr="00565BCC">
              <w:rPr>
                <w:rFonts w:ascii="Times New Roman" w:hAnsi="Times New Roman"/>
                <w:bCs/>
                <w:noProof/>
                <w:sz w:val="24"/>
                <w:lang w:val="lv-LV"/>
              </w:rPr>
              <w:t>S</w:t>
            </w:r>
            <w:r w:rsidR="007C5578" w:rsidRPr="00565BCC">
              <w:rPr>
                <w:rFonts w:ascii="Times New Roman" w:hAnsi="Times New Roman"/>
                <w:bCs/>
                <w:noProof/>
                <w:sz w:val="24"/>
                <w:lang w:val="lv-LV"/>
              </w:rPr>
              <w:t>amazinājies izglītojamo, kuri 9.</w:t>
            </w:r>
            <w:r w:rsidRPr="00565BCC">
              <w:rPr>
                <w:rFonts w:ascii="Times New Roman" w:hAnsi="Times New Roman"/>
                <w:bCs/>
                <w:noProof/>
                <w:sz w:val="24"/>
                <w:lang w:val="lv-LV"/>
              </w:rPr>
              <w:t> </w:t>
            </w:r>
            <w:r w:rsidR="007C5578" w:rsidRPr="00565BCC">
              <w:rPr>
                <w:rFonts w:ascii="Times New Roman" w:hAnsi="Times New Roman"/>
                <w:bCs/>
                <w:noProof/>
                <w:sz w:val="24"/>
                <w:lang w:val="lv-LV"/>
              </w:rPr>
              <w:t xml:space="preserve">klasi beidz </w:t>
            </w:r>
            <w:r w:rsidRPr="00565BCC">
              <w:rPr>
                <w:rFonts w:ascii="Times New Roman" w:hAnsi="Times New Roman"/>
                <w:bCs/>
                <w:noProof/>
                <w:sz w:val="24"/>
                <w:lang w:val="lv-LV"/>
              </w:rPr>
              <w:t>a</w:t>
            </w:r>
            <w:r w:rsidR="007C5578" w:rsidRPr="00565BCC">
              <w:rPr>
                <w:rFonts w:ascii="Times New Roman" w:hAnsi="Times New Roman"/>
                <w:bCs/>
                <w:noProof/>
                <w:sz w:val="24"/>
                <w:lang w:val="lv-LV"/>
              </w:rPr>
              <w:t>r liecību, skaits.</w:t>
            </w:r>
          </w:p>
          <w:p w14:paraId="6639AF62" w14:textId="24669533" w:rsidR="007C5578" w:rsidRPr="00565BCC" w:rsidRDefault="007C5578" w:rsidP="00086605">
            <w:pPr>
              <w:pStyle w:val="ListParagraph"/>
              <w:numPr>
                <w:ilvl w:val="0"/>
                <w:numId w:val="9"/>
              </w:numPr>
              <w:spacing w:before="40" w:after="40" w:line="240" w:lineRule="atLeast"/>
              <w:ind w:left="314" w:hanging="284"/>
              <w:jc w:val="both"/>
              <w:rPr>
                <w:rFonts w:ascii="Times New Roman" w:hAnsi="Times New Roman"/>
                <w:bCs/>
                <w:noProof/>
                <w:sz w:val="24"/>
                <w:lang w:val="lv-LV"/>
              </w:rPr>
            </w:pPr>
            <w:r w:rsidRPr="00565BCC">
              <w:rPr>
                <w:rFonts w:ascii="Times New Roman" w:hAnsi="Times New Roman"/>
                <w:bCs/>
                <w:noProof/>
                <w:sz w:val="24"/>
                <w:lang w:val="lv-LV"/>
              </w:rPr>
              <w:lastRenderedPageBreak/>
              <w:t>Uzlabojusies izglītojamo attieksme pret mācībām, pieaugusi izglītības vērtība.</w:t>
            </w:r>
          </w:p>
        </w:tc>
      </w:tr>
    </w:tbl>
    <w:p w14:paraId="5830592D" w14:textId="5AF769D0" w:rsidR="008D11BF" w:rsidRPr="00565BCC" w:rsidRDefault="008D11BF" w:rsidP="00406821">
      <w:pPr>
        <w:spacing w:line="240" w:lineRule="atLeast"/>
        <w:jc w:val="both"/>
        <w:rPr>
          <w:rFonts w:ascii="Times New Roman" w:hAnsi="Times New Roman"/>
          <w:bCs/>
          <w:noProof/>
          <w:sz w:val="24"/>
          <w:lang w:val="lv-LV"/>
        </w:rPr>
      </w:pPr>
      <w:r w:rsidRPr="00565BCC">
        <w:rPr>
          <w:rFonts w:ascii="Times New Roman" w:hAnsi="Times New Roman"/>
          <w:bCs/>
          <w:noProof/>
          <w:sz w:val="24"/>
          <w:lang w:val="lv-LV"/>
        </w:rPr>
        <w:lastRenderedPageBreak/>
        <w:t>Lai novēr</w:t>
      </w:r>
      <w:r w:rsidR="00CE6A32" w:rsidRPr="00565BCC">
        <w:rPr>
          <w:rFonts w:ascii="Times New Roman" w:hAnsi="Times New Roman"/>
          <w:bCs/>
          <w:noProof/>
          <w:sz w:val="24"/>
          <w:lang w:val="lv-LV"/>
        </w:rPr>
        <w:t>tētu</w:t>
      </w:r>
      <w:r w:rsidRPr="00565BCC">
        <w:rPr>
          <w:rFonts w:ascii="Times New Roman" w:hAnsi="Times New Roman"/>
          <w:bCs/>
          <w:noProof/>
          <w:sz w:val="24"/>
          <w:lang w:val="lv-LV"/>
        </w:rPr>
        <w:t xml:space="preserve"> PMP novēršanas kontekstā panākto progresu, stratēģiskajiem mērķiem ir definēti politikas rezultāta rādītāji. Lai veidotu vienotu, savstarpēji saskaņotu un hierarhiski pakārtotu PMP novēršanas plānošanas un uzraudzības sistēmu pašvaldībā, tajā iekļauto mērķu un rādītāju noteikšanai nepieciešama datu uzkrāšana gan izglītības iestāžu, gan pašvaldības līmenī.</w:t>
      </w:r>
    </w:p>
    <w:p w14:paraId="6C69D9C6" w14:textId="6E9B9462" w:rsidR="0020046F" w:rsidRPr="00565BCC" w:rsidRDefault="00406821" w:rsidP="0020046F">
      <w:pPr>
        <w:jc w:val="right"/>
        <w:rPr>
          <w:rFonts w:ascii="Times New Roman" w:hAnsi="Times New Roman"/>
          <w:b/>
          <w:i/>
          <w:noProof/>
          <w:sz w:val="24"/>
          <w:lang w:val="lv-LV"/>
        </w:rPr>
      </w:pPr>
      <w:r w:rsidRPr="00565BCC">
        <w:rPr>
          <w:rFonts w:ascii="Times New Roman" w:hAnsi="Times New Roman"/>
          <w:iCs/>
          <w:noProof/>
          <w:sz w:val="24"/>
          <w:lang w:val="lv-LV"/>
        </w:rPr>
        <w:t>2</w:t>
      </w:r>
      <w:r w:rsidR="007520C5" w:rsidRPr="00565BCC">
        <w:rPr>
          <w:rFonts w:ascii="Times New Roman" w:hAnsi="Times New Roman"/>
          <w:iCs/>
          <w:noProof/>
          <w:sz w:val="24"/>
          <w:lang w:val="lv-LV"/>
        </w:rPr>
        <w:t>.2. tabula:</w:t>
      </w:r>
      <w:r w:rsidR="007520C5" w:rsidRPr="00565BCC">
        <w:rPr>
          <w:rFonts w:ascii="Times New Roman" w:hAnsi="Times New Roman"/>
          <w:i/>
          <w:noProof/>
          <w:sz w:val="24"/>
          <w:lang w:val="lv-LV"/>
        </w:rPr>
        <w:t xml:space="preserve"> </w:t>
      </w:r>
      <w:r w:rsidR="0020046F" w:rsidRPr="00565BCC">
        <w:rPr>
          <w:rFonts w:ascii="Times New Roman" w:hAnsi="Times New Roman"/>
          <w:bCs/>
          <w:noProof/>
          <w:sz w:val="24"/>
          <w:lang w:val="lv-LV"/>
        </w:rPr>
        <w:t>Stratēģisko mērķu politikas rezultatīvie rādītāji.</w:t>
      </w:r>
    </w:p>
    <w:tbl>
      <w:tblPr>
        <w:tblStyle w:val="TableGrid"/>
        <w:tblW w:w="5000" w:type="pct"/>
        <w:jc w:val="right"/>
        <w:tblBorders>
          <w:top w:val="single" w:sz="2" w:space="0" w:color="7C7C7C" w:themeColor="background2" w:themeShade="80"/>
          <w:left w:val="single" w:sz="2" w:space="0" w:color="7C7C7C" w:themeColor="background2" w:themeShade="80"/>
          <w:bottom w:val="single" w:sz="2" w:space="0" w:color="7C7C7C" w:themeColor="background2" w:themeShade="80"/>
          <w:right w:val="single" w:sz="2" w:space="0" w:color="7C7C7C" w:themeColor="background2" w:themeShade="80"/>
          <w:insideH w:val="single" w:sz="2" w:space="0" w:color="7C7C7C" w:themeColor="background2" w:themeShade="80"/>
          <w:insideV w:val="single" w:sz="2" w:space="0" w:color="7C7C7C" w:themeColor="background2" w:themeShade="80"/>
        </w:tblBorders>
        <w:tblLayout w:type="fixed"/>
        <w:tblLook w:val="04A0" w:firstRow="1" w:lastRow="0" w:firstColumn="1" w:lastColumn="0" w:noHBand="0" w:noVBand="1"/>
      </w:tblPr>
      <w:tblGrid>
        <w:gridCol w:w="555"/>
        <w:gridCol w:w="2221"/>
        <w:gridCol w:w="1666"/>
        <w:gridCol w:w="1662"/>
        <w:gridCol w:w="1671"/>
        <w:gridCol w:w="1239"/>
      </w:tblGrid>
      <w:tr w:rsidR="00406821" w:rsidRPr="00565BCC" w14:paraId="08FA7B1F" w14:textId="5017EB4A" w:rsidTr="00121F7F">
        <w:trPr>
          <w:tblHeader/>
          <w:jc w:val="right"/>
        </w:trPr>
        <w:tc>
          <w:tcPr>
            <w:tcW w:w="308" w:type="pct"/>
            <w:vMerge w:val="restart"/>
            <w:tcBorders>
              <w:bottom w:val="single" w:sz="2" w:space="0" w:color="FFFFFF" w:themeColor="background1"/>
              <w:right w:val="single" w:sz="2" w:space="0" w:color="FFFFFF" w:themeColor="background1"/>
            </w:tcBorders>
            <w:shd w:val="clear" w:color="auto" w:fill="0070C0"/>
            <w:vAlign w:val="center"/>
          </w:tcPr>
          <w:p w14:paraId="25826F57" w14:textId="59A1D02E"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bookmarkStart w:id="29" w:name="_Hlk130653061"/>
            <w:r w:rsidRPr="00565BCC">
              <w:rPr>
                <w:rFonts w:ascii="Times New Roman" w:hAnsi="Times New Roman"/>
                <w:noProof/>
                <w:color w:val="FFFFFF" w:themeColor="background1"/>
                <w:sz w:val="24"/>
                <w:lang w:val="lv-LV"/>
              </w:rPr>
              <w:t>Nr.</w:t>
            </w:r>
          </w:p>
        </w:tc>
        <w:tc>
          <w:tcPr>
            <w:tcW w:w="1232"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7F61D45" w14:textId="60C4C806"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R</w:t>
            </w:r>
            <w:r w:rsidR="004B0B9A" w:rsidRPr="00565BCC">
              <w:rPr>
                <w:rFonts w:ascii="Times New Roman" w:hAnsi="Times New Roman"/>
                <w:noProof/>
                <w:color w:val="FFFFFF" w:themeColor="background1"/>
                <w:sz w:val="24"/>
                <w:lang w:val="lv-LV"/>
              </w:rPr>
              <w:t>ezultatīvie rādītāji</w:t>
            </w:r>
          </w:p>
        </w:tc>
        <w:tc>
          <w:tcPr>
            <w:tcW w:w="924"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E7411D0" w14:textId="61BB2CA3" w:rsidR="00C120F6" w:rsidRPr="00565BCC" w:rsidRDefault="00C120F6" w:rsidP="00121F7F">
            <w:pPr>
              <w:spacing w:before="60" w:after="60"/>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B</w:t>
            </w:r>
            <w:r w:rsidR="004B0B9A" w:rsidRPr="00565BCC">
              <w:rPr>
                <w:rFonts w:ascii="Times New Roman" w:hAnsi="Times New Roman"/>
                <w:noProof/>
                <w:color w:val="FFFFFF" w:themeColor="background1"/>
                <w:sz w:val="24"/>
                <w:lang w:val="lv-LV"/>
              </w:rPr>
              <w:t>āzes vērtība</w:t>
            </w:r>
            <w:r w:rsidR="003A5D42" w:rsidRPr="00565BCC">
              <w:rPr>
                <w:rFonts w:ascii="Times New Roman" w:hAnsi="Times New Roman"/>
                <w:noProof/>
                <w:color w:val="FFFFFF" w:themeColor="background1"/>
                <w:sz w:val="24"/>
                <w:lang w:val="lv-LV"/>
              </w:rPr>
              <w:t xml:space="preserve"> </w:t>
            </w:r>
          </w:p>
        </w:tc>
        <w:tc>
          <w:tcPr>
            <w:tcW w:w="184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250D254" w14:textId="506392F5" w:rsidR="00C120F6" w:rsidRPr="00565BCC" w:rsidRDefault="00C120F6" w:rsidP="006F6E10">
            <w:pPr>
              <w:spacing w:before="60" w:after="60"/>
              <w:ind w:left="-44" w:right="-104"/>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S</w:t>
            </w:r>
            <w:r w:rsidR="004B0B9A" w:rsidRPr="00565BCC">
              <w:rPr>
                <w:rFonts w:ascii="Times New Roman" w:hAnsi="Times New Roman"/>
                <w:noProof/>
                <w:color w:val="FFFFFF" w:themeColor="background1"/>
                <w:sz w:val="24"/>
                <w:lang w:val="lv-LV"/>
              </w:rPr>
              <w:t>asniedzamā tendence</w:t>
            </w:r>
          </w:p>
        </w:tc>
        <w:tc>
          <w:tcPr>
            <w:tcW w:w="687" w:type="pct"/>
            <w:vMerge w:val="restart"/>
            <w:tcBorders>
              <w:left w:val="single" w:sz="2" w:space="0" w:color="FFFFFF" w:themeColor="background1"/>
              <w:bottom w:val="single" w:sz="2" w:space="0" w:color="FFFFFF" w:themeColor="background1"/>
            </w:tcBorders>
            <w:shd w:val="clear" w:color="auto" w:fill="0070C0"/>
            <w:vAlign w:val="center"/>
          </w:tcPr>
          <w:p w14:paraId="57CDB08A" w14:textId="30DD86BD" w:rsidR="00C120F6" w:rsidRPr="00565BCC" w:rsidRDefault="004B0B9A" w:rsidP="000973E9">
            <w:pPr>
              <w:spacing w:before="60" w:after="60"/>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Datu avots</w:t>
            </w:r>
          </w:p>
        </w:tc>
      </w:tr>
      <w:tr w:rsidR="00406821" w:rsidRPr="00565BCC" w14:paraId="7F87960C" w14:textId="743A012E" w:rsidTr="00121F7F">
        <w:trPr>
          <w:tblHeader/>
          <w:jc w:val="right"/>
        </w:trPr>
        <w:tc>
          <w:tcPr>
            <w:tcW w:w="308" w:type="pct"/>
            <w:vMerge/>
            <w:tcBorders>
              <w:top w:val="single" w:sz="2" w:space="0" w:color="FFFFFF" w:themeColor="background1"/>
              <w:right w:val="single" w:sz="2" w:space="0" w:color="FFFFFF" w:themeColor="background1"/>
            </w:tcBorders>
            <w:shd w:val="clear" w:color="auto" w:fill="68478D"/>
          </w:tcPr>
          <w:p w14:paraId="0C5217B3" w14:textId="77777777"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p>
        </w:tc>
        <w:tc>
          <w:tcPr>
            <w:tcW w:w="1232"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4463F3C9" w14:textId="77777777"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p>
        </w:tc>
        <w:tc>
          <w:tcPr>
            <w:tcW w:w="924"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360743AE" w14:textId="77777777"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p>
        </w:tc>
        <w:tc>
          <w:tcPr>
            <w:tcW w:w="922" w:type="pct"/>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498C43FB" w14:textId="6C3C2F00" w:rsidR="00C120F6" w:rsidRPr="00565BCC" w:rsidRDefault="00C120F6" w:rsidP="00497260">
            <w:pPr>
              <w:spacing w:before="60" w:after="60"/>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2</w:t>
            </w:r>
            <w:r w:rsidR="00497260">
              <w:rPr>
                <w:rFonts w:ascii="Times New Roman" w:hAnsi="Times New Roman"/>
                <w:noProof/>
                <w:color w:val="FFFFFF" w:themeColor="background1"/>
                <w:sz w:val="24"/>
                <w:lang w:val="lv-LV"/>
              </w:rPr>
              <w:t>026</w:t>
            </w:r>
          </w:p>
        </w:tc>
        <w:tc>
          <w:tcPr>
            <w:tcW w:w="927" w:type="pct"/>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518C57C" w14:textId="6F6E3C2B"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r w:rsidRPr="00565BCC">
              <w:rPr>
                <w:rFonts w:ascii="Times New Roman" w:hAnsi="Times New Roman"/>
                <w:noProof/>
                <w:color w:val="FFFFFF" w:themeColor="background1"/>
                <w:sz w:val="24"/>
                <w:lang w:val="lv-LV"/>
              </w:rPr>
              <w:t>202</w:t>
            </w:r>
            <w:r w:rsidR="00497260">
              <w:rPr>
                <w:rFonts w:ascii="Times New Roman" w:hAnsi="Times New Roman"/>
                <w:noProof/>
                <w:color w:val="FFFFFF" w:themeColor="background1"/>
                <w:sz w:val="24"/>
                <w:lang w:val="lv-LV"/>
              </w:rPr>
              <w:t>8</w:t>
            </w:r>
          </w:p>
        </w:tc>
        <w:tc>
          <w:tcPr>
            <w:tcW w:w="687" w:type="pct"/>
            <w:vMerge/>
            <w:tcBorders>
              <w:top w:val="single" w:sz="2" w:space="0" w:color="FFFFFF" w:themeColor="background1"/>
              <w:left w:val="single" w:sz="2" w:space="0" w:color="FFFFFF" w:themeColor="background1"/>
            </w:tcBorders>
            <w:shd w:val="clear" w:color="auto" w:fill="595959" w:themeFill="text1" w:themeFillTint="A6"/>
            <w:vAlign w:val="center"/>
          </w:tcPr>
          <w:p w14:paraId="425CDC98" w14:textId="7464BA77" w:rsidR="00C120F6" w:rsidRPr="00565BCC" w:rsidRDefault="00C120F6" w:rsidP="000973E9">
            <w:pPr>
              <w:spacing w:before="60" w:after="60"/>
              <w:jc w:val="center"/>
              <w:rPr>
                <w:rFonts w:ascii="Times New Roman" w:eastAsia="Times New Roman" w:hAnsi="Times New Roman"/>
                <w:iCs/>
                <w:noProof/>
                <w:color w:val="FFFFFF" w:themeColor="background1"/>
                <w:sz w:val="24"/>
                <w:lang w:val="lv-LV"/>
              </w:rPr>
            </w:pPr>
          </w:p>
        </w:tc>
      </w:tr>
      <w:tr w:rsidR="00406821" w:rsidRPr="00565BCC" w14:paraId="3E72BFFC" w14:textId="01275ACE" w:rsidTr="00121F7F">
        <w:trPr>
          <w:tblHeader/>
          <w:jc w:val="right"/>
        </w:trPr>
        <w:tc>
          <w:tcPr>
            <w:tcW w:w="308" w:type="pct"/>
            <w:shd w:val="clear" w:color="auto" w:fill="F8F8F8" w:themeFill="background2"/>
          </w:tcPr>
          <w:p w14:paraId="0F943A9B" w14:textId="77777777"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1</w:t>
            </w:r>
          </w:p>
        </w:tc>
        <w:tc>
          <w:tcPr>
            <w:tcW w:w="1232" w:type="pct"/>
            <w:shd w:val="clear" w:color="auto" w:fill="F8F8F8" w:themeFill="background2"/>
          </w:tcPr>
          <w:p w14:paraId="449903AE" w14:textId="77777777"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2</w:t>
            </w:r>
          </w:p>
        </w:tc>
        <w:tc>
          <w:tcPr>
            <w:tcW w:w="924" w:type="pct"/>
            <w:shd w:val="clear" w:color="auto" w:fill="F8F8F8" w:themeFill="background2"/>
          </w:tcPr>
          <w:p w14:paraId="362BA939" w14:textId="2D637906"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3</w:t>
            </w:r>
          </w:p>
        </w:tc>
        <w:tc>
          <w:tcPr>
            <w:tcW w:w="922" w:type="pct"/>
            <w:shd w:val="clear" w:color="auto" w:fill="F8F8F8" w:themeFill="background2"/>
          </w:tcPr>
          <w:p w14:paraId="3D2F0CF8" w14:textId="510D143E"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4</w:t>
            </w:r>
          </w:p>
        </w:tc>
        <w:tc>
          <w:tcPr>
            <w:tcW w:w="927" w:type="pct"/>
            <w:shd w:val="clear" w:color="auto" w:fill="F8F8F8" w:themeFill="background2"/>
          </w:tcPr>
          <w:p w14:paraId="51114901" w14:textId="72ABE7C6"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5</w:t>
            </w:r>
          </w:p>
        </w:tc>
        <w:tc>
          <w:tcPr>
            <w:tcW w:w="687" w:type="pct"/>
            <w:shd w:val="clear" w:color="auto" w:fill="F8F8F8" w:themeFill="background2"/>
          </w:tcPr>
          <w:p w14:paraId="1F2A8D12" w14:textId="728CD37E" w:rsidR="00C120F6" w:rsidRPr="00565BCC" w:rsidRDefault="00C120F6" w:rsidP="00AB0DC7">
            <w:pPr>
              <w:spacing w:before="0" w:after="0" w:line="240" w:lineRule="auto"/>
              <w:jc w:val="center"/>
              <w:rPr>
                <w:rFonts w:ascii="Times New Roman" w:eastAsia="Times New Roman" w:hAnsi="Times New Roman"/>
                <w:i/>
                <w:iCs/>
                <w:noProof/>
                <w:color w:val="0070C0"/>
                <w:sz w:val="20"/>
                <w:szCs w:val="20"/>
                <w:lang w:val="lv-LV"/>
              </w:rPr>
            </w:pPr>
            <w:r w:rsidRPr="00565BCC">
              <w:rPr>
                <w:rFonts w:ascii="Times New Roman" w:eastAsia="Times New Roman" w:hAnsi="Times New Roman"/>
                <w:i/>
                <w:iCs/>
                <w:noProof/>
                <w:color w:val="0070C0"/>
                <w:sz w:val="20"/>
                <w:szCs w:val="20"/>
                <w:lang w:val="lv-LV"/>
              </w:rPr>
              <w:t>6</w:t>
            </w:r>
          </w:p>
        </w:tc>
      </w:tr>
      <w:tr w:rsidR="00C120F6" w:rsidRPr="00565BCC" w14:paraId="4EC8554D" w14:textId="4828A4B6" w:rsidTr="00121F7F">
        <w:trPr>
          <w:trHeight w:val="188"/>
          <w:jc w:val="right"/>
        </w:trPr>
        <w:tc>
          <w:tcPr>
            <w:tcW w:w="5000" w:type="pct"/>
            <w:gridSpan w:val="6"/>
            <w:shd w:val="clear" w:color="auto" w:fill="92D050"/>
            <w:vAlign w:val="center"/>
          </w:tcPr>
          <w:p w14:paraId="1C1AE4CD" w14:textId="302B21A6" w:rsidR="00C120F6" w:rsidRPr="00565BCC" w:rsidRDefault="00C120F6" w:rsidP="00C120F6">
            <w:pPr>
              <w:jc w:val="center"/>
              <w:rPr>
                <w:rFonts w:ascii="Times New Roman" w:eastAsia="Times New Roman" w:hAnsi="Times New Roman"/>
                <w:b/>
                <w:bCs/>
                <w:i/>
                <w:iCs/>
                <w:noProof/>
                <w:sz w:val="24"/>
                <w:lang w:val="lv-LV"/>
              </w:rPr>
            </w:pPr>
            <w:r w:rsidRPr="00565BCC">
              <w:rPr>
                <w:rFonts w:ascii="Cambria Math" w:hAnsi="Cambria Math" w:cs="Cambria Math"/>
                <w:noProof/>
                <w:color w:val="FFFFFF" w:themeColor="background1"/>
                <w:sz w:val="24"/>
                <w:lang w:val="lv-LV"/>
              </w:rPr>
              <w:t>❶</w:t>
            </w:r>
            <w:r w:rsidRPr="00565BCC">
              <w:rPr>
                <w:rFonts w:ascii="Times New Roman" w:hAnsi="Times New Roman"/>
                <w:noProof/>
                <w:color w:val="FFFFFF" w:themeColor="background1"/>
                <w:sz w:val="24"/>
                <w:lang w:val="lv-LV"/>
              </w:rPr>
              <w:t xml:space="preserve"> UNIVERSĀLĀ PREVENCIJA</w:t>
            </w:r>
          </w:p>
        </w:tc>
      </w:tr>
      <w:tr w:rsidR="00406821" w:rsidRPr="00565BCC" w14:paraId="4879CDF8" w14:textId="77777777" w:rsidTr="00121F7F">
        <w:trPr>
          <w:trHeight w:val="974"/>
          <w:jc w:val="right"/>
        </w:trPr>
        <w:tc>
          <w:tcPr>
            <w:tcW w:w="308" w:type="pct"/>
            <w:shd w:val="clear" w:color="auto" w:fill="auto"/>
            <w:vAlign w:val="center"/>
          </w:tcPr>
          <w:p w14:paraId="049759F0" w14:textId="0EA86EFD" w:rsidR="00BD77BD" w:rsidRPr="00565BCC" w:rsidRDefault="00BD77BD" w:rsidP="004B0B9A">
            <w:pPr>
              <w:spacing w:before="40" w:after="40" w:line="240" w:lineRule="atLeast"/>
              <w:jc w:val="center"/>
              <w:rPr>
                <w:rFonts w:ascii="Times New Roman" w:eastAsia="Times New Roman" w:hAnsi="Times New Roman"/>
                <w:iCs/>
                <w:noProof/>
                <w:sz w:val="24"/>
                <w:lang w:val="lv-LV"/>
              </w:rPr>
            </w:pPr>
            <w:r w:rsidRPr="00565BCC">
              <w:rPr>
                <w:rFonts w:ascii="Times New Roman" w:eastAsia="Times New Roman" w:hAnsi="Times New Roman"/>
                <w:iCs/>
                <w:noProof/>
                <w:sz w:val="24"/>
                <w:lang w:val="lv-LV"/>
              </w:rPr>
              <w:t>1.</w:t>
            </w:r>
          </w:p>
        </w:tc>
        <w:tc>
          <w:tcPr>
            <w:tcW w:w="1232" w:type="pct"/>
            <w:shd w:val="clear" w:color="auto" w:fill="auto"/>
            <w:vAlign w:val="center"/>
          </w:tcPr>
          <w:p w14:paraId="3D6207D5" w14:textId="1738DEB8" w:rsidR="00BD77BD" w:rsidRPr="00565BCC" w:rsidRDefault="004B0B9A" w:rsidP="004B0B9A">
            <w:pPr>
              <w:spacing w:before="40" w:after="40" w:line="240" w:lineRule="atLeast"/>
              <w:rPr>
                <w:rFonts w:ascii="Times New Roman" w:hAnsi="Times New Roman"/>
                <w:bCs/>
                <w:noProof/>
                <w:sz w:val="24"/>
                <w:lang w:val="lv-LV"/>
              </w:rPr>
            </w:pPr>
            <w:r w:rsidRPr="00565BCC">
              <w:rPr>
                <w:rFonts w:ascii="Times New Roman" w:hAnsi="Times New Roman"/>
                <w:noProof/>
                <w:sz w:val="24"/>
                <w:lang w:val="lv-LV"/>
              </w:rPr>
              <w:t>I</w:t>
            </w:r>
            <w:r w:rsidR="00633EB8" w:rsidRPr="00565BCC">
              <w:rPr>
                <w:rFonts w:ascii="Times New Roman" w:hAnsi="Times New Roman"/>
                <w:noProof/>
                <w:sz w:val="24"/>
                <w:lang w:val="lv-LV"/>
              </w:rPr>
              <w:t>zglītojamo, kuri piedzīvojuši vardarbību izglītības iestādē</w:t>
            </w:r>
            <w:r w:rsidRPr="00565BCC">
              <w:rPr>
                <w:rFonts w:ascii="Times New Roman" w:hAnsi="Times New Roman"/>
                <w:noProof/>
                <w:sz w:val="24"/>
                <w:lang w:val="lv-LV"/>
              </w:rPr>
              <w:t>, īpatsvars.</w:t>
            </w:r>
          </w:p>
        </w:tc>
        <w:tc>
          <w:tcPr>
            <w:tcW w:w="924" w:type="pct"/>
            <w:shd w:val="clear" w:color="auto" w:fill="auto"/>
            <w:vAlign w:val="center"/>
          </w:tcPr>
          <w:p w14:paraId="3D0CD4E3" w14:textId="77777777" w:rsidR="00D61D82" w:rsidRDefault="00D61D82" w:rsidP="004B0B9A">
            <w:pPr>
              <w:spacing w:before="40" w:after="40" w:line="240" w:lineRule="atLeast"/>
              <w:jc w:val="center"/>
              <w:rPr>
                <w:rFonts w:ascii="Times New Roman" w:hAnsi="Times New Roman"/>
                <w:noProof/>
                <w:sz w:val="24"/>
                <w:lang w:val="lv-LV"/>
              </w:rPr>
            </w:pPr>
            <w:r w:rsidRPr="00565BCC">
              <w:rPr>
                <w:rFonts w:ascii="Times New Roman" w:hAnsi="Times New Roman"/>
                <w:noProof/>
                <w:sz w:val="24"/>
                <w:lang w:val="lv-LV"/>
              </w:rPr>
              <w:t>58% 1.-3.klašu skolēni</w:t>
            </w:r>
            <w:r w:rsidR="00406821" w:rsidRPr="00565BCC">
              <w:rPr>
                <w:rFonts w:ascii="Times New Roman" w:hAnsi="Times New Roman"/>
                <w:noProof/>
                <w:sz w:val="24"/>
                <w:lang w:val="lv-LV"/>
              </w:rPr>
              <w:t xml:space="preserve">; </w:t>
            </w:r>
            <w:r w:rsidRPr="00565BCC">
              <w:rPr>
                <w:rFonts w:ascii="Times New Roman" w:hAnsi="Times New Roman"/>
                <w:noProof/>
                <w:sz w:val="24"/>
                <w:lang w:val="lv-LV"/>
              </w:rPr>
              <w:t>46% 4.-9.klašu skolēni</w:t>
            </w:r>
          </w:p>
          <w:p w14:paraId="74D34055" w14:textId="14D29FEA" w:rsidR="00121F7F" w:rsidRPr="00565BCC" w:rsidRDefault="00121F7F" w:rsidP="004B0B9A">
            <w:pPr>
              <w:spacing w:before="40" w:after="40" w:line="240" w:lineRule="atLeast"/>
              <w:jc w:val="center"/>
              <w:rPr>
                <w:rFonts w:ascii="Times New Roman" w:hAnsi="Times New Roman"/>
                <w:noProof/>
                <w:sz w:val="24"/>
                <w:lang w:val="lv-LV"/>
              </w:rPr>
            </w:pPr>
            <w:r>
              <w:rPr>
                <w:rFonts w:ascii="Times New Roman" w:hAnsi="Times New Roman"/>
                <w:noProof/>
                <w:sz w:val="24"/>
                <w:lang w:val="lv-LV"/>
              </w:rPr>
              <w:t>(2023.g.)</w:t>
            </w:r>
          </w:p>
        </w:tc>
        <w:tc>
          <w:tcPr>
            <w:tcW w:w="922" w:type="pct"/>
            <w:shd w:val="clear" w:color="auto" w:fill="auto"/>
            <w:vAlign w:val="center"/>
          </w:tcPr>
          <w:p w14:paraId="6757E16E" w14:textId="75F7C33F" w:rsidR="00BD77BD" w:rsidRPr="00565BCC" w:rsidRDefault="00406821" w:rsidP="004B0B9A">
            <w:pPr>
              <w:spacing w:before="40" w:after="40" w:line="240" w:lineRule="atLeast"/>
              <w:jc w:val="center"/>
              <w:rPr>
                <w:rFonts w:ascii="Times New Roman" w:eastAsia="Times New Roman" w:hAnsi="Times New Roman"/>
                <w:b/>
                <w:bCs/>
                <w:noProof/>
                <w:sz w:val="24"/>
                <w:lang w:val="lv-LV"/>
              </w:rPr>
            </w:pPr>
            <w:r w:rsidRPr="00565BCC">
              <w:rPr>
                <w:rFonts w:ascii="Times New Roman" w:hAnsi="Times New Roman"/>
                <w:noProof/>
                <w:sz w:val="24"/>
                <w:lang w:val="lv-LV"/>
              </w:rPr>
              <w:t>40% 1.-3.klašu skolēni; 40% 4.-9.klašu skolēni</w:t>
            </w:r>
          </w:p>
        </w:tc>
        <w:tc>
          <w:tcPr>
            <w:tcW w:w="927" w:type="pct"/>
            <w:shd w:val="clear" w:color="auto" w:fill="auto"/>
            <w:vAlign w:val="center"/>
          </w:tcPr>
          <w:p w14:paraId="3170302C" w14:textId="6E0D7EFC" w:rsidR="00BD77BD" w:rsidRPr="00565BCC" w:rsidRDefault="00406821" w:rsidP="004B0B9A">
            <w:pPr>
              <w:spacing w:before="40" w:after="40" w:line="240" w:lineRule="atLeast"/>
              <w:jc w:val="center"/>
              <w:rPr>
                <w:rFonts w:ascii="Times New Roman" w:eastAsia="Times New Roman" w:hAnsi="Times New Roman"/>
                <w:b/>
                <w:bCs/>
                <w:noProof/>
                <w:sz w:val="24"/>
                <w:lang w:val="lv-LV"/>
              </w:rPr>
            </w:pPr>
            <w:r w:rsidRPr="00565BCC">
              <w:rPr>
                <w:rFonts w:ascii="Times New Roman" w:hAnsi="Times New Roman"/>
                <w:noProof/>
                <w:sz w:val="24"/>
                <w:lang w:val="lv-LV"/>
              </w:rPr>
              <w:t>25% 1.-3.klašu skolēni; 25% 4.-9.klašu skolēni</w:t>
            </w:r>
          </w:p>
        </w:tc>
        <w:tc>
          <w:tcPr>
            <w:tcW w:w="687" w:type="pct"/>
            <w:shd w:val="clear" w:color="auto" w:fill="auto"/>
            <w:vAlign w:val="center"/>
          </w:tcPr>
          <w:p w14:paraId="37F4E173" w14:textId="72BCF712" w:rsidR="00BD77BD" w:rsidRPr="00565BCC" w:rsidRDefault="00406821" w:rsidP="004B0B9A">
            <w:pPr>
              <w:spacing w:before="40" w:after="40" w:line="240" w:lineRule="atLeast"/>
              <w:jc w:val="center"/>
              <w:rPr>
                <w:rFonts w:ascii="Times New Roman" w:eastAsia="Times New Roman" w:hAnsi="Times New Roman"/>
                <w:bCs/>
                <w:noProof/>
                <w:sz w:val="24"/>
                <w:lang w:val="lv-LV"/>
              </w:rPr>
            </w:pPr>
            <w:r w:rsidRPr="00565BCC">
              <w:rPr>
                <w:rFonts w:ascii="Times New Roman" w:eastAsia="Times New Roman" w:hAnsi="Times New Roman"/>
                <w:bCs/>
                <w:noProof/>
                <w:sz w:val="24"/>
                <w:lang w:val="lv-LV"/>
              </w:rPr>
              <w:t>A</w:t>
            </w:r>
            <w:r w:rsidR="00D61D82" w:rsidRPr="00565BCC">
              <w:rPr>
                <w:rFonts w:ascii="Times New Roman" w:eastAsia="Times New Roman" w:hAnsi="Times New Roman"/>
                <w:bCs/>
                <w:noProof/>
                <w:sz w:val="24"/>
                <w:lang w:val="lv-LV"/>
              </w:rPr>
              <w:t xml:space="preserve">ptauja </w:t>
            </w:r>
          </w:p>
        </w:tc>
      </w:tr>
      <w:tr w:rsidR="00406821" w:rsidRPr="00565BCC" w14:paraId="79AC0038" w14:textId="77777777" w:rsidTr="00121F7F">
        <w:trPr>
          <w:trHeight w:val="663"/>
          <w:jc w:val="right"/>
        </w:trPr>
        <w:tc>
          <w:tcPr>
            <w:tcW w:w="308" w:type="pct"/>
            <w:shd w:val="clear" w:color="auto" w:fill="auto"/>
            <w:vAlign w:val="center"/>
          </w:tcPr>
          <w:p w14:paraId="0D125390" w14:textId="72DA1313" w:rsidR="00406821" w:rsidRPr="00565BCC" w:rsidRDefault="005A3BED" w:rsidP="00406821">
            <w:pPr>
              <w:spacing w:before="40" w:after="40" w:line="240" w:lineRule="atLeast"/>
              <w:jc w:val="center"/>
              <w:rPr>
                <w:rFonts w:ascii="Times New Roman" w:eastAsia="Times New Roman" w:hAnsi="Times New Roman"/>
                <w:iCs/>
                <w:noProof/>
                <w:sz w:val="24"/>
                <w:lang w:val="lv-LV"/>
              </w:rPr>
            </w:pPr>
            <w:r w:rsidRPr="00565BCC">
              <w:rPr>
                <w:rFonts w:ascii="Times New Roman" w:eastAsia="Times New Roman" w:hAnsi="Times New Roman"/>
                <w:iCs/>
                <w:noProof/>
                <w:sz w:val="24"/>
                <w:lang w:val="lv-LV"/>
              </w:rPr>
              <w:t>2</w:t>
            </w:r>
            <w:r w:rsidR="00406821" w:rsidRPr="00565BCC">
              <w:rPr>
                <w:rFonts w:ascii="Times New Roman" w:eastAsia="Times New Roman" w:hAnsi="Times New Roman"/>
                <w:iCs/>
                <w:noProof/>
                <w:sz w:val="24"/>
                <w:lang w:val="lv-LV"/>
              </w:rPr>
              <w:t>.</w:t>
            </w:r>
          </w:p>
        </w:tc>
        <w:tc>
          <w:tcPr>
            <w:tcW w:w="1232" w:type="pct"/>
            <w:shd w:val="clear" w:color="auto" w:fill="auto"/>
            <w:vAlign w:val="center"/>
          </w:tcPr>
          <w:p w14:paraId="131C7B3B" w14:textId="07BE02A7" w:rsidR="00406821" w:rsidRPr="009C70D7" w:rsidRDefault="00497260" w:rsidP="00497260">
            <w:pPr>
              <w:spacing w:before="40" w:after="40" w:line="240" w:lineRule="atLeast"/>
              <w:rPr>
                <w:rFonts w:ascii="Times New Roman" w:hAnsi="Times New Roman"/>
                <w:noProof/>
                <w:sz w:val="24"/>
                <w:lang w:val="lv-LV"/>
              </w:rPr>
            </w:pPr>
            <w:r w:rsidRPr="009C70D7">
              <w:rPr>
                <w:rFonts w:ascii="Times New Roman" w:hAnsi="Times New Roman"/>
                <w:noProof/>
                <w:sz w:val="24"/>
                <w:lang w:val="lv-LV"/>
              </w:rPr>
              <w:t>Izglītojamo skaits, kuri ir iesaistīti vismaz vienā ārpusskolas aktivitātē,</w:t>
            </w:r>
            <w:r w:rsidR="00406821" w:rsidRPr="009C70D7">
              <w:rPr>
                <w:rFonts w:ascii="Times New Roman" w:hAnsi="Times New Roman"/>
                <w:noProof/>
                <w:sz w:val="24"/>
                <w:lang w:val="lv-LV"/>
              </w:rPr>
              <w:t xml:space="preserve"> īpatsvars</w:t>
            </w:r>
          </w:p>
        </w:tc>
        <w:tc>
          <w:tcPr>
            <w:tcW w:w="924" w:type="pct"/>
            <w:shd w:val="clear" w:color="auto" w:fill="auto"/>
            <w:vAlign w:val="center"/>
          </w:tcPr>
          <w:p w14:paraId="46B03796" w14:textId="68829BDD" w:rsidR="00406821" w:rsidRPr="009C70D7" w:rsidRDefault="00497260" w:rsidP="00406821">
            <w:pPr>
              <w:spacing w:before="40" w:after="40" w:line="240" w:lineRule="atLeast"/>
              <w:jc w:val="center"/>
              <w:rPr>
                <w:rFonts w:ascii="Times New Roman" w:eastAsia="Times New Roman" w:hAnsi="Times New Roman"/>
                <w:noProof/>
                <w:sz w:val="24"/>
                <w:lang w:val="lv-LV"/>
              </w:rPr>
            </w:pPr>
            <w:r w:rsidRPr="009C70D7">
              <w:rPr>
                <w:rFonts w:ascii="Times New Roman" w:eastAsia="Times New Roman" w:hAnsi="Times New Roman"/>
                <w:noProof/>
                <w:sz w:val="24"/>
                <w:lang w:val="lv-LV"/>
              </w:rPr>
              <w:t>tiks noteikts 2024.g</w:t>
            </w:r>
          </w:p>
        </w:tc>
        <w:tc>
          <w:tcPr>
            <w:tcW w:w="922" w:type="pct"/>
            <w:shd w:val="clear" w:color="auto" w:fill="auto"/>
            <w:vAlign w:val="center"/>
          </w:tcPr>
          <w:p w14:paraId="71515553" w14:textId="57A62907" w:rsidR="00406821" w:rsidRPr="009C70D7" w:rsidRDefault="00650643" w:rsidP="00406821">
            <w:pPr>
              <w:spacing w:before="40" w:after="40" w:line="240" w:lineRule="atLeast"/>
              <w:jc w:val="center"/>
              <w:rPr>
                <w:rFonts w:ascii="Times New Roman" w:eastAsia="Times New Roman" w:hAnsi="Times New Roman"/>
                <w:b/>
                <w:bCs/>
                <w:noProof/>
                <w:sz w:val="24"/>
                <w:lang w:val="lv-LV"/>
              </w:rPr>
            </w:pPr>
            <w:r w:rsidRPr="009C70D7">
              <w:rPr>
                <w:rFonts w:ascii="Times New Roman" w:eastAsia="Times New Roman" w:hAnsi="Times New Roman"/>
                <w:noProof/>
                <w:sz w:val="24"/>
                <w:lang w:val="lv-LV"/>
              </w:rPr>
              <w:t>pieaug</w:t>
            </w:r>
          </w:p>
        </w:tc>
        <w:tc>
          <w:tcPr>
            <w:tcW w:w="927" w:type="pct"/>
            <w:shd w:val="clear" w:color="auto" w:fill="auto"/>
            <w:vAlign w:val="center"/>
          </w:tcPr>
          <w:p w14:paraId="58433734" w14:textId="6E62B79C" w:rsidR="00406821" w:rsidRPr="009C70D7" w:rsidRDefault="00650643" w:rsidP="00406821">
            <w:pPr>
              <w:spacing w:before="40" w:after="40" w:line="240" w:lineRule="atLeast"/>
              <w:jc w:val="center"/>
              <w:rPr>
                <w:rFonts w:ascii="Times New Roman" w:eastAsia="Times New Roman" w:hAnsi="Times New Roman"/>
                <w:b/>
                <w:bCs/>
                <w:noProof/>
                <w:sz w:val="24"/>
                <w:lang w:val="lv-LV"/>
              </w:rPr>
            </w:pPr>
            <w:r w:rsidRPr="009C70D7">
              <w:rPr>
                <w:rFonts w:ascii="Times New Roman" w:eastAsia="Times New Roman" w:hAnsi="Times New Roman"/>
                <w:noProof/>
                <w:sz w:val="24"/>
                <w:lang w:val="lv-LV"/>
              </w:rPr>
              <w:t>pieaug</w:t>
            </w:r>
          </w:p>
        </w:tc>
        <w:tc>
          <w:tcPr>
            <w:tcW w:w="687" w:type="pct"/>
            <w:shd w:val="clear" w:color="auto" w:fill="auto"/>
            <w:vAlign w:val="center"/>
          </w:tcPr>
          <w:p w14:paraId="25A9AF04" w14:textId="2763C5B7" w:rsidR="00406821" w:rsidRPr="00565BCC" w:rsidRDefault="00497260" w:rsidP="00406821">
            <w:pPr>
              <w:spacing w:before="40" w:after="40" w:line="240" w:lineRule="atLeast"/>
              <w:jc w:val="center"/>
              <w:rPr>
                <w:rFonts w:ascii="Times New Roman" w:eastAsia="Times New Roman" w:hAnsi="Times New Roman"/>
                <w:bCs/>
                <w:noProof/>
                <w:sz w:val="24"/>
                <w:lang w:val="lv-LV"/>
              </w:rPr>
            </w:pPr>
            <w:r w:rsidRPr="00497260">
              <w:rPr>
                <w:rFonts w:ascii="Times New Roman" w:eastAsia="Times New Roman" w:hAnsi="Times New Roman"/>
                <w:bCs/>
                <w:noProof/>
                <w:sz w:val="24"/>
                <w:lang w:val="lv-LV"/>
              </w:rPr>
              <w:t>IKMS</w:t>
            </w:r>
            <w:r w:rsidR="00650643">
              <w:rPr>
                <w:rFonts w:ascii="Times New Roman" w:eastAsia="Times New Roman" w:hAnsi="Times New Roman"/>
                <w:bCs/>
                <w:noProof/>
                <w:sz w:val="24"/>
                <w:lang w:val="lv-LV"/>
              </w:rPr>
              <w:t>*/VIIS</w:t>
            </w:r>
            <w:r w:rsidR="00B42EF1">
              <w:rPr>
                <w:rFonts w:ascii="Times New Roman" w:eastAsia="Times New Roman" w:hAnsi="Times New Roman"/>
                <w:bCs/>
                <w:noProof/>
                <w:sz w:val="24"/>
                <w:lang w:val="lv-LV"/>
              </w:rPr>
              <w:t>**</w:t>
            </w:r>
          </w:p>
        </w:tc>
      </w:tr>
      <w:tr w:rsidR="00406821" w:rsidRPr="00565BCC" w14:paraId="53FDB4AA" w14:textId="77777777" w:rsidTr="00121F7F">
        <w:trPr>
          <w:trHeight w:val="663"/>
          <w:jc w:val="right"/>
        </w:trPr>
        <w:tc>
          <w:tcPr>
            <w:tcW w:w="308" w:type="pct"/>
            <w:shd w:val="clear" w:color="auto" w:fill="auto"/>
            <w:vAlign w:val="center"/>
          </w:tcPr>
          <w:p w14:paraId="340BEB5D" w14:textId="7733AC5C" w:rsidR="00406821" w:rsidRPr="00565BCC" w:rsidRDefault="005A3BED" w:rsidP="00406821">
            <w:pPr>
              <w:spacing w:before="40" w:after="40" w:line="240" w:lineRule="atLeast"/>
              <w:jc w:val="center"/>
              <w:rPr>
                <w:rFonts w:ascii="Times New Roman" w:eastAsia="Times New Roman" w:hAnsi="Times New Roman"/>
                <w:iCs/>
                <w:noProof/>
                <w:sz w:val="24"/>
                <w:lang w:val="lv-LV"/>
              </w:rPr>
            </w:pPr>
            <w:r w:rsidRPr="00565BCC">
              <w:rPr>
                <w:rFonts w:ascii="Times New Roman" w:eastAsia="Times New Roman" w:hAnsi="Times New Roman"/>
                <w:iCs/>
                <w:noProof/>
                <w:sz w:val="24"/>
                <w:lang w:val="lv-LV"/>
              </w:rPr>
              <w:t>3</w:t>
            </w:r>
            <w:r w:rsidR="00406821" w:rsidRPr="00565BCC">
              <w:rPr>
                <w:rFonts w:ascii="Times New Roman" w:eastAsia="Times New Roman" w:hAnsi="Times New Roman"/>
                <w:iCs/>
                <w:noProof/>
                <w:sz w:val="24"/>
                <w:lang w:val="lv-LV"/>
              </w:rPr>
              <w:t>.</w:t>
            </w:r>
          </w:p>
        </w:tc>
        <w:tc>
          <w:tcPr>
            <w:tcW w:w="1232" w:type="pct"/>
            <w:shd w:val="clear" w:color="auto" w:fill="auto"/>
          </w:tcPr>
          <w:p w14:paraId="4851190A" w14:textId="5E4CE88C" w:rsidR="00406821" w:rsidRPr="009C70D7" w:rsidRDefault="00650643" w:rsidP="00406821">
            <w:pPr>
              <w:spacing w:before="40" w:after="40" w:line="240" w:lineRule="atLeast"/>
              <w:rPr>
                <w:rFonts w:ascii="Times New Roman" w:hAnsi="Times New Roman"/>
                <w:noProof/>
                <w:sz w:val="24"/>
                <w:lang w:val="lv-LV"/>
              </w:rPr>
            </w:pPr>
            <w:r w:rsidRPr="009C70D7">
              <w:rPr>
                <w:rFonts w:ascii="Times New Roman" w:hAnsi="Times New Roman"/>
                <w:bCs/>
                <w:noProof/>
                <w:sz w:val="24"/>
                <w:lang w:val="lv-LV"/>
              </w:rPr>
              <w:t>Izglītojamo skaits uz atbalsta personāla likmi</w:t>
            </w:r>
          </w:p>
        </w:tc>
        <w:tc>
          <w:tcPr>
            <w:tcW w:w="924" w:type="pct"/>
            <w:shd w:val="clear" w:color="auto" w:fill="auto"/>
            <w:vAlign w:val="center"/>
          </w:tcPr>
          <w:p w14:paraId="6A3A6EB2" w14:textId="7EFE6E07" w:rsidR="00406821" w:rsidRPr="009C70D7" w:rsidRDefault="00497260" w:rsidP="00406821">
            <w:pPr>
              <w:spacing w:before="40" w:after="40" w:line="240" w:lineRule="atLeast"/>
              <w:jc w:val="center"/>
              <w:rPr>
                <w:rFonts w:ascii="Times New Roman" w:eastAsia="Times New Roman" w:hAnsi="Times New Roman"/>
                <w:noProof/>
                <w:sz w:val="24"/>
                <w:lang w:val="lv-LV"/>
              </w:rPr>
            </w:pPr>
            <w:r w:rsidRPr="009C70D7">
              <w:rPr>
                <w:rFonts w:ascii="Times New Roman" w:eastAsia="Times New Roman" w:hAnsi="Times New Roman"/>
                <w:noProof/>
                <w:sz w:val="24"/>
                <w:lang w:val="lv-LV"/>
              </w:rPr>
              <w:t>tiks noteikts 2024.g</w:t>
            </w:r>
          </w:p>
        </w:tc>
        <w:tc>
          <w:tcPr>
            <w:tcW w:w="922" w:type="pct"/>
            <w:shd w:val="clear" w:color="auto" w:fill="auto"/>
            <w:vAlign w:val="center"/>
          </w:tcPr>
          <w:p w14:paraId="5EB5893D" w14:textId="11D00264" w:rsidR="00406821" w:rsidRPr="009C70D7" w:rsidRDefault="00A06350" w:rsidP="00406821">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izglītojamo skaits uz likmi samazinās</w:t>
            </w:r>
          </w:p>
        </w:tc>
        <w:tc>
          <w:tcPr>
            <w:tcW w:w="927" w:type="pct"/>
            <w:shd w:val="clear" w:color="auto" w:fill="auto"/>
            <w:vAlign w:val="center"/>
          </w:tcPr>
          <w:p w14:paraId="755EDC8C" w14:textId="46FB9191" w:rsidR="00406821" w:rsidRPr="009C70D7" w:rsidRDefault="00A06350" w:rsidP="00406821">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izglītojamo skaits uz likmi samazinās</w:t>
            </w:r>
          </w:p>
        </w:tc>
        <w:tc>
          <w:tcPr>
            <w:tcW w:w="687" w:type="pct"/>
            <w:shd w:val="clear" w:color="auto" w:fill="auto"/>
            <w:vAlign w:val="center"/>
          </w:tcPr>
          <w:p w14:paraId="533FDC92" w14:textId="234CF51E" w:rsidR="00406821" w:rsidRPr="00565BCC" w:rsidRDefault="00650643" w:rsidP="00406821">
            <w:pPr>
              <w:spacing w:before="40" w:after="40" w:line="240" w:lineRule="atLeast"/>
              <w:jc w:val="center"/>
              <w:rPr>
                <w:rFonts w:ascii="Times New Roman" w:eastAsia="Times New Roman" w:hAnsi="Times New Roman"/>
                <w:bCs/>
                <w:noProof/>
                <w:sz w:val="24"/>
                <w:lang w:val="lv-LV"/>
              </w:rPr>
            </w:pPr>
            <w:r>
              <w:rPr>
                <w:rFonts w:ascii="Times New Roman" w:eastAsia="Times New Roman" w:hAnsi="Times New Roman"/>
                <w:bCs/>
                <w:noProof/>
                <w:sz w:val="24"/>
                <w:lang w:val="lv-LV"/>
              </w:rPr>
              <w:t>IKMS/VIIS</w:t>
            </w:r>
          </w:p>
        </w:tc>
      </w:tr>
      <w:tr w:rsidR="006D3A8B" w:rsidRPr="00565BCC" w14:paraId="40A7CF4E" w14:textId="77777777" w:rsidTr="00121F7F">
        <w:trPr>
          <w:trHeight w:val="663"/>
          <w:jc w:val="right"/>
        </w:trPr>
        <w:tc>
          <w:tcPr>
            <w:tcW w:w="308" w:type="pct"/>
            <w:shd w:val="clear" w:color="auto" w:fill="auto"/>
            <w:vAlign w:val="center"/>
          </w:tcPr>
          <w:p w14:paraId="069C921D" w14:textId="673D6177" w:rsidR="006D3A8B" w:rsidRPr="00565BCC" w:rsidRDefault="006D3A8B" w:rsidP="006D3A8B">
            <w:pPr>
              <w:spacing w:before="40" w:after="40" w:line="240" w:lineRule="atLeast"/>
              <w:jc w:val="center"/>
              <w:rPr>
                <w:rFonts w:ascii="Times New Roman" w:eastAsia="Times New Roman" w:hAnsi="Times New Roman"/>
                <w:iCs/>
                <w:noProof/>
                <w:sz w:val="24"/>
                <w:lang w:val="lv-LV"/>
              </w:rPr>
            </w:pPr>
            <w:r>
              <w:rPr>
                <w:rFonts w:ascii="Times New Roman" w:eastAsia="Times New Roman" w:hAnsi="Times New Roman"/>
                <w:iCs/>
                <w:noProof/>
                <w:sz w:val="24"/>
                <w:lang w:val="lv-LV"/>
              </w:rPr>
              <w:t>4.</w:t>
            </w:r>
          </w:p>
        </w:tc>
        <w:tc>
          <w:tcPr>
            <w:tcW w:w="1232" w:type="pct"/>
            <w:shd w:val="clear" w:color="auto" w:fill="auto"/>
            <w:vAlign w:val="center"/>
          </w:tcPr>
          <w:p w14:paraId="3F9E1E67" w14:textId="70D77C10" w:rsidR="006D3A8B" w:rsidRPr="006D3A8B" w:rsidRDefault="006D3A8B" w:rsidP="002D446C">
            <w:pPr>
              <w:spacing w:before="40" w:after="40" w:line="240" w:lineRule="atLeast"/>
              <w:rPr>
                <w:rFonts w:ascii="Times New Roman" w:hAnsi="Times New Roman"/>
                <w:bCs/>
                <w:noProof/>
                <w:sz w:val="24"/>
                <w:lang w:val="lv-LV"/>
              </w:rPr>
            </w:pPr>
            <w:r w:rsidRPr="006D3A8B">
              <w:rPr>
                <w:rFonts w:ascii="Times New Roman" w:hAnsi="Times New Roman"/>
                <w:bCs/>
                <w:sz w:val="24"/>
                <w:lang w:val="lv-LV"/>
              </w:rPr>
              <w:t>Izglītojamo īpatsvars, kuri</w:t>
            </w:r>
            <w:r w:rsidR="002D446C">
              <w:rPr>
                <w:rFonts w:ascii="Times New Roman" w:hAnsi="Times New Roman"/>
                <w:bCs/>
                <w:sz w:val="24"/>
                <w:lang w:val="lv-LV"/>
              </w:rPr>
              <w:t xml:space="preserve"> </w:t>
            </w:r>
            <w:r w:rsidRPr="006D3A8B">
              <w:rPr>
                <w:rFonts w:ascii="Times New Roman" w:hAnsi="Times New Roman"/>
                <w:bCs/>
                <w:sz w:val="24"/>
                <w:lang w:val="lv-LV"/>
              </w:rPr>
              <w:t>pēc pamatizglītības</w:t>
            </w:r>
            <w:r w:rsidR="002D446C">
              <w:rPr>
                <w:rFonts w:ascii="Times New Roman" w:hAnsi="Times New Roman"/>
                <w:bCs/>
                <w:sz w:val="24"/>
                <w:lang w:val="lv-LV"/>
              </w:rPr>
              <w:t xml:space="preserve"> </w:t>
            </w:r>
            <w:r>
              <w:rPr>
                <w:rFonts w:ascii="Times New Roman" w:hAnsi="Times New Roman"/>
                <w:bCs/>
                <w:sz w:val="24"/>
                <w:lang w:val="lv-LV"/>
              </w:rPr>
              <w:t xml:space="preserve">pabeigšanas </w:t>
            </w:r>
            <w:r w:rsidRPr="006D3A8B">
              <w:rPr>
                <w:rFonts w:ascii="Times New Roman" w:hAnsi="Times New Roman"/>
                <w:bCs/>
                <w:sz w:val="24"/>
                <w:lang w:val="lv-LV"/>
              </w:rPr>
              <w:t>turpina</w:t>
            </w:r>
            <w:r w:rsidR="002D446C">
              <w:rPr>
                <w:rFonts w:ascii="Times New Roman" w:hAnsi="Times New Roman"/>
                <w:bCs/>
                <w:sz w:val="24"/>
                <w:lang w:val="lv-LV"/>
              </w:rPr>
              <w:t xml:space="preserve"> </w:t>
            </w:r>
            <w:r w:rsidRPr="006D3A8B">
              <w:rPr>
                <w:rFonts w:ascii="Times New Roman" w:hAnsi="Times New Roman"/>
                <w:bCs/>
                <w:sz w:val="24"/>
                <w:lang w:val="lv-LV"/>
              </w:rPr>
              <w:t xml:space="preserve">mācības </w:t>
            </w:r>
          </w:p>
        </w:tc>
        <w:tc>
          <w:tcPr>
            <w:tcW w:w="924" w:type="pct"/>
            <w:shd w:val="clear" w:color="auto" w:fill="auto"/>
            <w:vAlign w:val="center"/>
          </w:tcPr>
          <w:p w14:paraId="48E8C5A6" w14:textId="77777777" w:rsidR="006D3A8B" w:rsidRDefault="00BC35DA"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84%</w:t>
            </w:r>
          </w:p>
          <w:p w14:paraId="30013447" w14:textId="3E922FC4" w:rsidR="00BC35DA" w:rsidRPr="009C70D7" w:rsidRDefault="00BC35DA"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(2023.g.)</w:t>
            </w:r>
          </w:p>
        </w:tc>
        <w:tc>
          <w:tcPr>
            <w:tcW w:w="922" w:type="pct"/>
            <w:shd w:val="clear" w:color="auto" w:fill="auto"/>
            <w:vAlign w:val="center"/>
          </w:tcPr>
          <w:p w14:paraId="393F5FFC" w14:textId="4CCEC0F8" w:rsidR="006D3A8B" w:rsidRDefault="00BC35DA" w:rsidP="00BC35DA">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87%</w:t>
            </w:r>
          </w:p>
        </w:tc>
        <w:tc>
          <w:tcPr>
            <w:tcW w:w="927" w:type="pct"/>
            <w:shd w:val="clear" w:color="auto" w:fill="auto"/>
            <w:vAlign w:val="center"/>
          </w:tcPr>
          <w:p w14:paraId="4F52185E" w14:textId="1F938493" w:rsidR="006D3A8B" w:rsidRDefault="00BC35DA"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90%</w:t>
            </w:r>
          </w:p>
        </w:tc>
        <w:tc>
          <w:tcPr>
            <w:tcW w:w="687" w:type="pct"/>
            <w:shd w:val="clear" w:color="auto" w:fill="auto"/>
            <w:vAlign w:val="center"/>
          </w:tcPr>
          <w:p w14:paraId="1B7DB57A" w14:textId="616BE078" w:rsidR="006D3A8B" w:rsidRDefault="006D3A8B" w:rsidP="006D3A8B">
            <w:pPr>
              <w:spacing w:before="40" w:after="40" w:line="240" w:lineRule="atLeast"/>
              <w:jc w:val="center"/>
              <w:rPr>
                <w:rFonts w:ascii="Times New Roman" w:eastAsia="Times New Roman" w:hAnsi="Times New Roman"/>
                <w:bCs/>
                <w:noProof/>
                <w:sz w:val="24"/>
                <w:lang w:val="lv-LV"/>
              </w:rPr>
            </w:pPr>
            <w:r w:rsidRPr="00565BCC">
              <w:rPr>
                <w:rFonts w:ascii="Times New Roman" w:eastAsia="Times New Roman" w:hAnsi="Times New Roman"/>
                <w:bCs/>
                <w:noProof/>
                <w:sz w:val="24"/>
                <w:lang w:val="lv-LV"/>
              </w:rPr>
              <w:t>Aptauja</w:t>
            </w:r>
          </w:p>
        </w:tc>
      </w:tr>
      <w:tr w:rsidR="00381A01" w:rsidRPr="00565BCC" w14:paraId="403AAA91" w14:textId="77777777" w:rsidTr="00121F7F">
        <w:trPr>
          <w:trHeight w:val="663"/>
          <w:jc w:val="right"/>
        </w:trPr>
        <w:tc>
          <w:tcPr>
            <w:tcW w:w="308" w:type="pct"/>
            <w:shd w:val="clear" w:color="auto" w:fill="auto"/>
            <w:vAlign w:val="center"/>
          </w:tcPr>
          <w:p w14:paraId="73516485" w14:textId="6101D6D2" w:rsidR="00381A01" w:rsidRDefault="00121F7F" w:rsidP="006D3A8B">
            <w:pPr>
              <w:spacing w:before="40" w:after="40" w:line="240" w:lineRule="atLeast"/>
              <w:jc w:val="center"/>
              <w:rPr>
                <w:rFonts w:ascii="Times New Roman" w:eastAsia="Times New Roman" w:hAnsi="Times New Roman"/>
                <w:iCs/>
                <w:noProof/>
                <w:sz w:val="24"/>
                <w:lang w:val="lv-LV"/>
              </w:rPr>
            </w:pPr>
            <w:r>
              <w:rPr>
                <w:rFonts w:ascii="Times New Roman" w:eastAsia="Times New Roman" w:hAnsi="Times New Roman"/>
                <w:iCs/>
                <w:noProof/>
                <w:sz w:val="24"/>
                <w:lang w:val="lv-LV"/>
              </w:rPr>
              <w:t>5.</w:t>
            </w:r>
          </w:p>
        </w:tc>
        <w:tc>
          <w:tcPr>
            <w:tcW w:w="1232" w:type="pct"/>
            <w:shd w:val="clear" w:color="auto" w:fill="auto"/>
            <w:vAlign w:val="center"/>
          </w:tcPr>
          <w:p w14:paraId="148A4345" w14:textId="6FF8F05E" w:rsidR="00381A01" w:rsidRPr="006D3A8B" w:rsidRDefault="00381A01" w:rsidP="006D3A8B">
            <w:pPr>
              <w:spacing w:before="40" w:after="40" w:line="240" w:lineRule="atLeast"/>
              <w:rPr>
                <w:rFonts w:ascii="Times New Roman" w:hAnsi="Times New Roman"/>
                <w:bCs/>
                <w:sz w:val="24"/>
                <w:lang w:val="lv-LV"/>
              </w:rPr>
            </w:pPr>
            <w:r w:rsidRPr="00381A01">
              <w:rPr>
                <w:rFonts w:ascii="Times New Roman" w:hAnsi="Times New Roman"/>
                <w:bCs/>
                <w:sz w:val="24"/>
                <w:lang w:val="lv-LV"/>
              </w:rPr>
              <w:t>Jauniešu</w:t>
            </w:r>
            <w:r w:rsidR="009A6F88">
              <w:rPr>
                <w:rFonts w:ascii="Times New Roman" w:hAnsi="Times New Roman"/>
                <w:bCs/>
                <w:sz w:val="24"/>
                <w:lang w:val="lv-LV"/>
              </w:rPr>
              <w:t xml:space="preserve"> </w:t>
            </w:r>
            <w:r w:rsidR="00BF3E0C">
              <w:rPr>
                <w:rFonts w:ascii="Times New Roman" w:hAnsi="Times New Roman"/>
                <w:bCs/>
                <w:sz w:val="24"/>
                <w:lang w:val="lv-LV"/>
              </w:rPr>
              <w:t>(</w:t>
            </w:r>
            <w:r w:rsidR="009A6F88">
              <w:rPr>
                <w:rFonts w:ascii="Times New Roman" w:hAnsi="Times New Roman"/>
                <w:bCs/>
                <w:sz w:val="24"/>
                <w:lang w:val="lv-LV"/>
              </w:rPr>
              <w:t>13</w:t>
            </w:r>
            <w:r w:rsidR="00BF3E0C">
              <w:rPr>
                <w:rFonts w:ascii="Times New Roman" w:hAnsi="Times New Roman"/>
                <w:bCs/>
                <w:sz w:val="24"/>
                <w:lang w:val="lv-LV"/>
              </w:rPr>
              <w:t>-17</w:t>
            </w:r>
            <w:r w:rsidR="00C664E3">
              <w:rPr>
                <w:rFonts w:ascii="Times New Roman" w:hAnsi="Times New Roman"/>
                <w:bCs/>
                <w:sz w:val="24"/>
                <w:lang w:val="lv-LV"/>
              </w:rPr>
              <w:t xml:space="preserve"> g.v</w:t>
            </w:r>
            <w:r w:rsidR="00231D87">
              <w:rPr>
                <w:rFonts w:ascii="Times New Roman" w:hAnsi="Times New Roman"/>
                <w:bCs/>
                <w:sz w:val="24"/>
                <w:lang w:val="lv-LV"/>
              </w:rPr>
              <w:t>.</w:t>
            </w:r>
            <w:r w:rsidR="00BF3E0C">
              <w:rPr>
                <w:rFonts w:ascii="Times New Roman" w:hAnsi="Times New Roman"/>
                <w:bCs/>
                <w:sz w:val="24"/>
                <w:lang w:val="lv-LV"/>
              </w:rPr>
              <w:t>)</w:t>
            </w:r>
            <w:r w:rsidRPr="00381A01">
              <w:rPr>
                <w:rFonts w:ascii="Times New Roman" w:hAnsi="Times New Roman"/>
                <w:bCs/>
                <w:sz w:val="24"/>
                <w:lang w:val="lv-LV"/>
              </w:rPr>
              <w:t xml:space="preserve"> īpatsvars, kuri piedalās jauniešu centru aktivitātēs, %</w:t>
            </w:r>
            <w:r w:rsidR="009A6F88">
              <w:rPr>
                <w:rFonts w:ascii="Times New Roman" w:hAnsi="Times New Roman"/>
                <w:bCs/>
                <w:sz w:val="24"/>
                <w:lang w:val="lv-LV"/>
              </w:rPr>
              <w:t xml:space="preserve"> </w:t>
            </w:r>
          </w:p>
        </w:tc>
        <w:tc>
          <w:tcPr>
            <w:tcW w:w="924" w:type="pct"/>
            <w:shd w:val="clear" w:color="auto" w:fill="auto"/>
            <w:vAlign w:val="center"/>
          </w:tcPr>
          <w:p w14:paraId="15C2B1BF" w14:textId="77777777" w:rsidR="002A0DF9" w:rsidRDefault="008A3044" w:rsidP="009A6F88">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23</w:t>
            </w:r>
            <w:r w:rsidR="009A6F88">
              <w:rPr>
                <w:rFonts w:ascii="Times New Roman" w:eastAsia="Times New Roman" w:hAnsi="Times New Roman"/>
                <w:noProof/>
                <w:sz w:val="24"/>
                <w:lang w:val="lv-LV"/>
              </w:rPr>
              <w:t>%</w:t>
            </w:r>
          </w:p>
          <w:p w14:paraId="174378C6" w14:textId="5B1CA7BD" w:rsidR="009A6F88" w:rsidRDefault="00121F7F" w:rsidP="009A6F88">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w:t>
            </w:r>
            <w:r w:rsidR="002A0DF9">
              <w:rPr>
                <w:rFonts w:ascii="Times New Roman" w:eastAsia="Times New Roman" w:hAnsi="Times New Roman"/>
                <w:noProof/>
                <w:sz w:val="24"/>
                <w:lang w:val="lv-LV"/>
              </w:rPr>
              <w:t>2022.g</w:t>
            </w:r>
            <w:r>
              <w:rPr>
                <w:rFonts w:ascii="Times New Roman" w:eastAsia="Times New Roman" w:hAnsi="Times New Roman"/>
                <w:noProof/>
                <w:sz w:val="24"/>
                <w:lang w:val="lv-LV"/>
              </w:rPr>
              <w:t>)</w:t>
            </w:r>
            <w:r w:rsidR="009A6F88">
              <w:rPr>
                <w:rFonts w:ascii="Times New Roman" w:eastAsia="Times New Roman" w:hAnsi="Times New Roman"/>
                <w:noProof/>
                <w:sz w:val="24"/>
                <w:lang w:val="lv-LV"/>
              </w:rPr>
              <w:t xml:space="preserve"> </w:t>
            </w:r>
          </w:p>
        </w:tc>
        <w:tc>
          <w:tcPr>
            <w:tcW w:w="922" w:type="pct"/>
            <w:shd w:val="clear" w:color="auto" w:fill="auto"/>
            <w:vAlign w:val="center"/>
          </w:tcPr>
          <w:p w14:paraId="127CFB14" w14:textId="2787B255" w:rsidR="00381A01" w:rsidRDefault="00747FD4"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26%</w:t>
            </w:r>
          </w:p>
        </w:tc>
        <w:tc>
          <w:tcPr>
            <w:tcW w:w="927" w:type="pct"/>
            <w:shd w:val="clear" w:color="auto" w:fill="auto"/>
            <w:vAlign w:val="center"/>
          </w:tcPr>
          <w:p w14:paraId="5FB8FC1D" w14:textId="343BF5CA" w:rsidR="00381A01" w:rsidRDefault="00747FD4"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30%</w:t>
            </w:r>
          </w:p>
        </w:tc>
        <w:tc>
          <w:tcPr>
            <w:tcW w:w="687" w:type="pct"/>
            <w:shd w:val="clear" w:color="auto" w:fill="auto"/>
            <w:vAlign w:val="center"/>
          </w:tcPr>
          <w:p w14:paraId="56ACDA2C" w14:textId="1426AB36" w:rsidR="00381A01" w:rsidRPr="00565BCC" w:rsidRDefault="0041041F" w:rsidP="006D3A8B">
            <w:pPr>
              <w:spacing w:before="40" w:after="40" w:line="240" w:lineRule="atLeast"/>
              <w:jc w:val="center"/>
              <w:rPr>
                <w:rFonts w:ascii="Times New Roman" w:eastAsia="Times New Roman" w:hAnsi="Times New Roman"/>
                <w:bCs/>
                <w:noProof/>
                <w:sz w:val="24"/>
                <w:lang w:val="lv-LV"/>
              </w:rPr>
            </w:pPr>
            <w:r>
              <w:rPr>
                <w:rFonts w:ascii="Times New Roman" w:eastAsia="Times New Roman" w:hAnsi="Times New Roman"/>
                <w:bCs/>
                <w:noProof/>
                <w:sz w:val="24"/>
                <w:lang w:val="lv-LV"/>
              </w:rPr>
              <w:t>Reģistrēto klientu skaits JC</w:t>
            </w:r>
          </w:p>
        </w:tc>
      </w:tr>
      <w:tr w:rsidR="006D3A8B" w:rsidRPr="00565BCC" w14:paraId="5775B366" w14:textId="77777777" w:rsidTr="00121F7F">
        <w:trPr>
          <w:trHeight w:val="400"/>
          <w:jc w:val="right"/>
        </w:trPr>
        <w:tc>
          <w:tcPr>
            <w:tcW w:w="5000" w:type="pct"/>
            <w:gridSpan w:val="6"/>
            <w:shd w:val="clear" w:color="auto" w:fill="FFCC66"/>
          </w:tcPr>
          <w:p w14:paraId="6351E2C6" w14:textId="6CB5A53D" w:rsidR="006D3A8B" w:rsidRPr="00565BCC" w:rsidRDefault="006D3A8B" w:rsidP="006D3A8B">
            <w:pPr>
              <w:spacing w:before="40" w:after="40" w:line="240" w:lineRule="atLeast"/>
              <w:jc w:val="center"/>
              <w:rPr>
                <w:rFonts w:ascii="Times New Roman" w:eastAsia="Times New Roman" w:hAnsi="Times New Roman"/>
                <w:b/>
                <w:bCs/>
                <w:i/>
                <w:iCs/>
                <w:noProof/>
                <w:sz w:val="24"/>
                <w:lang w:val="lv-LV"/>
              </w:rPr>
            </w:pPr>
            <w:r w:rsidRPr="00565BCC">
              <w:rPr>
                <w:rFonts w:ascii="Cambria Math" w:hAnsi="Cambria Math" w:cs="Cambria Math"/>
                <w:noProof/>
                <w:color w:val="FFFFFF" w:themeColor="background1"/>
                <w:sz w:val="24"/>
                <w:lang w:val="lv-LV"/>
              </w:rPr>
              <w:t>❷</w:t>
            </w:r>
            <w:r w:rsidRPr="00565BCC">
              <w:rPr>
                <w:rFonts w:ascii="Times New Roman" w:hAnsi="Times New Roman"/>
                <w:noProof/>
                <w:color w:val="FFFFFF" w:themeColor="background1"/>
                <w:sz w:val="24"/>
                <w:lang w:val="lv-LV"/>
              </w:rPr>
              <w:t xml:space="preserve"> MĒRĶTIECĪGĀ PREVENCIJA </w:t>
            </w:r>
          </w:p>
        </w:tc>
      </w:tr>
      <w:tr w:rsidR="006D3A8B" w:rsidRPr="00565BCC" w14:paraId="7A5C129E" w14:textId="77777777" w:rsidTr="00121F7F">
        <w:trPr>
          <w:trHeight w:val="400"/>
          <w:jc w:val="right"/>
        </w:trPr>
        <w:tc>
          <w:tcPr>
            <w:tcW w:w="308" w:type="pct"/>
            <w:shd w:val="clear" w:color="auto" w:fill="auto"/>
            <w:vAlign w:val="center"/>
          </w:tcPr>
          <w:p w14:paraId="4B22EE37" w14:textId="6AFBDA65" w:rsidR="006D3A8B" w:rsidRPr="00565BCC" w:rsidRDefault="006D3A8B" w:rsidP="006D3A8B">
            <w:pPr>
              <w:spacing w:before="40" w:after="40" w:line="240" w:lineRule="atLeast"/>
              <w:jc w:val="center"/>
              <w:rPr>
                <w:rFonts w:ascii="Times New Roman" w:eastAsia="Times New Roman" w:hAnsi="Times New Roman"/>
                <w:iCs/>
                <w:noProof/>
                <w:sz w:val="24"/>
                <w:lang w:val="lv-LV"/>
              </w:rPr>
            </w:pPr>
            <w:r>
              <w:rPr>
                <w:rFonts w:ascii="Times New Roman" w:eastAsia="Times New Roman" w:hAnsi="Times New Roman"/>
                <w:iCs/>
                <w:noProof/>
                <w:sz w:val="24"/>
                <w:lang w:val="lv-LV"/>
              </w:rPr>
              <w:t>5</w:t>
            </w:r>
            <w:r w:rsidRPr="00565BCC">
              <w:rPr>
                <w:rFonts w:ascii="Times New Roman" w:eastAsia="Times New Roman" w:hAnsi="Times New Roman"/>
                <w:iCs/>
                <w:noProof/>
                <w:sz w:val="24"/>
                <w:lang w:val="lv-LV"/>
              </w:rPr>
              <w:t>.</w:t>
            </w:r>
          </w:p>
        </w:tc>
        <w:tc>
          <w:tcPr>
            <w:tcW w:w="1232" w:type="pct"/>
            <w:shd w:val="clear" w:color="auto" w:fill="auto"/>
            <w:vAlign w:val="center"/>
          </w:tcPr>
          <w:p w14:paraId="161985A8" w14:textId="5DE6D5CB" w:rsidR="006D3A8B" w:rsidRPr="00565BCC" w:rsidRDefault="006D3A8B" w:rsidP="006D3A8B">
            <w:pPr>
              <w:spacing w:before="40" w:after="40" w:line="240" w:lineRule="atLeast"/>
              <w:rPr>
                <w:rFonts w:ascii="Times New Roman" w:hAnsi="Times New Roman"/>
                <w:bCs/>
                <w:noProof/>
                <w:sz w:val="24"/>
                <w:lang w:val="lv-LV"/>
              </w:rPr>
            </w:pPr>
            <w:r w:rsidRPr="00565BCC">
              <w:rPr>
                <w:rFonts w:ascii="Times New Roman" w:hAnsi="Times New Roman"/>
                <w:bCs/>
                <w:noProof/>
                <w:sz w:val="24"/>
                <w:lang w:val="lv-LV"/>
              </w:rPr>
              <w:t>Izglītojamo, kas ilgstoši un neattaisnoti kavē mācības, īpatsvars.</w:t>
            </w:r>
          </w:p>
        </w:tc>
        <w:tc>
          <w:tcPr>
            <w:tcW w:w="924" w:type="pct"/>
            <w:shd w:val="clear" w:color="auto" w:fill="auto"/>
            <w:vAlign w:val="center"/>
          </w:tcPr>
          <w:p w14:paraId="3B185BBA" w14:textId="77777777" w:rsidR="006D3A8B" w:rsidRDefault="006D3A8B" w:rsidP="006D3A8B">
            <w:pPr>
              <w:spacing w:before="40" w:after="40" w:line="240" w:lineRule="atLeast"/>
              <w:jc w:val="center"/>
              <w:rPr>
                <w:rFonts w:ascii="Times New Roman" w:eastAsia="Times New Roman" w:hAnsi="Times New Roman"/>
                <w:noProof/>
                <w:sz w:val="24"/>
                <w:lang w:val="lv-LV"/>
              </w:rPr>
            </w:pPr>
            <w:r w:rsidRPr="00565BCC">
              <w:rPr>
                <w:rFonts w:ascii="Times New Roman" w:eastAsia="Times New Roman" w:hAnsi="Times New Roman"/>
                <w:noProof/>
                <w:sz w:val="24"/>
                <w:lang w:val="lv-LV"/>
              </w:rPr>
              <w:t>5,6%</w:t>
            </w:r>
          </w:p>
          <w:p w14:paraId="6C29310E" w14:textId="048212F6" w:rsidR="00121F7F" w:rsidRPr="00565BCC" w:rsidRDefault="00121F7F" w:rsidP="006D3A8B">
            <w:pPr>
              <w:spacing w:before="40" w:after="40" w:line="240" w:lineRule="atLeast"/>
              <w:jc w:val="center"/>
              <w:rPr>
                <w:rFonts w:ascii="Times New Roman" w:eastAsia="Times New Roman" w:hAnsi="Times New Roman"/>
                <w:b/>
                <w:bCs/>
                <w:i/>
                <w:iCs/>
                <w:noProof/>
                <w:sz w:val="24"/>
                <w:lang w:val="lv-LV"/>
              </w:rPr>
            </w:pPr>
            <w:r>
              <w:rPr>
                <w:rFonts w:ascii="Times New Roman" w:eastAsia="Times New Roman" w:hAnsi="Times New Roman"/>
                <w:noProof/>
                <w:sz w:val="24"/>
                <w:lang w:val="lv-LV"/>
              </w:rPr>
              <w:t>(2023.g.)</w:t>
            </w:r>
          </w:p>
        </w:tc>
        <w:tc>
          <w:tcPr>
            <w:tcW w:w="922" w:type="pct"/>
            <w:shd w:val="clear" w:color="auto" w:fill="auto"/>
            <w:vAlign w:val="center"/>
          </w:tcPr>
          <w:p w14:paraId="034BDAAE" w14:textId="79521ABC" w:rsidR="006D3A8B" w:rsidRPr="00565BCC" w:rsidRDefault="006D3A8B" w:rsidP="006D3A8B">
            <w:pPr>
              <w:spacing w:before="40" w:after="40" w:line="240" w:lineRule="atLeast"/>
              <w:jc w:val="center"/>
              <w:rPr>
                <w:rFonts w:ascii="Times New Roman" w:eastAsia="Times New Roman" w:hAnsi="Times New Roman"/>
                <w:b/>
                <w:bCs/>
                <w:i/>
                <w:iCs/>
                <w:noProof/>
                <w:sz w:val="24"/>
                <w:lang w:val="lv-LV"/>
              </w:rPr>
            </w:pPr>
            <w:r w:rsidRPr="00565BCC">
              <w:rPr>
                <w:rFonts w:ascii="Times New Roman" w:eastAsia="Times New Roman" w:hAnsi="Times New Roman"/>
                <w:noProof/>
                <w:sz w:val="24"/>
                <w:lang w:val="lv-LV"/>
              </w:rPr>
              <w:t>4,0%</w:t>
            </w:r>
          </w:p>
        </w:tc>
        <w:tc>
          <w:tcPr>
            <w:tcW w:w="927" w:type="pct"/>
            <w:shd w:val="clear" w:color="auto" w:fill="auto"/>
            <w:vAlign w:val="center"/>
          </w:tcPr>
          <w:p w14:paraId="1010EA9A" w14:textId="5DD89A27" w:rsidR="006D3A8B" w:rsidRPr="00565BCC" w:rsidRDefault="006D3A8B" w:rsidP="006D3A8B">
            <w:pPr>
              <w:spacing w:before="40" w:after="40" w:line="240" w:lineRule="atLeast"/>
              <w:jc w:val="center"/>
              <w:rPr>
                <w:rFonts w:ascii="Times New Roman" w:eastAsia="Times New Roman" w:hAnsi="Times New Roman"/>
                <w:b/>
                <w:bCs/>
                <w:i/>
                <w:iCs/>
                <w:noProof/>
                <w:sz w:val="24"/>
                <w:lang w:val="lv-LV"/>
              </w:rPr>
            </w:pPr>
            <w:r w:rsidRPr="00565BCC">
              <w:rPr>
                <w:rFonts w:ascii="Times New Roman" w:eastAsia="Times New Roman" w:hAnsi="Times New Roman"/>
                <w:noProof/>
                <w:sz w:val="24"/>
                <w:lang w:val="lv-LV"/>
              </w:rPr>
              <w:t>2,0%</w:t>
            </w:r>
          </w:p>
        </w:tc>
        <w:tc>
          <w:tcPr>
            <w:tcW w:w="687" w:type="pct"/>
            <w:shd w:val="clear" w:color="auto" w:fill="auto"/>
            <w:vAlign w:val="center"/>
          </w:tcPr>
          <w:p w14:paraId="7404E1EC" w14:textId="599EADBF" w:rsidR="006D3A8B" w:rsidRPr="00565BCC" w:rsidRDefault="006D3A8B" w:rsidP="006D3A8B">
            <w:pPr>
              <w:spacing w:before="40" w:after="40" w:line="240" w:lineRule="atLeast"/>
              <w:jc w:val="center"/>
              <w:rPr>
                <w:rFonts w:ascii="Times New Roman" w:eastAsia="Times New Roman" w:hAnsi="Times New Roman"/>
                <w:b/>
                <w:noProof/>
                <w:sz w:val="24"/>
                <w:lang w:val="lv-LV"/>
              </w:rPr>
            </w:pPr>
            <w:r w:rsidRPr="00565BCC">
              <w:rPr>
                <w:rFonts w:ascii="Times New Roman" w:eastAsia="Times New Roman" w:hAnsi="Times New Roman"/>
                <w:noProof/>
                <w:sz w:val="24"/>
                <w:lang w:val="lv-LV"/>
              </w:rPr>
              <w:t>VIIS</w:t>
            </w:r>
          </w:p>
        </w:tc>
      </w:tr>
      <w:tr w:rsidR="006D3A8B" w:rsidRPr="00565BCC" w14:paraId="044FA514" w14:textId="77777777" w:rsidTr="00121F7F">
        <w:trPr>
          <w:trHeight w:val="400"/>
          <w:jc w:val="right"/>
        </w:trPr>
        <w:tc>
          <w:tcPr>
            <w:tcW w:w="308" w:type="pct"/>
            <w:shd w:val="clear" w:color="auto" w:fill="auto"/>
            <w:vAlign w:val="center"/>
          </w:tcPr>
          <w:p w14:paraId="1835A4FB" w14:textId="3E573F70" w:rsidR="006D3A8B" w:rsidRPr="00565BCC" w:rsidRDefault="006D3A8B" w:rsidP="006D3A8B">
            <w:pPr>
              <w:spacing w:before="40" w:after="40" w:line="240" w:lineRule="atLeast"/>
              <w:jc w:val="center"/>
              <w:rPr>
                <w:rFonts w:ascii="Times New Roman" w:eastAsia="Times New Roman" w:hAnsi="Times New Roman"/>
                <w:iCs/>
                <w:noProof/>
                <w:sz w:val="24"/>
                <w:lang w:val="lv-LV"/>
              </w:rPr>
            </w:pPr>
            <w:r>
              <w:rPr>
                <w:rFonts w:ascii="Times New Roman" w:eastAsia="Times New Roman" w:hAnsi="Times New Roman"/>
                <w:iCs/>
                <w:noProof/>
                <w:sz w:val="24"/>
                <w:lang w:val="lv-LV"/>
              </w:rPr>
              <w:t>6</w:t>
            </w:r>
            <w:r w:rsidRPr="00565BCC">
              <w:rPr>
                <w:rFonts w:ascii="Times New Roman" w:eastAsia="Times New Roman" w:hAnsi="Times New Roman"/>
                <w:iCs/>
                <w:noProof/>
                <w:sz w:val="24"/>
                <w:lang w:val="lv-LV"/>
              </w:rPr>
              <w:t>.</w:t>
            </w:r>
          </w:p>
        </w:tc>
        <w:tc>
          <w:tcPr>
            <w:tcW w:w="1232" w:type="pct"/>
            <w:shd w:val="clear" w:color="auto" w:fill="auto"/>
            <w:vAlign w:val="center"/>
          </w:tcPr>
          <w:p w14:paraId="5D06F1B2" w14:textId="43C41F92" w:rsidR="006D3A8B" w:rsidRPr="00565BCC" w:rsidRDefault="006D3A8B" w:rsidP="006D3A8B">
            <w:pPr>
              <w:spacing w:before="40" w:after="40" w:line="240" w:lineRule="atLeast"/>
              <w:rPr>
                <w:rFonts w:ascii="Times New Roman" w:hAnsi="Times New Roman"/>
                <w:bCs/>
                <w:noProof/>
                <w:sz w:val="24"/>
                <w:lang w:val="lv-LV"/>
              </w:rPr>
            </w:pPr>
            <w:r>
              <w:rPr>
                <w:rFonts w:ascii="Times New Roman" w:hAnsi="Times New Roman"/>
                <w:bCs/>
                <w:noProof/>
                <w:sz w:val="24"/>
                <w:lang w:val="lv-LV"/>
              </w:rPr>
              <w:t xml:space="preserve">Izglītojamo (1.-8.klase) ar nepietiekamiem mācību </w:t>
            </w:r>
            <w:r>
              <w:rPr>
                <w:rFonts w:ascii="Times New Roman" w:hAnsi="Times New Roman"/>
                <w:bCs/>
                <w:noProof/>
                <w:sz w:val="24"/>
                <w:lang w:val="lv-LV"/>
              </w:rPr>
              <w:lastRenderedPageBreak/>
              <w:t>sasniegumiem mācību gada noslēgumā</w:t>
            </w:r>
            <w:r w:rsidRPr="00650643">
              <w:rPr>
                <w:rFonts w:ascii="Times New Roman" w:hAnsi="Times New Roman"/>
                <w:bCs/>
                <w:noProof/>
                <w:sz w:val="24"/>
                <w:lang w:val="lv-LV"/>
              </w:rPr>
              <w:t xml:space="preserve"> </w:t>
            </w:r>
            <w:r>
              <w:rPr>
                <w:rFonts w:ascii="Times New Roman" w:hAnsi="Times New Roman"/>
                <w:bCs/>
                <w:noProof/>
                <w:sz w:val="24"/>
                <w:lang w:val="lv-LV"/>
              </w:rPr>
              <w:t>īpatsvars</w:t>
            </w:r>
          </w:p>
        </w:tc>
        <w:tc>
          <w:tcPr>
            <w:tcW w:w="924" w:type="pct"/>
            <w:shd w:val="clear" w:color="auto" w:fill="auto"/>
            <w:vAlign w:val="center"/>
          </w:tcPr>
          <w:p w14:paraId="47332FED" w14:textId="77777777" w:rsidR="006D3A8B" w:rsidRDefault="00791B27" w:rsidP="006D3A8B">
            <w:pPr>
              <w:spacing w:before="40" w:after="40" w:line="240" w:lineRule="atLeast"/>
              <w:jc w:val="center"/>
              <w:rPr>
                <w:rFonts w:ascii="Times New Roman" w:eastAsia="Times New Roman" w:hAnsi="Times New Roman"/>
                <w:i/>
                <w:iCs/>
                <w:noProof/>
                <w:sz w:val="24"/>
                <w:lang w:val="lv-LV"/>
              </w:rPr>
            </w:pPr>
            <w:r>
              <w:rPr>
                <w:rFonts w:ascii="Times New Roman" w:eastAsia="Times New Roman" w:hAnsi="Times New Roman"/>
                <w:i/>
                <w:iCs/>
                <w:noProof/>
                <w:sz w:val="24"/>
                <w:lang w:val="lv-LV"/>
              </w:rPr>
              <w:lastRenderedPageBreak/>
              <w:t>9,5%</w:t>
            </w:r>
          </w:p>
          <w:p w14:paraId="6E732290" w14:textId="7AFCB6B3" w:rsidR="00791B27" w:rsidRPr="00565BCC" w:rsidRDefault="00791B27" w:rsidP="006D3A8B">
            <w:pPr>
              <w:spacing w:before="40" w:after="40" w:line="240" w:lineRule="atLeast"/>
              <w:jc w:val="center"/>
              <w:rPr>
                <w:rFonts w:ascii="Times New Roman" w:hAnsi="Times New Roman"/>
                <w:noProof/>
                <w:sz w:val="24"/>
                <w:lang w:val="lv-LV"/>
              </w:rPr>
            </w:pPr>
            <w:r>
              <w:rPr>
                <w:rFonts w:ascii="Times New Roman" w:eastAsia="Times New Roman" w:hAnsi="Times New Roman"/>
                <w:i/>
                <w:iCs/>
                <w:noProof/>
                <w:sz w:val="24"/>
                <w:lang w:val="lv-LV"/>
              </w:rPr>
              <w:t>(2023.g.)</w:t>
            </w:r>
          </w:p>
        </w:tc>
        <w:tc>
          <w:tcPr>
            <w:tcW w:w="922" w:type="pct"/>
            <w:shd w:val="clear" w:color="auto" w:fill="auto"/>
            <w:vAlign w:val="center"/>
          </w:tcPr>
          <w:p w14:paraId="5201D38A" w14:textId="7100C521" w:rsidR="006D3A8B" w:rsidRPr="00565BCC" w:rsidRDefault="00791B27" w:rsidP="006D3A8B">
            <w:pPr>
              <w:spacing w:before="40" w:after="40" w:line="240" w:lineRule="atLeast"/>
              <w:jc w:val="center"/>
              <w:rPr>
                <w:rFonts w:ascii="Times New Roman" w:hAnsi="Times New Roman"/>
                <w:bCs/>
                <w:noProof/>
                <w:color w:val="000000" w:themeColor="text1"/>
                <w:sz w:val="24"/>
                <w:lang w:val="lv-LV"/>
              </w:rPr>
            </w:pPr>
            <w:r>
              <w:rPr>
                <w:rFonts w:ascii="Times New Roman" w:hAnsi="Times New Roman"/>
                <w:bCs/>
                <w:noProof/>
                <w:color w:val="000000" w:themeColor="text1"/>
                <w:sz w:val="24"/>
                <w:lang w:val="lv-LV"/>
              </w:rPr>
              <w:t>8%</w:t>
            </w:r>
          </w:p>
        </w:tc>
        <w:tc>
          <w:tcPr>
            <w:tcW w:w="927" w:type="pct"/>
            <w:shd w:val="clear" w:color="auto" w:fill="auto"/>
            <w:vAlign w:val="center"/>
          </w:tcPr>
          <w:p w14:paraId="2B1D3E42" w14:textId="61401895" w:rsidR="006D3A8B" w:rsidRPr="00565BCC" w:rsidRDefault="00791B27" w:rsidP="006D3A8B">
            <w:pPr>
              <w:spacing w:before="40" w:after="40" w:line="240" w:lineRule="atLeast"/>
              <w:jc w:val="center"/>
              <w:rPr>
                <w:rFonts w:ascii="Times New Roman" w:hAnsi="Times New Roman"/>
                <w:bCs/>
                <w:noProof/>
                <w:color w:val="000000" w:themeColor="text1"/>
                <w:sz w:val="24"/>
                <w:lang w:val="lv-LV"/>
              </w:rPr>
            </w:pPr>
            <w:r>
              <w:rPr>
                <w:rFonts w:ascii="Times New Roman" w:hAnsi="Times New Roman"/>
                <w:bCs/>
                <w:noProof/>
                <w:color w:val="000000" w:themeColor="text1"/>
                <w:sz w:val="24"/>
                <w:lang w:val="lv-LV"/>
              </w:rPr>
              <w:t>5%</w:t>
            </w:r>
          </w:p>
        </w:tc>
        <w:tc>
          <w:tcPr>
            <w:tcW w:w="687" w:type="pct"/>
            <w:shd w:val="clear" w:color="auto" w:fill="auto"/>
            <w:vAlign w:val="center"/>
          </w:tcPr>
          <w:p w14:paraId="1BEA3DC0" w14:textId="7F4E1DA1" w:rsidR="006D3A8B" w:rsidRPr="00565BCC" w:rsidRDefault="006D3A8B" w:rsidP="006D3A8B">
            <w:pPr>
              <w:spacing w:before="40" w:after="40" w:line="240" w:lineRule="atLeast"/>
              <w:jc w:val="center"/>
              <w:rPr>
                <w:rFonts w:ascii="Times New Roman" w:eastAsia="Times New Roman" w:hAnsi="Times New Roman"/>
                <w:b/>
                <w:noProof/>
                <w:sz w:val="24"/>
                <w:lang w:val="lv-LV"/>
              </w:rPr>
            </w:pPr>
            <w:r>
              <w:rPr>
                <w:rFonts w:ascii="Times New Roman" w:eastAsia="Times New Roman" w:hAnsi="Times New Roman"/>
                <w:noProof/>
                <w:sz w:val="24"/>
                <w:lang w:val="lv-LV"/>
              </w:rPr>
              <w:t>e-klase</w:t>
            </w:r>
          </w:p>
        </w:tc>
      </w:tr>
      <w:tr w:rsidR="006D3A8B" w:rsidRPr="00565BCC" w14:paraId="49C2EF3A" w14:textId="77777777" w:rsidTr="00121F7F">
        <w:trPr>
          <w:trHeight w:val="400"/>
          <w:jc w:val="right"/>
        </w:trPr>
        <w:tc>
          <w:tcPr>
            <w:tcW w:w="5000" w:type="pct"/>
            <w:gridSpan w:val="6"/>
            <w:shd w:val="clear" w:color="auto" w:fill="FF0000"/>
          </w:tcPr>
          <w:p w14:paraId="38EBD123" w14:textId="6A3A0BBA" w:rsidR="006D3A8B" w:rsidRPr="00565BCC" w:rsidRDefault="006D3A8B" w:rsidP="006D3A8B">
            <w:pPr>
              <w:spacing w:before="40" w:after="40" w:line="240" w:lineRule="atLeast"/>
              <w:jc w:val="center"/>
              <w:rPr>
                <w:rFonts w:ascii="Times New Roman" w:eastAsia="Times New Roman" w:hAnsi="Times New Roman"/>
                <w:b/>
                <w:bCs/>
                <w:i/>
                <w:iCs/>
                <w:noProof/>
                <w:sz w:val="24"/>
                <w:lang w:val="lv-LV"/>
              </w:rPr>
            </w:pPr>
            <w:r w:rsidRPr="00565BCC">
              <w:rPr>
                <w:rFonts w:ascii="Cambria Math" w:hAnsi="Cambria Math" w:cs="Cambria Math"/>
                <w:noProof/>
                <w:color w:val="FFFFFF" w:themeColor="background1"/>
                <w:sz w:val="24"/>
                <w:lang w:val="lv-LV"/>
              </w:rPr>
              <w:t>❸</w:t>
            </w:r>
            <w:r w:rsidRPr="00565BCC">
              <w:rPr>
                <w:rFonts w:ascii="Times New Roman" w:hAnsi="Times New Roman"/>
                <w:noProof/>
                <w:color w:val="FFFFFF" w:themeColor="background1"/>
                <w:sz w:val="24"/>
                <w:lang w:val="lv-LV"/>
              </w:rPr>
              <w:t xml:space="preserve"> PIELĀGOTĀ PREVENCIJA</w:t>
            </w:r>
          </w:p>
        </w:tc>
      </w:tr>
      <w:tr w:rsidR="006D3A8B" w:rsidRPr="00565BCC" w14:paraId="77CE4AAB" w14:textId="77777777" w:rsidTr="00231D87">
        <w:trPr>
          <w:trHeight w:val="400"/>
          <w:jc w:val="right"/>
        </w:trPr>
        <w:tc>
          <w:tcPr>
            <w:tcW w:w="308" w:type="pct"/>
            <w:shd w:val="clear" w:color="auto" w:fill="auto"/>
            <w:vAlign w:val="center"/>
          </w:tcPr>
          <w:p w14:paraId="5E306E3B" w14:textId="18D4D44E" w:rsidR="006D3A8B" w:rsidRPr="00565BCC" w:rsidRDefault="006D3A8B" w:rsidP="006D3A8B">
            <w:pPr>
              <w:spacing w:before="40" w:after="40" w:line="240" w:lineRule="atLeast"/>
              <w:jc w:val="center"/>
              <w:rPr>
                <w:rFonts w:ascii="Times New Roman" w:eastAsia="Times New Roman" w:hAnsi="Times New Roman"/>
                <w:iCs/>
                <w:noProof/>
                <w:sz w:val="24"/>
                <w:lang w:val="lv-LV"/>
              </w:rPr>
            </w:pPr>
            <w:r w:rsidRPr="00565BCC">
              <w:rPr>
                <w:rFonts w:ascii="Times New Roman" w:eastAsia="Times New Roman" w:hAnsi="Times New Roman"/>
                <w:iCs/>
                <w:noProof/>
                <w:sz w:val="24"/>
                <w:lang w:val="lv-LV"/>
              </w:rPr>
              <w:t>7.</w:t>
            </w:r>
          </w:p>
        </w:tc>
        <w:tc>
          <w:tcPr>
            <w:tcW w:w="1232" w:type="pct"/>
            <w:shd w:val="clear" w:color="auto" w:fill="auto"/>
          </w:tcPr>
          <w:p w14:paraId="0301AA0D" w14:textId="347B3903" w:rsidR="006D3A8B" w:rsidRPr="00565BCC" w:rsidRDefault="006D3A8B" w:rsidP="006D3A8B">
            <w:pPr>
              <w:spacing w:before="40" w:after="40" w:line="240" w:lineRule="atLeast"/>
              <w:jc w:val="both"/>
              <w:rPr>
                <w:rFonts w:ascii="Times New Roman" w:hAnsi="Times New Roman"/>
                <w:bCs/>
                <w:noProof/>
                <w:color w:val="FF0000"/>
                <w:sz w:val="24"/>
                <w:lang w:val="lv-LV"/>
              </w:rPr>
            </w:pPr>
            <w:r w:rsidRPr="006D3A8B">
              <w:rPr>
                <w:rFonts w:ascii="Times New Roman" w:hAnsi="Times New Roman"/>
                <w:bCs/>
                <w:noProof/>
                <w:sz w:val="24"/>
                <w:lang w:val="lv-LV"/>
              </w:rPr>
              <w:t>Izglītojamo, kuri 9. klasi beidz ar liecību, īpatsvars.</w:t>
            </w:r>
          </w:p>
        </w:tc>
        <w:tc>
          <w:tcPr>
            <w:tcW w:w="924" w:type="pct"/>
            <w:shd w:val="clear" w:color="auto" w:fill="auto"/>
            <w:vAlign w:val="center"/>
          </w:tcPr>
          <w:p w14:paraId="7EEEB500" w14:textId="77777777" w:rsidR="006D3A8B" w:rsidRDefault="006D3A8B" w:rsidP="006D3A8B">
            <w:pPr>
              <w:spacing w:before="40" w:after="40" w:line="240" w:lineRule="atLeast"/>
              <w:jc w:val="center"/>
              <w:rPr>
                <w:rFonts w:ascii="Times New Roman" w:eastAsia="Times New Roman" w:hAnsi="Times New Roman"/>
                <w:iCs/>
                <w:noProof/>
                <w:sz w:val="24"/>
                <w:lang w:val="lv-LV"/>
              </w:rPr>
            </w:pPr>
            <w:r w:rsidRPr="009362F3">
              <w:rPr>
                <w:rFonts w:ascii="Times New Roman" w:eastAsia="Times New Roman" w:hAnsi="Times New Roman"/>
                <w:iCs/>
                <w:noProof/>
                <w:sz w:val="24"/>
                <w:lang w:val="lv-LV"/>
              </w:rPr>
              <w:t>9.3%</w:t>
            </w:r>
          </w:p>
          <w:p w14:paraId="71E55550" w14:textId="458F54DD" w:rsidR="00121F7F" w:rsidRPr="009362F3" w:rsidRDefault="00121F7F" w:rsidP="006D3A8B">
            <w:pPr>
              <w:spacing w:before="40" w:after="40" w:line="240" w:lineRule="atLeast"/>
              <w:jc w:val="center"/>
              <w:rPr>
                <w:rFonts w:ascii="Times New Roman" w:eastAsia="Times New Roman" w:hAnsi="Times New Roman"/>
                <w:iCs/>
                <w:noProof/>
                <w:sz w:val="24"/>
                <w:lang w:val="lv-LV"/>
              </w:rPr>
            </w:pPr>
            <w:r>
              <w:rPr>
                <w:rFonts w:ascii="Times New Roman" w:eastAsia="Times New Roman" w:hAnsi="Times New Roman"/>
                <w:iCs/>
                <w:noProof/>
                <w:sz w:val="24"/>
                <w:lang w:val="lv-LV"/>
              </w:rPr>
              <w:t>(2023.g.)</w:t>
            </w:r>
          </w:p>
        </w:tc>
        <w:tc>
          <w:tcPr>
            <w:tcW w:w="922" w:type="pct"/>
            <w:shd w:val="clear" w:color="auto" w:fill="auto"/>
          </w:tcPr>
          <w:p w14:paraId="55C4E7FA" w14:textId="77777777" w:rsidR="006D3A8B" w:rsidRDefault="006D3A8B" w:rsidP="006D3A8B">
            <w:pPr>
              <w:spacing w:before="40" w:after="40" w:line="240" w:lineRule="atLeast"/>
              <w:jc w:val="center"/>
              <w:rPr>
                <w:rFonts w:ascii="Times New Roman" w:eastAsia="Times New Roman" w:hAnsi="Times New Roman"/>
                <w:bCs/>
                <w:iCs/>
                <w:noProof/>
                <w:sz w:val="24"/>
                <w:lang w:val="lv-LV"/>
              </w:rPr>
            </w:pPr>
          </w:p>
          <w:p w14:paraId="0606DECC" w14:textId="6E3080AA" w:rsidR="006D3A8B" w:rsidRPr="009362F3" w:rsidRDefault="006D3A8B" w:rsidP="006D3A8B">
            <w:pPr>
              <w:spacing w:before="40" w:after="40" w:line="240" w:lineRule="atLeast"/>
              <w:jc w:val="center"/>
              <w:rPr>
                <w:rFonts w:ascii="Times New Roman" w:eastAsia="Times New Roman" w:hAnsi="Times New Roman"/>
                <w:bCs/>
                <w:iCs/>
                <w:noProof/>
                <w:sz w:val="24"/>
                <w:lang w:val="lv-LV"/>
              </w:rPr>
            </w:pPr>
            <w:r w:rsidRPr="009362F3">
              <w:rPr>
                <w:rFonts w:ascii="Times New Roman" w:eastAsia="Times New Roman" w:hAnsi="Times New Roman"/>
                <w:bCs/>
                <w:iCs/>
                <w:noProof/>
                <w:sz w:val="24"/>
                <w:lang w:val="lv-LV"/>
              </w:rPr>
              <w:t>7%</w:t>
            </w:r>
          </w:p>
        </w:tc>
        <w:tc>
          <w:tcPr>
            <w:tcW w:w="927" w:type="pct"/>
            <w:shd w:val="clear" w:color="auto" w:fill="auto"/>
          </w:tcPr>
          <w:p w14:paraId="6F54E934" w14:textId="77777777" w:rsidR="006D3A8B" w:rsidRDefault="006D3A8B" w:rsidP="006D3A8B">
            <w:pPr>
              <w:spacing w:before="40" w:after="40" w:line="240" w:lineRule="atLeast"/>
              <w:jc w:val="center"/>
              <w:rPr>
                <w:rFonts w:ascii="Times New Roman" w:eastAsia="Times New Roman" w:hAnsi="Times New Roman"/>
                <w:bCs/>
                <w:iCs/>
                <w:noProof/>
                <w:sz w:val="24"/>
                <w:lang w:val="lv-LV"/>
              </w:rPr>
            </w:pPr>
          </w:p>
          <w:p w14:paraId="509DDE8C" w14:textId="0B344558" w:rsidR="006D3A8B" w:rsidRPr="009362F3" w:rsidRDefault="006D3A8B" w:rsidP="006D3A8B">
            <w:pPr>
              <w:spacing w:before="40" w:after="40" w:line="240" w:lineRule="atLeast"/>
              <w:jc w:val="center"/>
              <w:rPr>
                <w:rFonts w:ascii="Times New Roman" w:eastAsia="Times New Roman" w:hAnsi="Times New Roman"/>
                <w:bCs/>
                <w:iCs/>
                <w:noProof/>
                <w:sz w:val="24"/>
                <w:lang w:val="lv-LV"/>
              </w:rPr>
            </w:pPr>
            <w:r w:rsidRPr="009362F3">
              <w:rPr>
                <w:rFonts w:ascii="Times New Roman" w:eastAsia="Times New Roman" w:hAnsi="Times New Roman"/>
                <w:bCs/>
                <w:iCs/>
                <w:noProof/>
                <w:sz w:val="24"/>
                <w:lang w:val="lv-LV"/>
              </w:rPr>
              <w:t>5%</w:t>
            </w:r>
          </w:p>
        </w:tc>
        <w:tc>
          <w:tcPr>
            <w:tcW w:w="687" w:type="pct"/>
            <w:shd w:val="clear" w:color="auto" w:fill="auto"/>
          </w:tcPr>
          <w:p w14:paraId="10F27535" w14:textId="77777777" w:rsidR="006D3A8B" w:rsidRDefault="006D3A8B" w:rsidP="006D3A8B">
            <w:pPr>
              <w:spacing w:before="40" w:after="40" w:line="240" w:lineRule="atLeast"/>
              <w:jc w:val="center"/>
              <w:rPr>
                <w:rFonts w:ascii="Times New Roman" w:eastAsia="Times New Roman" w:hAnsi="Times New Roman"/>
                <w:noProof/>
                <w:sz w:val="24"/>
                <w:lang w:val="lv-LV"/>
              </w:rPr>
            </w:pPr>
          </w:p>
          <w:p w14:paraId="536F81AA" w14:textId="61518F47" w:rsidR="006D3A8B" w:rsidRPr="00565BCC" w:rsidRDefault="006D3A8B" w:rsidP="006D3A8B">
            <w:pPr>
              <w:spacing w:before="40" w:after="40" w:line="240" w:lineRule="atLeast"/>
              <w:jc w:val="center"/>
              <w:rPr>
                <w:rFonts w:ascii="Times New Roman" w:eastAsia="Times New Roman" w:hAnsi="Times New Roman"/>
                <w:noProof/>
                <w:sz w:val="24"/>
                <w:lang w:val="lv-LV"/>
              </w:rPr>
            </w:pPr>
            <w:r>
              <w:rPr>
                <w:rFonts w:ascii="Times New Roman" w:eastAsia="Times New Roman" w:hAnsi="Times New Roman"/>
                <w:noProof/>
                <w:sz w:val="24"/>
                <w:lang w:val="lv-LV"/>
              </w:rPr>
              <w:t>V</w:t>
            </w:r>
            <w:r w:rsidRPr="00565BCC">
              <w:rPr>
                <w:rFonts w:ascii="Times New Roman" w:eastAsia="Times New Roman" w:hAnsi="Times New Roman"/>
                <w:noProof/>
                <w:sz w:val="24"/>
                <w:lang w:val="lv-LV"/>
              </w:rPr>
              <w:t>IIS</w:t>
            </w:r>
          </w:p>
        </w:tc>
      </w:tr>
      <w:tr w:rsidR="006D3A8B" w:rsidRPr="00565BCC" w14:paraId="7199C450" w14:textId="77777777" w:rsidTr="00121F7F">
        <w:trPr>
          <w:trHeight w:val="400"/>
          <w:jc w:val="right"/>
        </w:trPr>
        <w:tc>
          <w:tcPr>
            <w:tcW w:w="5000" w:type="pct"/>
            <w:gridSpan w:val="6"/>
            <w:shd w:val="clear" w:color="auto" w:fill="DFDFDF" w:themeFill="background2" w:themeFillShade="E6"/>
            <w:vAlign w:val="center"/>
          </w:tcPr>
          <w:p w14:paraId="3FC03FD0" w14:textId="059B2E85" w:rsidR="006D3A8B" w:rsidRDefault="006D3A8B" w:rsidP="006D3A8B">
            <w:pPr>
              <w:pStyle w:val="ListParagraph"/>
              <w:spacing w:before="40" w:after="40" w:line="240" w:lineRule="atLeast"/>
              <w:ind w:left="462"/>
              <w:rPr>
                <w:rFonts w:ascii="Times New Roman" w:eastAsia="Times New Roman" w:hAnsi="Times New Roman"/>
                <w:noProof/>
                <w:sz w:val="24"/>
                <w:lang w:val="lv-LV"/>
              </w:rPr>
            </w:pPr>
            <w:r>
              <w:rPr>
                <w:rFonts w:ascii="Times New Roman" w:eastAsia="Times New Roman" w:hAnsi="Times New Roman"/>
                <w:bCs/>
                <w:noProof/>
                <w:sz w:val="24"/>
                <w:lang w:val="lv-LV"/>
              </w:rPr>
              <w:t>*- i</w:t>
            </w:r>
            <w:r>
              <w:rPr>
                <w:rFonts w:ascii="Times New Roman" w:eastAsia="Times New Roman" w:hAnsi="Times New Roman"/>
                <w:noProof/>
                <w:sz w:val="24"/>
                <w:lang w:val="lv-LV"/>
              </w:rPr>
              <w:t>zglītības kvalitātes monitoringa sistēma</w:t>
            </w:r>
          </w:p>
          <w:p w14:paraId="0F52ABE9" w14:textId="09BBF982" w:rsidR="006D3A8B" w:rsidRPr="00650643" w:rsidRDefault="006D3A8B" w:rsidP="006D3A8B">
            <w:pPr>
              <w:pStyle w:val="ListParagraph"/>
              <w:spacing w:before="40" w:after="40" w:line="240" w:lineRule="atLeast"/>
              <w:ind w:left="462"/>
              <w:rPr>
                <w:rFonts w:ascii="Times New Roman" w:eastAsia="Times New Roman" w:hAnsi="Times New Roman"/>
                <w:noProof/>
                <w:sz w:val="24"/>
                <w:lang w:val="lv-LV"/>
              </w:rPr>
            </w:pPr>
            <w:r>
              <w:rPr>
                <w:rFonts w:ascii="Times New Roman" w:eastAsia="Times New Roman" w:hAnsi="Times New Roman"/>
                <w:bCs/>
                <w:noProof/>
                <w:sz w:val="24"/>
                <w:lang w:val="lv-LV"/>
              </w:rPr>
              <w:t>** - valsts izglītības informācijas sistēma</w:t>
            </w:r>
          </w:p>
        </w:tc>
      </w:tr>
      <w:bookmarkEnd w:id="29"/>
    </w:tbl>
    <w:p w14:paraId="6E26E014" w14:textId="4175AA12" w:rsidR="00BE0F0E" w:rsidRPr="00565BCC" w:rsidRDefault="00BE0F0E" w:rsidP="00086605">
      <w:pPr>
        <w:pStyle w:val="Heading1"/>
        <w:numPr>
          <w:ilvl w:val="0"/>
          <w:numId w:val="17"/>
        </w:numPr>
        <w:pBdr>
          <w:bottom w:val="single" w:sz="48" w:space="3" w:color="68478D"/>
        </w:pBdr>
        <w:spacing w:before="360" w:line="240" w:lineRule="auto"/>
        <w:ind w:hanging="720"/>
        <w:jc w:val="both"/>
        <w:rPr>
          <w:rFonts w:ascii="Times New Roman" w:hAnsi="Times New Roman" w:cs="Times New Roman"/>
          <w:b/>
          <w:bCs/>
          <w:caps/>
          <w:noProof/>
          <w:color w:val="68478D"/>
          <w:sz w:val="24"/>
          <w:szCs w:val="24"/>
          <w:lang w:val="lv-LV" w:eastAsia="en-US"/>
        </w:rPr>
        <w:sectPr w:rsidR="00BE0F0E" w:rsidRPr="00565BCC" w:rsidSect="00C20477">
          <w:footnotePr>
            <w:numFmt w:val="chicago"/>
          </w:footnotePr>
          <w:pgSz w:w="11900" w:h="16840"/>
          <w:pgMar w:top="1440" w:right="1440" w:bottom="1440" w:left="1440" w:header="708" w:footer="708" w:gutter="0"/>
          <w:cols w:space="708"/>
          <w:docGrid w:linePitch="360"/>
        </w:sectPr>
      </w:pPr>
    </w:p>
    <w:p w14:paraId="7718FA70" w14:textId="286B8A2D" w:rsidR="006A2436" w:rsidRPr="00565BCC" w:rsidRDefault="004F56BD" w:rsidP="00086605">
      <w:pPr>
        <w:pStyle w:val="ListParagraph"/>
        <w:keepNext/>
        <w:keepLines/>
        <w:numPr>
          <w:ilvl w:val="1"/>
          <w:numId w:val="7"/>
        </w:numPr>
        <w:pBdr>
          <w:bottom w:val="single" w:sz="12" w:space="1" w:color="0070C0"/>
        </w:pBdr>
        <w:spacing w:before="240" w:after="240" w:line="240" w:lineRule="auto"/>
        <w:ind w:left="720"/>
        <w:contextualSpacing w:val="0"/>
        <w:jc w:val="both"/>
        <w:outlineLvl w:val="1"/>
        <w:rPr>
          <w:rFonts w:ascii="Times New Roman" w:eastAsia="SimSun" w:hAnsi="Times New Roman"/>
          <w:b/>
          <w:noProof/>
          <w:color w:val="0070C0"/>
          <w:sz w:val="24"/>
          <w:lang w:val="lv-LV" w:eastAsia="en-US"/>
        </w:rPr>
      </w:pPr>
      <w:bookmarkStart w:id="30" w:name="_Toc149651935"/>
      <w:r w:rsidRPr="00565BCC">
        <w:rPr>
          <w:rFonts w:ascii="Times New Roman" w:eastAsia="SimSun" w:hAnsi="Times New Roman"/>
          <w:b/>
          <w:noProof/>
          <w:color w:val="0070C0"/>
          <w:sz w:val="24"/>
          <w:lang w:val="lv-LV" w:eastAsia="en-US"/>
        </w:rPr>
        <w:lastRenderedPageBreak/>
        <w:t>Rīcības plāns</w:t>
      </w:r>
      <w:bookmarkEnd w:id="30"/>
    </w:p>
    <w:p w14:paraId="6BB0CF73" w14:textId="2EEB3F66" w:rsidR="006A2436" w:rsidRPr="00565BCC" w:rsidRDefault="00044247" w:rsidP="002A709E">
      <w:pPr>
        <w:jc w:val="both"/>
        <w:rPr>
          <w:rFonts w:ascii="Times New Roman" w:hAnsi="Times New Roman"/>
          <w:noProof/>
          <w:sz w:val="24"/>
          <w:lang w:val="lv-LV"/>
        </w:rPr>
      </w:pPr>
      <w:r w:rsidRPr="00565BCC">
        <w:rPr>
          <w:rFonts w:ascii="Times New Roman" w:hAnsi="Times New Roman"/>
          <w:noProof/>
          <w:sz w:val="24"/>
          <w:lang w:val="lv-LV"/>
        </w:rPr>
        <w:t>Rīcības plānā iekļauti</w:t>
      </w:r>
      <w:r w:rsidR="00246BED" w:rsidRPr="00565BCC">
        <w:rPr>
          <w:rFonts w:ascii="Times New Roman" w:hAnsi="Times New Roman"/>
          <w:noProof/>
          <w:sz w:val="24"/>
          <w:lang w:val="lv-LV"/>
        </w:rPr>
        <w:t xml:space="preserve"> </w:t>
      </w:r>
      <w:r w:rsidR="006E53F7" w:rsidRPr="00565BCC">
        <w:rPr>
          <w:rFonts w:ascii="Times New Roman" w:hAnsi="Times New Roman"/>
          <w:noProof/>
          <w:sz w:val="24"/>
          <w:lang w:val="lv-LV"/>
        </w:rPr>
        <w:t>izvirz</w:t>
      </w:r>
      <w:r w:rsidRPr="00565BCC">
        <w:rPr>
          <w:rFonts w:ascii="Times New Roman" w:hAnsi="Times New Roman"/>
          <w:noProof/>
          <w:sz w:val="24"/>
          <w:lang w:val="lv-LV"/>
        </w:rPr>
        <w:t>ītie</w:t>
      </w:r>
      <w:r w:rsidR="006E53F7" w:rsidRPr="00565BCC">
        <w:rPr>
          <w:rFonts w:ascii="Times New Roman" w:hAnsi="Times New Roman"/>
          <w:noProof/>
          <w:sz w:val="24"/>
          <w:lang w:val="lv-LV"/>
        </w:rPr>
        <w:t xml:space="preserve"> </w:t>
      </w:r>
      <w:r w:rsidR="00246BED" w:rsidRPr="00565BCC">
        <w:rPr>
          <w:rFonts w:ascii="Times New Roman" w:hAnsi="Times New Roman"/>
          <w:noProof/>
          <w:sz w:val="24"/>
          <w:lang w:val="lv-LV"/>
        </w:rPr>
        <w:t xml:space="preserve">mērķi, </w:t>
      </w:r>
      <w:r w:rsidRPr="00565BCC">
        <w:rPr>
          <w:rFonts w:ascii="Times New Roman" w:hAnsi="Times New Roman"/>
          <w:noProof/>
          <w:sz w:val="24"/>
          <w:lang w:val="lv-LV"/>
        </w:rPr>
        <w:t xml:space="preserve">PMP prevencijas aktivitātes, </w:t>
      </w:r>
      <w:r w:rsidR="00246BED" w:rsidRPr="00565BCC">
        <w:rPr>
          <w:rFonts w:ascii="Times New Roman" w:hAnsi="Times New Roman"/>
          <w:noProof/>
          <w:sz w:val="24"/>
          <w:lang w:val="lv-LV"/>
        </w:rPr>
        <w:t xml:space="preserve">sagaidāmie rezultāti, </w:t>
      </w:r>
      <w:r w:rsidRPr="00565BCC">
        <w:rPr>
          <w:rFonts w:ascii="Times New Roman" w:hAnsi="Times New Roman"/>
          <w:noProof/>
          <w:sz w:val="24"/>
          <w:lang w:val="lv-LV"/>
        </w:rPr>
        <w:t xml:space="preserve">atbildīgās un iesaistītās puses, </w:t>
      </w:r>
      <w:r w:rsidR="0099011F" w:rsidRPr="00565BCC">
        <w:rPr>
          <w:rFonts w:ascii="Times New Roman" w:hAnsi="Times New Roman"/>
          <w:noProof/>
          <w:sz w:val="24"/>
          <w:lang w:val="lv-LV"/>
        </w:rPr>
        <w:t xml:space="preserve">aktivitāšu īstenošanas </w:t>
      </w:r>
      <w:r w:rsidRPr="00565BCC">
        <w:rPr>
          <w:rFonts w:ascii="Times New Roman" w:hAnsi="Times New Roman"/>
          <w:noProof/>
          <w:sz w:val="24"/>
          <w:lang w:val="lv-LV"/>
        </w:rPr>
        <w:t>periods un potenciālais finansējuma avots</w:t>
      </w:r>
      <w:r w:rsidR="0099011F" w:rsidRPr="00565BCC">
        <w:rPr>
          <w:rFonts w:ascii="Times New Roman" w:hAnsi="Times New Roman"/>
          <w:noProof/>
          <w:sz w:val="24"/>
          <w:lang w:val="lv-LV"/>
        </w:rPr>
        <w:t>.</w:t>
      </w:r>
      <w:r w:rsidR="008268EC" w:rsidRPr="00565BCC">
        <w:rPr>
          <w:rFonts w:ascii="Times New Roman" w:hAnsi="Times New Roman"/>
          <w:noProof/>
          <w:sz w:val="24"/>
          <w:lang w:val="lv-LV"/>
        </w:rPr>
        <w:t xml:space="preserve"> </w:t>
      </w:r>
    </w:p>
    <w:p w14:paraId="41D5E116" w14:textId="77777777" w:rsidR="00E26CE5" w:rsidRDefault="00044247" w:rsidP="00003249">
      <w:pPr>
        <w:pStyle w:val="ListParagraph"/>
        <w:jc w:val="right"/>
        <w:rPr>
          <w:rFonts w:ascii="Times New Roman" w:hAnsi="Times New Roman"/>
          <w:bCs/>
          <w:noProof/>
          <w:sz w:val="24"/>
          <w:lang w:val="lv-LV"/>
        </w:rPr>
      </w:pPr>
      <w:bookmarkStart w:id="31" w:name="_Hlk149643711"/>
      <w:r w:rsidRPr="00565BCC">
        <w:rPr>
          <w:rFonts w:ascii="Times New Roman" w:hAnsi="Times New Roman"/>
          <w:iCs/>
          <w:noProof/>
          <w:sz w:val="24"/>
          <w:lang w:val="lv-LV"/>
        </w:rPr>
        <w:t>2</w:t>
      </w:r>
      <w:r w:rsidR="006F7136" w:rsidRPr="00565BCC">
        <w:rPr>
          <w:rFonts w:ascii="Times New Roman" w:hAnsi="Times New Roman"/>
          <w:iCs/>
          <w:noProof/>
          <w:sz w:val="24"/>
          <w:lang w:val="lv-LV"/>
        </w:rPr>
        <w:t>.3</w:t>
      </w:r>
      <w:r w:rsidR="00AD7930" w:rsidRPr="00565BCC">
        <w:rPr>
          <w:rFonts w:ascii="Times New Roman" w:hAnsi="Times New Roman"/>
          <w:iCs/>
          <w:noProof/>
          <w:sz w:val="24"/>
          <w:lang w:val="lv-LV"/>
        </w:rPr>
        <w:t xml:space="preserve">. tabula: </w:t>
      </w:r>
      <w:r w:rsidRPr="00565BCC">
        <w:rPr>
          <w:rFonts w:ascii="Times New Roman" w:hAnsi="Times New Roman"/>
          <w:iCs/>
          <w:noProof/>
          <w:sz w:val="24"/>
          <w:lang w:val="lv-LV"/>
        </w:rPr>
        <w:t xml:space="preserve">Rīcības plāns: </w:t>
      </w:r>
      <w:r w:rsidRPr="00565BCC">
        <w:rPr>
          <w:rFonts w:ascii="Times New Roman" w:hAnsi="Times New Roman"/>
          <w:bCs/>
          <w:noProof/>
          <w:sz w:val="24"/>
          <w:lang w:val="lv-LV"/>
        </w:rPr>
        <w:t>v</w:t>
      </w:r>
      <w:r w:rsidR="004225B0" w:rsidRPr="00565BCC">
        <w:rPr>
          <w:rFonts w:ascii="Times New Roman" w:hAnsi="Times New Roman"/>
          <w:bCs/>
          <w:noProof/>
          <w:sz w:val="24"/>
          <w:lang w:val="lv-LV"/>
        </w:rPr>
        <w:t>idēja termiņa</w:t>
      </w:r>
      <w:r w:rsidR="005C7134" w:rsidRPr="00565BCC">
        <w:rPr>
          <w:rFonts w:ascii="Times New Roman" w:hAnsi="Times New Roman"/>
          <w:bCs/>
          <w:noProof/>
          <w:sz w:val="24"/>
          <w:lang w:val="lv-LV"/>
        </w:rPr>
        <w:t xml:space="preserve"> PMP </w:t>
      </w:r>
      <w:r w:rsidR="008A07FA" w:rsidRPr="00565BCC">
        <w:rPr>
          <w:rFonts w:ascii="Times New Roman" w:hAnsi="Times New Roman"/>
          <w:bCs/>
          <w:noProof/>
          <w:sz w:val="24"/>
          <w:lang w:val="lv-LV"/>
        </w:rPr>
        <w:t xml:space="preserve">prevencijas </w:t>
      </w:r>
      <w:r w:rsidR="004225B0" w:rsidRPr="00565BCC">
        <w:rPr>
          <w:rFonts w:ascii="Times New Roman" w:hAnsi="Times New Roman"/>
          <w:bCs/>
          <w:noProof/>
          <w:sz w:val="24"/>
          <w:lang w:val="lv-LV"/>
        </w:rPr>
        <w:t>aktivitāšu plāns</w:t>
      </w:r>
      <w:r w:rsidR="005C5DBB">
        <w:rPr>
          <w:rFonts w:ascii="Times New Roman" w:hAnsi="Times New Roman"/>
          <w:bCs/>
          <w:noProof/>
          <w:sz w:val="24"/>
          <w:lang w:val="lv-LV"/>
        </w:rPr>
        <w:t>.</w:t>
      </w:r>
    </w:p>
    <w:tbl>
      <w:tblPr>
        <w:tblStyle w:val="TableGrid"/>
        <w:tblW w:w="1447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8"/>
        <w:gridCol w:w="1417"/>
        <w:gridCol w:w="704"/>
        <w:gridCol w:w="2982"/>
        <w:gridCol w:w="2566"/>
        <w:gridCol w:w="1417"/>
        <w:gridCol w:w="1423"/>
        <w:gridCol w:w="425"/>
        <w:gridCol w:w="425"/>
        <w:gridCol w:w="425"/>
        <w:gridCol w:w="426"/>
        <w:gridCol w:w="425"/>
        <w:gridCol w:w="1271"/>
      </w:tblGrid>
      <w:tr w:rsidR="005C5DBB" w:rsidRPr="00565BCC" w14:paraId="24BFC931" w14:textId="77777777" w:rsidTr="000D636E">
        <w:trPr>
          <w:tblHeader/>
          <w:jc w:val="center"/>
        </w:trPr>
        <w:tc>
          <w:tcPr>
            <w:tcW w:w="568" w:type="dxa"/>
            <w:vMerge w:val="restart"/>
            <w:tcBorders>
              <w:top w:val="single" w:sz="4" w:space="0" w:color="7C7C7C" w:themeColor="background2" w:themeShade="80"/>
              <w:left w:val="single" w:sz="4" w:space="0" w:color="7C7C7C" w:themeColor="background2" w:themeShade="80"/>
              <w:bottom w:val="single" w:sz="4" w:space="0" w:color="FFFFFF" w:themeColor="background1"/>
              <w:right w:val="single" w:sz="4" w:space="0" w:color="FFFFFF" w:themeColor="background1"/>
            </w:tcBorders>
            <w:shd w:val="clear" w:color="auto" w:fill="0070C0"/>
            <w:vAlign w:val="center"/>
          </w:tcPr>
          <w:p w14:paraId="41C6E31E" w14:textId="77777777" w:rsidR="005C5DBB" w:rsidRPr="00565BCC" w:rsidRDefault="005C5DBB" w:rsidP="000D636E">
            <w:pP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Nr.</w:t>
            </w:r>
          </w:p>
        </w:tc>
        <w:tc>
          <w:tcPr>
            <w:tcW w:w="1417"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603DA15"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Mērķis</w:t>
            </w:r>
          </w:p>
        </w:tc>
        <w:tc>
          <w:tcPr>
            <w:tcW w:w="704"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CD2057C"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Nr.</w:t>
            </w:r>
          </w:p>
        </w:tc>
        <w:tc>
          <w:tcPr>
            <w:tcW w:w="2982"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029462F"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Prevencijas aktivitāte</w:t>
            </w:r>
          </w:p>
        </w:tc>
        <w:tc>
          <w:tcPr>
            <w:tcW w:w="2566"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A762E46"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Sasniedzamais rezultāts</w:t>
            </w:r>
          </w:p>
        </w:tc>
        <w:tc>
          <w:tcPr>
            <w:tcW w:w="1417"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2DA0BEC"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Atbildīgā institūcija</w:t>
            </w:r>
          </w:p>
        </w:tc>
        <w:tc>
          <w:tcPr>
            <w:tcW w:w="1423" w:type="dxa"/>
            <w:vMerge w:val="restart"/>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2083273" w14:textId="77777777" w:rsidR="005C5DBB" w:rsidRPr="00565BCC" w:rsidRDefault="005C5DBB" w:rsidP="000D636E">
            <w:pPr>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Iesaistītās institūcijas</w:t>
            </w:r>
          </w:p>
        </w:tc>
        <w:tc>
          <w:tcPr>
            <w:tcW w:w="2126" w:type="dxa"/>
            <w:gridSpan w:val="5"/>
            <w:tcBorders>
              <w:top w:val="single" w:sz="4" w:space="0" w:color="7C7C7C"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F845E30" w14:textId="77777777" w:rsidR="005C5DBB" w:rsidRPr="00565BCC" w:rsidRDefault="005C5DBB" w:rsidP="000D636E">
            <w:pPr>
              <w:spacing w:before="40" w:after="40" w:line="240" w:lineRule="atLeast"/>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Īstenošanas periods</w:t>
            </w:r>
          </w:p>
        </w:tc>
        <w:tc>
          <w:tcPr>
            <w:tcW w:w="1271" w:type="dxa"/>
            <w:vMerge w:val="restart"/>
            <w:tcBorders>
              <w:top w:val="single" w:sz="4" w:space="0" w:color="7C7C7C" w:themeColor="background2" w:themeShade="80"/>
              <w:left w:val="single" w:sz="4" w:space="0" w:color="FFFFFF" w:themeColor="background1"/>
              <w:right w:val="single" w:sz="4" w:space="0" w:color="7C7C7C" w:themeColor="background2" w:themeShade="80"/>
            </w:tcBorders>
            <w:shd w:val="clear" w:color="auto" w:fill="0070C0"/>
            <w:vAlign w:val="center"/>
          </w:tcPr>
          <w:p w14:paraId="541E2D61" w14:textId="77777777" w:rsidR="005C5DBB" w:rsidRPr="00565BCC" w:rsidRDefault="005C5DBB" w:rsidP="000D636E">
            <w:pPr>
              <w:spacing w:after="0"/>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Finansējuma avots</w:t>
            </w:r>
          </w:p>
        </w:tc>
      </w:tr>
      <w:tr w:rsidR="005C5DBB" w:rsidRPr="00565BCC" w14:paraId="2FC1894C" w14:textId="77777777" w:rsidTr="000D636E">
        <w:trPr>
          <w:cantSplit/>
          <w:trHeight w:val="640"/>
          <w:tblHeader/>
          <w:jc w:val="center"/>
        </w:trPr>
        <w:tc>
          <w:tcPr>
            <w:tcW w:w="568" w:type="dxa"/>
            <w:vMerge/>
            <w:tcBorders>
              <w:top w:val="single" w:sz="4" w:space="0" w:color="FFFFFF" w:themeColor="background1"/>
              <w:left w:val="single" w:sz="4" w:space="0" w:color="7C7C7C" w:themeColor="background2" w:themeShade="80"/>
              <w:right w:val="single" w:sz="4" w:space="0" w:color="FFFFFF" w:themeColor="background1"/>
            </w:tcBorders>
            <w:shd w:val="clear" w:color="auto" w:fill="0070C0"/>
            <w:vAlign w:val="center"/>
          </w:tcPr>
          <w:p w14:paraId="6C96264E" w14:textId="77777777" w:rsidR="005C5DBB" w:rsidRPr="00565BCC" w:rsidRDefault="005C5DBB" w:rsidP="000D636E">
            <w:pPr>
              <w:rPr>
                <w:rFonts w:ascii="Times New Roman" w:hAnsi="Times New Roman"/>
                <w:noProof/>
                <w:color w:val="FFFFFF" w:themeColor="background1"/>
                <w:sz w:val="20"/>
                <w:szCs w:val="20"/>
                <w:lang w:val="lv-LV"/>
              </w:rPr>
            </w:pPr>
          </w:p>
        </w:tc>
        <w:tc>
          <w:tcPr>
            <w:tcW w:w="1417" w:type="dxa"/>
            <w:vMerge/>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14:paraId="57485F71" w14:textId="77777777" w:rsidR="005C5DBB" w:rsidRPr="00565BCC" w:rsidRDefault="005C5DBB" w:rsidP="000D636E">
            <w:pPr>
              <w:rPr>
                <w:rFonts w:ascii="Times New Roman" w:hAnsi="Times New Roman"/>
                <w:noProof/>
                <w:color w:val="FFFFFF" w:themeColor="background1"/>
                <w:sz w:val="20"/>
                <w:szCs w:val="20"/>
                <w:lang w:val="lv-LV"/>
              </w:rPr>
            </w:pPr>
          </w:p>
        </w:tc>
        <w:tc>
          <w:tcPr>
            <w:tcW w:w="704" w:type="dxa"/>
            <w:vMerge/>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14:paraId="0E825B7A" w14:textId="77777777" w:rsidR="005C5DBB" w:rsidRPr="00565BCC" w:rsidRDefault="005C5DBB" w:rsidP="000D636E">
            <w:pPr>
              <w:rPr>
                <w:rFonts w:ascii="Times New Roman" w:hAnsi="Times New Roman"/>
                <w:noProof/>
                <w:color w:val="FFFFFF" w:themeColor="background1"/>
                <w:sz w:val="20"/>
                <w:szCs w:val="20"/>
                <w:lang w:val="lv-LV"/>
              </w:rPr>
            </w:pPr>
          </w:p>
        </w:tc>
        <w:tc>
          <w:tcPr>
            <w:tcW w:w="2982" w:type="dxa"/>
            <w:vMerge/>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14:paraId="39FC209A" w14:textId="77777777" w:rsidR="005C5DBB" w:rsidRPr="00565BCC" w:rsidRDefault="005C5DBB" w:rsidP="000D636E">
            <w:pPr>
              <w:rPr>
                <w:rFonts w:ascii="Times New Roman" w:hAnsi="Times New Roman"/>
                <w:noProof/>
                <w:color w:val="FFFFFF" w:themeColor="background1"/>
                <w:sz w:val="20"/>
                <w:szCs w:val="20"/>
                <w:lang w:val="lv-LV"/>
              </w:rPr>
            </w:pPr>
          </w:p>
        </w:tc>
        <w:tc>
          <w:tcPr>
            <w:tcW w:w="2566" w:type="dxa"/>
            <w:vMerge/>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14:paraId="187B8026" w14:textId="77777777" w:rsidR="005C5DBB" w:rsidRPr="00565BCC" w:rsidRDefault="005C5DBB" w:rsidP="000D636E">
            <w:pPr>
              <w:rPr>
                <w:rFonts w:ascii="Times New Roman" w:hAnsi="Times New Roman"/>
                <w:noProof/>
                <w:color w:val="FFFFFF" w:themeColor="background1"/>
                <w:sz w:val="20"/>
                <w:szCs w:val="20"/>
                <w:lang w:val="lv-LV"/>
              </w:rPr>
            </w:pPr>
          </w:p>
        </w:tc>
        <w:tc>
          <w:tcPr>
            <w:tcW w:w="1417" w:type="dxa"/>
            <w:vMerge/>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14:paraId="54F0013A" w14:textId="77777777" w:rsidR="005C5DBB" w:rsidRPr="00565BCC" w:rsidRDefault="005C5DBB" w:rsidP="000D636E">
            <w:pPr>
              <w:rPr>
                <w:rFonts w:ascii="Times New Roman" w:hAnsi="Times New Roman"/>
                <w:noProof/>
                <w:color w:val="FFFFFF" w:themeColor="background1"/>
                <w:sz w:val="20"/>
                <w:szCs w:val="20"/>
                <w:lang w:val="lv-LV"/>
              </w:rPr>
            </w:pPr>
          </w:p>
        </w:tc>
        <w:tc>
          <w:tcPr>
            <w:tcW w:w="1423" w:type="dxa"/>
            <w:vMerge/>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tcPr>
          <w:p w14:paraId="166BFC98" w14:textId="77777777" w:rsidR="005C5DBB" w:rsidRPr="00565BCC" w:rsidRDefault="005C5DBB" w:rsidP="000D636E">
            <w:pPr>
              <w:ind w:left="113" w:right="113"/>
              <w:jc w:val="center"/>
              <w:rPr>
                <w:rFonts w:ascii="Times New Roman" w:hAnsi="Times New Roman"/>
                <w:noProof/>
                <w:color w:val="FFFFFF" w:themeColor="background1"/>
                <w:sz w:val="20"/>
                <w:szCs w:val="20"/>
                <w:lang w:val="lv-LV"/>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vAlign w:val="center"/>
          </w:tcPr>
          <w:p w14:paraId="47C6039F"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2024</w:t>
            </w: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vAlign w:val="center"/>
          </w:tcPr>
          <w:p w14:paraId="1285D1A4"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2025</w:t>
            </w: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vAlign w:val="center"/>
          </w:tcPr>
          <w:p w14:paraId="32C8431E"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2026</w:t>
            </w:r>
          </w:p>
        </w:tc>
        <w:tc>
          <w:tcPr>
            <w:tcW w:w="426" w:type="dxa"/>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vAlign w:val="center"/>
          </w:tcPr>
          <w:p w14:paraId="47C394C3"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2027</w:t>
            </w: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0070C0"/>
            <w:textDirection w:val="btLr"/>
            <w:vAlign w:val="center"/>
          </w:tcPr>
          <w:p w14:paraId="352EE5E4"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r w:rsidRPr="00565BCC">
              <w:rPr>
                <w:rFonts w:ascii="Times New Roman" w:hAnsi="Times New Roman"/>
                <w:noProof/>
                <w:color w:val="FFFFFF" w:themeColor="background1"/>
                <w:sz w:val="20"/>
                <w:szCs w:val="20"/>
                <w:lang w:val="lv-LV"/>
              </w:rPr>
              <w:t>2028</w:t>
            </w:r>
          </w:p>
        </w:tc>
        <w:tc>
          <w:tcPr>
            <w:tcW w:w="1271" w:type="dxa"/>
            <w:vMerge/>
            <w:tcBorders>
              <w:left w:val="single" w:sz="4" w:space="0" w:color="FFFFFF" w:themeColor="background1"/>
              <w:right w:val="single" w:sz="4" w:space="0" w:color="7C7C7C" w:themeColor="background2" w:themeShade="80"/>
            </w:tcBorders>
            <w:shd w:val="clear" w:color="auto" w:fill="0070C0"/>
            <w:textDirection w:val="btLr"/>
          </w:tcPr>
          <w:p w14:paraId="633628A1" w14:textId="77777777" w:rsidR="005C5DBB" w:rsidRPr="00565BCC" w:rsidRDefault="005C5DBB" w:rsidP="000D636E">
            <w:pPr>
              <w:keepNext/>
              <w:keepLines/>
              <w:suppressLineNumbers/>
              <w:suppressAutoHyphens/>
              <w:ind w:left="113" w:right="113"/>
              <w:contextualSpacing/>
              <w:jc w:val="center"/>
              <w:rPr>
                <w:rFonts w:ascii="Times New Roman" w:hAnsi="Times New Roman"/>
                <w:noProof/>
                <w:color w:val="FFFFFF" w:themeColor="background1"/>
                <w:sz w:val="20"/>
                <w:szCs w:val="20"/>
                <w:lang w:val="lv-LV"/>
              </w:rPr>
            </w:pPr>
          </w:p>
        </w:tc>
      </w:tr>
      <w:tr w:rsidR="005C5DBB" w:rsidRPr="00565BCC" w14:paraId="1FEC5C40" w14:textId="77777777" w:rsidTr="000D636E">
        <w:trPr>
          <w:cantSplit/>
          <w:trHeight w:val="40"/>
          <w:tblHeader/>
          <w:jc w:val="center"/>
        </w:trPr>
        <w:tc>
          <w:tcPr>
            <w:tcW w:w="568"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2EBCF629"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1</w:t>
            </w:r>
          </w:p>
        </w:tc>
        <w:tc>
          <w:tcPr>
            <w:tcW w:w="1417"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223C5CA9"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2</w:t>
            </w:r>
          </w:p>
        </w:tc>
        <w:tc>
          <w:tcPr>
            <w:tcW w:w="704"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00BB8A1A"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3</w:t>
            </w:r>
          </w:p>
        </w:tc>
        <w:tc>
          <w:tcPr>
            <w:tcW w:w="2982"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35ADBE98"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4</w:t>
            </w:r>
          </w:p>
        </w:tc>
        <w:tc>
          <w:tcPr>
            <w:tcW w:w="2566"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65759B12"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5</w:t>
            </w:r>
          </w:p>
        </w:tc>
        <w:tc>
          <w:tcPr>
            <w:tcW w:w="1417"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6BCADC46"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6</w:t>
            </w:r>
          </w:p>
        </w:tc>
        <w:tc>
          <w:tcPr>
            <w:tcW w:w="1423"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6071685B"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7</w:t>
            </w:r>
          </w:p>
        </w:tc>
        <w:tc>
          <w:tcPr>
            <w:tcW w:w="2126" w:type="dxa"/>
            <w:gridSpan w:val="5"/>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8F8F8" w:themeFill="background2"/>
            <w:vAlign w:val="center"/>
          </w:tcPr>
          <w:p w14:paraId="79BD5FDE"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8</w:t>
            </w:r>
          </w:p>
        </w:tc>
        <w:tc>
          <w:tcPr>
            <w:tcW w:w="1271" w:type="dxa"/>
            <w:tcBorders>
              <w:bottom w:val="single" w:sz="4" w:space="0" w:color="7C7C7C" w:themeColor="background2" w:themeShade="80"/>
              <w:right w:val="single" w:sz="4" w:space="0" w:color="7C7C7C" w:themeColor="background2" w:themeShade="80"/>
            </w:tcBorders>
            <w:shd w:val="clear" w:color="auto" w:fill="F8F8F8" w:themeFill="background2"/>
          </w:tcPr>
          <w:p w14:paraId="7113CEAB" w14:textId="77777777" w:rsidR="005C5DBB" w:rsidRPr="00565BCC" w:rsidRDefault="005C5DBB" w:rsidP="000D636E">
            <w:pPr>
              <w:spacing w:before="0" w:after="0" w:line="240" w:lineRule="auto"/>
              <w:jc w:val="center"/>
              <w:rPr>
                <w:rFonts w:ascii="Times New Roman" w:hAnsi="Times New Roman"/>
                <w:i/>
                <w:noProof/>
                <w:color w:val="0070C0"/>
                <w:sz w:val="20"/>
                <w:szCs w:val="20"/>
                <w:lang w:val="lv-LV"/>
              </w:rPr>
            </w:pPr>
            <w:r w:rsidRPr="00565BCC">
              <w:rPr>
                <w:rFonts w:ascii="Times New Roman" w:hAnsi="Times New Roman"/>
                <w:i/>
                <w:noProof/>
                <w:color w:val="0070C0"/>
                <w:sz w:val="20"/>
                <w:szCs w:val="20"/>
                <w:lang w:val="lv-LV"/>
              </w:rPr>
              <w:t>9</w:t>
            </w:r>
          </w:p>
        </w:tc>
      </w:tr>
      <w:tr w:rsidR="005C5DBB" w:rsidRPr="00565BCC" w14:paraId="7910A8F5" w14:textId="77777777" w:rsidTr="000D636E">
        <w:trPr>
          <w:trHeight w:val="331"/>
          <w:jc w:val="center"/>
        </w:trPr>
        <w:tc>
          <w:tcPr>
            <w:tcW w:w="14474" w:type="dxa"/>
            <w:gridSpan w:val="13"/>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92D050"/>
          </w:tcPr>
          <w:p w14:paraId="499BCCE7" w14:textId="77777777" w:rsidR="005C5DBB" w:rsidRPr="00565BCC" w:rsidRDefault="005C5DBB" w:rsidP="000D636E">
            <w:pPr>
              <w:pStyle w:val="tabuluteksts"/>
              <w:spacing w:before="120" w:after="120"/>
              <w:jc w:val="center"/>
              <w:rPr>
                <w:rFonts w:ascii="Times New Roman" w:hAnsi="Times New Roman" w:cs="Times New Roman"/>
                <w:noProof/>
                <w:color w:val="FFFFFF" w:themeColor="background1"/>
                <w:sz w:val="20"/>
                <w:szCs w:val="20"/>
              </w:rPr>
            </w:pPr>
            <w:r w:rsidRPr="00565BCC">
              <w:rPr>
                <w:rFonts w:ascii="Cambria Math" w:hAnsi="Cambria Math" w:cs="Cambria Math"/>
                <w:noProof/>
                <w:color w:val="FFFFFF" w:themeColor="background1"/>
                <w:sz w:val="20"/>
                <w:szCs w:val="20"/>
              </w:rPr>
              <w:t>❶</w:t>
            </w:r>
            <w:r w:rsidRPr="00565BCC">
              <w:rPr>
                <w:rFonts w:ascii="Times New Roman" w:hAnsi="Times New Roman" w:cs="Times New Roman"/>
                <w:noProof/>
                <w:color w:val="FFFFFF" w:themeColor="background1"/>
                <w:sz w:val="20"/>
                <w:szCs w:val="20"/>
              </w:rPr>
              <w:t xml:space="preserve"> UNIVERSĀLĀ PREVENCIJA</w:t>
            </w:r>
          </w:p>
        </w:tc>
      </w:tr>
      <w:tr w:rsidR="005C5DBB" w:rsidRPr="00565BCC" w14:paraId="628F6CD7" w14:textId="77777777" w:rsidTr="000D636E">
        <w:trPr>
          <w:trHeight w:val="818"/>
          <w:jc w:val="center"/>
        </w:trPr>
        <w:tc>
          <w:tcPr>
            <w:tcW w:w="568"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0F2EC68D"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w:t>
            </w:r>
          </w:p>
        </w:tc>
        <w:tc>
          <w:tcPr>
            <w:tcW w:w="1417"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1083D954"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Droša un iekļaujoša mācību vide</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D3537A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DA47D65"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 xml:space="preserve">Pasākumi sociāli emocionālo prasmju pilnveidei un emocionālās labbūtības stiprināšanai </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A6B7E5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Visās skolās tiek īstenota sociāli emocionālās audzināšanas programma</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8DA596B"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r>
              <w:rPr>
                <w:rStyle w:val="FootnoteReference"/>
                <w:rFonts w:ascii="Times New Roman" w:hAnsi="Times New Roman"/>
                <w:noProof/>
                <w:sz w:val="20"/>
                <w:szCs w:val="20"/>
                <w:lang w:val="lv-LV"/>
              </w:rPr>
              <w:footnoteReference w:id="5"/>
            </w:r>
            <w:r>
              <w:rPr>
                <w:rFonts w:ascii="Times New Roman" w:hAnsi="Times New Roman"/>
                <w:noProof/>
                <w:sz w:val="20"/>
                <w:szCs w:val="20"/>
                <w:lang w:val="lv-LV"/>
              </w:rPr>
              <w:t>, IP</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BA5563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NVO</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E8FE2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56B024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4304AF"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7176B8B"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8856F49"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20B41C6"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xml:space="preserve"> pašvaldības budžets,</w:t>
            </w:r>
          </w:p>
          <w:p w14:paraId="74E72550" w14:textId="77777777" w:rsidR="005C5DBB" w:rsidRPr="00565BCC" w:rsidRDefault="005C5DBB" w:rsidP="000D636E">
            <w:pPr>
              <w:spacing w:before="60" w:after="60" w:line="240" w:lineRule="auto"/>
              <w:jc w:val="center"/>
              <w:rPr>
                <w:rFonts w:ascii="Times New Roman" w:hAnsi="Times New Roman"/>
                <w:b/>
                <w:noProof/>
                <w:sz w:val="20"/>
                <w:szCs w:val="20"/>
                <w:lang w:val="lv-LV"/>
              </w:rPr>
            </w:pPr>
            <w:r w:rsidRPr="00565BCC">
              <w:rPr>
                <w:rFonts w:ascii="Times New Roman" w:hAnsi="Times New Roman"/>
                <w:noProof/>
                <w:sz w:val="20"/>
                <w:szCs w:val="20"/>
                <w:lang w:val="lv-LV"/>
              </w:rPr>
              <w:t>valsts budžets</w:t>
            </w:r>
          </w:p>
        </w:tc>
      </w:tr>
      <w:tr w:rsidR="005C5DBB" w:rsidRPr="00565BCC" w14:paraId="16AAB9F4" w14:textId="77777777" w:rsidTr="000D636E">
        <w:trPr>
          <w:trHeight w:val="396"/>
          <w:jc w:val="center"/>
        </w:trPr>
        <w:tc>
          <w:tcPr>
            <w:tcW w:w="568"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334F5AD5" w14:textId="77777777" w:rsidR="005C5DBB" w:rsidRPr="00565BCC" w:rsidRDefault="005C5DBB" w:rsidP="000D636E">
            <w:pPr>
              <w:pStyle w:val="ListParagraph"/>
              <w:spacing w:before="60" w:after="60" w:line="240" w:lineRule="auto"/>
              <w:jc w:val="both"/>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065C7858"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4818F14"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95AB435"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Individualizētas pieejas nodrošināšana mācību un audzināšanas procesā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C002BC"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Uzlabojas mācību sasniegumi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C35C9F4"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26915F72"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076F0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23B5ED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AB2759D"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B56C626"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AFC8FE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26293A3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 valsts budžets</w:t>
            </w:r>
          </w:p>
        </w:tc>
      </w:tr>
      <w:tr w:rsidR="00E41120" w:rsidRPr="00565BCC" w14:paraId="2EECF643" w14:textId="77777777" w:rsidTr="000D636E">
        <w:trPr>
          <w:trHeight w:val="281"/>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2EAC900C" w14:textId="77777777" w:rsidR="00E41120" w:rsidRPr="00565BCC" w:rsidRDefault="00E41120" w:rsidP="00E41120">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2D1EDDFF" w14:textId="77777777" w:rsidR="00E41120" w:rsidRPr="00565BCC" w:rsidRDefault="00E41120" w:rsidP="00E41120">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4375DF9" w14:textId="77777777"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1.3.</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1CE73C" w14:textId="77777777" w:rsidR="00E41120" w:rsidRPr="00565BCC" w:rsidRDefault="00E41120" w:rsidP="00E41120">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Drošas izglītības iestādes politika</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DFB11B" w14:textId="69222F30"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Pašvaldības un skolu normatīvajos dokumentos iekļauti un regulāri aktualizēti pasākumi skolu vides drošības un iekļaujošas izglītības nodrošināšanai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A11E2CB" w14:textId="77777777" w:rsidR="00E41120"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r>
              <w:rPr>
                <w:rFonts w:ascii="Times New Roman" w:hAnsi="Times New Roman"/>
                <w:noProof/>
                <w:sz w:val="20"/>
                <w:szCs w:val="20"/>
                <w:lang w:val="lv-LV"/>
              </w:rPr>
              <w:t xml:space="preserve">, </w:t>
            </w:r>
          </w:p>
          <w:p w14:paraId="369A1726" w14:textId="292636D2"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BTA speciālists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076EB70" w14:textId="77777777" w:rsidR="00E41120" w:rsidRPr="00565BCC" w:rsidRDefault="00E41120" w:rsidP="00E41120">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D331155" w14:textId="0C025AA2"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2CEE6E" w14:textId="515BBA1D"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5C3B1DF" w14:textId="46FFCC64"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F8BB5E3" w14:textId="5E50FAB5"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DCDCBA9" w14:textId="63AEDE8C"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B0AF886" w14:textId="50A447D8"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Pašvaldības budžets</w:t>
            </w:r>
          </w:p>
        </w:tc>
      </w:tr>
      <w:tr w:rsidR="00E41120" w:rsidRPr="00565BCC" w14:paraId="148B22FD" w14:textId="77777777" w:rsidTr="000D636E">
        <w:trPr>
          <w:trHeight w:val="120"/>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53B02A0D" w14:textId="77777777" w:rsidR="00E41120" w:rsidRPr="00565BCC" w:rsidRDefault="00E41120" w:rsidP="00E41120">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284A1A07" w14:textId="77777777" w:rsidR="00E41120" w:rsidRPr="00565BCC" w:rsidRDefault="00E41120" w:rsidP="00E41120">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D54833" w14:textId="77777777"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1.4.</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A3F9535" w14:textId="77777777" w:rsidR="00E41120" w:rsidRPr="00565BCC" w:rsidRDefault="00E41120" w:rsidP="00E41120">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Pasākumi vardarbības mazināšanai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44BF370" w14:textId="13BAD0D2"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Samazinājušies vardarbības rādītāji aptauju rezultātos, izglītojamie zina rīcības algoritmu vardarbības gadījumā</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75379F1" w14:textId="77777777" w:rsidR="00E41120"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r>
              <w:rPr>
                <w:rFonts w:ascii="Times New Roman" w:hAnsi="Times New Roman"/>
                <w:noProof/>
                <w:sz w:val="20"/>
                <w:szCs w:val="20"/>
                <w:lang w:val="lv-LV"/>
              </w:rPr>
              <w:t xml:space="preserve">, </w:t>
            </w:r>
          </w:p>
          <w:p w14:paraId="60C6D9B7" w14:textId="087A0053"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BTA speciālists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479B2D01" w14:textId="77777777" w:rsidR="00E41120" w:rsidRPr="00565BCC" w:rsidRDefault="00E41120" w:rsidP="00E41120">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1A4BF1" w14:textId="732D89A3"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6E02874" w14:textId="35061772"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07CC40E" w14:textId="45BE332D"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D7A25BA" w14:textId="2CBE191E"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0625D7" w14:textId="13D67096"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0E677B5" w14:textId="4FB4E74D"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 valsts budžets, pašvaldības budžets</w:t>
            </w:r>
          </w:p>
        </w:tc>
      </w:tr>
      <w:tr w:rsidR="00E41120" w:rsidRPr="00565BCC" w14:paraId="6C3EDA59"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38C9FB48" w14:textId="77777777" w:rsidR="00E41120" w:rsidRPr="00565BCC" w:rsidRDefault="00E41120" w:rsidP="00E41120">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37B9DBEA" w14:textId="77777777" w:rsidR="00E41120" w:rsidRPr="00565BCC" w:rsidRDefault="00E41120" w:rsidP="00E41120">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3662EB" w14:textId="77777777"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1.5.</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17DB313" w14:textId="77777777" w:rsidR="00E41120" w:rsidRPr="00565BCC" w:rsidRDefault="00E41120" w:rsidP="00E41120">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Mācību vides pielāgošana iekļaujošai izglītībai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E4BDAB5" w14:textId="559B8AEC"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Skolās ir pieejamas telpas individuālajam mācību darbam, nodrošināta vides pieejamība izglītojamiem ar funkcionāliem traucējumiem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6975F8" w14:textId="77777777" w:rsidR="00E41120"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r>
              <w:rPr>
                <w:rFonts w:ascii="Times New Roman" w:hAnsi="Times New Roman"/>
                <w:noProof/>
                <w:sz w:val="20"/>
                <w:szCs w:val="20"/>
                <w:lang w:val="lv-LV"/>
              </w:rPr>
              <w:t xml:space="preserve">, </w:t>
            </w:r>
          </w:p>
          <w:p w14:paraId="3F1246DE" w14:textId="63DF8023"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BTA speciālists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B3588E4" w14:textId="77777777" w:rsidR="00E41120" w:rsidRPr="00565BCC" w:rsidRDefault="00E41120" w:rsidP="00E41120">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D16F4B" w14:textId="4EDB7243"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A74944" w14:textId="53BB4809"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CB2984F" w14:textId="52C756FD"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A89EA09" w14:textId="4460F9F5"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E44538" w14:textId="576201DF" w:rsidR="00E41120" w:rsidRPr="00565BCC" w:rsidRDefault="00E41120" w:rsidP="00E41120">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B404909" w14:textId="4B79D421" w:rsidR="00E41120" w:rsidRPr="00565BCC" w:rsidRDefault="00E41120" w:rsidP="00E41120">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 valsts budžets, pašvaldības budžets</w:t>
            </w:r>
          </w:p>
        </w:tc>
      </w:tr>
      <w:tr w:rsidR="005C5DBB" w:rsidRPr="00565BCC" w14:paraId="5C32B3D8" w14:textId="77777777" w:rsidTr="000D636E">
        <w:trPr>
          <w:trHeight w:val="207"/>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424B80BE" w14:textId="77777777" w:rsidR="005C5DBB" w:rsidRPr="00565BCC" w:rsidRDefault="005C5DBB" w:rsidP="000D636E">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6596CEF7"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658EC0AE"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1.6.</w:t>
            </w:r>
          </w:p>
        </w:tc>
        <w:tc>
          <w:tcPr>
            <w:tcW w:w="2982"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3082C315"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Karjeras izglītība</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382B760"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 xml:space="preserve">Katrai </w:t>
            </w:r>
            <w:r w:rsidRPr="0080189E">
              <w:rPr>
                <w:rFonts w:ascii="Times New Roman" w:hAnsi="Times New Roman"/>
                <w:noProof/>
                <w:sz w:val="20"/>
                <w:szCs w:val="20"/>
                <w:lang w:val="lv-LV"/>
              </w:rPr>
              <w:t>skolai ir pieejami karjeras konsultanta pakalpojumi, lai sniegtu metodisku, informatīvu un konsultatīvu atbalstu karjeras izglītības īstenošanai, kā arī individuālas konsultācijas 7.-12. klašu skolēniem karjeras plānu izstrādē.</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8C1A0EF"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IP Atbalsta nodaļa</w:t>
            </w:r>
            <w:r>
              <w:rPr>
                <w:rFonts w:ascii="Times New Roman" w:hAnsi="Times New Roman"/>
                <w:noProof/>
                <w:sz w:val="20"/>
                <w:szCs w:val="20"/>
                <w:lang w:val="lv-LV"/>
              </w:rPr>
              <w:t>, 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747E077"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B7B27CC"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EB28C8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C62BED"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78FF9DD"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9717A29"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41685FDF"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1F9DE35C" w14:textId="77777777" w:rsidTr="000D636E">
        <w:trPr>
          <w:trHeight w:val="207"/>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202A4A66" w14:textId="77777777" w:rsidR="005C5DBB" w:rsidRPr="00565BCC" w:rsidRDefault="005C5DBB" w:rsidP="000D636E">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1174F83C"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F63CCB8"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2982"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2B18E27"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A749CE" w14:textId="77777777" w:rsidR="005C5DBB" w:rsidRPr="0080189E" w:rsidRDefault="005C5DBB" w:rsidP="000D636E">
            <w:pPr>
              <w:spacing w:before="60" w:after="60" w:line="240" w:lineRule="auto"/>
              <w:jc w:val="center"/>
              <w:rPr>
                <w:rFonts w:ascii="Times New Roman" w:hAnsi="Times New Roman"/>
                <w:noProof/>
                <w:sz w:val="20"/>
                <w:szCs w:val="20"/>
                <w:lang w:val="lv-LV"/>
              </w:rPr>
            </w:pPr>
            <w:r w:rsidRPr="0080189E">
              <w:rPr>
                <w:rFonts w:ascii="Times New Roman" w:hAnsi="Times New Roman"/>
                <w:noProof/>
                <w:sz w:val="20"/>
                <w:szCs w:val="20"/>
                <w:lang w:val="lv-LV"/>
              </w:rPr>
              <w:t>Skolās regulāri (1x gadā) tiek organizētas Karjeras dienas, kurās piedalās darba devēju, uzņēmumu, dažādu profesiju pārstāvji.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CC7434C"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IP, 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236D7DD2"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A80B882"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733172F" w14:textId="77777777" w:rsidR="005C5DBB"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E0D5C9B" w14:textId="77777777" w:rsidR="005C5DBB"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1A6B44C" w14:textId="77777777" w:rsidR="005C5DBB"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5FA98A" w14:textId="77777777" w:rsidR="005C5DBB"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7F7FC7C"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564291E3" w14:textId="77777777" w:rsidTr="0048445F">
        <w:trPr>
          <w:trHeight w:val="967"/>
          <w:jc w:val="center"/>
        </w:trPr>
        <w:tc>
          <w:tcPr>
            <w:tcW w:w="568"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72810C0" w14:textId="77777777" w:rsidR="005C5DBB" w:rsidRPr="00565BCC" w:rsidRDefault="005C5DBB" w:rsidP="000D636E">
            <w:pPr>
              <w:pStyle w:val="ListParagraph"/>
              <w:spacing w:before="60" w:after="60" w:line="240" w:lineRule="auto"/>
              <w:rPr>
                <w:rFonts w:ascii="Times New Roman" w:hAnsi="Times New Roman"/>
                <w:noProof/>
                <w:sz w:val="20"/>
                <w:szCs w:val="20"/>
                <w:lang w:val="lv-LV"/>
              </w:rPr>
            </w:pPr>
          </w:p>
        </w:tc>
        <w:tc>
          <w:tcPr>
            <w:tcW w:w="1417"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173E70"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1C31A5E"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1.7.</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4D74D28"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Skolēnu labizjūtas monitorings</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B7DC8A"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Reizi gadā visās izglītības iestādēs veikta aptauja par skolēnu labizjūtu</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29447EA"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IP Atbalsta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D97B52C" w14:textId="77777777" w:rsidR="005C5DBB" w:rsidRPr="00565BCC" w:rsidRDefault="005C5DBB" w:rsidP="000D636E">
            <w:pPr>
              <w:spacing w:before="60" w:after="60" w:line="240" w:lineRule="auto"/>
              <w:jc w:val="center"/>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0E4FAB"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13488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ED27B86"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BD98FBB"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46BE0C9"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99B4F6A"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 xml:space="preserve">ES fondi, valsts budžets, pašvaldības budžets </w:t>
            </w:r>
          </w:p>
        </w:tc>
      </w:tr>
      <w:tr w:rsidR="005C5DBB" w:rsidRPr="00565BCC" w14:paraId="4E4CAA06" w14:textId="77777777" w:rsidTr="000D636E">
        <w:trPr>
          <w:jc w:val="center"/>
        </w:trPr>
        <w:tc>
          <w:tcPr>
            <w:tcW w:w="568"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2E39F62"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eastAsia="Times New Roman" w:hAnsi="Times New Roman"/>
                <w:noProof/>
                <w:sz w:val="20"/>
                <w:szCs w:val="20"/>
                <w:lang w:val="lv-LV" w:eastAsia="lv-LV"/>
              </w:rPr>
              <w:t>2.</w:t>
            </w:r>
          </w:p>
        </w:tc>
        <w:tc>
          <w:tcPr>
            <w:tcW w:w="1417"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1665E5A"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Jauniešu kopienas stiprināšana</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F3E5DD0"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2.1.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6A1DA78"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 xml:space="preserve">Neformālās izglītības pasākumi jauniešiem </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A46EDBC"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Jauniešu centros iesaistīti 24% jauniešu</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E1B0B5A"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color w:val="000000"/>
                <w:sz w:val="20"/>
                <w:szCs w:val="20"/>
                <w:lang w:val="lv-LV"/>
              </w:rPr>
              <w:t>IP Jaunatnes lietu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6E8F7587"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09CA35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434399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291698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F89876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A1C58D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C8891C2"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valsts budžets, pašvaldības budžets</w:t>
            </w:r>
          </w:p>
        </w:tc>
      </w:tr>
      <w:tr w:rsidR="005C5DBB" w:rsidRPr="00565BCC" w14:paraId="49F4A6B0" w14:textId="77777777" w:rsidTr="000D636E">
        <w:trPr>
          <w:jc w:val="center"/>
        </w:trPr>
        <w:tc>
          <w:tcPr>
            <w:tcW w:w="568"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6E238D68"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1417"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64F4B7D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B3D335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2.2.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5E70C43"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7B7A95">
              <w:rPr>
                <w:rFonts w:ascii="Times New Roman" w:eastAsia="Times New Roman" w:hAnsi="Times New Roman"/>
                <w:noProof/>
                <w:sz w:val="20"/>
                <w:szCs w:val="20"/>
                <w:lang w:val="lv-LV" w:eastAsia="lv-LV"/>
              </w:rPr>
              <w:t>Jauniešu skaits, kas iesaistīt</w:t>
            </w:r>
            <w:r>
              <w:rPr>
                <w:rFonts w:ascii="Times New Roman" w:eastAsia="Times New Roman" w:hAnsi="Times New Roman"/>
                <w:noProof/>
                <w:sz w:val="20"/>
                <w:szCs w:val="20"/>
                <w:lang w:val="lv-LV" w:eastAsia="lv-LV"/>
              </w:rPr>
              <w:t>i</w:t>
            </w:r>
            <w:r w:rsidRPr="007B7A95">
              <w:rPr>
                <w:rFonts w:ascii="Times New Roman" w:eastAsia="Times New Roman" w:hAnsi="Times New Roman"/>
                <w:noProof/>
                <w:sz w:val="20"/>
                <w:szCs w:val="20"/>
                <w:lang w:val="lv-LV" w:eastAsia="lv-LV"/>
              </w:rPr>
              <w:t xml:space="preserve"> pašvaldības brīvprātīgajā darbā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BCE2BA6"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Palielinās jauniešu skaits, kas lietderīgi pavada brīvo laiku</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6D59D2"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Jaunatnes lietu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711B90F2"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99494F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422B34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2454AF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759D63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C7B2EA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0CB9AB7E"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1026614D" w14:textId="77777777" w:rsidTr="000D636E">
        <w:trPr>
          <w:jc w:val="center"/>
        </w:trPr>
        <w:tc>
          <w:tcPr>
            <w:tcW w:w="568"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49AB845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1417" w:type="dxa"/>
            <w:vMerge/>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540074EA"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920C27"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2.</w:t>
            </w:r>
            <w:r>
              <w:rPr>
                <w:rFonts w:ascii="Times New Roman" w:hAnsi="Times New Roman"/>
                <w:noProof/>
                <w:sz w:val="20"/>
                <w:szCs w:val="20"/>
                <w:lang w:val="lv-LV"/>
              </w:rPr>
              <w:t>3</w:t>
            </w:r>
            <w:r w:rsidRPr="00565BCC">
              <w:rPr>
                <w:rFonts w:ascii="Times New Roman" w:hAnsi="Times New Roman"/>
                <w:noProof/>
                <w:sz w:val="20"/>
                <w:szCs w:val="20"/>
                <w:lang w:val="lv-LV"/>
              </w:rPr>
              <w:t>.</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DE8F128"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eastAsia="Times New Roman" w:hAnsi="Times New Roman"/>
                <w:noProof/>
                <w:sz w:val="20"/>
                <w:szCs w:val="20"/>
                <w:lang w:val="lv-LV" w:eastAsia="lv-LV"/>
              </w:rPr>
              <w:t>Mentora programma</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C788631"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color w:val="000000"/>
                <w:sz w:val="20"/>
                <w:szCs w:val="20"/>
                <w:lang w:val="lv-LV"/>
              </w:rPr>
              <w:t>Visi jaunatnes darbinieki izgājuši mentora apmācības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6C0C69D"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color w:val="000000"/>
                <w:sz w:val="20"/>
                <w:szCs w:val="20"/>
                <w:lang w:val="lv-LV"/>
              </w:rPr>
              <w:t>IP Jaunatnes lietu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3C905372"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7DE1129"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D45161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6CE25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34252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824B8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298EF70"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34634349" w14:textId="77777777" w:rsidTr="000D636E">
        <w:trPr>
          <w:jc w:val="center"/>
        </w:trPr>
        <w:tc>
          <w:tcPr>
            <w:tcW w:w="568"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2B6F70A2"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3.</w:t>
            </w:r>
          </w:p>
        </w:tc>
        <w:tc>
          <w:tcPr>
            <w:tcW w:w="1417"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6D40D063" w14:textId="77777777" w:rsidR="005C5DBB" w:rsidRPr="00565BCC" w:rsidRDefault="005C5DBB" w:rsidP="000D636E">
            <w:pPr>
              <w:spacing w:before="60" w:after="60" w:line="240" w:lineRule="auto"/>
              <w:rPr>
                <w:rFonts w:ascii="Times New Roman" w:hAnsi="Times New Roman"/>
                <w:bCs/>
                <w:noProof/>
                <w:sz w:val="20"/>
                <w:szCs w:val="20"/>
                <w:lang w:val="lv-LV"/>
              </w:rPr>
            </w:pPr>
            <w:r w:rsidRPr="00565BCC">
              <w:rPr>
                <w:rFonts w:ascii="Times New Roman" w:hAnsi="Times New Roman"/>
                <w:noProof/>
                <w:sz w:val="20"/>
                <w:szCs w:val="20"/>
                <w:lang w:val="lv-LV"/>
              </w:rPr>
              <w:t>Vecāku izglītošana un līdzdalība izglītības procesā</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A87687D" w14:textId="77777777" w:rsidR="005C5DBB" w:rsidRPr="006B01E9" w:rsidRDefault="005C5DBB" w:rsidP="000D636E">
            <w:pPr>
              <w:spacing w:before="60" w:after="60" w:line="240" w:lineRule="auto"/>
              <w:jc w:val="center"/>
              <w:rPr>
                <w:rFonts w:ascii="Times New Roman" w:eastAsia="Times New Roman" w:hAnsi="Times New Roman"/>
                <w:noProof/>
                <w:sz w:val="20"/>
                <w:szCs w:val="20"/>
                <w:lang w:val="lv-LV" w:eastAsia="lv-LV"/>
              </w:rPr>
            </w:pPr>
            <w:r w:rsidRPr="006B01E9">
              <w:rPr>
                <w:rFonts w:ascii="Times New Roman" w:eastAsia="Times New Roman" w:hAnsi="Times New Roman"/>
                <w:noProof/>
                <w:sz w:val="20"/>
                <w:szCs w:val="20"/>
                <w:lang w:val="lv-LV" w:eastAsia="lv-LV"/>
              </w:rPr>
              <w:t>3.1.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7C06D6E"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hAnsi="Times New Roman"/>
                <w:noProof/>
                <w:color w:val="000000"/>
                <w:sz w:val="20"/>
                <w:szCs w:val="20"/>
                <w:lang w:val="lv-LV"/>
              </w:rPr>
              <w:t>Iniciatīvas, kas veicina bērnu un vecāku sadarbību</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C3315FC"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Uzlabojušās bērnu un vecāku attiecības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EDF5C82"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49ECB9A6"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NVO</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99AE7A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6B5BD0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52244D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EB87B0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6554E0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019E63B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r>
              <w:rPr>
                <w:rFonts w:ascii="Times New Roman" w:hAnsi="Times New Roman"/>
                <w:noProof/>
                <w:sz w:val="20"/>
                <w:szCs w:val="20"/>
                <w:lang w:val="lv-LV"/>
              </w:rPr>
              <w:t xml:space="preserve">, </w:t>
            </w:r>
            <w:r w:rsidRPr="00565BCC">
              <w:rPr>
                <w:rFonts w:ascii="Times New Roman" w:hAnsi="Times New Roman"/>
                <w:noProof/>
                <w:sz w:val="20"/>
                <w:szCs w:val="20"/>
                <w:lang w:val="lv-LV"/>
              </w:rPr>
              <w:t>ES fondi, valsts budžets</w:t>
            </w:r>
          </w:p>
        </w:tc>
      </w:tr>
      <w:tr w:rsidR="005C5DBB" w:rsidRPr="00565BCC" w14:paraId="2510485D"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5F191405"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6021FA9D" w14:textId="77777777" w:rsidR="005C5DBB" w:rsidRPr="00565BCC" w:rsidRDefault="005C5DBB" w:rsidP="000D636E">
            <w:pPr>
              <w:spacing w:before="60" w:after="60" w:line="240" w:lineRule="auto"/>
              <w:rPr>
                <w:rFonts w:ascii="Times New Roman"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29845AF"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3.2.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6B60C95"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hAnsi="Times New Roman"/>
                <w:noProof/>
                <w:color w:val="000000"/>
                <w:sz w:val="20"/>
                <w:szCs w:val="20"/>
                <w:lang w:val="lv-LV"/>
              </w:rPr>
              <w:t>Pieaugušo neformālas izglītības pasākumi (pasākumi, darbnīcas) par bērnu audzināšanu</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10DB14E" w14:textId="77777777" w:rsidR="005C5DBB" w:rsidRPr="00565BCC" w:rsidRDefault="005C5DBB" w:rsidP="000D636E">
            <w:pPr>
              <w:spacing w:before="0" w:after="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Iesaistīti vismaz</w:t>
            </w:r>
            <w:r>
              <w:rPr>
                <w:rFonts w:ascii="Times New Roman" w:hAnsi="Times New Roman"/>
                <w:noProof/>
                <w:color w:val="000000"/>
                <w:sz w:val="20"/>
                <w:szCs w:val="20"/>
                <w:lang w:val="lv-LV"/>
              </w:rPr>
              <w:t xml:space="preserve"> </w:t>
            </w:r>
            <w:r w:rsidRPr="00565BCC">
              <w:rPr>
                <w:rFonts w:ascii="Times New Roman" w:hAnsi="Times New Roman"/>
                <w:noProof/>
                <w:color w:val="000000"/>
                <w:sz w:val="20"/>
                <w:szCs w:val="20"/>
                <w:lang w:val="lv-LV"/>
              </w:rPr>
              <w:t>30% vecāku</w:t>
            </w:r>
            <w:r>
              <w:rPr>
                <w:rFonts w:ascii="Times New Roman" w:hAnsi="Times New Roman"/>
                <w:noProof/>
                <w:color w:val="000000"/>
                <w:sz w:val="20"/>
                <w:szCs w:val="20"/>
                <w:lang w:val="lv-LV"/>
              </w:rPr>
              <w:t xml:space="preserve">; </w:t>
            </w:r>
            <w:r w:rsidRPr="00565BCC">
              <w:rPr>
                <w:rFonts w:ascii="Times New Roman" w:hAnsi="Times New Roman"/>
                <w:noProof/>
                <w:color w:val="000000"/>
                <w:sz w:val="20"/>
                <w:szCs w:val="20"/>
                <w:lang w:val="lv-LV"/>
              </w:rPr>
              <w:t>Pieaugusi vecāku izpratne par audzināšanas jautājumiem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557DCDF"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6C12131"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NVO</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A2327E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1BE66E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07E057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A5128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0C5A76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9B30D41"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2AAF6D9B"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7CB4DD3E"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41987BF9" w14:textId="77777777" w:rsidR="005C5DBB" w:rsidRPr="00565BCC" w:rsidRDefault="005C5DBB" w:rsidP="000D636E">
            <w:pPr>
              <w:spacing w:before="60" w:after="60" w:line="240" w:lineRule="auto"/>
              <w:rPr>
                <w:rFonts w:ascii="Times New Roman"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1D8E16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3.3.</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84B7C50"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hAnsi="Times New Roman"/>
                <w:noProof/>
                <w:color w:val="000000"/>
                <w:sz w:val="20"/>
                <w:szCs w:val="20"/>
                <w:lang w:val="lv-LV"/>
              </w:rPr>
              <w:t>Nodarbības vecākiem par bērnu drošību un aprūpi pamatojoties uz normatīvajiem dokumentiem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2ECF1BE"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Pieaugusi vecāku izpratne un atbildība par drošu, uz izaugsmi vērstu ģimenes vidi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02AFFC"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Bāriņtiesa, pašvaldības policija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2D262599"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7D2A4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BCB115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865685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607F6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03D22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7A11BA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valsts budžets</w:t>
            </w:r>
            <w:r>
              <w:rPr>
                <w:rFonts w:ascii="Times New Roman" w:hAnsi="Times New Roman"/>
                <w:noProof/>
                <w:sz w:val="20"/>
                <w:szCs w:val="20"/>
                <w:lang w:val="lv-LV"/>
              </w:rPr>
              <w:t xml:space="preserve">, </w:t>
            </w:r>
            <w:r w:rsidRPr="00565BCC">
              <w:rPr>
                <w:rFonts w:ascii="Times New Roman" w:hAnsi="Times New Roman"/>
                <w:noProof/>
                <w:sz w:val="20"/>
                <w:szCs w:val="20"/>
                <w:lang w:val="lv-LV"/>
              </w:rPr>
              <w:t>pašvaldības budžets</w:t>
            </w:r>
          </w:p>
        </w:tc>
      </w:tr>
      <w:tr w:rsidR="005C5DBB" w:rsidRPr="00565BCC" w14:paraId="64F9461F"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270C8ECE"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27CF30DB" w14:textId="77777777" w:rsidR="005C5DBB" w:rsidRPr="00565BCC" w:rsidRDefault="005C5DBB" w:rsidP="000D636E">
            <w:pPr>
              <w:spacing w:before="60" w:after="60" w:line="240" w:lineRule="auto"/>
              <w:rPr>
                <w:rFonts w:ascii="Times New Roman"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29207FE"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3.4.</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496B39"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hAnsi="Times New Roman"/>
                <w:noProof/>
                <w:sz w:val="20"/>
                <w:szCs w:val="20"/>
                <w:lang w:val="lv-LV"/>
              </w:rPr>
              <w:t xml:space="preserve">Izglītojoši pasākumi vecākiem bērnu vecumposmu izpratnei un </w:t>
            </w:r>
            <w:r>
              <w:rPr>
                <w:rFonts w:ascii="Times New Roman" w:hAnsi="Times New Roman"/>
                <w:noProof/>
                <w:sz w:val="20"/>
                <w:szCs w:val="20"/>
                <w:lang w:val="lv-LV"/>
              </w:rPr>
              <w:t xml:space="preserve">pozitīvas </w:t>
            </w:r>
            <w:r w:rsidRPr="00565BCC">
              <w:rPr>
                <w:rFonts w:ascii="Times New Roman" w:hAnsi="Times New Roman"/>
                <w:noProof/>
                <w:sz w:val="20"/>
                <w:szCs w:val="20"/>
                <w:lang w:val="lv-LV"/>
              </w:rPr>
              <w:t>disciplinēšanas metožu apgūšanai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6A33C47"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sz w:val="20"/>
                <w:szCs w:val="20"/>
                <w:lang w:val="lv-LV"/>
              </w:rPr>
              <w:t xml:space="preserve">10 </w:t>
            </w:r>
            <w:r>
              <w:rPr>
                <w:rFonts w:ascii="Times New Roman" w:hAnsi="Times New Roman"/>
                <w:noProof/>
                <w:sz w:val="20"/>
                <w:szCs w:val="20"/>
                <w:lang w:val="lv-LV"/>
              </w:rPr>
              <w:t>grupām</w:t>
            </w:r>
            <w:r w:rsidRPr="00565BCC">
              <w:rPr>
                <w:rFonts w:ascii="Times New Roman" w:hAnsi="Times New Roman"/>
                <w:noProof/>
                <w:sz w:val="20"/>
                <w:szCs w:val="20"/>
                <w:lang w:val="lv-LV"/>
              </w:rPr>
              <w:t xml:space="preserve"> novadītas izglītojošas nodarbības vecākiem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F4C5014"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4DA8D267"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09C89A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5A2D3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E84F3B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D85920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83F463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E75B6F9"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valsts budžets</w:t>
            </w:r>
            <w:r>
              <w:rPr>
                <w:rFonts w:ascii="Times New Roman" w:hAnsi="Times New Roman"/>
                <w:noProof/>
                <w:sz w:val="20"/>
                <w:szCs w:val="20"/>
                <w:lang w:val="lv-LV"/>
              </w:rPr>
              <w:t>, pašvaldības budžets</w:t>
            </w:r>
          </w:p>
        </w:tc>
      </w:tr>
      <w:tr w:rsidR="005C5DBB" w:rsidRPr="00565BCC" w14:paraId="054F4D6A" w14:textId="77777777" w:rsidTr="000D636E">
        <w:trPr>
          <w:jc w:val="center"/>
        </w:trPr>
        <w:tc>
          <w:tcPr>
            <w:tcW w:w="568"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A040108"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6A86DB8" w14:textId="77777777" w:rsidR="005C5DBB" w:rsidRPr="00565BCC" w:rsidRDefault="005C5DBB" w:rsidP="000D636E">
            <w:pPr>
              <w:spacing w:before="60" w:after="60" w:line="240" w:lineRule="auto"/>
              <w:rPr>
                <w:rFonts w:ascii="Times New Roman"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685EF3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3.5.</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B36830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Skolas padomes stiprināšana izglītības iestādēs</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4E1F14"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Vecāki aktīvi iesaistās skolas padomes darbā</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10B134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60EED8B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5FDBDFA"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6DE83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71D83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7FF70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F3524A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4CC1BB1"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 xml:space="preserve">ES fondi, </w:t>
            </w:r>
            <w:r>
              <w:rPr>
                <w:rFonts w:ascii="Times New Roman" w:hAnsi="Times New Roman"/>
                <w:noProof/>
                <w:sz w:val="20"/>
                <w:szCs w:val="20"/>
                <w:lang w:val="lv-LV"/>
              </w:rPr>
              <w:t>pašvaldības budžets</w:t>
            </w:r>
          </w:p>
        </w:tc>
      </w:tr>
      <w:tr w:rsidR="005C5DBB" w:rsidRPr="00565BCC" w14:paraId="353F1FD6" w14:textId="77777777" w:rsidTr="000D636E">
        <w:trPr>
          <w:trHeight w:val="1730"/>
          <w:jc w:val="center"/>
        </w:trPr>
        <w:tc>
          <w:tcPr>
            <w:tcW w:w="568"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E599580"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lastRenderedPageBreak/>
              <w:t>4.</w:t>
            </w:r>
          </w:p>
        </w:tc>
        <w:tc>
          <w:tcPr>
            <w:tcW w:w="1417"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DC93FF7"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Starp-institucionālā sadarbības tīkla pilnveidošana</w:t>
            </w:r>
          </w:p>
        </w:tc>
        <w:tc>
          <w:tcPr>
            <w:tcW w:w="704"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0CA7D939"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Pr>
                <w:rFonts w:ascii="Times New Roman" w:eastAsia="Times New Roman" w:hAnsi="Times New Roman"/>
                <w:noProof/>
                <w:sz w:val="20"/>
                <w:szCs w:val="20"/>
                <w:lang w:val="lv-LV" w:eastAsia="lv-LV"/>
              </w:rPr>
              <w:t>4.1</w:t>
            </w:r>
            <w:r w:rsidRPr="00565BCC">
              <w:rPr>
                <w:rFonts w:ascii="Times New Roman" w:eastAsia="Times New Roman" w:hAnsi="Times New Roman"/>
                <w:noProof/>
                <w:sz w:val="20"/>
                <w:szCs w:val="20"/>
                <w:lang w:val="lv-LV" w:eastAsia="lv-LV"/>
              </w:rPr>
              <w:t>.</w:t>
            </w:r>
          </w:p>
        </w:tc>
        <w:tc>
          <w:tcPr>
            <w:tcW w:w="2982"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1E45282A" w14:textId="77777777" w:rsidR="005C5DBB" w:rsidRPr="00565BCC" w:rsidRDefault="005C5DBB" w:rsidP="000D636E">
            <w:pPr>
              <w:spacing w:before="60" w:after="60" w:line="240" w:lineRule="auto"/>
              <w:rPr>
                <w:rFonts w:ascii="Times New Roman" w:eastAsia="Times New Roman" w:hAnsi="Times New Roman"/>
                <w:noProof/>
                <w:sz w:val="20"/>
                <w:szCs w:val="20"/>
                <w:lang w:val="lv-LV"/>
              </w:rPr>
            </w:pPr>
            <w:r w:rsidRPr="00565BCC">
              <w:rPr>
                <w:rFonts w:ascii="Times New Roman" w:eastAsia="Times New Roman" w:hAnsi="Times New Roman"/>
                <w:noProof/>
                <w:sz w:val="20"/>
                <w:szCs w:val="20"/>
                <w:lang w:val="lv-LV"/>
              </w:rPr>
              <w:t>Apmācības, labās prakses pārnese u.tml. kompetences stiprināšana starpinstitūciju sadarbībā iesaistīto pašvaldības iestāžu darbiniekiem</w:t>
            </w:r>
          </w:p>
        </w:tc>
        <w:tc>
          <w:tcPr>
            <w:tcW w:w="2566"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5E229F8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Notikušas apmācības, pieredzes apmaiņas braucieni pašvaldības iestāžu darbiniekiem</w:t>
            </w:r>
          </w:p>
        </w:tc>
        <w:tc>
          <w:tcPr>
            <w:tcW w:w="1417"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714F212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Sociālais dienests, bāriņtiesa, pašvaldības policija, projektu nodaļa</w:t>
            </w:r>
          </w:p>
        </w:tc>
        <w:tc>
          <w:tcPr>
            <w:tcW w:w="1423" w:type="dxa"/>
            <w:tcBorders>
              <w:top w:val="single" w:sz="4" w:space="0" w:color="7C7C7C" w:themeColor="background2" w:themeShade="80"/>
              <w:left w:val="single" w:sz="4" w:space="0" w:color="7C7C7C" w:themeColor="background2" w:themeShade="80"/>
              <w:right w:val="single" w:sz="4" w:space="0" w:color="7C7C7C" w:themeColor="background2" w:themeShade="80"/>
            </w:tcBorders>
          </w:tcPr>
          <w:p w14:paraId="03B80C4C"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46BC7063"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46306952"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4A454315"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5E2B63BB"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419DD460" w14:textId="77777777" w:rsidR="005C5DBB" w:rsidRPr="00565BCC" w:rsidRDefault="005C5DBB" w:rsidP="000D636E">
            <w:pPr>
              <w:spacing w:before="60" w:after="60" w:line="240" w:lineRule="auto"/>
              <w:jc w:val="center"/>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right w:val="single" w:sz="4" w:space="0" w:color="7C7C7C" w:themeColor="background2" w:themeShade="80"/>
            </w:tcBorders>
            <w:vAlign w:val="center"/>
          </w:tcPr>
          <w:p w14:paraId="5EE93FBD"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3F76A0D4" w14:textId="77777777" w:rsidTr="000D636E">
        <w:trPr>
          <w:trHeight w:val="1184"/>
          <w:jc w:val="center"/>
        </w:trPr>
        <w:tc>
          <w:tcPr>
            <w:tcW w:w="568"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1B516FA"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3F648A"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A00D54E"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Pr>
                <w:rFonts w:ascii="Times New Roman" w:eastAsia="Times New Roman" w:hAnsi="Times New Roman"/>
                <w:noProof/>
                <w:sz w:val="20"/>
                <w:szCs w:val="20"/>
                <w:lang w:val="lv-LV" w:eastAsia="lv-LV"/>
              </w:rPr>
              <w:t>4.2</w:t>
            </w:r>
            <w:r w:rsidRPr="00565BCC">
              <w:rPr>
                <w:rFonts w:ascii="Times New Roman" w:eastAsia="Times New Roman" w:hAnsi="Times New Roman"/>
                <w:noProof/>
                <w:sz w:val="20"/>
                <w:szCs w:val="20"/>
                <w:lang w:val="lv-LV" w:eastAsia="lv-LV"/>
              </w:rPr>
              <w:t>.</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D03DCA3" w14:textId="77777777" w:rsidR="005C5DBB" w:rsidRPr="00565BCC" w:rsidRDefault="005C5DBB" w:rsidP="000D636E">
            <w:pPr>
              <w:spacing w:before="60" w:after="60" w:line="240" w:lineRule="auto"/>
              <w:rPr>
                <w:rFonts w:ascii="Times New Roman" w:eastAsia="Times New Roman" w:hAnsi="Times New Roman"/>
                <w:noProof/>
                <w:sz w:val="20"/>
                <w:szCs w:val="20"/>
                <w:lang w:val="lv-LV"/>
              </w:rPr>
            </w:pPr>
            <w:r w:rsidRPr="00565BCC">
              <w:rPr>
                <w:rFonts w:ascii="Times New Roman" w:eastAsia="Times New Roman" w:hAnsi="Times New Roman"/>
                <w:noProof/>
                <w:sz w:val="20"/>
                <w:szCs w:val="20"/>
                <w:lang w:val="lv-LV"/>
              </w:rPr>
              <w:t>Ārvalstu labās prakses apzināšana un pārnese starpinstitucionālās sadarbības veidošanā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834481C"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5 starptautiskās pieredzes apmaiņas braucieni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8BF2D6A"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Projektu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593E342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42633400"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2CEC58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17DC57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10CF07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8730D8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0DBE895"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p>
        </w:tc>
      </w:tr>
      <w:tr w:rsidR="005C5DBB" w:rsidRPr="00565BCC" w14:paraId="6E3E6FB7" w14:textId="77777777" w:rsidTr="000D636E">
        <w:trPr>
          <w:jc w:val="center"/>
        </w:trPr>
        <w:tc>
          <w:tcPr>
            <w:tcW w:w="568"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504B2DE"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04EBDEC" w14:textId="77777777" w:rsidR="005C5DBB" w:rsidRPr="00565BCC" w:rsidRDefault="005C5DBB" w:rsidP="000D636E">
            <w:pPr>
              <w:spacing w:before="60" w:after="60" w:line="240" w:lineRule="auto"/>
              <w:rPr>
                <w:rFonts w:ascii="Times New Roman" w:eastAsiaTheme="minorEastAsia"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D8E751"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Pr>
                <w:rFonts w:ascii="Times New Roman" w:eastAsia="Times New Roman" w:hAnsi="Times New Roman"/>
                <w:noProof/>
                <w:sz w:val="20"/>
                <w:szCs w:val="20"/>
                <w:lang w:val="lv-LV" w:eastAsia="lv-LV"/>
              </w:rPr>
              <w:t>4.3</w:t>
            </w:r>
            <w:r w:rsidRPr="00565BCC">
              <w:rPr>
                <w:rFonts w:ascii="Times New Roman" w:eastAsia="Times New Roman" w:hAnsi="Times New Roman"/>
                <w:noProof/>
                <w:sz w:val="20"/>
                <w:szCs w:val="20"/>
                <w:lang w:val="lv-LV" w:eastAsia="lv-LV"/>
              </w:rPr>
              <w:t>.</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72EED6F"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Izstrādāta  efektīva starpinstitūciju sadarbības kārtība, definējot pašvaldības institūciju lomas PMP prevencijā un iesaisti PMP prevencijas procesos</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57A174"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Izstrādāts un ieviests starpinstitūciju sadarbības algoritms</w:t>
            </w:r>
          </w:p>
          <w:p w14:paraId="52D9A8B8"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 xml:space="preserve"> </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32A82EC"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SSV</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10ED56A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C22F48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40AD88B"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224B0E"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1A6038C"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8E2D2D2"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40BEAEA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p>
        </w:tc>
      </w:tr>
      <w:tr w:rsidR="005C5DBB" w:rsidRPr="00565BCC" w14:paraId="097D1F17"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C50AAC7"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5.</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DB47253" w14:textId="77777777" w:rsidR="005C5DBB" w:rsidRPr="00565BCC" w:rsidRDefault="005C5DBB" w:rsidP="000D636E">
            <w:pPr>
              <w:spacing w:before="60" w:after="60" w:line="240" w:lineRule="auto"/>
              <w:rPr>
                <w:rFonts w:ascii="Times New Roman" w:eastAsiaTheme="minorEastAsia" w:hAnsi="Times New Roman"/>
                <w:bCs/>
                <w:noProof/>
                <w:sz w:val="20"/>
                <w:szCs w:val="20"/>
                <w:lang w:val="lv-LV"/>
              </w:rPr>
            </w:pPr>
            <w:r w:rsidRPr="00565BCC">
              <w:rPr>
                <w:rFonts w:ascii="Times New Roman" w:eastAsiaTheme="minorEastAsia" w:hAnsi="Times New Roman"/>
                <w:bCs/>
                <w:noProof/>
                <w:sz w:val="20"/>
                <w:szCs w:val="20"/>
                <w:lang w:val="lv-LV"/>
              </w:rPr>
              <w:t>Sabiedrības izpratnes par izglītības nozīmi veicināšana</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E92D8DB"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5.1.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2962965" w14:textId="77777777" w:rsidR="005C5DBB" w:rsidRPr="00565BCC" w:rsidRDefault="005C5DBB" w:rsidP="000D636E">
            <w:pPr>
              <w:spacing w:before="60" w:after="60" w:line="240" w:lineRule="auto"/>
              <w:rPr>
                <w:rFonts w:ascii="Times New Roman" w:eastAsia="Times New Roman" w:hAnsi="Times New Roman"/>
                <w:noProof/>
                <w:color w:val="FF0000"/>
                <w:sz w:val="20"/>
                <w:szCs w:val="20"/>
                <w:lang w:val="lv-LV" w:eastAsia="lv-LV"/>
              </w:rPr>
            </w:pPr>
            <w:r w:rsidRPr="00565BCC">
              <w:rPr>
                <w:rFonts w:ascii="Times New Roman" w:eastAsia="Times New Roman" w:hAnsi="Times New Roman"/>
                <w:noProof/>
                <w:sz w:val="20"/>
                <w:szCs w:val="20"/>
                <w:lang w:val="lv-LV" w:eastAsia="lv-LV"/>
              </w:rPr>
              <w:t>Informatīvas kampaņas sociālos tīklos par izglītības nozīmi un satura izpratni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5BEC761"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Samazinājies izglītojamo skaits, kas 9.klasi beiguši ar liecību</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F3BD37"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4BAEACE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JNP Sabiedrisko attiecību nodaļa</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072B6C5E"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E8F4D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F05B9C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9B46FF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A392A4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2E18D3A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27AD3B56" w14:textId="77777777" w:rsidTr="000D636E">
        <w:trPr>
          <w:jc w:val="center"/>
        </w:trPr>
        <w:tc>
          <w:tcPr>
            <w:tcW w:w="13203" w:type="dxa"/>
            <w:gridSpan w:val="12"/>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FC000"/>
          </w:tcPr>
          <w:p w14:paraId="201E7246" w14:textId="77777777" w:rsidR="005C5DBB" w:rsidRPr="00565BCC" w:rsidRDefault="005C5DBB" w:rsidP="000D636E">
            <w:pPr>
              <w:pStyle w:val="tabuluteksts"/>
              <w:spacing w:before="120" w:after="120"/>
              <w:jc w:val="center"/>
              <w:rPr>
                <w:rFonts w:ascii="Times New Roman" w:hAnsi="Times New Roman" w:cs="Times New Roman"/>
                <w:noProof/>
                <w:color w:val="262626" w:themeColor="text1" w:themeTint="D9"/>
                <w:sz w:val="20"/>
                <w:szCs w:val="20"/>
              </w:rPr>
            </w:pPr>
            <w:r w:rsidRPr="00565BCC">
              <w:rPr>
                <w:rFonts w:ascii="Cambria Math" w:hAnsi="Cambria Math" w:cs="Cambria Math"/>
                <w:noProof/>
                <w:color w:val="FFFFFF" w:themeColor="background1"/>
                <w:sz w:val="20"/>
                <w:szCs w:val="20"/>
              </w:rPr>
              <w:t>❷</w:t>
            </w:r>
            <w:r w:rsidRPr="00565BCC">
              <w:rPr>
                <w:rFonts w:ascii="Times New Roman" w:hAnsi="Times New Roman" w:cs="Times New Roman"/>
                <w:noProof/>
                <w:color w:val="FFFFFF" w:themeColor="background1"/>
                <w:sz w:val="20"/>
                <w:szCs w:val="20"/>
              </w:rPr>
              <w:t xml:space="preserve"> MĒRĶTIECĪGĀ PREVENCIJA</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FC000"/>
            <w:vAlign w:val="center"/>
          </w:tcPr>
          <w:p w14:paraId="4B12B4C1" w14:textId="77777777" w:rsidR="005C5DBB" w:rsidRPr="00565BCC" w:rsidRDefault="005C5DBB" w:rsidP="000D636E">
            <w:pPr>
              <w:pStyle w:val="tabuluteksts"/>
              <w:spacing w:before="120" w:after="120"/>
              <w:jc w:val="center"/>
              <w:rPr>
                <w:rFonts w:ascii="Times New Roman" w:hAnsi="Times New Roman" w:cs="Times New Roman"/>
                <w:noProof/>
                <w:color w:val="FFFFFF" w:themeColor="background1"/>
                <w:sz w:val="20"/>
                <w:szCs w:val="20"/>
              </w:rPr>
            </w:pPr>
          </w:p>
        </w:tc>
      </w:tr>
      <w:tr w:rsidR="005C5DBB" w:rsidRPr="00565BCC" w14:paraId="5DD8694F" w14:textId="77777777" w:rsidTr="000D636E">
        <w:trPr>
          <w:trHeight w:val="353"/>
          <w:jc w:val="center"/>
        </w:trPr>
        <w:tc>
          <w:tcPr>
            <w:tcW w:w="568"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3BCA294F"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6.</w:t>
            </w:r>
          </w:p>
        </w:tc>
        <w:tc>
          <w:tcPr>
            <w:tcW w:w="1417"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559F9816" w14:textId="77777777" w:rsidR="005C5DBB" w:rsidRPr="00565BCC" w:rsidRDefault="005C5DBB" w:rsidP="000D636E">
            <w:pPr>
              <w:spacing w:before="60" w:after="60" w:line="240" w:lineRule="auto"/>
              <w:rPr>
                <w:rFonts w:ascii="Times New Roman" w:hAnsi="Times New Roman"/>
                <w:bCs/>
                <w:noProof/>
                <w:sz w:val="20"/>
                <w:szCs w:val="20"/>
                <w:lang w:val="lv-LV"/>
              </w:rPr>
            </w:pPr>
            <w:r w:rsidRPr="00565BCC">
              <w:rPr>
                <w:rFonts w:ascii="Times New Roman" w:hAnsi="Times New Roman"/>
                <w:bCs/>
                <w:noProof/>
                <w:sz w:val="20"/>
                <w:szCs w:val="20"/>
                <w:lang w:val="lv-LV"/>
              </w:rPr>
              <w:t xml:space="preserve">Pedagogu, atbalsta speciālistu, jaunatnes darbinieku, sociālās jomas darbinieku </w:t>
            </w:r>
            <w:r w:rsidRPr="00565BCC">
              <w:rPr>
                <w:rFonts w:ascii="Times New Roman" w:hAnsi="Times New Roman"/>
                <w:bCs/>
                <w:noProof/>
                <w:sz w:val="20"/>
                <w:szCs w:val="20"/>
                <w:lang w:val="lv-LV"/>
              </w:rPr>
              <w:lastRenderedPageBreak/>
              <w:t>kompetences un kapacitātes stiprināšana darbā ar PMP riska izglītojamiem</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69A5C68"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lastRenderedPageBreak/>
              <w:t>6.1.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AD7E882"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 xml:space="preserve">Supervīzijas u.c. profesionālās pilnveides atbalsta pasākumi pedagogiem un speciālistiem, kas </w:t>
            </w:r>
            <w:r>
              <w:rPr>
                <w:rFonts w:ascii="Times New Roman" w:eastAsia="Times New Roman" w:hAnsi="Times New Roman"/>
                <w:noProof/>
                <w:sz w:val="20"/>
                <w:szCs w:val="20"/>
                <w:lang w:val="lv-LV" w:eastAsia="lv-LV"/>
              </w:rPr>
              <w:t>strādā ar PMP riska jauniešiem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7FF9E30"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Nodrošinātas supervīzijas, kovīzijas pedagogiem, atbalsta speciālistiem, jaunatnes darbiniekiem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46484E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Atbalsta nodaļa, izglītības iestāžu vadītāji, IP Jaunatnes lietu nodaļa</w:t>
            </w:r>
            <w:r>
              <w:rPr>
                <w:rFonts w:ascii="Times New Roman" w:hAnsi="Times New Roman"/>
                <w:noProof/>
                <w:color w:val="000000"/>
                <w:sz w:val="20"/>
                <w:szCs w:val="20"/>
                <w:lang w:val="lv-LV"/>
              </w:rPr>
              <w:t xml:space="preserve">, </w:t>
            </w:r>
            <w:r>
              <w:rPr>
                <w:rFonts w:ascii="Times New Roman" w:hAnsi="Times New Roman"/>
                <w:noProof/>
                <w:color w:val="000000"/>
                <w:sz w:val="20"/>
                <w:szCs w:val="20"/>
                <w:lang w:val="lv-LV"/>
              </w:rPr>
              <w:lastRenderedPageBreak/>
              <w:t>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1F4BA09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35C47F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641FF1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CE4C55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F73714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ACE508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7F3C4F8"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xml:space="preserve">, </w:t>
            </w:r>
            <w:r w:rsidRPr="00565BCC">
              <w:rPr>
                <w:rFonts w:ascii="Times New Roman" w:hAnsi="Times New Roman"/>
                <w:noProof/>
                <w:sz w:val="20"/>
                <w:szCs w:val="20"/>
                <w:lang w:val="lv-LV"/>
              </w:rPr>
              <w:t>pašvaldības budžets</w:t>
            </w:r>
            <w:r>
              <w:rPr>
                <w:rFonts w:ascii="Times New Roman" w:hAnsi="Times New Roman"/>
                <w:noProof/>
                <w:sz w:val="20"/>
                <w:szCs w:val="20"/>
                <w:lang w:val="lv-LV"/>
              </w:rPr>
              <w:t>, valsts budžets</w:t>
            </w:r>
          </w:p>
        </w:tc>
      </w:tr>
      <w:tr w:rsidR="005C5DBB" w:rsidRPr="00565BCC" w14:paraId="04757C63"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524CE86B"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6B7D4036"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F1554AC"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6.2.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5E2A78"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Labās prakses apzināšana un pārnese</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7900B3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Pedagoģiskā darba vērošana, atklāto noarbību vadīšana, metodisko darbu izstrāde</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C0B441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Projektu nodaļa, IP</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373F79D9"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93257B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B5BF82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24C910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E6428E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382400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6DFD82F"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6135DB27"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2A319870"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4BB1DC8D"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166DB3A"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6.3.</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1F4F6EB"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sz w:val="20"/>
                <w:szCs w:val="20"/>
                <w:lang w:val="lv-LV" w:eastAsia="lv-LV"/>
              </w:rPr>
              <w:t xml:space="preserve">Pedagogu, atbalsta speciālistu, jaunatnes darbinieku u.c. iesaistīto speciālistu </w:t>
            </w:r>
            <w:r w:rsidRPr="00565BCC">
              <w:rPr>
                <w:rFonts w:ascii="Times New Roman" w:eastAsia="Times New Roman" w:hAnsi="Times New Roman"/>
                <w:noProof/>
                <w:color w:val="000000"/>
                <w:sz w:val="20"/>
                <w:szCs w:val="20"/>
                <w:lang w:val="lv-LV" w:eastAsia="lv-LV"/>
              </w:rPr>
              <w:t>profesionālā pilnveide</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DB16DB7"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Pedagogi un speciālisti</w:t>
            </w:r>
            <w:r w:rsidRPr="00565BCC">
              <w:rPr>
                <w:rFonts w:ascii="Times New Roman" w:hAnsi="Times New Roman"/>
                <w:noProof/>
                <w:color w:val="000000"/>
                <w:sz w:val="20"/>
                <w:szCs w:val="20"/>
                <w:lang w:val="lv-LV"/>
              </w:rPr>
              <w:t xml:space="preserve"> apmeklējuši kursus par speciālo izglītību un darbu ar bērniem ar uzvedības grūtībām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ACACA56"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IP, skolas, 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00C142A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1279D0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BFAF2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FAFEE9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619AB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A78E8E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B8B7C8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6ABEF865" w14:textId="77777777" w:rsidTr="000D636E">
        <w:trPr>
          <w:jc w:val="center"/>
        </w:trPr>
        <w:tc>
          <w:tcPr>
            <w:tcW w:w="568"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A254E58"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43B6461"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586B1FB"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6.4.</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B66D4BA"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Darbinieku kapacitātes izvērtēšana atbalsta sniegšanā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FBEF0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Reizi gadā izvērtēta atbalsta speciālistu slodžu sadalījuma atbilstība atbalsta nodrošināšanā</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60D2148"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Atbalsta nodaļa, IP Jaunatnes lietu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40C27CCE"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03AC6C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9E86EE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4F346A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EA0F0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54FF07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6C7D18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p>
        </w:tc>
      </w:tr>
      <w:tr w:rsidR="005C5DBB" w:rsidRPr="00565BCC" w14:paraId="14196407"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B4C235E"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7.</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2F59D78"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 xml:space="preserve">Agrīnās prevencijas pasākumi </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A6FA01"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7.1.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D1EA7B"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Lasītprasmes veicināšanas aktivitātes pirmsskolas un sākumskolas posmā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B1D3CA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Uzlabojušies 1.-4.klašu diagnosticējošo darbu rezultāti</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BAD0048"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06F07851"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2446AB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BE6CD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562015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BDB52C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802AD9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9CBA22C"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25CD72E2" w14:textId="77777777" w:rsidTr="000D636E">
        <w:trPr>
          <w:jc w:val="center"/>
        </w:trPr>
        <w:tc>
          <w:tcPr>
            <w:tcW w:w="568"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2D1F25B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w:t>
            </w:r>
          </w:p>
        </w:tc>
        <w:tc>
          <w:tcPr>
            <w:tcW w:w="1417"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1EF636F8"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Mērķēts atbalsts izglītojamajiem (PMP riska grupa)</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6A793FE"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5E5778D"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Atbalsts bērniem ar uzvedības grūtībām</w:t>
            </w:r>
            <w:r>
              <w:rPr>
                <w:rFonts w:ascii="Times New Roman" w:eastAsia="Times New Roman" w:hAnsi="Times New Roman"/>
                <w:noProof/>
                <w:color w:val="000000"/>
                <w:sz w:val="20"/>
                <w:szCs w:val="20"/>
                <w:lang w:val="lv-LV" w:eastAsia="lv-LV"/>
              </w:rPr>
              <w:t xml:space="preserve"> un viņu ģimenēm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2834DE"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Sniegts atbalsts bērniem ar uzvedības grūtībām</w:t>
            </w:r>
            <w:r>
              <w:rPr>
                <w:rFonts w:ascii="Times New Roman" w:hAnsi="Times New Roman"/>
                <w:noProof/>
                <w:color w:val="000000"/>
                <w:sz w:val="20"/>
                <w:szCs w:val="20"/>
                <w:lang w:val="lv-LV"/>
              </w:rPr>
              <w:t xml:space="preserve"> un viņu ģimenēm</w:t>
            </w:r>
            <w:r w:rsidRPr="00565BCC">
              <w:rPr>
                <w:rFonts w:ascii="Times New Roman" w:hAnsi="Times New Roman"/>
                <w:noProof/>
                <w:color w:val="000000"/>
                <w:sz w:val="20"/>
                <w:szCs w:val="20"/>
                <w:lang w:val="lv-LV"/>
              </w:rPr>
              <w:t xml:space="preserve"> </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480D78E"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Atbalsta nodaļa, 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2DDA3130"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69DC6A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DDB6BD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5C5935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7B14D5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7F0BDF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9B3E7B9"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151243FB"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55BD174D"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5233BE96"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62363A0"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6B1B084"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sz w:val="20"/>
                <w:szCs w:val="20"/>
                <w:lang w:val="lv-LV" w:eastAsia="lv-LV"/>
              </w:rPr>
              <w:t>Pieredzes paplašināšana PMP riska grupas bērniem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9CD850E"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PMP riska grupas jaunieši iesaistīti neformālās izglītības projektos, aktivitātēs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C764067"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Projektu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1F9192DA"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EBB6A19" w14:textId="77777777" w:rsidR="005C5DBB" w:rsidRPr="00660608" w:rsidRDefault="005C5DBB" w:rsidP="000D636E">
            <w:pPr>
              <w:spacing w:before="60" w:after="60" w:line="240" w:lineRule="auto"/>
              <w:rPr>
                <w:rFonts w:ascii="Times New Roman" w:hAnsi="Times New Roman"/>
                <w:b/>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6E1FDB2" w14:textId="77777777" w:rsidR="005C5DBB" w:rsidRPr="00660608" w:rsidRDefault="005C5DBB" w:rsidP="000D636E">
            <w:pPr>
              <w:spacing w:before="60" w:after="60" w:line="240" w:lineRule="auto"/>
              <w:rPr>
                <w:rFonts w:ascii="Times New Roman" w:hAnsi="Times New Roman"/>
                <w:b/>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6CE93D9" w14:textId="77777777" w:rsidR="005C5DBB" w:rsidRPr="00660608" w:rsidRDefault="005C5DBB" w:rsidP="000D636E">
            <w:pPr>
              <w:spacing w:before="60" w:after="60" w:line="240" w:lineRule="auto"/>
              <w:rPr>
                <w:rFonts w:ascii="Times New Roman" w:hAnsi="Times New Roman"/>
                <w:b/>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E0A9AD0" w14:textId="77777777" w:rsidR="005C5DBB" w:rsidRPr="00660608" w:rsidRDefault="005C5DBB" w:rsidP="000D636E">
            <w:pPr>
              <w:spacing w:before="60" w:after="60" w:line="240" w:lineRule="auto"/>
              <w:rPr>
                <w:rFonts w:ascii="Times New Roman" w:hAnsi="Times New Roman"/>
                <w:b/>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E1F322" w14:textId="77777777" w:rsidR="005C5DBB" w:rsidRPr="00660608" w:rsidRDefault="005C5DBB" w:rsidP="000D636E">
            <w:pPr>
              <w:spacing w:before="60" w:after="60" w:line="240" w:lineRule="auto"/>
              <w:rPr>
                <w:rFonts w:ascii="Times New Roman" w:hAnsi="Times New Roman"/>
                <w:b/>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2392375"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p>
        </w:tc>
      </w:tr>
      <w:tr w:rsidR="005C5DBB" w:rsidRPr="00565BCC" w14:paraId="1A26C41A"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78C6AD0D"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78E9C6C0"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B7ABDD8"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8.3.</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ED1D850"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Individuālās pārrunas par bērnu tiesībām un pienākumiem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36474E5"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Samazinājies nepilngadīgo likumpārkāpēju skaits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FE5242C"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sz w:val="20"/>
                <w:szCs w:val="20"/>
                <w:lang w:val="lv-LV"/>
              </w:rPr>
              <w:t>Pašvaldības policija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54A9818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5DBE8B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07AD2C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2F4D52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5A280E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638E7A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01CC10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p>
        </w:tc>
      </w:tr>
      <w:tr w:rsidR="005C5DBB" w:rsidRPr="00565BCC" w14:paraId="065915B1" w14:textId="77777777" w:rsidTr="000D636E">
        <w:trPr>
          <w:jc w:val="center"/>
        </w:trPr>
        <w:tc>
          <w:tcPr>
            <w:tcW w:w="568" w:type="dxa"/>
            <w:vMerge/>
            <w:tcBorders>
              <w:left w:val="single" w:sz="4" w:space="0" w:color="7C7C7C" w:themeColor="background2" w:themeShade="80"/>
              <w:right w:val="single" w:sz="4" w:space="0" w:color="7C7C7C" w:themeColor="background2" w:themeShade="80"/>
            </w:tcBorders>
            <w:shd w:val="clear" w:color="auto" w:fill="auto"/>
            <w:vAlign w:val="center"/>
          </w:tcPr>
          <w:p w14:paraId="5C3DCBB9"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right w:val="single" w:sz="4" w:space="0" w:color="7C7C7C" w:themeColor="background2" w:themeShade="80"/>
            </w:tcBorders>
            <w:shd w:val="clear" w:color="auto" w:fill="auto"/>
            <w:vAlign w:val="center"/>
          </w:tcPr>
          <w:p w14:paraId="49BD4D7A"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E520FEB"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8.4.</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D3998F7"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Nodarbību kurss klašu audzināšanas stundās 5.-9.klasēs par dienas plānošanu, pašorganizācijas un pašdisciplīnas prasmju attīstīšana</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5AE1978"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eastAsia="Times New Roman" w:hAnsi="Times New Roman"/>
                <w:noProof/>
                <w:color w:val="000000"/>
                <w:sz w:val="20"/>
                <w:szCs w:val="20"/>
                <w:lang w:val="lv-LV" w:eastAsia="lv-LV"/>
              </w:rPr>
              <w:t>Izglītojamie apguvuši laika un darbu plānošanas pamatprasmes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13CCFC"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39ABC8D2"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44020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20D681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5EBC4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86ACB8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40F206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35A32B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p>
        </w:tc>
      </w:tr>
      <w:tr w:rsidR="005C5DBB" w:rsidRPr="00565BCC" w14:paraId="03B36D69" w14:textId="77777777" w:rsidTr="000D636E">
        <w:trPr>
          <w:jc w:val="center"/>
        </w:trPr>
        <w:tc>
          <w:tcPr>
            <w:tcW w:w="568"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2A1CE0A"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46A2BF4"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824ECB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8.5.</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B99B704"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Neformālās izglītības pasākumi par savstarpējo attiecību uzlabošanu</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30EF770" w14:textId="77777777" w:rsidR="005C5DBB" w:rsidRPr="00565BCC" w:rsidRDefault="005C5DBB" w:rsidP="000D636E">
            <w:pPr>
              <w:spacing w:before="60" w:after="60" w:line="240" w:lineRule="auto"/>
              <w:jc w:val="center"/>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Skolās tiek īstenotas programmas, komandu saliedēšanas pasākumi u.tml.</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373536"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1015B4C"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 un/vai sadarbības partneris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C1834C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AD5251"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F3BC4D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2FC518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4CFF8C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9873970"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p>
        </w:tc>
      </w:tr>
      <w:tr w:rsidR="005C5DBB" w:rsidRPr="00565BCC" w14:paraId="1DD7981E" w14:textId="77777777" w:rsidTr="000D636E">
        <w:trPr>
          <w:jc w:val="center"/>
        </w:trPr>
        <w:tc>
          <w:tcPr>
            <w:tcW w:w="568" w:type="dxa"/>
            <w:vMerge w:val="restart"/>
            <w:tcBorders>
              <w:top w:val="single" w:sz="4" w:space="0" w:color="7C7C7C" w:themeColor="background2" w:themeShade="80"/>
              <w:left w:val="single" w:sz="4" w:space="0" w:color="7C7C7C" w:themeColor="background2" w:themeShade="80"/>
              <w:right w:val="single" w:sz="4" w:space="0" w:color="7C7C7C" w:themeColor="background2" w:themeShade="80"/>
            </w:tcBorders>
            <w:shd w:val="clear" w:color="auto" w:fill="auto"/>
            <w:vAlign w:val="center"/>
          </w:tcPr>
          <w:p w14:paraId="157901F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9.</w:t>
            </w:r>
          </w:p>
        </w:tc>
        <w:tc>
          <w:tcPr>
            <w:tcW w:w="1417" w:type="dxa"/>
            <w:vMerge w:val="restart"/>
            <w:tcBorders>
              <w:left w:val="single" w:sz="4" w:space="0" w:color="7C7C7C" w:themeColor="background2" w:themeShade="80"/>
              <w:right w:val="single" w:sz="4" w:space="0" w:color="7C7C7C" w:themeColor="background2" w:themeShade="80"/>
            </w:tcBorders>
            <w:shd w:val="clear" w:color="auto" w:fill="auto"/>
            <w:vAlign w:val="center"/>
          </w:tcPr>
          <w:p w14:paraId="5E4CB8F1"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hAnsi="Times New Roman"/>
                <w:noProof/>
                <w:sz w:val="20"/>
                <w:szCs w:val="20"/>
                <w:lang w:val="lv-LV"/>
              </w:rPr>
              <w:t>Vienaudžu savstarpējo attiecību uzlabošana izglītības iestādēs</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05FE472"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9.1.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9CBBCA9"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Praktiskas nodarbības par mobinga mazināšanu</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81171AA" w14:textId="77777777" w:rsidR="005C5DBB" w:rsidRPr="00565BCC" w:rsidRDefault="005C5DBB" w:rsidP="000D636E">
            <w:pPr>
              <w:spacing w:before="60" w:after="60" w:line="240" w:lineRule="auto"/>
              <w:jc w:val="center"/>
              <w:rPr>
                <w:rFonts w:ascii="Times New Roman" w:eastAsia="Times New Roman" w:hAnsi="Times New Roman"/>
                <w:noProof/>
                <w:color w:val="000000"/>
                <w:sz w:val="20"/>
                <w:szCs w:val="20"/>
                <w:lang w:val="lv-LV" w:eastAsia="lv-LV"/>
              </w:rPr>
            </w:pPr>
            <w:r w:rsidRPr="00565BCC">
              <w:rPr>
                <w:rFonts w:ascii="Times New Roman" w:hAnsi="Times New Roman"/>
                <w:noProof/>
                <w:color w:val="000000"/>
                <w:sz w:val="20"/>
                <w:szCs w:val="20"/>
                <w:lang w:val="lv-LV"/>
              </w:rPr>
              <w:t>Samazinājies skolēnu skaits, kas piedzīvojuši dažāda (emocionālus, fiziskus u. c.) veida pāridarījumus skolā.</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427188"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000A4208"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493D54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66A746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D00E9A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0FF7F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AA8B23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4C8FE7C"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 pašvaldības budžets</w:t>
            </w:r>
            <w:r>
              <w:rPr>
                <w:rFonts w:ascii="Times New Roman" w:hAnsi="Times New Roman"/>
                <w:noProof/>
                <w:sz w:val="20"/>
                <w:szCs w:val="20"/>
                <w:lang w:val="lv-LV"/>
              </w:rPr>
              <w:t>,</w:t>
            </w:r>
            <w:r w:rsidRPr="00565BCC">
              <w:rPr>
                <w:rFonts w:ascii="Times New Roman" w:hAnsi="Times New Roman"/>
                <w:noProof/>
                <w:sz w:val="20"/>
                <w:szCs w:val="20"/>
                <w:lang w:val="lv-LV"/>
              </w:rPr>
              <w:t xml:space="preserve"> valsts budžets</w:t>
            </w:r>
          </w:p>
        </w:tc>
      </w:tr>
      <w:tr w:rsidR="005C5DBB" w:rsidRPr="00565BCC" w14:paraId="0E55EB1E" w14:textId="77777777" w:rsidTr="000D636E">
        <w:trPr>
          <w:jc w:val="center"/>
        </w:trPr>
        <w:tc>
          <w:tcPr>
            <w:tcW w:w="568"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2F36BCC"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F7B5416"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955CE3F"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9.2.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D62346"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Pr>
                <w:rFonts w:ascii="Times New Roman" w:eastAsia="Times New Roman" w:hAnsi="Times New Roman"/>
                <w:noProof/>
                <w:color w:val="000000"/>
                <w:sz w:val="20"/>
                <w:szCs w:val="20"/>
                <w:lang w:val="lv-LV" w:eastAsia="lv-LV"/>
              </w:rPr>
              <w:t>P</w:t>
            </w:r>
            <w:r w:rsidRPr="00565BCC">
              <w:rPr>
                <w:rFonts w:ascii="Times New Roman" w:eastAsia="Times New Roman" w:hAnsi="Times New Roman"/>
                <w:noProof/>
                <w:color w:val="000000"/>
                <w:sz w:val="20"/>
                <w:szCs w:val="20"/>
                <w:lang w:val="lv-LV" w:eastAsia="lv-LV"/>
              </w:rPr>
              <w:t>rogramma izglītības iestādēs</w:t>
            </w:r>
            <w:r>
              <w:rPr>
                <w:rFonts w:ascii="Times New Roman" w:eastAsia="Times New Roman" w:hAnsi="Times New Roman"/>
                <w:noProof/>
                <w:color w:val="000000"/>
                <w:sz w:val="20"/>
                <w:szCs w:val="20"/>
                <w:lang w:val="lv-LV" w:eastAsia="lv-LV"/>
              </w:rPr>
              <w:t xml:space="preserve"> vienaudžu savstarpējo attiecību uzlabošanai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1140CD8" w14:textId="77777777" w:rsidR="005C5DBB" w:rsidRPr="00565BCC" w:rsidRDefault="005C5DBB" w:rsidP="000D636E">
            <w:pPr>
              <w:spacing w:before="60" w:after="60" w:line="240" w:lineRule="auto"/>
              <w:jc w:val="center"/>
              <w:rPr>
                <w:rFonts w:ascii="Times New Roman" w:eastAsia="Times New Roman" w:hAnsi="Times New Roman"/>
                <w:noProof/>
                <w:color w:val="000000"/>
                <w:sz w:val="20"/>
                <w:szCs w:val="20"/>
                <w:lang w:val="lv-LV" w:eastAsia="lv-LV"/>
              </w:rPr>
            </w:pPr>
            <w:r w:rsidRPr="00565BCC">
              <w:rPr>
                <w:rFonts w:ascii="Times New Roman" w:hAnsi="Times New Roman"/>
                <w:noProof/>
                <w:color w:val="000000"/>
                <w:sz w:val="20"/>
                <w:szCs w:val="20"/>
                <w:lang w:val="lv-LV"/>
              </w:rPr>
              <w:t>3 izglītības iestād</w:t>
            </w:r>
            <w:r>
              <w:rPr>
                <w:rFonts w:ascii="Times New Roman" w:hAnsi="Times New Roman"/>
                <w:noProof/>
                <w:color w:val="000000"/>
                <w:sz w:val="20"/>
                <w:szCs w:val="20"/>
                <w:lang w:val="lv-LV"/>
              </w:rPr>
              <w:t xml:space="preserve">ēs tiek īstenota </w:t>
            </w:r>
            <w:r w:rsidRPr="00565BCC">
              <w:rPr>
                <w:rFonts w:ascii="Times New Roman" w:hAnsi="Times New Roman"/>
                <w:noProof/>
                <w:color w:val="000000"/>
                <w:sz w:val="20"/>
                <w:szCs w:val="20"/>
                <w:lang w:val="lv-LV"/>
              </w:rPr>
              <w:t>programma</w:t>
            </w:r>
            <w:r>
              <w:rPr>
                <w:rFonts w:ascii="Times New Roman" w:hAnsi="Times New Roman"/>
                <w:noProof/>
                <w:color w:val="000000"/>
                <w:sz w:val="20"/>
                <w:szCs w:val="20"/>
                <w:lang w:val="lv-LV"/>
              </w:rPr>
              <w:t xml:space="preserve"> (MOT, e-TAP vai tml.)</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93DA133"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Aizupes psk., Kalnciema pag.psk., Zaļenieku KAV</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1C5DD621"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6EC771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8A1BC0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FB6DFA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5AF3A0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E52CEA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9CFA766"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Pašvaldības budžets</w:t>
            </w:r>
            <w:r>
              <w:rPr>
                <w:rFonts w:ascii="Times New Roman" w:hAnsi="Times New Roman"/>
                <w:noProof/>
                <w:sz w:val="20"/>
                <w:szCs w:val="20"/>
                <w:lang w:val="lv-LV"/>
              </w:rPr>
              <w:t xml:space="preserve">, </w:t>
            </w:r>
            <w:r w:rsidRPr="00565BCC">
              <w:rPr>
                <w:rFonts w:ascii="Times New Roman" w:hAnsi="Times New Roman"/>
                <w:noProof/>
                <w:sz w:val="20"/>
                <w:szCs w:val="20"/>
                <w:lang w:val="lv-LV"/>
              </w:rPr>
              <w:t>ES fondi</w:t>
            </w:r>
          </w:p>
        </w:tc>
      </w:tr>
      <w:tr w:rsidR="005C5DBB" w:rsidRPr="00565BCC" w14:paraId="2A704478"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129A96E"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10.</w:t>
            </w:r>
          </w:p>
        </w:tc>
        <w:tc>
          <w:tcPr>
            <w:tcW w:w="1417"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6559809"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Pr>
                <w:rFonts w:ascii="Times New Roman" w:eastAsia="Times New Roman" w:hAnsi="Times New Roman"/>
                <w:noProof/>
                <w:sz w:val="20"/>
                <w:szCs w:val="20"/>
                <w:lang w:val="lv-LV" w:eastAsia="lv-LV"/>
              </w:rPr>
              <w:t>Mērķtiecīga publiski pieejamo resursu izmantošana</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CB65827"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10.1.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A60A391"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Informatīvs atbalsts par interneta pieejas iespējām, pieeja datoram un interneta pieslēgumam skolā mājasdarbu un individuālo darbu veikšanai, individuāla darbu plānošana (darbu, kam nepieciešama pieeja internetam, aizvietošana ar citiem uzdevumiem)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86FAB86" w14:textId="77777777" w:rsidR="005C5DBB" w:rsidRPr="00565BCC" w:rsidRDefault="005C5DBB" w:rsidP="000D636E">
            <w:pPr>
              <w:spacing w:before="60" w:after="60" w:line="240" w:lineRule="auto"/>
              <w:jc w:val="center"/>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Paaugstinātas prasmes individuālo darbu plānošanā izmantojot publiski pieejamos resursus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F13EFD9" w14:textId="77777777" w:rsidR="005C5DBB" w:rsidRPr="00565BCC" w:rsidRDefault="005C5DBB" w:rsidP="000D636E">
            <w:pPr>
              <w:spacing w:before="60" w:after="60" w:line="240" w:lineRule="auto"/>
              <w:jc w:val="center"/>
              <w:rPr>
                <w:rFonts w:ascii="Times New Roman" w:hAnsi="Times New Roman"/>
                <w:noProof/>
                <w:sz w:val="20"/>
                <w:szCs w:val="20"/>
                <w:lang w:val="lv-LV"/>
              </w:rPr>
            </w:pPr>
            <w:r w:rsidRPr="00565BCC">
              <w:rPr>
                <w:rFonts w:ascii="Times New Roman" w:hAnsi="Times New Roman"/>
                <w:noProof/>
                <w:sz w:val="20"/>
                <w:szCs w:val="20"/>
                <w:lang w:val="lv-LV"/>
              </w:rPr>
              <w:t>Skolas, bibliotēkas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7AE52C33"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4DD8E9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B456F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B799507"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257101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110944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3415266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P</w:t>
            </w:r>
            <w:r w:rsidRPr="00565BCC">
              <w:rPr>
                <w:rFonts w:ascii="Times New Roman" w:hAnsi="Times New Roman"/>
                <w:noProof/>
                <w:sz w:val="20"/>
                <w:szCs w:val="20"/>
                <w:lang w:val="lv-LV"/>
              </w:rPr>
              <w:t>ašvaldības budžets</w:t>
            </w:r>
          </w:p>
        </w:tc>
      </w:tr>
      <w:tr w:rsidR="005C5DBB" w:rsidRPr="00565BCC" w14:paraId="55F03B4F"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FFF88C2"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lastRenderedPageBreak/>
              <w:t>11.</w:t>
            </w:r>
          </w:p>
        </w:tc>
        <w:tc>
          <w:tcPr>
            <w:tcW w:w="1417"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92E5A28" w14:textId="77777777" w:rsidR="005C5DBB" w:rsidRPr="00565BCC" w:rsidRDefault="005C5DBB" w:rsidP="000D636E">
            <w:pPr>
              <w:spacing w:before="60" w:after="60" w:line="240" w:lineRule="auto"/>
              <w:rPr>
                <w:rFonts w:ascii="Times New Roman" w:eastAsiaTheme="minorEastAsia" w:hAnsi="Times New Roman"/>
                <w:bCs/>
                <w:noProof/>
                <w:sz w:val="20"/>
                <w:szCs w:val="20"/>
                <w:lang w:val="lv-LV"/>
              </w:rPr>
            </w:pPr>
            <w:r w:rsidRPr="00565BCC">
              <w:rPr>
                <w:rFonts w:ascii="Times New Roman" w:hAnsi="Times New Roman"/>
                <w:bCs/>
                <w:noProof/>
                <w:sz w:val="20"/>
                <w:szCs w:val="20"/>
                <w:lang w:val="lv-LV"/>
              </w:rPr>
              <w:t>Mērķtiecīga sadarbība ar PMP riskam pakļauto izglītojamo vecākiem</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45AF0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11.1.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657D0F1"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Atbalsta grupas, vecāku prasmju pilnveides programmas vecākiem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1F79900"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Izveidotas un īstenotas programmas vecākiem, kuru bērniem ir speciālās vajadzības (piemēram, AST, uzvedības grūtības), samazinājies ģimeņu ar bērniem skaits, kuras nonāk SD redzeslokā</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2B5719E"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05D45AFF"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EB39CA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B8D0C4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1D8A2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14A3CD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80C8D7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49C297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xml:space="preserve">, </w:t>
            </w:r>
            <w:r w:rsidRPr="00565BCC">
              <w:rPr>
                <w:rFonts w:ascii="Times New Roman" w:hAnsi="Times New Roman"/>
                <w:noProof/>
                <w:sz w:val="20"/>
                <w:szCs w:val="20"/>
                <w:lang w:val="lv-LV"/>
              </w:rPr>
              <w:t>pašvaldības budžets</w:t>
            </w:r>
          </w:p>
        </w:tc>
      </w:tr>
      <w:tr w:rsidR="005C5DBB" w:rsidRPr="00565BCC" w14:paraId="171D2B0C"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C20278D"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12.</w:t>
            </w:r>
          </w:p>
        </w:tc>
        <w:tc>
          <w:tcPr>
            <w:tcW w:w="1417" w:type="dxa"/>
            <w:tcBorders>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89A54F7" w14:textId="77777777" w:rsidR="005C5DBB" w:rsidRPr="00565BCC" w:rsidRDefault="005C5DBB" w:rsidP="000D636E">
            <w:pPr>
              <w:spacing w:before="60" w:after="60" w:line="240" w:lineRule="auto"/>
              <w:rPr>
                <w:rFonts w:ascii="Times New Roman" w:hAnsi="Times New Roman"/>
                <w:bCs/>
                <w:noProof/>
                <w:sz w:val="20"/>
                <w:szCs w:val="20"/>
                <w:lang w:val="lv-LV"/>
              </w:rPr>
            </w:pPr>
            <w:r w:rsidRPr="00A26028">
              <w:rPr>
                <w:rFonts w:ascii="Times New Roman" w:hAnsi="Times New Roman"/>
                <w:bCs/>
                <w:noProof/>
                <w:sz w:val="20"/>
                <w:szCs w:val="20"/>
                <w:lang w:val="lv-LV"/>
              </w:rPr>
              <w:t>Skolas kā kopienas stiprināšana</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3BA749A"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12.1.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3180EF0"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Pr>
                <w:rFonts w:ascii="Times New Roman" w:eastAsia="Times New Roman" w:hAnsi="Times New Roman"/>
                <w:noProof/>
                <w:color w:val="000000"/>
                <w:sz w:val="20"/>
                <w:szCs w:val="20"/>
                <w:lang w:val="lv-LV" w:eastAsia="lv-LV"/>
              </w:rPr>
              <w:t>Nepieciešamās apmācības un resursu nodrošināšana pedagogiem, lai tie varētu veiksmīgi strādāt ar skolēniem un viņu vecākiem kopīgi darbojoties kopienas attiecību stiprināšanā.</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01E29B" w14:textId="77777777" w:rsidR="005C5DBB" w:rsidRPr="00565BCC" w:rsidRDefault="005C5DBB" w:rsidP="000D636E">
            <w:pPr>
              <w:spacing w:before="60" w:after="60" w:line="240" w:lineRule="auto"/>
              <w:rPr>
                <w:rFonts w:ascii="Times New Roman" w:hAnsi="Times New Roman"/>
                <w:noProof/>
                <w:color w:val="000000"/>
                <w:sz w:val="20"/>
                <w:szCs w:val="20"/>
                <w:lang w:val="lv-LV"/>
              </w:rPr>
            </w:pPr>
            <w:r>
              <w:rPr>
                <w:rFonts w:ascii="Times New Roman" w:hAnsi="Times New Roman"/>
                <w:noProof/>
                <w:color w:val="000000"/>
                <w:sz w:val="20"/>
                <w:szCs w:val="20"/>
                <w:lang w:val="lv-LV"/>
              </w:rPr>
              <w:t>Izveidotas aktīvas skolas vecāku padomes, kuras piedalās skolas aktivitātēs un projektos, organizē kopīgas aktivitātes, kas veicina sabiedrības iesaistīšanos.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C5F30D9"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Pr>
                <w:rFonts w:ascii="Times New Roman" w:hAnsi="Times New Roman"/>
                <w:noProof/>
                <w:color w:val="000000"/>
                <w:sz w:val="20"/>
                <w:szCs w:val="20"/>
                <w:lang w:val="lv-LV"/>
              </w:rPr>
              <w:t>IP, Skolas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3AE1B4D2"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FE2BAC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82419A5"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BF88F01"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992FED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7466F84"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43101C0"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1EA1CA28" w14:textId="77777777" w:rsidTr="000D636E">
        <w:trPr>
          <w:jc w:val="center"/>
        </w:trPr>
        <w:tc>
          <w:tcPr>
            <w:tcW w:w="13203" w:type="dxa"/>
            <w:gridSpan w:val="12"/>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F0000"/>
          </w:tcPr>
          <w:p w14:paraId="55092E6B" w14:textId="77777777" w:rsidR="005C5DBB" w:rsidRPr="00565BCC" w:rsidRDefault="005C5DBB" w:rsidP="000D636E">
            <w:pPr>
              <w:pStyle w:val="tabuluteksts"/>
              <w:spacing w:before="120" w:after="120"/>
              <w:jc w:val="center"/>
              <w:rPr>
                <w:rFonts w:ascii="Times New Roman" w:hAnsi="Times New Roman" w:cs="Times New Roman"/>
                <w:noProof/>
                <w:color w:val="FFFFFF" w:themeColor="background1"/>
                <w:sz w:val="20"/>
                <w:szCs w:val="20"/>
              </w:rPr>
            </w:pPr>
            <w:r w:rsidRPr="00565BCC">
              <w:rPr>
                <w:rFonts w:ascii="Cambria Math" w:hAnsi="Cambria Math" w:cs="Cambria Math"/>
                <w:noProof/>
                <w:color w:val="FFFFFF" w:themeColor="background1"/>
                <w:sz w:val="20"/>
                <w:szCs w:val="20"/>
              </w:rPr>
              <w:t>❸</w:t>
            </w:r>
            <w:r w:rsidRPr="00565BCC">
              <w:rPr>
                <w:rFonts w:ascii="Times New Roman" w:hAnsi="Times New Roman" w:cs="Times New Roman"/>
                <w:noProof/>
                <w:color w:val="FFFFFF" w:themeColor="background1"/>
                <w:sz w:val="20"/>
                <w:szCs w:val="20"/>
              </w:rPr>
              <w:t xml:space="preserve"> PIELĀGOTĀ PREVENCIJA</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FF0000"/>
            <w:vAlign w:val="center"/>
          </w:tcPr>
          <w:p w14:paraId="5C46AE83" w14:textId="77777777" w:rsidR="005C5DBB" w:rsidRPr="00565BCC" w:rsidRDefault="005C5DBB" w:rsidP="000D636E">
            <w:pPr>
              <w:pStyle w:val="tabuluteksts"/>
              <w:spacing w:before="120" w:after="120"/>
              <w:jc w:val="center"/>
              <w:rPr>
                <w:rFonts w:ascii="Times New Roman" w:hAnsi="Times New Roman" w:cs="Times New Roman"/>
                <w:noProof/>
                <w:color w:val="FFFFFF" w:themeColor="background1"/>
                <w:sz w:val="20"/>
                <w:szCs w:val="20"/>
              </w:rPr>
            </w:pPr>
          </w:p>
        </w:tc>
      </w:tr>
      <w:tr w:rsidR="005C5DBB" w:rsidRPr="00565BCC" w14:paraId="751055E7" w14:textId="77777777" w:rsidTr="000D636E">
        <w:trPr>
          <w:jc w:val="center"/>
        </w:trPr>
        <w:tc>
          <w:tcPr>
            <w:tcW w:w="568"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FD52FF5"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13.</w:t>
            </w:r>
          </w:p>
        </w:tc>
        <w:tc>
          <w:tcPr>
            <w:tcW w:w="1417" w:type="dxa"/>
            <w:vMerge w:val="restart"/>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9D9228" w14:textId="77777777" w:rsidR="005C5DBB" w:rsidRPr="00565BCC" w:rsidRDefault="005C5DBB" w:rsidP="000D636E">
            <w:pPr>
              <w:spacing w:before="60" w:after="60" w:line="240" w:lineRule="auto"/>
              <w:rPr>
                <w:rFonts w:ascii="Times New Roman" w:hAnsi="Times New Roman"/>
                <w:bCs/>
                <w:noProof/>
                <w:sz w:val="20"/>
                <w:szCs w:val="20"/>
                <w:lang w:val="lv-LV"/>
              </w:rPr>
            </w:pPr>
            <w:r w:rsidRPr="00565BCC">
              <w:rPr>
                <w:rFonts w:ascii="Times New Roman" w:hAnsi="Times New Roman"/>
                <w:noProof/>
                <w:sz w:val="20"/>
                <w:szCs w:val="20"/>
                <w:lang w:val="lv-LV"/>
              </w:rPr>
              <w:t xml:space="preserve">Mērķēts atbalsts PMP riska grupas  izglītojamajiem </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7FD05A9"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13.1.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0CF0B6B"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Individuālas konsultācijas mācību priekšmetu apguvē</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1F5FEB5"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Pieejams finansējums individuālām konsultācijām</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53942E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Izglītības programmu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60C7F633"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723CE667"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2560027E"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F4C660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0F2F49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39EC509"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CF9C53B"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5447DA9F" w14:textId="77777777" w:rsidTr="000D636E">
        <w:trPr>
          <w:jc w:val="center"/>
        </w:trPr>
        <w:tc>
          <w:tcPr>
            <w:tcW w:w="568"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BC6739"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CD0A330"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B114C18"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13.2.</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1A0FEAD"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Mentora/ konsultatīvs (uzticības persona iestādē) atbalsts</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856F10A"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 xml:space="preserve">Pieejams  mentors individuālām konsultācijām </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A69DD55"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Skolas/ Jauniešu centri</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2A5CDCE9"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47939C5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4E1198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A9C65A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CF4477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266F9AB"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73851A1E"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6DFBBBCE" w14:textId="77777777" w:rsidTr="000D636E">
        <w:trPr>
          <w:jc w:val="center"/>
        </w:trPr>
        <w:tc>
          <w:tcPr>
            <w:tcW w:w="568"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39AEAFD"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935D4F6"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137AE2B"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13.3.</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021886E"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eastAsia="Times New Roman" w:hAnsi="Times New Roman"/>
                <w:noProof/>
                <w:color w:val="000000"/>
                <w:sz w:val="20"/>
                <w:szCs w:val="20"/>
                <w:lang w:val="lv-LV" w:eastAsia="lv-LV"/>
              </w:rPr>
              <w:t>Nodrošinātas izglītošanās iespējas visiem bērniem neatkarīgi no garīgās/fiziskās attīstības un spējām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17BB18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Visās skolās nodrošinātas speciālās izglītības programmas, pieejami atbalsta speciālisti (t.sk. pedagoga palīgs, asistents)</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155C85A"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Izglītības programmu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32F415C3"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58F3B759"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8CDC58C"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9205B2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95507EF"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E1E3AD6"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8C3E381"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42A1CD42" w14:textId="77777777" w:rsidTr="000D636E">
        <w:trPr>
          <w:jc w:val="center"/>
        </w:trPr>
        <w:tc>
          <w:tcPr>
            <w:tcW w:w="568"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D60B5E9"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p>
        </w:tc>
        <w:tc>
          <w:tcPr>
            <w:tcW w:w="1417" w:type="dxa"/>
            <w:vMerge/>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22F9106" w14:textId="77777777" w:rsidR="005C5DBB" w:rsidRPr="00565BCC" w:rsidRDefault="005C5DBB" w:rsidP="000D636E">
            <w:pPr>
              <w:spacing w:before="60" w:after="60" w:line="240" w:lineRule="auto"/>
              <w:rPr>
                <w:rFonts w:ascii="Times New Roman" w:hAnsi="Times New Roman"/>
                <w:bCs/>
                <w:noProof/>
                <w:sz w:val="20"/>
                <w:szCs w:val="20"/>
                <w:lang w:val="lv-LV"/>
              </w:rPr>
            </w:pP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5DB63E0"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13.4.</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C937A44" w14:textId="77777777" w:rsidR="005C5DBB" w:rsidRPr="00565BCC" w:rsidRDefault="005C5DBB" w:rsidP="000D636E">
            <w:pPr>
              <w:spacing w:before="60" w:after="60" w:line="240" w:lineRule="auto"/>
              <w:rPr>
                <w:rFonts w:ascii="Times New Roman" w:eastAsia="Times New Roman" w:hAnsi="Times New Roman"/>
                <w:noProof/>
                <w:color w:val="000000"/>
                <w:sz w:val="20"/>
                <w:szCs w:val="20"/>
                <w:lang w:val="lv-LV" w:eastAsia="lv-LV"/>
              </w:rPr>
            </w:pPr>
            <w:r w:rsidRPr="00565BCC">
              <w:rPr>
                <w:rFonts w:ascii="Times New Roman" w:hAnsi="Times New Roman"/>
                <w:noProof/>
                <w:sz w:val="20"/>
                <w:szCs w:val="20"/>
                <w:lang w:val="lv-LV"/>
              </w:rPr>
              <w:t>Paplašināta atbalsta speciālistu pieejamība</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0C66024"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 xml:space="preserve">IP ir izveidota atbalsta speciālistu komanda, kas </w:t>
            </w:r>
            <w:r w:rsidRPr="00565BCC">
              <w:rPr>
                <w:rFonts w:ascii="Times New Roman" w:hAnsi="Times New Roman"/>
                <w:noProof/>
                <w:color w:val="000000"/>
                <w:sz w:val="20"/>
                <w:szCs w:val="20"/>
                <w:lang w:val="lv-LV"/>
              </w:rPr>
              <w:lastRenderedPageBreak/>
              <w:t xml:space="preserve">pieejama visām izglītības iestādēm </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5630BF6"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lastRenderedPageBreak/>
              <w:t>IP Atbalsta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03CEAFC4"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2B39AC0D"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E8A2AE3"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59C413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67E093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C351632"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0BA13603"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654A8562"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44C3158"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14.</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A0DEB0B" w14:textId="77777777" w:rsidR="005C5DBB" w:rsidRPr="00565BCC" w:rsidRDefault="005C5DBB" w:rsidP="000D636E">
            <w:pPr>
              <w:spacing w:before="60" w:after="60" w:line="240" w:lineRule="auto"/>
              <w:rPr>
                <w:rFonts w:ascii="Times New Roman" w:hAnsi="Times New Roman"/>
                <w:bCs/>
                <w:noProof/>
                <w:sz w:val="20"/>
                <w:szCs w:val="20"/>
                <w:lang w:val="lv-LV"/>
              </w:rPr>
            </w:pPr>
            <w:r>
              <w:rPr>
                <w:rFonts w:ascii="Times New Roman" w:hAnsi="Times New Roman"/>
                <w:bCs/>
                <w:noProof/>
                <w:sz w:val="20"/>
                <w:szCs w:val="20"/>
                <w:lang w:val="lv-LV"/>
              </w:rPr>
              <w:t>PMP riska grupas izglītojamo iesaistīšana neformālās aktivitātēs</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2FEB1F4"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14.1.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FDB6E2"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Izveidots sadarbības modelis izglītības iestādēm un jauniešu centriem</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35DBC65"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sz w:val="20"/>
                <w:szCs w:val="20"/>
                <w:lang w:val="lv-LV"/>
              </w:rPr>
              <w:t>Izveidota informācijas nodošanas shēma, sadarbības modelis par skolēniem ar augstu PMP risku</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E111C53"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IP Atbalsta nodaļa, IP Jaunatnes lietu nodaļa</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tcPr>
          <w:p w14:paraId="41786761"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322DC2A"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2B650EA0"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EEEE20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D61C81D"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B46C265"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649C8FEE"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pašvaldības budžets</w:t>
            </w:r>
          </w:p>
        </w:tc>
      </w:tr>
      <w:tr w:rsidR="005C5DBB" w:rsidRPr="00565BCC" w14:paraId="5E87CAC1" w14:textId="77777777" w:rsidTr="000D636E">
        <w:trPr>
          <w:jc w:val="center"/>
        </w:trPr>
        <w:tc>
          <w:tcPr>
            <w:tcW w:w="568"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76EBFE54"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15.</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688D4C6" w14:textId="77777777" w:rsidR="005C5DBB" w:rsidRPr="00565BCC" w:rsidRDefault="005C5DBB" w:rsidP="000D636E">
            <w:pPr>
              <w:spacing w:before="60" w:after="60" w:line="240" w:lineRule="auto"/>
              <w:rPr>
                <w:rFonts w:ascii="Times New Roman" w:hAnsi="Times New Roman"/>
                <w:bCs/>
                <w:noProof/>
                <w:sz w:val="20"/>
                <w:szCs w:val="20"/>
                <w:lang w:val="lv-LV"/>
              </w:rPr>
            </w:pPr>
            <w:r w:rsidRPr="00565BCC">
              <w:rPr>
                <w:rFonts w:ascii="Times New Roman" w:hAnsi="Times New Roman"/>
                <w:bCs/>
                <w:noProof/>
                <w:sz w:val="20"/>
                <w:szCs w:val="20"/>
                <w:lang w:val="lv-LV"/>
              </w:rPr>
              <w:t>Sociālpsiholo-ģiskais atbalsts izglītojamiem un ģimenēm</w:t>
            </w:r>
          </w:p>
        </w:tc>
        <w:tc>
          <w:tcPr>
            <w:tcW w:w="704"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5A579E4C" w14:textId="77777777" w:rsidR="005C5DBB" w:rsidRPr="00565BCC" w:rsidRDefault="005C5DBB" w:rsidP="000D636E">
            <w:pPr>
              <w:spacing w:before="60" w:after="60" w:line="240" w:lineRule="auto"/>
              <w:jc w:val="center"/>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15.1.</w:t>
            </w:r>
          </w:p>
        </w:tc>
        <w:tc>
          <w:tcPr>
            <w:tcW w:w="2982"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6E60B8CD" w14:textId="77777777" w:rsidR="005C5DBB" w:rsidRPr="00565BCC" w:rsidRDefault="005C5DBB" w:rsidP="000D636E">
            <w:pPr>
              <w:spacing w:before="60" w:after="60" w:line="240" w:lineRule="auto"/>
              <w:rPr>
                <w:rFonts w:ascii="Times New Roman" w:eastAsia="Times New Roman" w:hAnsi="Times New Roman"/>
                <w:noProof/>
                <w:sz w:val="20"/>
                <w:szCs w:val="20"/>
                <w:lang w:val="lv-LV" w:eastAsia="lv-LV"/>
              </w:rPr>
            </w:pPr>
            <w:r w:rsidRPr="00565BCC">
              <w:rPr>
                <w:rFonts w:ascii="Times New Roman" w:eastAsia="Times New Roman" w:hAnsi="Times New Roman"/>
                <w:noProof/>
                <w:sz w:val="20"/>
                <w:szCs w:val="20"/>
                <w:lang w:val="lv-LV" w:eastAsia="lv-LV"/>
              </w:rPr>
              <w:t>Attīstīti daudzveidīgi atbalsta pakalpojumi</w:t>
            </w:r>
          </w:p>
        </w:tc>
        <w:tc>
          <w:tcPr>
            <w:tcW w:w="256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0F9E7F98"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 xml:space="preserve">Attīstīti pakalpojumi ģimenēm, kurās ir bērns ar dažāda veida grūtībām </w:t>
            </w:r>
          </w:p>
        </w:tc>
        <w:tc>
          <w:tcPr>
            <w:tcW w:w="1417"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4E91AC15" w14:textId="77777777" w:rsidR="005C5DBB" w:rsidRPr="00565BCC" w:rsidRDefault="005C5DBB" w:rsidP="000D636E">
            <w:pPr>
              <w:spacing w:before="60" w:after="60" w:line="240" w:lineRule="auto"/>
              <w:jc w:val="center"/>
              <w:rPr>
                <w:rFonts w:ascii="Times New Roman" w:hAnsi="Times New Roman"/>
                <w:noProof/>
                <w:color w:val="000000"/>
                <w:sz w:val="20"/>
                <w:szCs w:val="20"/>
                <w:lang w:val="lv-LV"/>
              </w:rPr>
            </w:pPr>
            <w:r w:rsidRPr="00565BCC">
              <w:rPr>
                <w:rFonts w:ascii="Times New Roman" w:hAnsi="Times New Roman"/>
                <w:noProof/>
                <w:color w:val="000000"/>
                <w:sz w:val="20"/>
                <w:szCs w:val="20"/>
                <w:lang w:val="lv-LV"/>
              </w:rPr>
              <w:t>Sociālais dienests</w:t>
            </w:r>
          </w:p>
        </w:tc>
        <w:tc>
          <w:tcPr>
            <w:tcW w:w="1423"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45836E81"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NVO – potenciālais pakalpojuma sniedzējs</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5E3332A3"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tcPr>
          <w:p w14:paraId="6D2A8701" w14:textId="77777777" w:rsidR="005C5DBB" w:rsidRPr="00565BCC" w:rsidRDefault="005C5DBB" w:rsidP="000D636E">
            <w:pPr>
              <w:spacing w:before="60" w:after="60" w:line="240" w:lineRule="auto"/>
              <w:rPr>
                <w:rFonts w:ascii="Times New Roman" w:hAnsi="Times New Roman"/>
                <w:noProof/>
                <w:sz w:val="20"/>
                <w:szCs w:val="20"/>
                <w:lang w:val="lv-LV"/>
              </w:rPr>
            </w:pP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138A31DE"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6"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7A7D8E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425"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shd w:val="clear" w:color="auto" w:fill="auto"/>
            <w:vAlign w:val="center"/>
          </w:tcPr>
          <w:p w14:paraId="3D390C28" w14:textId="77777777" w:rsidR="005C5DBB" w:rsidRPr="00565BCC" w:rsidRDefault="005C5DBB" w:rsidP="000D636E">
            <w:pPr>
              <w:spacing w:before="60" w:after="60" w:line="240" w:lineRule="auto"/>
              <w:rPr>
                <w:rFonts w:ascii="Times New Roman" w:hAnsi="Times New Roman"/>
                <w:noProof/>
                <w:sz w:val="20"/>
                <w:szCs w:val="20"/>
                <w:lang w:val="lv-LV"/>
              </w:rPr>
            </w:pPr>
            <w:r>
              <w:rPr>
                <w:rFonts w:ascii="Times New Roman" w:hAnsi="Times New Roman"/>
                <w:noProof/>
                <w:sz w:val="20"/>
                <w:szCs w:val="20"/>
                <w:lang w:val="lv-LV"/>
              </w:rPr>
              <w:t>X</w:t>
            </w:r>
          </w:p>
        </w:tc>
        <w:tc>
          <w:tcPr>
            <w:tcW w:w="1271" w:type="dxa"/>
            <w:tcBorders>
              <w:top w:val="single" w:sz="4" w:space="0" w:color="7C7C7C" w:themeColor="background2" w:themeShade="80"/>
              <w:left w:val="single" w:sz="4" w:space="0" w:color="7C7C7C" w:themeColor="background2" w:themeShade="80"/>
              <w:bottom w:val="single" w:sz="4" w:space="0" w:color="7C7C7C" w:themeColor="background2" w:themeShade="80"/>
              <w:right w:val="single" w:sz="4" w:space="0" w:color="7C7C7C" w:themeColor="background2" w:themeShade="80"/>
            </w:tcBorders>
            <w:vAlign w:val="center"/>
          </w:tcPr>
          <w:p w14:paraId="50942622" w14:textId="77777777" w:rsidR="005C5DBB" w:rsidRPr="00565BCC" w:rsidRDefault="005C5DBB" w:rsidP="000D636E">
            <w:pPr>
              <w:spacing w:before="60" w:after="60" w:line="240" w:lineRule="auto"/>
              <w:rPr>
                <w:rFonts w:ascii="Times New Roman" w:hAnsi="Times New Roman"/>
                <w:noProof/>
                <w:sz w:val="20"/>
                <w:szCs w:val="20"/>
                <w:lang w:val="lv-LV"/>
              </w:rPr>
            </w:pPr>
            <w:r w:rsidRPr="00565BCC">
              <w:rPr>
                <w:rFonts w:ascii="Times New Roman" w:hAnsi="Times New Roman"/>
                <w:noProof/>
                <w:sz w:val="20"/>
                <w:szCs w:val="20"/>
                <w:lang w:val="lv-LV"/>
              </w:rPr>
              <w:t>ES fondi</w:t>
            </w:r>
            <w:r>
              <w:rPr>
                <w:rFonts w:ascii="Times New Roman" w:hAnsi="Times New Roman"/>
                <w:noProof/>
                <w:sz w:val="20"/>
                <w:szCs w:val="20"/>
                <w:lang w:val="lv-LV"/>
              </w:rPr>
              <w:t>, valsts budžets, pašvaldības budžets</w:t>
            </w:r>
          </w:p>
        </w:tc>
      </w:tr>
    </w:tbl>
    <w:p w14:paraId="78651B6D" w14:textId="1F367907" w:rsidR="00503CAF" w:rsidRPr="00565BCC" w:rsidRDefault="00E31D5F" w:rsidP="00086605">
      <w:pPr>
        <w:pStyle w:val="ListParagraph"/>
        <w:keepNext/>
        <w:keepLines/>
        <w:numPr>
          <w:ilvl w:val="1"/>
          <w:numId w:val="7"/>
        </w:numPr>
        <w:pBdr>
          <w:bottom w:val="single" w:sz="12" w:space="1" w:color="0070C0"/>
        </w:pBdr>
        <w:spacing w:before="240" w:after="240" w:line="240" w:lineRule="auto"/>
        <w:ind w:left="720"/>
        <w:contextualSpacing w:val="0"/>
        <w:jc w:val="both"/>
        <w:outlineLvl w:val="1"/>
        <w:rPr>
          <w:rFonts w:ascii="Times New Roman" w:eastAsia="SimSun" w:hAnsi="Times New Roman"/>
          <w:b/>
          <w:noProof/>
          <w:color w:val="0070C0"/>
          <w:sz w:val="24"/>
          <w:lang w:val="lv-LV" w:eastAsia="en-US"/>
        </w:rPr>
      </w:pPr>
      <w:bookmarkStart w:id="32" w:name="_Toc125456656"/>
      <w:bookmarkStart w:id="33" w:name="_Toc149651936"/>
      <w:bookmarkEnd w:id="31"/>
      <w:r w:rsidRPr="00565BCC">
        <w:rPr>
          <w:rFonts w:ascii="Times New Roman" w:eastAsia="SimSun" w:hAnsi="Times New Roman"/>
          <w:b/>
          <w:noProof/>
          <w:color w:val="0070C0"/>
          <w:sz w:val="24"/>
          <w:lang w:val="lv-LV" w:eastAsia="en-US"/>
        </w:rPr>
        <w:t xml:space="preserve">PMP prevencijas </w:t>
      </w:r>
      <w:r w:rsidR="0064049D" w:rsidRPr="00565BCC">
        <w:rPr>
          <w:rFonts w:ascii="Times New Roman" w:eastAsia="SimSun" w:hAnsi="Times New Roman"/>
          <w:b/>
          <w:noProof/>
          <w:color w:val="0070C0"/>
          <w:sz w:val="24"/>
          <w:lang w:val="lv-LV" w:eastAsia="en-US"/>
        </w:rPr>
        <w:t>rīcības plāna ieviešanas uzraudzība un pārskatīšana</w:t>
      </w:r>
      <w:bookmarkEnd w:id="32"/>
      <w:bookmarkEnd w:id="33"/>
    </w:p>
    <w:p w14:paraId="56DF6F43" w14:textId="7A7954A0" w:rsidR="000858FD" w:rsidRDefault="00AB44F2" w:rsidP="005C5DBB">
      <w:pPr>
        <w:spacing w:before="40" w:line="240" w:lineRule="atLeast"/>
        <w:jc w:val="both"/>
        <w:rPr>
          <w:rFonts w:ascii="Times New Roman" w:hAnsi="Times New Roman"/>
          <w:bCs/>
          <w:noProof/>
          <w:sz w:val="24"/>
          <w:lang w:val="lv-LV"/>
        </w:rPr>
      </w:pPr>
      <w:r w:rsidRPr="00003249">
        <w:rPr>
          <w:rFonts w:ascii="Times New Roman" w:hAnsi="Times New Roman"/>
          <w:bCs/>
          <w:noProof/>
          <w:sz w:val="24"/>
          <w:lang w:val="lv-LV"/>
        </w:rPr>
        <w:t>Programmas</w:t>
      </w:r>
      <w:r w:rsidR="00007948" w:rsidRPr="00003249">
        <w:rPr>
          <w:rFonts w:ascii="Times New Roman" w:hAnsi="Times New Roman"/>
          <w:bCs/>
          <w:noProof/>
          <w:sz w:val="24"/>
          <w:lang w:val="lv-LV"/>
        </w:rPr>
        <w:t xml:space="preserve"> ieviešanas uzraudzības sistēmas pamatuzdevums ir nodrošināt savlaicīgu un rezultatīvu PMP prevencijas aktivitāšu 2023.-2028. gadam ieviešanu un analīzi</w:t>
      </w:r>
      <w:r w:rsidRPr="00003249">
        <w:rPr>
          <w:rFonts w:ascii="Times New Roman" w:hAnsi="Times New Roman"/>
          <w:bCs/>
          <w:noProof/>
          <w:sz w:val="24"/>
          <w:lang w:val="lv-LV"/>
        </w:rPr>
        <w:t xml:space="preserve"> (skat.</w:t>
      </w:r>
      <w:r w:rsidR="00003249">
        <w:rPr>
          <w:rFonts w:ascii="Times New Roman" w:hAnsi="Times New Roman"/>
          <w:bCs/>
          <w:noProof/>
          <w:sz w:val="24"/>
          <w:lang w:val="lv-LV"/>
        </w:rPr>
        <w:t> </w:t>
      </w:r>
      <w:r w:rsidRPr="00003249">
        <w:rPr>
          <w:rFonts w:ascii="Times New Roman" w:hAnsi="Times New Roman"/>
          <w:bCs/>
          <w:noProof/>
          <w:sz w:val="24"/>
          <w:lang w:val="lv-LV"/>
        </w:rPr>
        <w:t>2.2.</w:t>
      </w:r>
      <w:r w:rsidR="00003249">
        <w:rPr>
          <w:rFonts w:ascii="Times New Roman" w:hAnsi="Times New Roman"/>
          <w:bCs/>
          <w:noProof/>
          <w:sz w:val="24"/>
          <w:lang w:val="lv-LV"/>
        </w:rPr>
        <w:t> </w:t>
      </w:r>
      <w:r w:rsidRPr="00003249">
        <w:rPr>
          <w:rFonts w:ascii="Times New Roman" w:hAnsi="Times New Roman"/>
          <w:bCs/>
          <w:noProof/>
          <w:sz w:val="24"/>
          <w:lang w:val="lv-LV"/>
        </w:rPr>
        <w:t>attēlu)</w:t>
      </w:r>
      <w:r w:rsidR="00007948" w:rsidRPr="00003249">
        <w:rPr>
          <w:rFonts w:ascii="Times New Roman" w:hAnsi="Times New Roman"/>
          <w:bCs/>
          <w:noProof/>
          <w:sz w:val="24"/>
          <w:lang w:val="lv-LV"/>
        </w:rPr>
        <w:t xml:space="preserve">. Par </w:t>
      </w:r>
      <w:r w:rsidRPr="00003249">
        <w:rPr>
          <w:rFonts w:ascii="Times New Roman" w:hAnsi="Times New Roman"/>
          <w:bCs/>
          <w:noProof/>
          <w:sz w:val="24"/>
          <w:lang w:val="lv-LV"/>
        </w:rPr>
        <w:t>programmas</w:t>
      </w:r>
      <w:r w:rsidR="00007948" w:rsidRPr="00003249">
        <w:rPr>
          <w:rFonts w:ascii="Times New Roman" w:hAnsi="Times New Roman"/>
          <w:bCs/>
          <w:noProof/>
          <w:sz w:val="24"/>
          <w:lang w:val="lv-LV"/>
        </w:rPr>
        <w:t xml:space="preserve"> vispārēju ieviešanu un resursu piešķiršanu rīcības plānā noteikto darbību īstenošanai atbildīga ir pašvald</w:t>
      </w:r>
      <w:r w:rsidRPr="00003249">
        <w:rPr>
          <w:rFonts w:ascii="Times New Roman" w:hAnsi="Times New Roman"/>
          <w:bCs/>
          <w:noProof/>
          <w:sz w:val="24"/>
          <w:lang w:val="lv-LV"/>
        </w:rPr>
        <w:t>ība</w:t>
      </w:r>
      <w:r w:rsidR="00007948" w:rsidRPr="00003249">
        <w:rPr>
          <w:rFonts w:ascii="Times New Roman" w:hAnsi="Times New Roman"/>
          <w:bCs/>
          <w:noProof/>
          <w:sz w:val="24"/>
          <w:lang w:val="lv-LV"/>
        </w:rPr>
        <w:t xml:space="preserve">. Par </w:t>
      </w:r>
      <w:r w:rsidRPr="00003249">
        <w:rPr>
          <w:rFonts w:ascii="Times New Roman" w:hAnsi="Times New Roman"/>
          <w:bCs/>
          <w:noProof/>
          <w:sz w:val="24"/>
          <w:lang w:val="lv-LV"/>
        </w:rPr>
        <w:t>programmas</w:t>
      </w:r>
      <w:r w:rsidR="00007948" w:rsidRPr="00003249">
        <w:rPr>
          <w:rFonts w:ascii="Times New Roman" w:hAnsi="Times New Roman"/>
          <w:bCs/>
          <w:noProof/>
          <w:sz w:val="24"/>
          <w:lang w:val="lv-LV"/>
        </w:rPr>
        <w:t xml:space="preserve"> ieviešanas koordinēšanu un uzraudzību atbildīga ir </w:t>
      </w:r>
      <w:r w:rsidR="00924DAA" w:rsidRPr="00003249">
        <w:rPr>
          <w:rFonts w:ascii="Times New Roman" w:hAnsi="Times New Roman"/>
          <w:bCs/>
          <w:noProof/>
          <w:sz w:val="24"/>
          <w:lang w:val="lv-LV"/>
        </w:rPr>
        <w:t>Izglītības pārvalde</w:t>
      </w:r>
      <w:r w:rsidR="00007948" w:rsidRPr="00003249">
        <w:rPr>
          <w:rFonts w:ascii="Times New Roman" w:hAnsi="Times New Roman"/>
          <w:bCs/>
          <w:noProof/>
          <w:sz w:val="24"/>
          <w:lang w:val="lv-LV"/>
        </w:rPr>
        <w:t xml:space="preserve">. Par stratēģijas īstenošanu atbildīgās puses ir noteiktas rīcības plānā. </w:t>
      </w:r>
      <w:r w:rsidRPr="00003249">
        <w:rPr>
          <w:rFonts w:ascii="Times New Roman" w:hAnsi="Times New Roman"/>
          <w:bCs/>
          <w:noProof/>
          <w:sz w:val="24"/>
          <w:lang w:val="lv-LV"/>
        </w:rPr>
        <w:t>Programmas</w:t>
      </w:r>
      <w:r w:rsidR="00007948" w:rsidRPr="00003249">
        <w:rPr>
          <w:rFonts w:ascii="Times New Roman" w:hAnsi="Times New Roman"/>
          <w:bCs/>
          <w:noProof/>
          <w:sz w:val="24"/>
          <w:lang w:val="lv-LV"/>
        </w:rPr>
        <w:t xml:space="preserve"> ieviešanas uzraudzības pamatā ir regulārs izvērtējums par to, vai un kā tiek īstenotas rīcības plānā noteiktās darbības</w:t>
      </w:r>
      <w:r w:rsidR="000858FD" w:rsidRPr="00003249">
        <w:rPr>
          <w:rFonts w:ascii="Times New Roman" w:hAnsi="Times New Roman"/>
          <w:bCs/>
          <w:noProof/>
          <w:sz w:val="24"/>
          <w:lang w:val="lv-LV"/>
        </w:rPr>
        <w:t xml:space="preserve"> (skat.</w:t>
      </w:r>
      <w:r w:rsidR="00003249">
        <w:rPr>
          <w:rFonts w:ascii="Times New Roman" w:hAnsi="Times New Roman"/>
          <w:bCs/>
          <w:noProof/>
          <w:sz w:val="24"/>
          <w:lang w:val="lv-LV"/>
        </w:rPr>
        <w:t> </w:t>
      </w:r>
      <w:r w:rsidR="000858FD" w:rsidRPr="00003249">
        <w:rPr>
          <w:rFonts w:ascii="Times New Roman" w:hAnsi="Times New Roman"/>
          <w:bCs/>
          <w:noProof/>
          <w:sz w:val="24"/>
          <w:lang w:val="lv-LV"/>
        </w:rPr>
        <w:t>2.4.</w:t>
      </w:r>
      <w:r w:rsidR="00003249">
        <w:rPr>
          <w:rFonts w:ascii="Times New Roman" w:hAnsi="Times New Roman"/>
          <w:bCs/>
          <w:noProof/>
          <w:sz w:val="24"/>
          <w:lang w:val="lv-LV"/>
        </w:rPr>
        <w:t> </w:t>
      </w:r>
      <w:r w:rsidR="000858FD" w:rsidRPr="00003249">
        <w:rPr>
          <w:rFonts w:ascii="Times New Roman" w:hAnsi="Times New Roman"/>
          <w:bCs/>
          <w:noProof/>
          <w:sz w:val="24"/>
          <w:lang w:val="lv-LV"/>
        </w:rPr>
        <w:t>tabulu)</w:t>
      </w:r>
      <w:r w:rsidR="00007948" w:rsidRPr="00003249">
        <w:rPr>
          <w:rFonts w:ascii="Times New Roman" w:hAnsi="Times New Roman"/>
          <w:bCs/>
          <w:noProof/>
          <w:sz w:val="24"/>
          <w:lang w:val="lv-LV"/>
        </w:rPr>
        <w:t>.</w:t>
      </w:r>
    </w:p>
    <w:p w14:paraId="06F14541" w14:textId="27DB9901" w:rsidR="005C5DBB" w:rsidRPr="00003249" w:rsidRDefault="005C5DBB" w:rsidP="005C5DBB">
      <w:pPr>
        <w:spacing w:before="40" w:line="240" w:lineRule="atLeast"/>
        <w:jc w:val="both"/>
        <w:rPr>
          <w:rFonts w:ascii="Times New Roman" w:hAnsi="Times New Roman"/>
          <w:bCs/>
          <w:noProof/>
          <w:sz w:val="24"/>
          <w:lang w:val="lv-LV"/>
        </w:rPr>
      </w:pPr>
      <w:r w:rsidRPr="005C5DBB">
        <w:rPr>
          <w:rFonts w:ascii="Times New Roman" w:hAnsi="Times New Roman"/>
          <w:bCs/>
          <w:noProof/>
          <w:sz w:val="24"/>
          <w:lang w:val="lv-LV"/>
        </w:rPr>
        <w:t>PMP prevencijas sistēma ir papildināma atbilstoši ES, valsts un reģionāla mēroga aktualitātēm izglītības un sociālās jomas politikā, cita starpā, ņemot vērā informāciju par nākamajā plānošanas periodā pieejamajiem ES u.c. finanšu resursie</w:t>
      </w:r>
      <w:r>
        <w:rPr>
          <w:rFonts w:ascii="Times New Roman" w:hAnsi="Times New Roman"/>
          <w:bCs/>
          <w:noProof/>
          <w:sz w:val="24"/>
          <w:lang w:val="lv-LV"/>
        </w:rPr>
        <w:t>m.</w:t>
      </w:r>
      <w:r w:rsidRPr="005C5DBB">
        <w:rPr>
          <w:rFonts w:ascii="Times New Roman" w:hAnsi="Times New Roman"/>
          <w:bCs/>
          <w:noProof/>
          <w:sz w:val="24"/>
          <w:lang w:val="lv-LV"/>
        </w:rPr>
        <w:t xml:space="preserve"> </w:t>
      </w:r>
    </w:p>
    <w:p w14:paraId="3F23FED7" w14:textId="36B8A50D" w:rsidR="00BF7816" w:rsidRPr="00AB44F2" w:rsidRDefault="00003249" w:rsidP="00AB44F2">
      <w:pPr>
        <w:spacing w:before="0" w:after="160" w:line="259" w:lineRule="auto"/>
        <w:jc w:val="right"/>
        <w:rPr>
          <w:rFonts w:asciiTheme="minorHAnsi" w:hAnsiTheme="minorHAnsi"/>
          <w:sz w:val="22"/>
          <w:lang w:val="lv-LV"/>
        </w:rPr>
      </w:pPr>
      <w:r w:rsidRPr="00565BCC">
        <w:rPr>
          <w:rFonts w:asciiTheme="minorHAnsi" w:hAnsiTheme="minorHAnsi"/>
          <w:noProof/>
          <w:sz w:val="22"/>
          <w:lang w:val="lv-LV" w:eastAsia="lv-LV"/>
        </w:rPr>
        <w:lastRenderedPageBreak/>
        <w:drawing>
          <wp:anchor distT="0" distB="0" distL="114300" distR="114300" simplePos="0" relativeHeight="251669504" behindDoc="0" locked="0" layoutInCell="1" allowOverlap="1" wp14:anchorId="17305926" wp14:editId="4705BBE7">
            <wp:simplePos x="0" y="0"/>
            <wp:positionH relativeFrom="margin">
              <wp:align>right</wp:align>
            </wp:positionH>
            <wp:positionV relativeFrom="paragraph">
              <wp:posOffset>383120</wp:posOffset>
            </wp:positionV>
            <wp:extent cx="7667625" cy="2619375"/>
            <wp:effectExtent l="38100" t="38100" r="9525" b="85725"/>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00AB44F2" w:rsidRPr="00AB44F2">
        <w:rPr>
          <w:rFonts w:ascii="Times New Roman" w:hAnsi="Times New Roman"/>
          <w:iCs/>
          <w:noProof/>
          <w:sz w:val="24"/>
          <w:lang w:val="lv-LV"/>
        </w:rPr>
        <w:t>2.2.attēls</w:t>
      </w:r>
      <w:r>
        <w:rPr>
          <w:rFonts w:ascii="Times New Roman" w:hAnsi="Times New Roman"/>
          <w:iCs/>
          <w:noProof/>
          <w:sz w:val="24"/>
          <w:lang w:val="lv-LV"/>
        </w:rPr>
        <w:t>.</w:t>
      </w:r>
      <w:r w:rsidR="00AB44F2" w:rsidRPr="00AB44F2">
        <w:rPr>
          <w:rFonts w:ascii="Times New Roman" w:hAnsi="Times New Roman"/>
          <w:iCs/>
          <w:noProof/>
          <w:sz w:val="24"/>
          <w:lang w:val="lv-LV"/>
        </w:rPr>
        <w:t xml:space="preserve"> Programmas ieviešanas uzraudzības sistēmas pušu lomas.</w:t>
      </w:r>
    </w:p>
    <w:p w14:paraId="5894ABC3" w14:textId="17912802" w:rsidR="00155A81" w:rsidRPr="00565BCC" w:rsidRDefault="00155A81" w:rsidP="005558C6">
      <w:pPr>
        <w:spacing w:before="0" w:after="160" w:line="259" w:lineRule="auto"/>
        <w:rPr>
          <w:rFonts w:asciiTheme="minorHAnsi" w:hAnsiTheme="minorHAnsi"/>
          <w:sz w:val="22"/>
          <w:lang w:val="lv-LV"/>
        </w:rPr>
      </w:pPr>
    </w:p>
    <w:p w14:paraId="1C7144D8" w14:textId="1829447B" w:rsidR="004858D3" w:rsidRDefault="004858D3" w:rsidP="005558C6">
      <w:pPr>
        <w:rPr>
          <w:lang w:val="lv-LV"/>
        </w:rPr>
      </w:pPr>
    </w:p>
    <w:p w14:paraId="2D07BD32" w14:textId="04748ED1" w:rsidR="00003249" w:rsidRDefault="00003249">
      <w:pPr>
        <w:spacing w:before="0" w:after="0" w:line="240" w:lineRule="auto"/>
        <w:rPr>
          <w:lang w:val="lv-LV"/>
        </w:rPr>
      </w:pPr>
      <w:r>
        <w:rPr>
          <w:lang w:val="lv-LV"/>
        </w:rPr>
        <w:br w:type="page"/>
      </w:r>
    </w:p>
    <w:p w14:paraId="7FC7C71F" w14:textId="218C0EBA" w:rsidR="00155A81" w:rsidRPr="005C5DBB" w:rsidRDefault="00AB44F2" w:rsidP="005C5DBB">
      <w:pPr>
        <w:spacing w:before="0" w:after="160" w:line="259" w:lineRule="auto"/>
        <w:jc w:val="right"/>
        <w:rPr>
          <w:rFonts w:asciiTheme="minorHAnsi" w:hAnsiTheme="minorHAnsi"/>
          <w:sz w:val="22"/>
          <w:lang w:val="lv-LV" w:eastAsia="en-US"/>
        </w:rPr>
      </w:pPr>
      <w:r w:rsidRPr="00B73633">
        <w:rPr>
          <w:rFonts w:ascii="Times New Roman" w:hAnsi="Times New Roman"/>
          <w:iCs/>
          <w:noProof/>
          <w:sz w:val="24"/>
          <w:lang w:val="lv-LV"/>
        </w:rPr>
        <w:lastRenderedPageBreak/>
        <w:t>2.4.tabula</w:t>
      </w:r>
      <w:r w:rsidR="00003249" w:rsidRPr="00003249">
        <w:rPr>
          <w:rFonts w:ascii="Times New Roman" w:hAnsi="Times New Roman"/>
          <w:iCs/>
          <w:noProof/>
          <w:sz w:val="24"/>
          <w:lang w:val="lv-LV"/>
        </w:rPr>
        <w:t>.</w:t>
      </w:r>
      <w:r w:rsidRPr="00003249">
        <w:rPr>
          <w:rFonts w:ascii="Times New Roman" w:hAnsi="Times New Roman"/>
          <w:iCs/>
          <w:noProof/>
          <w:sz w:val="24"/>
          <w:lang w:val="lv-LV"/>
        </w:rPr>
        <w:t xml:space="preserve"> </w:t>
      </w:r>
      <w:r w:rsidR="0039021D" w:rsidRPr="00003249">
        <w:rPr>
          <w:rFonts w:ascii="Times New Roman" w:hAnsi="Times New Roman"/>
          <w:iCs/>
          <w:noProof/>
          <w:sz w:val="24"/>
          <w:lang w:val="lv-LV"/>
        </w:rPr>
        <w:t xml:space="preserve">PMP prevencijas sistēmas </w:t>
      </w:r>
      <w:r w:rsidR="004858D3" w:rsidRPr="00003249">
        <w:rPr>
          <w:rFonts w:ascii="Times New Roman" w:eastAsia="Calibri" w:hAnsi="Times New Roman"/>
          <w:iCs/>
          <w:noProof/>
          <w:sz w:val="24"/>
          <w:lang w:val="lv-LV" w:eastAsia="lv-LV"/>
        </w:rPr>
        <w:t>ieviešana</w:t>
      </w:r>
      <w:r w:rsidR="0039021D" w:rsidRPr="00003249">
        <w:rPr>
          <w:rFonts w:ascii="Times New Roman" w:eastAsia="Calibri" w:hAnsi="Times New Roman"/>
          <w:iCs/>
          <w:noProof/>
          <w:sz w:val="24"/>
          <w:lang w:val="lv-LV" w:eastAsia="lv-LV"/>
        </w:rPr>
        <w:t>s uzraudzības procesi, termiņi un atbildīgie</w:t>
      </w:r>
      <w:r w:rsidR="00003249">
        <w:rPr>
          <w:rFonts w:ascii="Times New Roman" w:eastAsia="Calibri" w:hAnsi="Times New Roman"/>
          <w:iCs/>
          <w:noProof/>
          <w:sz w:val="24"/>
          <w:lang w:val="lv-LV" w:eastAsia="lv-LV"/>
        </w:rPr>
        <w:t>.</w:t>
      </w:r>
    </w:p>
    <w:tbl>
      <w:tblPr>
        <w:tblStyle w:val="TableGrid"/>
        <w:tblW w:w="0" w:type="auto"/>
        <w:tblInd w:w="720" w:type="dxa"/>
        <w:tblLook w:val="04A0" w:firstRow="1" w:lastRow="0" w:firstColumn="1" w:lastColumn="0" w:noHBand="0" w:noVBand="1"/>
      </w:tblPr>
      <w:tblGrid>
        <w:gridCol w:w="976"/>
        <w:gridCol w:w="3952"/>
        <w:gridCol w:w="2552"/>
        <w:gridCol w:w="2982"/>
        <w:gridCol w:w="2768"/>
      </w:tblGrid>
      <w:tr w:rsidR="005C5DBB" w:rsidRPr="00003249" w14:paraId="149A31D8" w14:textId="77777777" w:rsidTr="005C5DBB">
        <w:trPr>
          <w:trHeight w:val="795"/>
          <w:tblHeader/>
        </w:trPr>
        <w:tc>
          <w:tcPr>
            <w:tcW w:w="976" w:type="dxa"/>
            <w:shd w:val="clear" w:color="auto" w:fill="0070C0"/>
            <w:vAlign w:val="center"/>
          </w:tcPr>
          <w:p w14:paraId="1D05051E" w14:textId="13722196" w:rsidR="005C5DBB" w:rsidRPr="00003249" w:rsidRDefault="005C5DBB" w:rsidP="005C5DBB">
            <w:pPr>
              <w:pStyle w:val="ListParagraph"/>
              <w:spacing w:before="40" w:after="40" w:line="240" w:lineRule="atLeast"/>
              <w:ind w:left="0"/>
              <w:jc w:val="center"/>
              <w:rPr>
                <w:rFonts w:ascii="Times New Roman" w:hAnsi="Times New Roman"/>
                <w:b/>
                <w:color w:val="FFFFFF" w:themeColor="background1"/>
                <w:sz w:val="24"/>
                <w:lang w:val="lv-LV" w:eastAsia="en-US"/>
              </w:rPr>
            </w:pPr>
            <w:r>
              <w:rPr>
                <w:rFonts w:ascii="Times New Roman" w:hAnsi="Times New Roman"/>
                <w:b/>
                <w:color w:val="FFFFFF" w:themeColor="background1"/>
                <w:sz w:val="24"/>
                <w:lang w:val="lv-LV" w:eastAsia="en-US"/>
              </w:rPr>
              <w:t>Nr.p.k.</w:t>
            </w:r>
          </w:p>
        </w:tc>
        <w:tc>
          <w:tcPr>
            <w:tcW w:w="3952" w:type="dxa"/>
            <w:shd w:val="clear" w:color="auto" w:fill="0070C0"/>
            <w:vAlign w:val="center"/>
          </w:tcPr>
          <w:p w14:paraId="19EE9280" w14:textId="3412FEB4" w:rsidR="005C5DBB" w:rsidRPr="00003249" w:rsidRDefault="005C5DBB" w:rsidP="005C5DBB">
            <w:pPr>
              <w:pStyle w:val="ListParagraph"/>
              <w:spacing w:before="40" w:after="40" w:line="240" w:lineRule="atLeast"/>
              <w:ind w:left="0"/>
              <w:jc w:val="center"/>
              <w:rPr>
                <w:rFonts w:ascii="Times New Roman" w:hAnsi="Times New Roman"/>
                <w:b/>
                <w:color w:val="FFFFFF" w:themeColor="background1"/>
                <w:sz w:val="24"/>
                <w:lang w:val="lv-LV" w:eastAsia="en-US"/>
              </w:rPr>
            </w:pPr>
            <w:r w:rsidRPr="00003249">
              <w:rPr>
                <w:rFonts w:ascii="Times New Roman" w:hAnsi="Times New Roman"/>
                <w:b/>
                <w:color w:val="FFFFFF" w:themeColor="background1"/>
                <w:sz w:val="24"/>
                <w:lang w:val="lv-LV" w:eastAsia="en-US"/>
              </w:rPr>
              <w:t>PMP prevencijas sistēmas uzraudzības procesi</w:t>
            </w:r>
          </w:p>
        </w:tc>
        <w:tc>
          <w:tcPr>
            <w:tcW w:w="2552" w:type="dxa"/>
            <w:shd w:val="clear" w:color="auto" w:fill="0070C0"/>
            <w:vAlign w:val="center"/>
          </w:tcPr>
          <w:p w14:paraId="64A222EB" w14:textId="2059390E" w:rsidR="005C5DBB" w:rsidRPr="00003249" w:rsidRDefault="005C5DBB" w:rsidP="005C5DBB">
            <w:pPr>
              <w:pStyle w:val="ListParagraph"/>
              <w:spacing w:before="40" w:after="40" w:line="240" w:lineRule="atLeast"/>
              <w:ind w:left="0"/>
              <w:jc w:val="center"/>
              <w:rPr>
                <w:rFonts w:ascii="Times New Roman" w:hAnsi="Times New Roman"/>
                <w:b/>
                <w:color w:val="FFFFFF" w:themeColor="background1"/>
                <w:sz w:val="24"/>
                <w:lang w:val="lv-LV" w:eastAsia="en-US"/>
              </w:rPr>
            </w:pPr>
            <w:r w:rsidRPr="00003249">
              <w:rPr>
                <w:rFonts w:ascii="Times New Roman" w:hAnsi="Times New Roman"/>
                <w:b/>
                <w:color w:val="FFFFFF" w:themeColor="background1"/>
                <w:sz w:val="24"/>
                <w:lang w:val="lv-LV" w:eastAsia="en-US"/>
              </w:rPr>
              <w:t>Termiņi</w:t>
            </w:r>
          </w:p>
        </w:tc>
        <w:tc>
          <w:tcPr>
            <w:tcW w:w="2982" w:type="dxa"/>
            <w:shd w:val="clear" w:color="auto" w:fill="0070C0"/>
            <w:vAlign w:val="center"/>
          </w:tcPr>
          <w:p w14:paraId="3B22751A" w14:textId="3F575190" w:rsidR="005C5DBB" w:rsidRPr="00003249" w:rsidRDefault="005C5DBB" w:rsidP="005C5DBB">
            <w:pPr>
              <w:pStyle w:val="ListParagraph"/>
              <w:spacing w:before="40" w:after="40" w:line="240" w:lineRule="atLeast"/>
              <w:ind w:left="0"/>
              <w:jc w:val="center"/>
              <w:rPr>
                <w:rFonts w:ascii="Times New Roman" w:hAnsi="Times New Roman"/>
                <w:b/>
                <w:color w:val="FFFFFF" w:themeColor="background1"/>
                <w:sz w:val="24"/>
                <w:lang w:val="lv-LV" w:eastAsia="en-US"/>
              </w:rPr>
            </w:pPr>
            <w:r w:rsidRPr="00003249">
              <w:rPr>
                <w:rFonts w:ascii="Times New Roman" w:hAnsi="Times New Roman"/>
                <w:b/>
                <w:color w:val="FFFFFF" w:themeColor="background1"/>
                <w:sz w:val="24"/>
                <w:lang w:val="lv-LV" w:eastAsia="en-US"/>
              </w:rPr>
              <w:t>Atbildīgā institūcija/darbinieks</w:t>
            </w:r>
          </w:p>
        </w:tc>
        <w:tc>
          <w:tcPr>
            <w:tcW w:w="2768" w:type="dxa"/>
            <w:shd w:val="clear" w:color="auto" w:fill="0070C0"/>
            <w:vAlign w:val="center"/>
          </w:tcPr>
          <w:p w14:paraId="33F33738" w14:textId="04C8EDE3" w:rsidR="005C5DBB" w:rsidRPr="00003249" w:rsidRDefault="005C5DBB" w:rsidP="005C5DBB">
            <w:pPr>
              <w:pStyle w:val="ListParagraph"/>
              <w:spacing w:before="40" w:after="40" w:line="240" w:lineRule="atLeast"/>
              <w:ind w:left="0"/>
              <w:jc w:val="center"/>
              <w:rPr>
                <w:rFonts w:ascii="Times New Roman" w:hAnsi="Times New Roman"/>
                <w:b/>
                <w:color w:val="FFFFFF" w:themeColor="background1"/>
                <w:sz w:val="24"/>
                <w:lang w:val="lv-LV" w:eastAsia="en-US"/>
              </w:rPr>
            </w:pPr>
            <w:r w:rsidRPr="00003249">
              <w:rPr>
                <w:rFonts w:ascii="Times New Roman" w:hAnsi="Times New Roman"/>
                <w:b/>
                <w:color w:val="FFFFFF" w:themeColor="background1"/>
                <w:sz w:val="24"/>
                <w:lang w:val="lv-LV" w:eastAsia="en-US"/>
              </w:rPr>
              <w:t>Kārtība</w:t>
            </w:r>
          </w:p>
        </w:tc>
      </w:tr>
      <w:tr w:rsidR="005C5DBB" w:rsidRPr="00003249" w14:paraId="2B0CF94B" w14:textId="77777777" w:rsidTr="000D636E">
        <w:tc>
          <w:tcPr>
            <w:tcW w:w="976" w:type="dxa"/>
            <w:shd w:val="clear" w:color="auto" w:fill="F2F2F2" w:themeFill="background1" w:themeFillShade="F2"/>
            <w:vAlign w:val="center"/>
          </w:tcPr>
          <w:p w14:paraId="60BCB86A" w14:textId="60752B00" w:rsidR="005C5DBB" w:rsidRPr="00003249" w:rsidRDefault="005C5DBB" w:rsidP="005C5DBB">
            <w:pPr>
              <w:pStyle w:val="ListParagraph"/>
              <w:spacing w:before="40" w:after="40" w:line="240" w:lineRule="atLeast"/>
              <w:ind w:left="0"/>
              <w:jc w:val="center"/>
              <w:rPr>
                <w:rFonts w:ascii="Times New Roman" w:hAnsi="Times New Roman"/>
                <w:bCs/>
                <w:i/>
                <w:iCs/>
                <w:color w:val="3E3E3E" w:themeColor="background2" w:themeShade="40"/>
                <w:sz w:val="24"/>
                <w:lang w:val="lv-LV" w:eastAsia="en-US"/>
              </w:rPr>
            </w:pPr>
            <w:r w:rsidRPr="00003249">
              <w:rPr>
                <w:rFonts w:ascii="Times New Roman" w:hAnsi="Times New Roman"/>
                <w:bCs/>
                <w:i/>
                <w:iCs/>
                <w:color w:val="3E3E3E" w:themeColor="background2" w:themeShade="40"/>
                <w:sz w:val="24"/>
                <w:lang w:val="lv-LV" w:eastAsia="en-US"/>
              </w:rPr>
              <w:t>1</w:t>
            </w:r>
          </w:p>
        </w:tc>
        <w:tc>
          <w:tcPr>
            <w:tcW w:w="3952" w:type="dxa"/>
            <w:shd w:val="clear" w:color="auto" w:fill="F2F2F2" w:themeFill="background1" w:themeFillShade="F2"/>
            <w:vAlign w:val="center"/>
          </w:tcPr>
          <w:p w14:paraId="1C59123B" w14:textId="0B528C7D" w:rsidR="005C5DBB" w:rsidRPr="00003249" w:rsidRDefault="005C5DBB" w:rsidP="005C5DBB">
            <w:pPr>
              <w:pStyle w:val="ListParagraph"/>
              <w:spacing w:before="40" w:after="40" w:line="240" w:lineRule="atLeast"/>
              <w:ind w:left="0"/>
              <w:jc w:val="center"/>
              <w:rPr>
                <w:rFonts w:ascii="Times New Roman" w:hAnsi="Times New Roman"/>
                <w:bCs/>
                <w:i/>
                <w:iCs/>
                <w:color w:val="3E3E3E" w:themeColor="background2" w:themeShade="40"/>
                <w:sz w:val="24"/>
                <w:lang w:val="lv-LV" w:eastAsia="en-US"/>
              </w:rPr>
            </w:pPr>
            <w:r w:rsidRPr="00003249">
              <w:rPr>
                <w:rFonts w:ascii="Times New Roman" w:hAnsi="Times New Roman"/>
                <w:bCs/>
                <w:i/>
                <w:iCs/>
                <w:color w:val="3E3E3E" w:themeColor="background2" w:themeShade="40"/>
                <w:sz w:val="24"/>
                <w:lang w:val="lv-LV" w:eastAsia="en-US"/>
              </w:rPr>
              <w:t>2</w:t>
            </w:r>
          </w:p>
        </w:tc>
        <w:tc>
          <w:tcPr>
            <w:tcW w:w="2552" w:type="dxa"/>
            <w:shd w:val="clear" w:color="auto" w:fill="F2F2F2" w:themeFill="background1" w:themeFillShade="F2"/>
            <w:vAlign w:val="center"/>
          </w:tcPr>
          <w:p w14:paraId="42FBAD4D" w14:textId="78E43FCB" w:rsidR="005C5DBB" w:rsidRPr="00003249" w:rsidRDefault="005C5DBB" w:rsidP="005C5DBB">
            <w:pPr>
              <w:pStyle w:val="ListParagraph"/>
              <w:spacing w:before="40" w:after="40" w:line="240" w:lineRule="atLeast"/>
              <w:ind w:left="0"/>
              <w:jc w:val="center"/>
              <w:rPr>
                <w:rFonts w:ascii="Times New Roman" w:hAnsi="Times New Roman"/>
                <w:bCs/>
                <w:i/>
                <w:iCs/>
                <w:color w:val="3E3E3E" w:themeColor="background2" w:themeShade="40"/>
                <w:sz w:val="24"/>
                <w:lang w:val="lv-LV" w:eastAsia="en-US"/>
              </w:rPr>
            </w:pPr>
            <w:r w:rsidRPr="00003249">
              <w:rPr>
                <w:rFonts w:ascii="Times New Roman" w:hAnsi="Times New Roman"/>
                <w:bCs/>
                <w:i/>
                <w:iCs/>
                <w:color w:val="3E3E3E" w:themeColor="background2" w:themeShade="40"/>
                <w:sz w:val="24"/>
                <w:lang w:val="lv-LV" w:eastAsia="en-US"/>
              </w:rPr>
              <w:t>3</w:t>
            </w:r>
          </w:p>
        </w:tc>
        <w:tc>
          <w:tcPr>
            <w:tcW w:w="2982" w:type="dxa"/>
            <w:shd w:val="clear" w:color="auto" w:fill="F2F2F2" w:themeFill="background1" w:themeFillShade="F2"/>
            <w:vAlign w:val="center"/>
          </w:tcPr>
          <w:p w14:paraId="4C3437F1" w14:textId="67704B46" w:rsidR="005C5DBB" w:rsidRPr="00003249" w:rsidRDefault="005C5DBB" w:rsidP="005C5DBB">
            <w:pPr>
              <w:pStyle w:val="ListParagraph"/>
              <w:spacing w:before="40" w:after="40" w:line="240" w:lineRule="atLeast"/>
              <w:ind w:left="0"/>
              <w:jc w:val="center"/>
              <w:rPr>
                <w:rFonts w:ascii="Times New Roman" w:hAnsi="Times New Roman"/>
                <w:bCs/>
                <w:i/>
                <w:iCs/>
                <w:color w:val="3E3E3E" w:themeColor="background2" w:themeShade="40"/>
                <w:sz w:val="24"/>
                <w:lang w:val="lv-LV" w:eastAsia="en-US"/>
              </w:rPr>
            </w:pPr>
            <w:r w:rsidRPr="00003249">
              <w:rPr>
                <w:rFonts w:ascii="Times New Roman" w:hAnsi="Times New Roman"/>
                <w:bCs/>
                <w:i/>
                <w:iCs/>
                <w:color w:val="3E3E3E" w:themeColor="background2" w:themeShade="40"/>
                <w:sz w:val="24"/>
                <w:lang w:val="lv-LV" w:eastAsia="en-US"/>
              </w:rPr>
              <w:t>4</w:t>
            </w:r>
          </w:p>
        </w:tc>
        <w:tc>
          <w:tcPr>
            <w:tcW w:w="2768" w:type="dxa"/>
            <w:shd w:val="clear" w:color="auto" w:fill="F2F2F2" w:themeFill="background1" w:themeFillShade="F2"/>
            <w:vAlign w:val="center"/>
          </w:tcPr>
          <w:p w14:paraId="0A52F1A5" w14:textId="4A471831" w:rsidR="005C5DBB" w:rsidRPr="00003249" w:rsidRDefault="005C5DBB" w:rsidP="005C5DBB">
            <w:pPr>
              <w:pStyle w:val="ListParagraph"/>
              <w:spacing w:before="40" w:after="40" w:line="240" w:lineRule="atLeast"/>
              <w:ind w:left="0"/>
              <w:jc w:val="center"/>
              <w:rPr>
                <w:rFonts w:ascii="Times New Roman" w:hAnsi="Times New Roman"/>
                <w:bCs/>
                <w:i/>
                <w:iCs/>
                <w:color w:val="3E3E3E" w:themeColor="background2" w:themeShade="40"/>
                <w:sz w:val="24"/>
                <w:lang w:val="lv-LV" w:eastAsia="en-US"/>
              </w:rPr>
            </w:pPr>
            <w:r>
              <w:rPr>
                <w:rFonts w:ascii="Times New Roman" w:hAnsi="Times New Roman"/>
                <w:bCs/>
                <w:i/>
                <w:iCs/>
                <w:color w:val="3E3E3E" w:themeColor="background2" w:themeShade="40"/>
                <w:sz w:val="24"/>
                <w:lang w:val="lv-LV" w:eastAsia="en-US"/>
              </w:rPr>
              <w:t>5</w:t>
            </w:r>
          </w:p>
        </w:tc>
      </w:tr>
      <w:tr w:rsidR="005C5DBB" w:rsidRPr="00003249" w14:paraId="36343694" w14:textId="77777777" w:rsidTr="005C5DBB">
        <w:trPr>
          <w:trHeight w:val="1370"/>
        </w:trPr>
        <w:tc>
          <w:tcPr>
            <w:tcW w:w="976" w:type="dxa"/>
            <w:vAlign w:val="center"/>
          </w:tcPr>
          <w:p w14:paraId="7A76DE6B" w14:textId="6D40BF9F"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1.</w:t>
            </w:r>
          </w:p>
        </w:tc>
        <w:tc>
          <w:tcPr>
            <w:tcW w:w="3952" w:type="dxa"/>
            <w:vAlign w:val="center"/>
          </w:tcPr>
          <w:p w14:paraId="162E0687" w14:textId="64CA4A47"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Izpilddirektora rīkojums par atbildības noteikšanu </w:t>
            </w:r>
            <w:r w:rsidRPr="00003249">
              <w:rPr>
                <w:rFonts w:ascii="Times New Roman" w:hAnsi="Times New Roman"/>
                <w:sz w:val="24"/>
                <w:lang w:val="lv-LV"/>
              </w:rPr>
              <w:t>programmas ieviešanas koordinēšanā un uzraudzībā</w:t>
            </w:r>
          </w:p>
        </w:tc>
        <w:tc>
          <w:tcPr>
            <w:tcW w:w="2552" w:type="dxa"/>
            <w:vAlign w:val="center"/>
          </w:tcPr>
          <w:p w14:paraId="3D3F9C7E" w14:textId="201D1151"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2024.gada janvāris</w:t>
            </w:r>
          </w:p>
        </w:tc>
        <w:tc>
          <w:tcPr>
            <w:tcW w:w="2982" w:type="dxa"/>
            <w:vAlign w:val="center"/>
          </w:tcPr>
          <w:p w14:paraId="4C635DB9" w14:textId="3DBB4C90"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Izpilddirektors</w:t>
            </w:r>
          </w:p>
        </w:tc>
        <w:tc>
          <w:tcPr>
            <w:tcW w:w="2768" w:type="dxa"/>
            <w:vAlign w:val="center"/>
          </w:tcPr>
          <w:p w14:paraId="1B0F54C8" w14:textId="2C63C864"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Izdots rīkojums, iepazīstinātas iesaistītās puses</w:t>
            </w:r>
          </w:p>
        </w:tc>
      </w:tr>
      <w:tr w:rsidR="005C5DBB" w:rsidRPr="00003249" w14:paraId="5FFB52A8" w14:textId="77777777" w:rsidTr="005C5DBB">
        <w:tc>
          <w:tcPr>
            <w:tcW w:w="976" w:type="dxa"/>
            <w:vAlign w:val="center"/>
          </w:tcPr>
          <w:p w14:paraId="498EF1F0" w14:textId="053BEDCA"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2.</w:t>
            </w:r>
          </w:p>
        </w:tc>
        <w:tc>
          <w:tcPr>
            <w:tcW w:w="3952" w:type="dxa"/>
            <w:vAlign w:val="center"/>
          </w:tcPr>
          <w:p w14:paraId="38D0A26B" w14:textId="3F90748A"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Datu un informācijas iegūšana </w:t>
            </w:r>
          </w:p>
        </w:tc>
        <w:tc>
          <w:tcPr>
            <w:tcW w:w="2552" w:type="dxa"/>
            <w:vAlign w:val="center"/>
          </w:tcPr>
          <w:p w14:paraId="0BE46154" w14:textId="7EBD220F"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Reizi gadā augustā</w:t>
            </w:r>
          </w:p>
        </w:tc>
        <w:tc>
          <w:tcPr>
            <w:tcW w:w="2982" w:type="dxa"/>
            <w:vAlign w:val="center"/>
          </w:tcPr>
          <w:p w14:paraId="53767E86" w14:textId="01FBDBFE"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Atbildīgās institūcijas un speciālisti atbilstoši rīcības plānam</w:t>
            </w:r>
          </w:p>
        </w:tc>
        <w:tc>
          <w:tcPr>
            <w:tcW w:w="2768" w:type="dxa"/>
            <w:vAlign w:val="center"/>
          </w:tcPr>
          <w:p w14:paraId="03E0BE90" w14:textId="36000832"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Sagatavo un iesniedz Izglītības pārvaldei apkopotu informāciju par prevencijas aktivitāti un sasniegto rezultātu</w:t>
            </w:r>
          </w:p>
        </w:tc>
      </w:tr>
      <w:tr w:rsidR="005C5DBB" w:rsidRPr="00003249" w14:paraId="608E862E" w14:textId="77777777" w:rsidTr="005C5DBB">
        <w:tc>
          <w:tcPr>
            <w:tcW w:w="976" w:type="dxa"/>
            <w:vAlign w:val="center"/>
          </w:tcPr>
          <w:p w14:paraId="17482495" w14:textId="0A2C793E"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3.</w:t>
            </w:r>
          </w:p>
        </w:tc>
        <w:tc>
          <w:tcPr>
            <w:tcW w:w="3952" w:type="dxa"/>
            <w:vAlign w:val="center"/>
          </w:tcPr>
          <w:p w14:paraId="3FD4E134" w14:textId="23D39772"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Datu un informācijas apkopošana</w:t>
            </w:r>
          </w:p>
        </w:tc>
        <w:tc>
          <w:tcPr>
            <w:tcW w:w="2552" w:type="dxa"/>
            <w:vAlign w:val="center"/>
          </w:tcPr>
          <w:p w14:paraId="45B02A97" w14:textId="36F3BE36"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Reizi gadā septembrī</w:t>
            </w:r>
          </w:p>
        </w:tc>
        <w:tc>
          <w:tcPr>
            <w:tcW w:w="2982" w:type="dxa"/>
            <w:vAlign w:val="center"/>
          </w:tcPr>
          <w:p w14:paraId="125EC11E" w14:textId="200F2DFA"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Izglītības pārvalde</w:t>
            </w:r>
          </w:p>
        </w:tc>
        <w:tc>
          <w:tcPr>
            <w:tcW w:w="2768" w:type="dxa"/>
            <w:vAlign w:val="center"/>
          </w:tcPr>
          <w:p w14:paraId="582362B4" w14:textId="1BC7C8F7"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Apkopo informāciju, sagatavojot ikgadējo pārskatu par PMP prevencijas  sistēmas  ieviešanu (paraugs </w:t>
            </w:r>
            <w:r w:rsidRPr="00003249">
              <w:rPr>
                <w:rFonts w:ascii="Times New Roman" w:hAnsi="Times New Roman"/>
                <w:i/>
                <w:noProof/>
                <w:sz w:val="24"/>
                <w:lang w:val="lv-LV"/>
              </w:rPr>
              <w:t>2.5. tabula)</w:t>
            </w:r>
          </w:p>
        </w:tc>
      </w:tr>
      <w:tr w:rsidR="005C5DBB" w:rsidRPr="00003249" w14:paraId="73CB6D0A" w14:textId="77777777" w:rsidTr="005C5DBB">
        <w:tc>
          <w:tcPr>
            <w:tcW w:w="976" w:type="dxa"/>
            <w:vAlign w:val="center"/>
          </w:tcPr>
          <w:p w14:paraId="6D2005B9" w14:textId="4CB692ED"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4.</w:t>
            </w:r>
          </w:p>
        </w:tc>
        <w:tc>
          <w:tcPr>
            <w:tcW w:w="3952" w:type="dxa"/>
            <w:vAlign w:val="center"/>
          </w:tcPr>
          <w:p w14:paraId="28565F36" w14:textId="0765A491"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Sasniegto starprezultātu izvērtēšana un prevencijas aktivitāšu nākamajam gadam noteikšana</w:t>
            </w:r>
          </w:p>
        </w:tc>
        <w:tc>
          <w:tcPr>
            <w:tcW w:w="2552" w:type="dxa"/>
            <w:vAlign w:val="center"/>
          </w:tcPr>
          <w:p w14:paraId="00888A6A" w14:textId="64D05B95"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Reizi gadā oktobrī</w:t>
            </w:r>
          </w:p>
        </w:tc>
        <w:tc>
          <w:tcPr>
            <w:tcW w:w="2982" w:type="dxa"/>
            <w:vAlign w:val="center"/>
          </w:tcPr>
          <w:p w14:paraId="1132AFE5" w14:textId="448B2161"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SSV </w:t>
            </w:r>
          </w:p>
        </w:tc>
        <w:tc>
          <w:tcPr>
            <w:tcW w:w="2768" w:type="dxa"/>
            <w:vAlign w:val="center"/>
          </w:tcPr>
          <w:p w14:paraId="60929E2F" w14:textId="13EB1828"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SSV izvērtē prevencijas plāna ieviešanas norisi, aktualizē prevencijas aktivitātes un nepieciešamos izdevumus aktivitātes nodrošināšanai paredz par aktivitāti atbildīgās iestādes budžeta tāmē </w:t>
            </w:r>
          </w:p>
        </w:tc>
      </w:tr>
      <w:tr w:rsidR="005C5DBB" w:rsidRPr="00003249" w14:paraId="2D90201C" w14:textId="77777777" w:rsidTr="005C5DBB">
        <w:tc>
          <w:tcPr>
            <w:tcW w:w="976" w:type="dxa"/>
            <w:vAlign w:val="center"/>
          </w:tcPr>
          <w:p w14:paraId="7E4545EF" w14:textId="1B856171"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lastRenderedPageBreak/>
              <w:t>5.</w:t>
            </w:r>
          </w:p>
        </w:tc>
        <w:tc>
          <w:tcPr>
            <w:tcW w:w="3952" w:type="dxa"/>
            <w:vAlign w:val="center"/>
          </w:tcPr>
          <w:p w14:paraId="5D488BA0" w14:textId="61671256"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Ieviešanas plāna aktualizēšana</w:t>
            </w:r>
          </w:p>
        </w:tc>
        <w:tc>
          <w:tcPr>
            <w:tcW w:w="2552" w:type="dxa"/>
            <w:vAlign w:val="center"/>
          </w:tcPr>
          <w:p w14:paraId="14E73257" w14:textId="148F6CAB"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2026.gada oktobrī </w:t>
            </w:r>
          </w:p>
          <w:p w14:paraId="4298EB05" w14:textId="7828F982" w:rsidR="005C5DBB" w:rsidRPr="00003249" w:rsidRDefault="005C5DBB" w:rsidP="005C5DBB">
            <w:pPr>
              <w:pStyle w:val="ListParagraph"/>
              <w:spacing w:before="40" w:after="40" w:line="240" w:lineRule="atLeast"/>
              <w:ind w:left="0"/>
              <w:rPr>
                <w:rFonts w:ascii="Times New Roman" w:hAnsi="Times New Roman"/>
                <w:sz w:val="24"/>
                <w:lang w:val="lv-LV" w:eastAsia="en-US"/>
              </w:rPr>
            </w:pPr>
          </w:p>
        </w:tc>
        <w:tc>
          <w:tcPr>
            <w:tcW w:w="2982" w:type="dxa"/>
            <w:vAlign w:val="center"/>
          </w:tcPr>
          <w:p w14:paraId="7F7CE8C4" w14:textId="6F189AE0"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SSV</w:t>
            </w:r>
          </w:p>
        </w:tc>
        <w:tc>
          <w:tcPr>
            <w:tcW w:w="2768" w:type="dxa"/>
            <w:vAlign w:val="center"/>
          </w:tcPr>
          <w:p w14:paraId="75FAB21E" w14:textId="7FFB7634"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 xml:space="preserve">SSV izvērtē sasniegtos rezultatīvos rādītājus, iesniegtos priekšlikumus un nepieciešamības gadījumā veic plāna aktualizēšanu un priekšlikumu izstrādāšanu apstiprināšanai domē </w:t>
            </w:r>
          </w:p>
        </w:tc>
      </w:tr>
      <w:tr w:rsidR="005C5DBB" w:rsidRPr="00003249" w14:paraId="33EBDF83" w14:textId="77777777" w:rsidTr="005C5DBB">
        <w:tc>
          <w:tcPr>
            <w:tcW w:w="976" w:type="dxa"/>
            <w:vAlign w:val="center"/>
          </w:tcPr>
          <w:p w14:paraId="7A22487B" w14:textId="4FD0DDFF"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6.</w:t>
            </w:r>
          </w:p>
        </w:tc>
        <w:tc>
          <w:tcPr>
            <w:tcW w:w="3952" w:type="dxa"/>
            <w:vAlign w:val="center"/>
          </w:tcPr>
          <w:p w14:paraId="716454CB" w14:textId="4A3747E8"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Informācijas par iepriekšējā gadā PMP plāna ietvaros sasniegtajiem rezultātiem apkopošana publicēšanai pašvaldības gada publiskajā pārskatā</w:t>
            </w:r>
          </w:p>
        </w:tc>
        <w:tc>
          <w:tcPr>
            <w:tcW w:w="2552" w:type="dxa"/>
            <w:vAlign w:val="center"/>
          </w:tcPr>
          <w:p w14:paraId="10439EE8" w14:textId="4321591C"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Reizi gadā martā</w:t>
            </w:r>
          </w:p>
        </w:tc>
        <w:tc>
          <w:tcPr>
            <w:tcW w:w="2982" w:type="dxa"/>
            <w:vAlign w:val="center"/>
          </w:tcPr>
          <w:p w14:paraId="0D33E674" w14:textId="7AC6BBF4"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Izglītības pārvalde</w:t>
            </w:r>
          </w:p>
        </w:tc>
        <w:tc>
          <w:tcPr>
            <w:tcW w:w="2768" w:type="dxa"/>
            <w:vAlign w:val="center"/>
          </w:tcPr>
          <w:p w14:paraId="1B1C9E26" w14:textId="73DEAA83"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Apkopo informāciju par PMP prevencijas sistēmas ieviešanu ziņojumā Plānošanas nodaļai</w:t>
            </w:r>
          </w:p>
        </w:tc>
      </w:tr>
      <w:tr w:rsidR="005C5DBB" w:rsidRPr="00003249" w14:paraId="52DD7EF8" w14:textId="77777777" w:rsidTr="005C5DBB">
        <w:tc>
          <w:tcPr>
            <w:tcW w:w="976" w:type="dxa"/>
            <w:vAlign w:val="center"/>
          </w:tcPr>
          <w:p w14:paraId="44F5F761" w14:textId="53C1FD04" w:rsidR="005C5DBB" w:rsidRPr="00003249" w:rsidRDefault="005C5DBB" w:rsidP="005C5DBB">
            <w:pPr>
              <w:pStyle w:val="ListParagraph"/>
              <w:spacing w:before="40" w:after="40" w:line="240" w:lineRule="atLeast"/>
              <w:ind w:left="0"/>
              <w:jc w:val="center"/>
              <w:rPr>
                <w:rFonts w:ascii="Times New Roman" w:hAnsi="Times New Roman"/>
                <w:sz w:val="24"/>
                <w:lang w:val="lv-LV" w:eastAsia="en-US"/>
              </w:rPr>
            </w:pPr>
            <w:r>
              <w:rPr>
                <w:rFonts w:ascii="Times New Roman" w:hAnsi="Times New Roman"/>
                <w:sz w:val="24"/>
                <w:lang w:val="lv-LV" w:eastAsia="en-US"/>
              </w:rPr>
              <w:t>7.</w:t>
            </w:r>
          </w:p>
        </w:tc>
        <w:tc>
          <w:tcPr>
            <w:tcW w:w="3952" w:type="dxa"/>
            <w:vAlign w:val="center"/>
          </w:tcPr>
          <w:p w14:paraId="32AB8321" w14:textId="45CE60E1"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Pārskata par PMP novēršanu sagatavošana un iesniegšana pašvaldībai</w:t>
            </w:r>
          </w:p>
        </w:tc>
        <w:tc>
          <w:tcPr>
            <w:tcW w:w="2552" w:type="dxa"/>
            <w:vAlign w:val="center"/>
          </w:tcPr>
          <w:p w14:paraId="2B2022E0" w14:textId="3115F6D8"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2028.gada jūnijā</w:t>
            </w:r>
          </w:p>
        </w:tc>
        <w:tc>
          <w:tcPr>
            <w:tcW w:w="2982" w:type="dxa"/>
            <w:vAlign w:val="center"/>
          </w:tcPr>
          <w:p w14:paraId="0AE6AEAA" w14:textId="64B1F28F"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Izglītības pārvalde</w:t>
            </w:r>
          </w:p>
        </w:tc>
        <w:tc>
          <w:tcPr>
            <w:tcW w:w="2768" w:type="dxa"/>
            <w:vAlign w:val="center"/>
          </w:tcPr>
          <w:p w14:paraId="4EC76794" w14:textId="3A53622E" w:rsidR="005C5DBB" w:rsidRPr="00003249" w:rsidRDefault="005C5DBB" w:rsidP="005C5DBB">
            <w:pPr>
              <w:pStyle w:val="ListParagraph"/>
              <w:spacing w:before="40" w:after="40" w:line="240" w:lineRule="atLeast"/>
              <w:ind w:left="0"/>
              <w:rPr>
                <w:rFonts w:ascii="Times New Roman" w:hAnsi="Times New Roman"/>
                <w:sz w:val="24"/>
                <w:lang w:val="lv-LV" w:eastAsia="en-US"/>
              </w:rPr>
            </w:pPr>
            <w:r w:rsidRPr="00003249">
              <w:rPr>
                <w:rFonts w:ascii="Times New Roman" w:hAnsi="Times New Roman"/>
                <w:sz w:val="24"/>
                <w:lang w:val="lv-LV" w:eastAsia="en-US"/>
              </w:rPr>
              <w:t>Balstoties uz iepriekšējo gadu datiem, apkopo, izvērtē un prezentē pašvaldībai rīcības programmas īstenošanas gaitu</w:t>
            </w:r>
          </w:p>
        </w:tc>
      </w:tr>
    </w:tbl>
    <w:p w14:paraId="2D63A472" w14:textId="48AC755C" w:rsidR="005C5DBB" w:rsidRDefault="005C5DBB" w:rsidP="000858FD">
      <w:pPr>
        <w:rPr>
          <w:rFonts w:ascii="Times New Roman" w:hAnsi="Times New Roman"/>
          <w:i/>
          <w:noProof/>
          <w:sz w:val="24"/>
          <w:lang w:val="lv-LV"/>
        </w:rPr>
      </w:pPr>
    </w:p>
    <w:p w14:paraId="1B1F2370" w14:textId="77777777" w:rsidR="005C5DBB" w:rsidRDefault="005C5DBB">
      <w:pPr>
        <w:spacing w:before="0" w:after="0" w:line="240" w:lineRule="auto"/>
        <w:rPr>
          <w:rFonts w:ascii="Times New Roman" w:hAnsi="Times New Roman"/>
          <w:i/>
          <w:noProof/>
          <w:sz w:val="24"/>
          <w:lang w:val="lv-LV"/>
        </w:rPr>
      </w:pPr>
      <w:r>
        <w:rPr>
          <w:rFonts w:ascii="Times New Roman" w:hAnsi="Times New Roman"/>
          <w:i/>
          <w:noProof/>
          <w:sz w:val="24"/>
          <w:lang w:val="lv-LV"/>
        </w:rPr>
        <w:br w:type="page"/>
      </w:r>
    </w:p>
    <w:p w14:paraId="1B4F3C57" w14:textId="13A7EFB7" w:rsidR="00F91045" w:rsidRPr="00565BCC" w:rsidRDefault="006F7136" w:rsidP="00F91045">
      <w:pPr>
        <w:pStyle w:val="ListParagraph"/>
        <w:jc w:val="right"/>
        <w:rPr>
          <w:rFonts w:ascii="Times New Roman" w:hAnsi="Times New Roman"/>
          <w:noProof/>
          <w:sz w:val="24"/>
          <w:lang w:val="lv-LV" w:eastAsia="en-US"/>
        </w:rPr>
      </w:pPr>
      <w:r w:rsidRPr="00565BCC">
        <w:rPr>
          <w:rFonts w:ascii="Times New Roman" w:hAnsi="Times New Roman"/>
          <w:i/>
          <w:noProof/>
          <w:sz w:val="24"/>
          <w:lang w:val="lv-LV"/>
        </w:rPr>
        <w:lastRenderedPageBreak/>
        <w:t>2</w:t>
      </w:r>
      <w:r w:rsidR="00F91045" w:rsidRPr="00565BCC">
        <w:rPr>
          <w:rFonts w:ascii="Times New Roman" w:hAnsi="Times New Roman"/>
          <w:i/>
          <w:noProof/>
          <w:sz w:val="24"/>
          <w:lang w:val="lv-LV"/>
        </w:rPr>
        <w:t>.</w:t>
      </w:r>
      <w:r w:rsidR="000858FD">
        <w:rPr>
          <w:rFonts w:ascii="Times New Roman" w:hAnsi="Times New Roman"/>
          <w:i/>
          <w:noProof/>
          <w:sz w:val="24"/>
          <w:lang w:val="lv-LV"/>
        </w:rPr>
        <w:t>5</w:t>
      </w:r>
      <w:r w:rsidR="00F91045" w:rsidRPr="00565BCC">
        <w:rPr>
          <w:rFonts w:ascii="Times New Roman" w:hAnsi="Times New Roman"/>
          <w:i/>
          <w:noProof/>
          <w:sz w:val="24"/>
          <w:lang w:val="lv-LV"/>
        </w:rPr>
        <w:t>. tabula</w:t>
      </w:r>
      <w:r w:rsidR="005C5DBB">
        <w:rPr>
          <w:rFonts w:ascii="Times New Roman" w:hAnsi="Times New Roman"/>
          <w:i/>
          <w:noProof/>
          <w:sz w:val="24"/>
          <w:lang w:val="lv-LV"/>
        </w:rPr>
        <w:t>.</w:t>
      </w:r>
      <w:r w:rsidR="00F91045" w:rsidRPr="00565BCC">
        <w:rPr>
          <w:rFonts w:ascii="Times New Roman" w:hAnsi="Times New Roman"/>
          <w:i/>
          <w:noProof/>
          <w:sz w:val="24"/>
          <w:lang w:val="lv-LV"/>
        </w:rPr>
        <w:t xml:space="preserve"> </w:t>
      </w:r>
      <w:r w:rsidR="00F91045" w:rsidRPr="005C5DBB">
        <w:rPr>
          <w:rFonts w:ascii="Times New Roman" w:hAnsi="Times New Roman"/>
          <w:iCs/>
          <w:noProof/>
          <w:sz w:val="24"/>
          <w:lang w:val="lv-LV"/>
        </w:rPr>
        <w:t>P</w:t>
      </w:r>
      <w:r w:rsidR="005C5DBB">
        <w:rPr>
          <w:rFonts w:ascii="Times New Roman" w:hAnsi="Times New Roman"/>
          <w:iCs/>
          <w:noProof/>
          <w:sz w:val="24"/>
          <w:lang w:val="lv-LV"/>
        </w:rPr>
        <w:t>araugs</w:t>
      </w:r>
      <w:r w:rsidR="00971A93" w:rsidRPr="005C5DBB">
        <w:rPr>
          <w:rFonts w:ascii="Times New Roman" w:hAnsi="Times New Roman"/>
          <w:iCs/>
          <w:noProof/>
          <w:sz w:val="24"/>
          <w:lang w:val="lv-LV"/>
        </w:rPr>
        <w:t xml:space="preserve"> </w:t>
      </w:r>
      <w:r w:rsidR="00F91045" w:rsidRPr="005C5DBB">
        <w:rPr>
          <w:rFonts w:ascii="Times New Roman" w:hAnsi="Times New Roman"/>
          <w:iCs/>
          <w:noProof/>
          <w:sz w:val="24"/>
          <w:lang w:val="lv-LV"/>
        </w:rPr>
        <w:t xml:space="preserve">PMP prevencijas </w:t>
      </w:r>
      <w:r w:rsidR="00B37C8A" w:rsidRPr="005C5DBB">
        <w:rPr>
          <w:rFonts w:ascii="Times New Roman" w:hAnsi="Times New Roman"/>
          <w:iCs/>
          <w:noProof/>
          <w:sz w:val="24"/>
          <w:lang w:val="lv-LV"/>
        </w:rPr>
        <w:t>aktivitāšu rezultātu uzskaite</w:t>
      </w:r>
      <w:r w:rsidR="00971A93" w:rsidRPr="005C5DBB">
        <w:rPr>
          <w:rFonts w:ascii="Times New Roman" w:hAnsi="Times New Roman"/>
          <w:iCs/>
          <w:noProof/>
          <w:sz w:val="24"/>
          <w:lang w:val="lv-LV"/>
        </w:rPr>
        <w:t>i</w:t>
      </w:r>
      <w:r w:rsidR="00B37C8A" w:rsidRPr="005C5DBB">
        <w:rPr>
          <w:rFonts w:ascii="Times New Roman" w:hAnsi="Times New Roman"/>
          <w:iCs/>
          <w:noProof/>
          <w:sz w:val="24"/>
          <w:lang w:val="lv-LV"/>
        </w:rPr>
        <w:t xml:space="preserve"> un analīze</w:t>
      </w:r>
      <w:r w:rsidR="00971A93" w:rsidRPr="005C5DBB">
        <w:rPr>
          <w:rFonts w:ascii="Times New Roman" w:hAnsi="Times New Roman"/>
          <w:iCs/>
          <w:noProof/>
          <w:sz w:val="24"/>
          <w:lang w:val="lv-LV"/>
        </w:rPr>
        <w:t>i</w:t>
      </w:r>
      <w:r w:rsidR="00F91045" w:rsidRPr="005C5DBB">
        <w:rPr>
          <w:rFonts w:ascii="Times New Roman" w:hAnsi="Times New Roman"/>
          <w:noProof/>
          <w:sz w:val="24"/>
          <w:lang w:val="lv-LV"/>
        </w:rPr>
        <w:t>.</w:t>
      </w:r>
      <w:r w:rsidR="00F91045" w:rsidRPr="00565BCC">
        <w:rPr>
          <w:rFonts w:ascii="Times New Roman" w:hAnsi="Times New Roman"/>
          <w:noProof/>
          <w:sz w:val="24"/>
          <w:lang w:val="lv-LV" w:eastAsia="en-US"/>
        </w:rPr>
        <w:t xml:space="preserve">  </w:t>
      </w:r>
    </w:p>
    <w:tbl>
      <w:tblPr>
        <w:tblStyle w:val="TableGrid"/>
        <w:tblW w:w="0" w:type="auto"/>
        <w:tblBorders>
          <w:top w:val="single" w:sz="2" w:space="0" w:color="7C7C7C" w:themeColor="background2" w:themeShade="80"/>
          <w:left w:val="single" w:sz="2" w:space="0" w:color="7C7C7C" w:themeColor="background2" w:themeShade="80"/>
          <w:bottom w:val="single" w:sz="2" w:space="0" w:color="7C7C7C" w:themeColor="background2" w:themeShade="80"/>
          <w:right w:val="single" w:sz="2" w:space="0" w:color="7C7C7C" w:themeColor="background2" w:themeShade="80"/>
          <w:insideH w:val="single" w:sz="2" w:space="0" w:color="7C7C7C" w:themeColor="background2" w:themeShade="80"/>
          <w:insideV w:val="single" w:sz="2" w:space="0" w:color="7C7C7C" w:themeColor="background2" w:themeShade="80"/>
        </w:tblBorders>
        <w:tblLook w:val="04A0" w:firstRow="1" w:lastRow="0" w:firstColumn="1" w:lastColumn="0" w:noHBand="0" w:noVBand="1"/>
      </w:tblPr>
      <w:tblGrid>
        <w:gridCol w:w="505"/>
        <w:gridCol w:w="1551"/>
        <w:gridCol w:w="1656"/>
        <w:gridCol w:w="1844"/>
        <w:gridCol w:w="2150"/>
        <w:gridCol w:w="1831"/>
        <w:gridCol w:w="19"/>
        <w:gridCol w:w="1971"/>
        <w:gridCol w:w="15"/>
        <w:gridCol w:w="2412"/>
      </w:tblGrid>
      <w:tr w:rsidR="00CE6A32" w:rsidRPr="00565BCC" w14:paraId="4F4FD6C2" w14:textId="77777777" w:rsidTr="005558C6">
        <w:trPr>
          <w:tblHeader/>
        </w:trPr>
        <w:tc>
          <w:tcPr>
            <w:tcW w:w="505" w:type="dxa"/>
            <w:vMerge w:val="restart"/>
            <w:tcBorders>
              <w:bottom w:val="single" w:sz="2" w:space="0" w:color="FFFFFF" w:themeColor="background1"/>
              <w:right w:val="single" w:sz="2" w:space="0" w:color="FFFFFF" w:themeColor="background1"/>
            </w:tcBorders>
            <w:shd w:val="clear" w:color="auto" w:fill="404040" w:themeFill="text1" w:themeFillTint="BF"/>
            <w:vAlign w:val="center"/>
          </w:tcPr>
          <w:p w14:paraId="42F1BDFC" w14:textId="3F0ED292"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PL</w:t>
            </w:r>
          </w:p>
        </w:tc>
        <w:tc>
          <w:tcPr>
            <w:tcW w:w="1551"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vAlign w:val="center"/>
          </w:tcPr>
          <w:p w14:paraId="4F124C14" w14:textId="78A19074"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MĒRĶIS</w:t>
            </w:r>
          </w:p>
        </w:tc>
        <w:tc>
          <w:tcPr>
            <w:tcW w:w="1656"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vAlign w:val="center"/>
          </w:tcPr>
          <w:p w14:paraId="0BFD8BD0" w14:textId="7C202DA2"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AKTIVITĀTE</w:t>
            </w:r>
          </w:p>
        </w:tc>
        <w:tc>
          <w:tcPr>
            <w:tcW w:w="5825"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vAlign w:val="center"/>
          </w:tcPr>
          <w:p w14:paraId="46318A91" w14:textId="00433157"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REZULTATĪVAIS RĀDĪTĀJS</w:t>
            </w:r>
          </w:p>
        </w:tc>
        <w:tc>
          <w:tcPr>
            <w:tcW w:w="1990" w:type="dxa"/>
            <w:gridSpan w:val="2"/>
            <w:vMerge w:val="restart"/>
            <w:tcBorders>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vAlign w:val="center"/>
          </w:tcPr>
          <w:p w14:paraId="759DAF8B" w14:textId="679BE0B8"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IETEKMES NOVĒRTĒŠANA</w:t>
            </w:r>
          </w:p>
        </w:tc>
        <w:tc>
          <w:tcPr>
            <w:tcW w:w="2427" w:type="dxa"/>
            <w:gridSpan w:val="2"/>
            <w:vMerge w:val="restart"/>
            <w:tcBorders>
              <w:left w:val="single" w:sz="2" w:space="0" w:color="FFFFFF" w:themeColor="background1"/>
              <w:bottom w:val="single" w:sz="2" w:space="0" w:color="FFFFFF" w:themeColor="background1"/>
            </w:tcBorders>
            <w:shd w:val="clear" w:color="auto" w:fill="404040" w:themeFill="text1" w:themeFillTint="BF"/>
            <w:vAlign w:val="center"/>
          </w:tcPr>
          <w:p w14:paraId="45372D10" w14:textId="52789765"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IETEKMES FAKTORU ANALĪZE</w:t>
            </w:r>
          </w:p>
          <w:p w14:paraId="3D6463A7" w14:textId="70C885C4" w:rsidR="00CE6A32" w:rsidRPr="00565BCC" w:rsidRDefault="00CE6A32" w:rsidP="0041434C">
            <w:pPr>
              <w:spacing w:before="60" w:after="60" w:line="240" w:lineRule="auto"/>
              <w:jc w:val="center"/>
              <w:rPr>
                <w:rFonts w:ascii="Times New Roman" w:eastAsia="Times New Roman" w:hAnsi="Times New Roman"/>
                <w:i/>
                <w:noProof/>
                <w:color w:val="FFFFFF" w:themeColor="background1"/>
                <w:sz w:val="24"/>
                <w:lang w:val="lv-LV"/>
              </w:rPr>
            </w:pPr>
            <w:r w:rsidRPr="00565BCC">
              <w:rPr>
                <w:rFonts w:ascii="Times New Roman" w:eastAsia="Times New Roman" w:hAnsi="Times New Roman"/>
                <w:i/>
                <w:noProof/>
                <w:color w:val="FFFFFF" w:themeColor="background1"/>
                <w:sz w:val="24"/>
                <w:lang w:val="lv-LV"/>
              </w:rPr>
              <w:t>(skaidrojums par apstākļiem, kas veicināja vai kavēja rezultātu sasniegšanu)</w:t>
            </w:r>
          </w:p>
        </w:tc>
      </w:tr>
      <w:tr w:rsidR="00CE6A32" w:rsidRPr="00565BCC" w14:paraId="06EDFE9B" w14:textId="2201157D" w:rsidTr="005558C6">
        <w:trPr>
          <w:tblHeader/>
        </w:trPr>
        <w:tc>
          <w:tcPr>
            <w:tcW w:w="505" w:type="dxa"/>
            <w:vMerge/>
            <w:tcBorders>
              <w:top w:val="single" w:sz="2" w:space="0" w:color="FFFFFF" w:themeColor="background1"/>
              <w:right w:val="single" w:sz="2" w:space="0" w:color="FFFFFF" w:themeColor="background1"/>
            </w:tcBorders>
            <w:shd w:val="clear" w:color="auto" w:fill="68478D"/>
            <w:vAlign w:val="center"/>
          </w:tcPr>
          <w:p w14:paraId="4597469C" w14:textId="0D5B4441"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p>
        </w:tc>
        <w:tc>
          <w:tcPr>
            <w:tcW w:w="1551" w:type="dxa"/>
            <w:vMerge/>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577CB480" w14:textId="257EBBAC"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p>
        </w:tc>
        <w:tc>
          <w:tcPr>
            <w:tcW w:w="1656" w:type="dxa"/>
            <w:vMerge/>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66256691" w14:textId="1E80F548"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p>
        </w:tc>
        <w:tc>
          <w:tcPr>
            <w:tcW w:w="1844"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vAlign w:val="center"/>
          </w:tcPr>
          <w:p w14:paraId="620E277C" w14:textId="5755878A" w:rsidR="00CE6A32" w:rsidRPr="00565BCC" w:rsidRDefault="007A3421"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IEGULDĪTAIS FINANSĒJUMS</w:t>
            </w:r>
            <w:r w:rsidR="001A6A86" w:rsidRPr="00565BCC">
              <w:rPr>
                <w:rFonts w:ascii="Times New Roman" w:eastAsia="Times New Roman" w:hAnsi="Times New Roman"/>
                <w:iCs/>
                <w:noProof/>
                <w:color w:val="FFFFFF" w:themeColor="background1"/>
                <w:sz w:val="24"/>
                <w:lang w:val="lv-LV"/>
              </w:rPr>
              <w:t xml:space="preserve"> (EUR)</w:t>
            </w:r>
          </w:p>
        </w:tc>
        <w:tc>
          <w:tcPr>
            <w:tcW w:w="2150"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vAlign w:val="center"/>
          </w:tcPr>
          <w:p w14:paraId="53210515" w14:textId="481CF319"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AKTIVITĀTES PLĀNOTAIS SASNIEDZAMAIS REZULTĀTS</w:t>
            </w:r>
          </w:p>
        </w:tc>
        <w:tc>
          <w:tcPr>
            <w:tcW w:w="1831"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vAlign w:val="center"/>
          </w:tcPr>
          <w:p w14:paraId="43DCC13C" w14:textId="09E28BFC"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r w:rsidRPr="00565BCC">
              <w:rPr>
                <w:rFonts w:ascii="Times New Roman" w:eastAsia="Times New Roman" w:hAnsi="Times New Roman"/>
                <w:iCs/>
                <w:noProof/>
                <w:color w:val="FFFFFF" w:themeColor="background1"/>
                <w:sz w:val="24"/>
                <w:lang w:val="lv-LV"/>
              </w:rPr>
              <w:t>IZPILDE</w:t>
            </w:r>
            <w:r w:rsidRPr="00565BCC">
              <w:rPr>
                <w:rFonts w:ascii="Times New Roman" w:eastAsia="Times New Roman" w:hAnsi="Times New Roman"/>
                <w:iCs/>
                <w:noProof/>
                <w:color w:val="FFFFFF" w:themeColor="background1"/>
                <w:sz w:val="24"/>
                <w:lang w:val="lv-LV"/>
              </w:rPr>
              <w:br/>
            </w:r>
            <w:r w:rsidRPr="00565BCC">
              <w:rPr>
                <w:rFonts w:ascii="Times New Roman" w:eastAsia="Times New Roman" w:hAnsi="Times New Roman"/>
                <w:i/>
                <w:noProof/>
                <w:color w:val="FFFFFF" w:themeColor="background1"/>
                <w:sz w:val="24"/>
                <w:lang w:val="lv-LV"/>
              </w:rPr>
              <w:t>(sasniegtā vērtība atbilstoši rezultatīvajam rādītājam)</w:t>
            </w:r>
          </w:p>
        </w:tc>
        <w:tc>
          <w:tcPr>
            <w:tcW w:w="1990" w:type="dxa"/>
            <w:gridSpan w:val="2"/>
            <w:vMerge/>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3559AB68" w14:textId="0398A0ED"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p>
        </w:tc>
        <w:tc>
          <w:tcPr>
            <w:tcW w:w="2427" w:type="dxa"/>
            <w:gridSpan w:val="2"/>
            <w:vMerge/>
            <w:tcBorders>
              <w:top w:val="single" w:sz="2" w:space="0" w:color="FFFFFF" w:themeColor="background1"/>
              <w:left w:val="single" w:sz="2" w:space="0" w:color="FFFFFF" w:themeColor="background1"/>
            </w:tcBorders>
            <w:shd w:val="clear" w:color="auto" w:fill="68478D"/>
            <w:vAlign w:val="center"/>
          </w:tcPr>
          <w:p w14:paraId="1EA220AC" w14:textId="43427AE4" w:rsidR="00CE6A32" w:rsidRPr="00565BCC" w:rsidRDefault="00CE6A32" w:rsidP="0041434C">
            <w:pPr>
              <w:spacing w:before="60" w:after="60" w:line="240" w:lineRule="auto"/>
              <w:jc w:val="center"/>
              <w:rPr>
                <w:rFonts w:ascii="Times New Roman" w:eastAsia="Times New Roman" w:hAnsi="Times New Roman"/>
                <w:iCs/>
                <w:noProof/>
                <w:color w:val="FFFFFF" w:themeColor="background1"/>
                <w:sz w:val="24"/>
                <w:lang w:val="lv-LV"/>
              </w:rPr>
            </w:pPr>
          </w:p>
        </w:tc>
      </w:tr>
      <w:tr w:rsidR="00CE6A32" w:rsidRPr="00565BCC" w14:paraId="2AC99A1E" w14:textId="2AA01074" w:rsidTr="005558C6">
        <w:trPr>
          <w:tblHeader/>
        </w:trPr>
        <w:tc>
          <w:tcPr>
            <w:tcW w:w="505" w:type="dxa"/>
            <w:shd w:val="clear" w:color="auto" w:fill="F8F8F8" w:themeFill="background2"/>
          </w:tcPr>
          <w:p w14:paraId="734D31AF" w14:textId="77777777" w:rsidR="00CE6A32" w:rsidRPr="00565BCC" w:rsidRDefault="00CE6A32" w:rsidP="00663958">
            <w:pPr>
              <w:spacing w:before="0" w:after="0" w:line="240" w:lineRule="auto"/>
              <w:jc w:val="center"/>
              <w:rPr>
                <w:rFonts w:ascii="Times New Roman" w:eastAsia="Times New Roman" w:hAnsi="Times New Roman"/>
                <w:i/>
                <w:iCs/>
                <w:noProof/>
                <w:color w:val="000000" w:themeColor="text1"/>
                <w:sz w:val="24"/>
                <w:lang w:val="lv-LV"/>
              </w:rPr>
            </w:pPr>
            <w:r w:rsidRPr="00565BCC">
              <w:rPr>
                <w:rFonts w:ascii="Times New Roman" w:eastAsia="Times New Roman" w:hAnsi="Times New Roman"/>
                <w:i/>
                <w:iCs/>
                <w:noProof/>
                <w:color w:val="000000" w:themeColor="text1"/>
                <w:sz w:val="24"/>
                <w:lang w:val="lv-LV"/>
              </w:rPr>
              <w:t>1</w:t>
            </w:r>
          </w:p>
        </w:tc>
        <w:tc>
          <w:tcPr>
            <w:tcW w:w="1551" w:type="dxa"/>
            <w:shd w:val="clear" w:color="auto" w:fill="F8F8F8" w:themeFill="background2"/>
          </w:tcPr>
          <w:p w14:paraId="7377FB4F" w14:textId="77777777" w:rsidR="00CE6A32" w:rsidRPr="00565BCC" w:rsidRDefault="00CE6A32" w:rsidP="00663958">
            <w:pPr>
              <w:spacing w:before="0" w:after="0" w:line="240" w:lineRule="auto"/>
              <w:jc w:val="center"/>
              <w:rPr>
                <w:rFonts w:ascii="Times New Roman" w:eastAsia="Times New Roman" w:hAnsi="Times New Roman"/>
                <w:i/>
                <w:iCs/>
                <w:noProof/>
                <w:color w:val="000000" w:themeColor="text1"/>
                <w:sz w:val="24"/>
                <w:lang w:val="lv-LV"/>
              </w:rPr>
            </w:pPr>
            <w:r w:rsidRPr="00565BCC">
              <w:rPr>
                <w:rFonts w:ascii="Times New Roman" w:eastAsia="Times New Roman" w:hAnsi="Times New Roman"/>
                <w:i/>
                <w:iCs/>
                <w:noProof/>
                <w:color w:val="000000" w:themeColor="text1"/>
                <w:sz w:val="24"/>
                <w:lang w:val="lv-LV"/>
              </w:rPr>
              <w:t>2</w:t>
            </w:r>
          </w:p>
        </w:tc>
        <w:tc>
          <w:tcPr>
            <w:tcW w:w="1656" w:type="dxa"/>
            <w:shd w:val="clear" w:color="auto" w:fill="F8F8F8" w:themeFill="background2"/>
          </w:tcPr>
          <w:p w14:paraId="5CF105E6" w14:textId="77777777" w:rsidR="00CE6A32" w:rsidRPr="00565BCC" w:rsidRDefault="00CE6A32" w:rsidP="00663958">
            <w:pPr>
              <w:spacing w:before="0" w:after="0" w:line="240" w:lineRule="auto"/>
              <w:jc w:val="center"/>
              <w:rPr>
                <w:rFonts w:ascii="Times New Roman" w:eastAsia="Times New Roman" w:hAnsi="Times New Roman"/>
                <w:i/>
                <w:iCs/>
                <w:noProof/>
                <w:color w:val="000000" w:themeColor="text1"/>
                <w:sz w:val="24"/>
                <w:lang w:val="lv-LV"/>
              </w:rPr>
            </w:pPr>
            <w:r w:rsidRPr="00565BCC">
              <w:rPr>
                <w:rFonts w:ascii="Times New Roman" w:eastAsia="Times New Roman" w:hAnsi="Times New Roman"/>
                <w:i/>
                <w:iCs/>
                <w:noProof/>
                <w:color w:val="000000" w:themeColor="text1"/>
                <w:sz w:val="24"/>
                <w:lang w:val="lv-LV"/>
              </w:rPr>
              <w:t>3</w:t>
            </w:r>
          </w:p>
        </w:tc>
        <w:tc>
          <w:tcPr>
            <w:tcW w:w="1844" w:type="dxa"/>
            <w:shd w:val="clear" w:color="auto" w:fill="F8F8F8" w:themeFill="background2"/>
          </w:tcPr>
          <w:p w14:paraId="4F8100C6" w14:textId="2CA40889" w:rsidR="00CE6A32" w:rsidRPr="00565BCC" w:rsidRDefault="005C5DBB" w:rsidP="00663958">
            <w:pPr>
              <w:spacing w:before="0" w:after="0" w:line="240" w:lineRule="auto"/>
              <w:jc w:val="center"/>
              <w:rPr>
                <w:rFonts w:ascii="Times New Roman" w:eastAsia="Times New Roman" w:hAnsi="Times New Roman"/>
                <w:i/>
                <w:iCs/>
                <w:noProof/>
                <w:color w:val="000000" w:themeColor="text1"/>
                <w:sz w:val="24"/>
                <w:lang w:val="lv-LV"/>
              </w:rPr>
            </w:pPr>
            <w:r>
              <w:rPr>
                <w:rFonts w:ascii="Times New Roman" w:eastAsia="Times New Roman" w:hAnsi="Times New Roman"/>
                <w:i/>
                <w:iCs/>
                <w:noProof/>
                <w:color w:val="000000" w:themeColor="text1"/>
                <w:sz w:val="24"/>
                <w:lang w:val="lv-LV"/>
              </w:rPr>
              <w:t>4</w:t>
            </w:r>
          </w:p>
        </w:tc>
        <w:tc>
          <w:tcPr>
            <w:tcW w:w="2150" w:type="dxa"/>
            <w:shd w:val="clear" w:color="auto" w:fill="F8F8F8" w:themeFill="background2"/>
          </w:tcPr>
          <w:p w14:paraId="4942ACC4" w14:textId="09EF50C0" w:rsidR="00CE6A32" w:rsidRPr="00565BCC" w:rsidRDefault="005C5DBB" w:rsidP="00663958">
            <w:pPr>
              <w:spacing w:before="0" w:after="0" w:line="240" w:lineRule="auto"/>
              <w:jc w:val="center"/>
              <w:rPr>
                <w:rFonts w:ascii="Times New Roman" w:eastAsia="Times New Roman" w:hAnsi="Times New Roman"/>
                <w:i/>
                <w:iCs/>
                <w:noProof/>
                <w:color w:val="000000" w:themeColor="text1"/>
                <w:sz w:val="24"/>
                <w:lang w:val="lv-LV"/>
              </w:rPr>
            </w:pPr>
            <w:r>
              <w:rPr>
                <w:rFonts w:ascii="Times New Roman" w:eastAsia="Times New Roman" w:hAnsi="Times New Roman"/>
                <w:i/>
                <w:iCs/>
                <w:noProof/>
                <w:color w:val="000000" w:themeColor="text1"/>
                <w:sz w:val="24"/>
                <w:lang w:val="lv-LV"/>
              </w:rPr>
              <w:t>5</w:t>
            </w:r>
          </w:p>
        </w:tc>
        <w:tc>
          <w:tcPr>
            <w:tcW w:w="1831" w:type="dxa"/>
            <w:shd w:val="clear" w:color="auto" w:fill="F8F8F8" w:themeFill="background2"/>
          </w:tcPr>
          <w:p w14:paraId="257C40AB" w14:textId="4F0085FD" w:rsidR="00CE6A32" w:rsidRPr="00565BCC" w:rsidRDefault="005C5DBB" w:rsidP="00663958">
            <w:pPr>
              <w:spacing w:before="0" w:after="0" w:line="240" w:lineRule="auto"/>
              <w:jc w:val="center"/>
              <w:rPr>
                <w:rFonts w:ascii="Times New Roman" w:eastAsia="Times New Roman" w:hAnsi="Times New Roman"/>
                <w:i/>
                <w:iCs/>
                <w:noProof/>
                <w:color w:val="000000" w:themeColor="text1"/>
                <w:sz w:val="24"/>
                <w:lang w:val="lv-LV"/>
              </w:rPr>
            </w:pPr>
            <w:r>
              <w:rPr>
                <w:rFonts w:ascii="Times New Roman" w:eastAsia="Times New Roman" w:hAnsi="Times New Roman"/>
                <w:i/>
                <w:iCs/>
                <w:noProof/>
                <w:color w:val="000000" w:themeColor="text1"/>
                <w:sz w:val="24"/>
                <w:lang w:val="lv-LV"/>
              </w:rPr>
              <w:t>6</w:t>
            </w:r>
          </w:p>
        </w:tc>
        <w:tc>
          <w:tcPr>
            <w:tcW w:w="1990" w:type="dxa"/>
            <w:gridSpan w:val="2"/>
            <w:shd w:val="clear" w:color="auto" w:fill="F8F8F8" w:themeFill="background2"/>
          </w:tcPr>
          <w:p w14:paraId="76BF5C3E" w14:textId="29DDFEA8" w:rsidR="00CE6A32" w:rsidRPr="00565BCC" w:rsidRDefault="005C5DBB" w:rsidP="00663958">
            <w:pPr>
              <w:spacing w:before="0" w:after="0" w:line="240" w:lineRule="auto"/>
              <w:jc w:val="center"/>
              <w:rPr>
                <w:rFonts w:ascii="Times New Roman" w:eastAsia="Times New Roman" w:hAnsi="Times New Roman"/>
                <w:i/>
                <w:iCs/>
                <w:noProof/>
                <w:color w:val="000000" w:themeColor="text1"/>
                <w:sz w:val="24"/>
                <w:lang w:val="lv-LV"/>
              </w:rPr>
            </w:pPr>
            <w:r>
              <w:rPr>
                <w:rFonts w:ascii="Times New Roman" w:eastAsia="Times New Roman" w:hAnsi="Times New Roman"/>
                <w:i/>
                <w:iCs/>
                <w:noProof/>
                <w:color w:val="000000" w:themeColor="text1"/>
                <w:sz w:val="24"/>
                <w:lang w:val="lv-LV"/>
              </w:rPr>
              <w:t>7</w:t>
            </w:r>
          </w:p>
        </w:tc>
        <w:tc>
          <w:tcPr>
            <w:tcW w:w="2427" w:type="dxa"/>
            <w:gridSpan w:val="2"/>
            <w:shd w:val="clear" w:color="auto" w:fill="F8F8F8" w:themeFill="background2"/>
          </w:tcPr>
          <w:p w14:paraId="59A40EAD" w14:textId="60D4CE48" w:rsidR="00CE6A32" w:rsidRPr="00565BCC" w:rsidRDefault="005C5DBB" w:rsidP="00663958">
            <w:pPr>
              <w:spacing w:before="0" w:after="0" w:line="240" w:lineRule="auto"/>
              <w:jc w:val="center"/>
              <w:rPr>
                <w:rFonts w:ascii="Times New Roman" w:eastAsia="Times New Roman" w:hAnsi="Times New Roman"/>
                <w:i/>
                <w:iCs/>
                <w:noProof/>
                <w:color w:val="000000" w:themeColor="text1"/>
                <w:sz w:val="24"/>
                <w:lang w:val="lv-LV"/>
              </w:rPr>
            </w:pPr>
            <w:r>
              <w:rPr>
                <w:rFonts w:ascii="Times New Roman" w:eastAsia="Times New Roman" w:hAnsi="Times New Roman"/>
                <w:i/>
                <w:iCs/>
                <w:noProof/>
                <w:color w:val="000000" w:themeColor="text1"/>
                <w:sz w:val="24"/>
                <w:lang w:val="lv-LV"/>
              </w:rPr>
              <w:t>8</w:t>
            </w:r>
          </w:p>
        </w:tc>
      </w:tr>
      <w:tr w:rsidR="00187CB1" w:rsidRPr="00565BCC" w14:paraId="0FF90FA1" w14:textId="5A59D6CD" w:rsidTr="005558C6">
        <w:trPr>
          <w:trHeight w:val="69"/>
        </w:trPr>
        <w:tc>
          <w:tcPr>
            <w:tcW w:w="505" w:type="dxa"/>
            <w:vMerge w:val="restart"/>
            <w:shd w:val="clear" w:color="auto" w:fill="0070C0"/>
            <w:vAlign w:val="center"/>
          </w:tcPr>
          <w:p w14:paraId="132A3B01" w14:textId="610F31C5" w:rsidR="00187CB1" w:rsidRPr="00565BCC" w:rsidRDefault="00187CB1" w:rsidP="006D0906">
            <w:pPr>
              <w:jc w:val="center"/>
              <w:rPr>
                <w:rFonts w:ascii="Times New Roman" w:eastAsia="Times New Roman" w:hAnsi="Times New Roman"/>
                <w:b/>
                <w:bCs/>
                <w:i/>
                <w:iCs/>
                <w:noProof/>
                <w:sz w:val="24"/>
                <w:highlight w:val="yellow"/>
                <w:lang w:val="lv-LV"/>
              </w:rPr>
            </w:pPr>
            <w:r w:rsidRPr="00565BCC">
              <w:rPr>
                <w:rFonts w:ascii="Cambria Math" w:hAnsi="Cambria Math" w:cs="Cambria Math"/>
                <w:noProof/>
                <w:color w:val="FFFFFF" w:themeColor="background1"/>
                <w:sz w:val="24"/>
                <w:lang w:val="lv-LV"/>
              </w:rPr>
              <w:t>❶</w:t>
            </w:r>
          </w:p>
        </w:tc>
        <w:tc>
          <w:tcPr>
            <w:tcW w:w="1551" w:type="dxa"/>
            <w:vAlign w:val="center"/>
          </w:tcPr>
          <w:p w14:paraId="5626617D" w14:textId="46BF9550" w:rsidR="00187CB1" w:rsidRPr="00565BCC" w:rsidRDefault="00B73633" w:rsidP="00086605">
            <w:pPr>
              <w:pStyle w:val="ListParagraph"/>
              <w:numPr>
                <w:ilvl w:val="0"/>
                <w:numId w:val="8"/>
              </w:numPr>
              <w:ind w:left="270" w:hanging="217"/>
              <w:contextualSpacing w:val="0"/>
              <w:rPr>
                <w:rFonts w:ascii="Times New Roman" w:eastAsia="Times New Roman" w:hAnsi="Times New Roman"/>
                <w:bCs/>
                <w:iCs/>
                <w:noProof/>
                <w:sz w:val="24"/>
                <w:lang w:val="lv-LV"/>
              </w:rPr>
            </w:pPr>
            <w:r>
              <w:rPr>
                <w:rFonts w:ascii="Times New Roman" w:eastAsia="Times New Roman" w:hAnsi="Times New Roman"/>
                <w:bCs/>
                <w:iCs/>
                <w:noProof/>
                <w:sz w:val="24"/>
                <w:lang w:val="lv-LV"/>
              </w:rPr>
              <w:t>...</w:t>
            </w:r>
          </w:p>
        </w:tc>
        <w:tc>
          <w:tcPr>
            <w:tcW w:w="1656" w:type="dxa"/>
            <w:vAlign w:val="center"/>
          </w:tcPr>
          <w:p w14:paraId="01918EB7" w14:textId="2A274BAD" w:rsidR="00187CB1" w:rsidRPr="00565BCC" w:rsidRDefault="00187CB1" w:rsidP="008E22E9">
            <w:pPr>
              <w:pStyle w:val="ListParagraph"/>
              <w:ind w:left="74"/>
              <w:rPr>
                <w:rFonts w:ascii="Times New Roman" w:hAnsi="Times New Roman"/>
                <w:noProof/>
                <w:color w:val="000000"/>
                <w:sz w:val="24"/>
                <w:lang w:val="lv-LV"/>
              </w:rPr>
            </w:pPr>
          </w:p>
        </w:tc>
        <w:tc>
          <w:tcPr>
            <w:tcW w:w="1844" w:type="dxa"/>
            <w:vAlign w:val="center"/>
          </w:tcPr>
          <w:p w14:paraId="15C1AAA5" w14:textId="133D1A51" w:rsidR="00187CB1" w:rsidRPr="00565BCC" w:rsidRDefault="00187CB1" w:rsidP="00CE6A32">
            <w:pPr>
              <w:pStyle w:val="ListParagraph"/>
              <w:ind w:left="74"/>
              <w:jc w:val="center"/>
              <w:rPr>
                <w:rFonts w:ascii="Times New Roman" w:eastAsia="Times New Roman" w:hAnsi="Times New Roman"/>
                <w:bCs/>
                <w:noProof/>
                <w:sz w:val="24"/>
                <w:lang w:val="lv-LV"/>
              </w:rPr>
            </w:pPr>
          </w:p>
        </w:tc>
        <w:tc>
          <w:tcPr>
            <w:tcW w:w="2150" w:type="dxa"/>
            <w:vAlign w:val="center"/>
          </w:tcPr>
          <w:p w14:paraId="6860FB8F" w14:textId="211A9118" w:rsidR="00187CB1" w:rsidRPr="00565BCC" w:rsidRDefault="00187CB1" w:rsidP="005D1D94">
            <w:pPr>
              <w:pStyle w:val="ListParagraph"/>
              <w:ind w:left="74"/>
              <w:jc w:val="center"/>
              <w:rPr>
                <w:rFonts w:ascii="Times New Roman" w:eastAsia="Times New Roman" w:hAnsi="Times New Roman"/>
                <w:bCs/>
                <w:noProof/>
                <w:sz w:val="24"/>
                <w:lang w:val="lv-LV"/>
              </w:rPr>
            </w:pPr>
          </w:p>
        </w:tc>
        <w:tc>
          <w:tcPr>
            <w:tcW w:w="1850" w:type="dxa"/>
            <w:gridSpan w:val="2"/>
            <w:vAlign w:val="center"/>
          </w:tcPr>
          <w:p w14:paraId="481CB282" w14:textId="20D8329E" w:rsidR="00187CB1" w:rsidRPr="00565BCC" w:rsidRDefault="00187CB1" w:rsidP="008E22E9">
            <w:pPr>
              <w:pStyle w:val="ListParagraph"/>
              <w:ind w:left="74"/>
              <w:rPr>
                <w:rFonts w:ascii="Times New Roman" w:hAnsi="Times New Roman"/>
                <w:i/>
                <w:noProof/>
                <w:color w:val="000000"/>
                <w:sz w:val="24"/>
                <w:lang w:val="lv-LV"/>
              </w:rPr>
            </w:pPr>
          </w:p>
        </w:tc>
        <w:tc>
          <w:tcPr>
            <w:tcW w:w="1986" w:type="dxa"/>
            <w:gridSpan w:val="2"/>
            <w:vAlign w:val="center"/>
          </w:tcPr>
          <w:p w14:paraId="354180D4" w14:textId="2EB996BA" w:rsidR="00187CB1" w:rsidRPr="00565BCC" w:rsidRDefault="00187CB1" w:rsidP="008E22E9">
            <w:pPr>
              <w:ind w:left="74"/>
              <w:jc w:val="center"/>
              <w:rPr>
                <w:rFonts w:ascii="Times New Roman" w:hAnsi="Times New Roman"/>
                <w:noProof/>
                <w:color w:val="000000"/>
                <w:sz w:val="24"/>
                <w:lang w:val="lv-LV"/>
              </w:rPr>
            </w:pPr>
          </w:p>
        </w:tc>
        <w:tc>
          <w:tcPr>
            <w:tcW w:w="2412" w:type="dxa"/>
          </w:tcPr>
          <w:p w14:paraId="43925CE6" w14:textId="3E431641" w:rsidR="00187CB1" w:rsidRPr="00565BCC" w:rsidRDefault="00187CB1" w:rsidP="00187CB1">
            <w:pPr>
              <w:pBdr>
                <w:top w:val="nil"/>
                <w:left w:val="nil"/>
                <w:bottom w:val="nil"/>
                <w:right w:val="nil"/>
                <w:between w:val="nil"/>
              </w:pBdr>
              <w:spacing w:line="240" w:lineRule="auto"/>
              <w:ind w:left="360"/>
              <w:rPr>
                <w:rFonts w:ascii="Times New Roman" w:hAnsi="Times New Roman"/>
                <w:b/>
                <w:i/>
                <w:noProof/>
                <w:color w:val="000000"/>
                <w:sz w:val="24"/>
                <w:lang w:val="lv-LV"/>
              </w:rPr>
            </w:pPr>
          </w:p>
        </w:tc>
      </w:tr>
      <w:tr w:rsidR="00CE6A32" w:rsidRPr="00565BCC" w14:paraId="0BC8E255" w14:textId="4602EF0D" w:rsidTr="005558C6">
        <w:tc>
          <w:tcPr>
            <w:tcW w:w="505" w:type="dxa"/>
            <w:vMerge/>
            <w:shd w:val="clear" w:color="auto" w:fill="0070C0"/>
          </w:tcPr>
          <w:p w14:paraId="60D94FBB" w14:textId="77777777" w:rsidR="00CE6A32" w:rsidRPr="00565BCC" w:rsidRDefault="00CE6A32" w:rsidP="009F0188">
            <w:pPr>
              <w:rPr>
                <w:rFonts w:ascii="Times New Roman" w:eastAsia="Times New Roman" w:hAnsi="Times New Roman"/>
                <w:b/>
                <w:bCs/>
                <w:i/>
                <w:iCs/>
                <w:noProof/>
                <w:sz w:val="24"/>
                <w:highlight w:val="yellow"/>
                <w:lang w:val="lv-LV"/>
              </w:rPr>
            </w:pPr>
          </w:p>
        </w:tc>
        <w:tc>
          <w:tcPr>
            <w:tcW w:w="1551" w:type="dxa"/>
            <w:vAlign w:val="center"/>
          </w:tcPr>
          <w:p w14:paraId="0BD49446" w14:textId="77777777" w:rsidR="00CE6A32" w:rsidRPr="00565BCC" w:rsidRDefault="00CE6A32" w:rsidP="00086605">
            <w:pPr>
              <w:pStyle w:val="ListParagraph"/>
              <w:numPr>
                <w:ilvl w:val="0"/>
                <w:numId w:val="8"/>
              </w:numPr>
              <w:ind w:left="270" w:hanging="217"/>
              <w:contextualSpacing w:val="0"/>
              <w:rPr>
                <w:rFonts w:ascii="Times New Roman" w:eastAsia="Times New Roman" w:hAnsi="Times New Roman"/>
                <w:noProof/>
                <w:sz w:val="24"/>
                <w:lang w:val="lv-LV"/>
              </w:rPr>
            </w:pPr>
            <w:r w:rsidRPr="00565BCC">
              <w:rPr>
                <w:rFonts w:ascii="Times New Roman" w:eastAsia="Times New Roman" w:hAnsi="Times New Roman"/>
                <w:noProof/>
                <w:sz w:val="24"/>
                <w:lang w:val="lv-LV"/>
              </w:rPr>
              <w:t>…</w:t>
            </w:r>
          </w:p>
        </w:tc>
        <w:tc>
          <w:tcPr>
            <w:tcW w:w="1656" w:type="dxa"/>
            <w:vAlign w:val="center"/>
          </w:tcPr>
          <w:p w14:paraId="27270D99" w14:textId="4C017756" w:rsidR="00CE6A32" w:rsidRPr="00565BCC" w:rsidRDefault="00CE6A32" w:rsidP="008E22E9">
            <w:pPr>
              <w:pStyle w:val="ListParagraph"/>
              <w:ind w:left="74"/>
              <w:rPr>
                <w:rFonts w:ascii="Times New Roman" w:hAnsi="Times New Roman"/>
                <w:noProof/>
                <w:color w:val="000000"/>
                <w:sz w:val="24"/>
                <w:lang w:val="lv-LV"/>
              </w:rPr>
            </w:pPr>
          </w:p>
        </w:tc>
        <w:tc>
          <w:tcPr>
            <w:tcW w:w="1844" w:type="dxa"/>
          </w:tcPr>
          <w:p w14:paraId="438541C0" w14:textId="77777777" w:rsidR="00CE6A32" w:rsidRPr="00565BCC" w:rsidRDefault="00CE6A32" w:rsidP="008E22E9">
            <w:pPr>
              <w:pStyle w:val="ListParagraph"/>
              <w:ind w:left="74"/>
              <w:rPr>
                <w:rFonts w:ascii="Times New Roman" w:hAnsi="Times New Roman"/>
                <w:noProof/>
                <w:color w:val="000000"/>
                <w:sz w:val="24"/>
                <w:lang w:val="lv-LV"/>
              </w:rPr>
            </w:pPr>
          </w:p>
        </w:tc>
        <w:tc>
          <w:tcPr>
            <w:tcW w:w="2150" w:type="dxa"/>
          </w:tcPr>
          <w:p w14:paraId="574DF69C" w14:textId="77777777" w:rsidR="00CE6A32" w:rsidRPr="00565BCC" w:rsidRDefault="00CE6A32" w:rsidP="008E22E9">
            <w:pPr>
              <w:pStyle w:val="ListParagraph"/>
              <w:ind w:left="74"/>
              <w:rPr>
                <w:rFonts w:ascii="Times New Roman" w:hAnsi="Times New Roman"/>
                <w:noProof/>
                <w:color w:val="000000"/>
                <w:sz w:val="24"/>
                <w:lang w:val="lv-LV"/>
              </w:rPr>
            </w:pPr>
          </w:p>
        </w:tc>
        <w:tc>
          <w:tcPr>
            <w:tcW w:w="1850" w:type="dxa"/>
            <w:gridSpan w:val="2"/>
            <w:vAlign w:val="center"/>
          </w:tcPr>
          <w:p w14:paraId="20417F99" w14:textId="77777777" w:rsidR="00CE6A32" w:rsidRPr="00565BCC" w:rsidRDefault="00CE6A32" w:rsidP="008E22E9">
            <w:pPr>
              <w:pStyle w:val="ListParagraph"/>
              <w:ind w:left="74"/>
              <w:rPr>
                <w:rFonts w:ascii="Times New Roman" w:hAnsi="Times New Roman"/>
                <w:noProof/>
                <w:color w:val="000000"/>
                <w:sz w:val="24"/>
                <w:lang w:val="lv-LV"/>
              </w:rPr>
            </w:pPr>
          </w:p>
        </w:tc>
        <w:tc>
          <w:tcPr>
            <w:tcW w:w="1986" w:type="dxa"/>
            <w:gridSpan w:val="2"/>
            <w:vAlign w:val="center"/>
          </w:tcPr>
          <w:p w14:paraId="0463A282" w14:textId="77777777" w:rsidR="00CE6A32" w:rsidRPr="00565BCC" w:rsidRDefault="00CE6A32" w:rsidP="008E22E9">
            <w:pPr>
              <w:pStyle w:val="ListParagraph"/>
              <w:ind w:left="74"/>
              <w:jc w:val="center"/>
              <w:rPr>
                <w:rFonts w:ascii="Times New Roman" w:hAnsi="Times New Roman"/>
                <w:noProof/>
                <w:color w:val="000000"/>
                <w:sz w:val="24"/>
                <w:lang w:val="lv-LV"/>
              </w:rPr>
            </w:pPr>
          </w:p>
        </w:tc>
        <w:tc>
          <w:tcPr>
            <w:tcW w:w="2412" w:type="dxa"/>
          </w:tcPr>
          <w:p w14:paraId="799994C5" w14:textId="77777777" w:rsidR="00CE6A32" w:rsidRPr="00565BCC" w:rsidRDefault="00CE6A32" w:rsidP="008E22E9">
            <w:pPr>
              <w:pStyle w:val="ListParagraph"/>
              <w:ind w:left="74"/>
              <w:jc w:val="center"/>
              <w:rPr>
                <w:rFonts w:ascii="Times New Roman" w:hAnsi="Times New Roman"/>
                <w:noProof/>
                <w:color w:val="000000"/>
                <w:sz w:val="24"/>
                <w:lang w:val="lv-LV"/>
              </w:rPr>
            </w:pPr>
          </w:p>
        </w:tc>
      </w:tr>
      <w:tr w:rsidR="00CE6A32" w:rsidRPr="00565BCC" w14:paraId="6E9A5686" w14:textId="6BC2F51A" w:rsidTr="005558C6">
        <w:tc>
          <w:tcPr>
            <w:tcW w:w="505" w:type="dxa"/>
            <w:vMerge w:val="restart"/>
            <w:shd w:val="clear" w:color="auto" w:fill="92D050"/>
            <w:vAlign w:val="center"/>
          </w:tcPr>
          <w:p w14:paraId="7E477C0E" w14:textId="634C9357" w:rsidR="00CE6A32" w:rsidRPr="00565BCC" w:rsidRDefault="00CE6A32" w:rsidP="006D0906">
            <w:pPr>
              <w:jc w:val="center"/>
              <w:rPr>
                <w:rFonts w:ascii="Times New Roman" w:eastAsia="Times New Roman" w:hAnsi="Times New Roman"/>
                <w:b/>
                <w:bCs/>
                <w:i/>
                <w:iCs/>
                <w:noProof/>
                <w:sz w:val="24"/>
                <w:highlight w:val="yellow"/>
                <w:lang w:val="lv-LV"/>
              </w:rPr>
            </w:pPr>
            <w:r w:rsidRPr="00565BCC">
              <w:rPr>
                <w:rFonts w:ascii="Cambria Math" w:hAnsi="Cambria Math" w:cs="Cambria Math"/>
                <w:noProof/>
                <w:color w:val="FFFFFF" w:themeColor="background1"/>
                <w:sz w:val="24"/>
                <w:lang w:val="lv-LV"/>
              </w:rPr>
              <w:t>❷</w:t>
            </w:r>
          </w:p>
        </w:tc>
        <w:tc>
          <w:tcPr>
            <w:tcW w:w="1551" w:type="dxa"/>
            <w:vAlign w:val="center"/>
          </w:tcPr>
          <w:p w14:paraId="176F1256" w14:textId="77777777" w:rsidR="00CE6A32" w:rsidRPr="00565BCC" w:rsidRDefault="00CE6A32" w:rsidP="00086605">
            <w:pPr>
              <w:pStyle w:val="ListParagraph"/>
              <w:numPr>
                <w:ilvl w:val="0"/>
                <w:numId w:val="8"/>
              </w:numPr>
              <w:ind w:left="270" w:hanging="217"/>
              <w:contextualSpacing w:val="0"/>
              <w:rPr>
                <w:rFonts w:ascii="Times New Roman" w:eastAsia="Times New Roman" w:hAnsi="Times New Roman"/>
                <w:noProof/>
                <w:sz w:val="24"/>
                <w:lang w:val="lv-LV"/>
              </w:rPr>
            </w:pPr>
            <w:r w:rsidRPr="00565BCC">
              <w:rPr>
                <w:rFonts w:ascii="Times New Roman" w:eastAsia="Times New Roman" w:hAnsi="Times New Roman"/>
                <w:noProof/>
                <w:sz w:val="24"/>
                <w:lang w:val="lv-LV"/>
              </w:rPr>
              <w:t>…</w:t>
            </w:r>
          </w:p>
        </w:tc>
        <w:tc>
          <w:tcPr>
            <w:tcW w:w="1656" w:type="dxa"/>
            <w:vAlign w:val="center"/>
          </w:tcPr>
          <w:p w14:paraId="1B1F1A6D" w14:textId="77777777" w:rsidR="00CE6A32" w:rsidRPr="00565BCC" w:rsidRDefault="00CE6A32" w:rsidP="008E22E9">
            <w:pPr>
              <w:pStyle w:val="ListParagraph"/>
              <w:ind w:left="74"/>
              <w:rPr>
                <w:rFonts w:ascii="Times New Roman" w:hAnsi="Times New Roman"/>
                <w:noProof/>
                <w:color w:val="000000"/>
                <w:sz w:val="24"/>
                <w:lang w:val="lv-LV"/>
              </w:rPr>
            </w:pPr>
          </w:p>
        </w:tc>
        <w:tc>
          <w:tcPr>
            <w:tcW w:w="1844" w:type="dxa"/>
          </w:tcPr>
          <w:p w14:paraId="11FE727D" w14:textId="77777777" w:rsidR="00CE6A32" w:rsidRPr="00565BCC" w:rsidRDefault="00CE6A32" w:rsidP="006D0906">
            <w:pPr>
              <w:pStyle w:val="ListParagraph"/>
              <w:ind w:left="74"/>
              <w:rPr>
                <w:rFonts w:ascii="Times New Roman" w:hAnsi="Times New Roman"/>
                <w:noProof/>
                <w:color w:val="000000"/>
                <w:sz w:val="24"/>
                <w:lang w:val="lv-LV"/>
              </w:rPr>
            </w:pPr>
          </w:p>
        </w:tc>
        <w:tc>
          <w:tcPr>
            <w:tcW w:w="2150" w:type="dxa"/>
          </w:tcPr>
          <w:p w14:paraId="0FF2813C" w14:textId="77777777" w:rsidR="00CE6A32" w:rsidRPr="00565BCC" w:rsidRDefault="00CE6A32" w:rsidP="006D0906">
            <w:pPr>
              <w:pStyle w:val="ListParagraph"/>
              <w:ind w:left="74"/>
              <w:rPr>
                <w:rFonts w:ascii="Times New Roman" w:hAnsi="Times New Roman"/>
                <w:noProof/>
                <w:color w:val="000000"/>
                <w:sz w:val="24"/>
                <w:lang w:val="lv-LV"/>
              </w:rPr>
            </w:pPr>
          </w:p>
        </w:tc>
        <w:tc>
          <w:tcPr>
            <w:tcW w:w="1850" w:type="dxa"/>
            <w:gridSpan w:val="2"/>
            <w:vAlign w:val="center"/>
          </w:tcPr>
          <w:p w14:paraId="13458F62" w14:textId="77777777" w:rsidR="00CE6A32" w:rsidRPr="00565BCC" w:rsidRDefault="00CE6A32" w:rsidP="008E22E9">
            <w:pPr>
              <w:pStyle w:val="ListParagraph"/>
              <w:ind w:left="74"/>
              <w:rPr>
                <w:rFonts w:ascii="Times New Roman" w:hAnsi="Times New Roman"/>
                <w:noProof/>
                <w:color w:val="000000"/>
                <w:sz w:val="24"/>
                <w:lang w:val="lv-LV"/>
              </w:rPr>
            </w:pPr>
          </w:p>
        </w:tc>
        <w:tc>
          <w:tcPr>
            <w:tcW w:w="1986" w:type="dxa"/>
            <w:gridSpan w:val="2"/>
            <w:vAlign w:val="center"/>
          </w:tcPr>
          <w:p w14:paraId="7031E518" w14:textId="77777777" w:rsidR="00CE6A32" w:rsidRPr="00565BCC" w:rsidRDefault="00CE6A32" w:rsidP="008E22E9">
            <w:pPr>
              <w:pStyle w:val="ListParagraph"/>
              <w:ind w:left="74"/>
              <w:jc w:val="center"/>
              <w:rPr>
                <w:rFonts w:ascii="Times New Roman" w:hAnsi="Times New Roman"/>
                <w:noProof/>
                <w:color w:val="000000"/>
                <w:sz w:val="24"/>
                <w:lang w:val="lv-LV"/>
              </w:rPr>
            </w:pPr>
          </w:p>
        </w:tc>
        <w:tc>
          <w:tcPr>
            <w:tcW w:w="2412" w:type="dxa"/>
          </w:tcPr>
          <w:p w14:paraId="3141DB69" w14:textId="77777777" w:rsidR="00CE6A32" w:rsidRPr="00565BCC" w:rsidRDefault="00CE6A32" w:rsidP="008E22E9">
            <w:pPr>
              <w:pStyle w:val="ListParagraph"/>
              <w:ind w:left="74"/>
              <w:jc w:val="center"/>
              <w:rPr>
                <w:rFonts w:ascii="Times New Roman" w:hAnsi="Times New Roman"/>
                <w:noProof/>
                <w:color w:val="000000"/>
                <w:sz w:val="24"/>
                <w:lang w:val="lv-LV"/>
              </w:rPr>
            </w:pPr>
          </w:p>
        </w:tc>
      </w:tr>
      <w:tr w:rsidR="00CE6A32" w:rsidRPr="00565BCC" w14:paraId="6171E6F5" w14:textId="2B09D852" w:rsidTr="005558C6">
        <w:tc>
          <w:tcPr>
            <w:tcW w:w="505" w:type="dxa"/>
            <w:vMerge/>
            <w:shd w:val="clear" w:color="auto" w:fill="92D050"/>
          </w:tcPr>
          <w:p w14:paraId="31F64E2A" w14:textId="77777777" w:rsidR="00CE6A32" w:rsidRPr="00565BCC" w:rsidRDefault="00CE6A32" w:rsidP="009F0188">
            <w:pPr>
              <w:rPr>
                <w:rFonts w:ascii="Times New Roman" w:eastAsia="Times New Roman" w:hAnsi="Times New Roman"/>
                <w:b/>
                <w:bCs/>
                <w:i/>
                <w:iCs/>
                <w:noProof/>
                <w:sz w:val="24"/>
                <w:highlight w:val="yellow"/>
                <w:lang w:val="lv-LV"/>
              </w:rPr>
            </w:pPr>
          </w:p>
        </w:tc>
        <w:tc>
          <w:tcPr>
            <w:tcW w:w="1551" w:type="dxa"/>
            <w:vAlign w:val="center"/>
          </w:tcPr>
          <w:p w14:paraId="512161EC" w14:textId="77777777" w:rsidR="00CE6A32" w:rsidRPr="00565BCC" w:rsidRDefault="00CE6A32" w:rsidP="00086605">
            <w:pPr>
              <w:pStyle w:val="ListParagraph"/>
              <w:numPr>
                <w:ilvl w:val="0"/>
                <w:numId w:val="8"/>
              </w:numPr>
              <w:ind w:left="270" w:hanging="217"/>
              <w:contextualSpacing w:val="0"/>
              <w:rPr>
                <w:rFonts w:ascii="Times New Roman" w:eastAsia="Times New Roman" w:hAnsi="Times New Roman"/>
                <w:noProof/>
                <w:sz w:val="24"/>
                <w:lang w:val="lv-LV"/>
              </w:rPr>
            </w:pPr>
            <w:r w:rsidRPr="00565BCC">
              <w:rPr>
                <w:rFonts w:ascii="Times New Roman" w:eastAsia="Times New Roman" w:hAnsi="Times New Roman"/>
                <w:noProof/>
                <w:sz w:val="24"/>
                <w:lang w:val="lv-LV"/>
              </w:rPr>
              <w:t>…</w:t>
            </w:r>
          </w:p>
        </w:tc>
        <w:tc>
          <w:tcPr>
            <w:tcW w:w="1656" w:type="dxa"/>
            <w:vAlign w:val="center"/>
          </w:tcPr>
          <w:p w14:paraId="08B66B36" w14:textId="77777777" w:rsidR="00CE6A32" w:rsidRPr="00565BCC" w:rsidRDefault="00CE6A32" w:rsidP="008E22E9">
            <w:pPr>
              <w:pStyle w:val="ListParagraph"/>
              <w:ind w:left="74"/>
              <w:rPr>
                <w:rFonts w:ascii="Times New Roman" w:hAnsi="Times New Roman"/>
                <w:noProof/>
                <w:color w:val="000000"/>
                <w:sz w:val="24"/>
                <w:lang w:val="lv-LV"/>
              </w:rPr>
            </w:pPr>
          </w:p>
        </w:tc>
        <w:tc>
          <w:tcPr>
            <w:tcW w:w="1844" w:type="dxa"/>
          </w:tcPr>
          <w:p w14:paraId="40C59F72" w14:textId="77777777" w:rsidR="00CE6A32" w:rsidRPr="00565BCC" w:rsidRDefault="00CE6A32" w:rsidP="006D0906">
            <w:pPr>
              <w:pStyle w:val="ListParagraph"/>
              <w:ind w:left="74"/>
              <w:rPr>
                <w:rFonts w:ascii="Times New Roman" w:hAnsi="Times New Roman"/>
                <w:noProof/>
                <w:color w:val="000000"/>
                <w:sz w:val="24"/>
                <w:lang w:val="lv-LV"/>
              </w:rPr>
            </w:pPr>
          </w:p>
        </w:tc>
        <w:tc>
          <w:tcPr>
            <w:tcW w:w="2150" w:type="dxa"/>
          </w:tcPr>
          <w:p w14:paraId="17CD356C" w14:textId="77777777" w:rsidR="00CE6A32" w:rsidRPr="00565BCC" w:rsidRDefault="00CE6A32" w:rsidP="006D0906">
            <w:pPr>
              <w:pStyle w:val="ListParagraph"/>
              <w:ind w:left="74"/>
              <w:rPr>
                <w:rFonts w:ascii="Times New Roman" w:hAnsi="Times New Roman"/>
                <w:noProof/>
                <w:color w:val="000000"/>
                <w:sz w:val="24"/>
                <w:lang w:val="lv-LV"/>
              </w:rPr>
            </w:pPr>
          </w:p>
        </w:tc>
        <w:tc>
          <w:tcPr>
            <w:tcW w:w="1850" w:type="dxa"/>
            <w:gridSpan w:val="2"/>
            <w:vAlign w:val="center"/>
          </w:tcPr>
          <w:p w14:paraId="593BAD3D" w14:textId="77777777" w:rsidR="00CE6A32" w:rsidRPr="00565BCC" w:rsidRDefault="00CE6A32" w:rsidP="008E22E9">
            <w:pPr>
              <w:pStyle w:val="ListParagraph"/>
              <w:ind w:left="74"/>
              <w:rPr>
                <w:rFonts w:ascii="Times New Roman" w:hAnsi="Times New Roman"/>
                <w:noProof/>
                <w:color w:val="000000"/>
                <w:sz w:val="24"/>
                <w:lang w:val="lv-LV"/>
              </w:rPr>
            </w:pPr>
          </w:p>
        </w:tc>
        <w:tc>
          <w:tcPr>
            <w:tcW w:w="1986" w:type="dxa"/>
            <w:gridSpan w:val="2"/>
            <w:vAlign w:val="center"/>
          </w:tcPr>
          <w:p w14:paraId="4FE3203E" w14:textId="77777777" w:rsidR="00CE6A32" w:rsidRPr="00565BCC" w:rsidRDefault="00CE6A32" w:rsidP="008E22E9">
            <w:pPr>
              <w:pStyle w:val="ListParagraph"/>
              <w:ind w:left="74"/>
              <w:jc w:val="center"/>
              <w:rPr>
                <w:rFonts w:ascii="Times New Roman" w:hAnsi="Times New Roman"/>
                <w:noProof/>
                <w:color w:val="000000"/>
                <w:sz w:val="24"/>
                <w:lang w:val="lv-LV"/>
              </w:rPr>
            </w:pPr>
          </w:p>
        </w:tc>
        <w:tc>
          <w:tcPr>
            <w:tcW w:w="2412" w:type="dxa"/>
          </w:tcPr>
          <w:p w14:paraId="33BC8513" w14:textId="77777777" w:rsidR="00CE6A32" w:rsidRPr="00565BCC" w:rsidRDefault="00CE6A32" w:rsidP="008E22E9">
            <w:pPr>
              <w:pStyle w:val="ListParagraph"/>
              <w:ind w:left="74"/>
              <w:jc w:val="center"/>
              <w:rPr>
                <w:rFonts w:ascii="Times New Roman" w:hAnsi="Times New Roman"/>
                <w:noProof/>
                <w:color w:val="000000"/>
                <w:sz w:val="24"/>
                <w:lang w:val="lv-LV"/>
              </w:rPr>
            </w:pPr>
          </w:p>
        </w:tc>
      </w:tr>
      <w:tr w:rsidR="00CE6A32" w:rsidRPr="00565BCC" w14:paraId="29228825" w14:textId="24814EC3" w:rsidTr="005558C6">
        <w:tc>
          <w:tcPr>
            <w:tcW w:w="505" w:type="dxa"/>
            <w:vMerge w:val="restart"/>
            <w:shd w:val="clear" w:color="auto" w:fill="808080" w:themeFill="accent4"/>
            <w:vAlign w:val="center"/>
          </w:tcPr>
          <w:p w14:paraId="49E4E825" w14:textId="0AA60C79" w:rsidR="00CE6A32" w:rsidRPr="00565BCC" w:rsidRDefault="00CE6A32" w:rsidP="006D0906">
            <w:pPr>
              <w:jc w:val="center"/>
              <w:rPr>
                <w:rFonts w:ascii="Times New Roman" w:eastAsia="Times New Roman" w:hAnsi="Times New Roman"/>
                <w:b/>
                <w:bCs/>
                <w:i/>
                <w:iCs/>
                <w:noProof/>
                <w:sz w:val="24"/>
                <w:highlight w:val="yellow"/>
                <w:lang w:val="lv-LV"/>
              </w:rPr>
            </w:pPr>
            <w:r w:rsidRPr="00565BCC">
              <w:rPr>
                <w:rFonts w:ascii="Cambria Math" w:hAnsi="Cambria Math" w:cs="Cambria Math"/>
                <w:noProof/>
                <w:color w:val="FFFFFF" w:themeColor="background1"/>
                <w:sz w:val="24"/>
                <w:lang w:val="lv-LV"/>
              </w:rPr>
              <w:t>❸</w:t>
            </w:r>
          </w:p>
        </w:tc>
        <w:tc>
          <w:tcPr>
            <w:tcW w:w="1551" w:type="dxa"/>
            <w:vAlign w:val="center"/>
          </w:tcPr>
          <w:p w14:paraId="6DAAB106" w14:textId="77777777" w:rsidR="00CE6A32" w:rsidRPr="00565BCC" w:rsidRDefault="00CE6A32" w:rsidP="00086605">
            <w:pPr>
              <w:pStyle w:val="ListParagraph"/>
              <w:numPr>
                <w:ilvl w:val="0"/>
                <w:numId w:val="8"/>
              </w:numPr>
              <w:ind w:left="270" w:hanging="217"/>
              <w:contextualSpacing w:val="0"/>
              <w:rPr>
                <w:rFonts w:ascii="Times New Roman" w:eastAsia="Times New Roman" w:hAnsi="Times New Roman"/>
                <w:noProof/>
                <w:sz w:val="24"/>
                <w:lang w:val="lv-LV"/>
              </w:rPr>
            </w:pPr>
            <w:r w:rsidRPr="00565BCC">
              <w:rPr>
                <w:rFonts w:ascii="Times New Roman" w:eastAsia="Times New Roman" w:hAnsi="Times New Roman"/>
                <w:noProof/>
                <w:sz w:val="24"/>
                <w:lang w:val="lv-LV"/>
              </w:rPr>
              <w:t>…</w:t>
            </w:r>
          </w:p>
        </w:tc>
        <w:tc>
          <w:tcPr>
            <w:tcW w:w="1656" w:type="dxa"/>
            <w:vAlign w:val="center"/>
          </w:tcPr>
          <w:p w14:paraId="48562E5D" w14:textId="77777777" w:rsidR="00CE6A32" w:rsidRPr="00565BCC" w:rsidRDefault="00CE6A32" w:rsidP="008E22E9">
            <w:pPr>
              <w:pStyle w:val="ListParagraph"/>
              <w:ind w:left="74"/>
              <w:rPr>
                <w:rFonts w:ascii="Times New Roman" w:hAnsi="Times New Roman"/>
                <w:noProof/>
                <w:color w:val="000000"/>
                <w:sz w:val="24"/>
                <w:lang w:val="lv-LV"/>
              </w:rPr>
            </w:pPr>
          </w:p>
        </w:tc>
        <w:tc>
          <w:tcPr>
            <w:tcW w:w="1844" w:type="dxa"/>
          </w:tcPr>
          <w:p w14:paraId="7F76E8F9" w14:textId="77777777" w:rsidR="00CE6A32" w:rsidRPr="00565BCC" w:rsidRDefault="00CE6A32" w:rsidP="006D0906">
            <w:pPr>
              <w:pStyle w:val="ListParagraph"/>
              <w:ind w:left="74"/>
              <w:rPr>
                <w:rFonts w:ascii="Times New Roman" w:hAnsi="Times New Roman"/>
                <w:noProof/>
                <w:color w:val="000000"/>
                <w:sz w:val="24"/>
                <w:lang w:val="lv-LV"/>
              </w:rPr>
            </w:pPr>
          </w:p>
        </w:tc>
        <w:tc>
          <w:tcPr>
            <w:tcW w:w="2150" w:type="dxa"/>
          </w:tcPr>
          <w:p w14:paraId="75CCDD56" w14:textId="77777777" w:rsidR="00CE6A32" w:rsidRPr="00565BCC" w:rsidRDefault="00CE6A32" w:rsidP="006D0906">
            <w:pPr>
              <w:pStyle w:val="ListParagraph"/>
              <w:ind w:left="74"/>
              <w:rPr>
                <w:rFonts w:ascii="Times New Roman" w:hAnsi="Times New Roman"/>
                <w:noProof/>
                <w:color w:val="000000"/>
                <w:sz w:val="24"/>
                <w:lang w:val="lv-LV"/>
              </w:rPr>
            </w:pPr>
          </w:p>
        </w:tc>
        <w:tc>
          <w:tcPr>
            <w:tcW w:w="1850" w:type="dxa"/>
            <w:gridSpan w:val="2"/>
            <w:vAlign w:val="center"/>
          </w:tcPr>
          <w:p w14:paraId="2D3D70F1" w14:textId="77777777" w:rsidR="00CE6A32" w:rsidRPr="00565BCC" w:rsidRDefault="00CE6A32" w:rsidP="008E22E9">
            <w:pPr>
              <w:pStyle w:val="ListParagraph"/>
              <w:ind w:left="74"/>
              <w:rPr>
                <w:rFonts w:ascii="Times New Roman" w:hAnsi="Times New Roman"/>
                <w:noProof/>
                <w:color w:val="000000"/>
                <w:sz w:val="24"/>
                <w:lang w:val="lv-LV"/>
              </w:rPr>
            </w:pPr>
          </w:p>
        </w:tc>
        <w:tc>
          <w:tcPr>
            <w:tcW w:w="1986" w:type="dxa"/>
            <w:gridSpan w:val="2"/>
            <w:vAlign w:val="center"/>
          </w:tcPr>
          <w:p w14:paraId="1F7C34D2" w14:textId="77777777" w:rsidR="00CE6A32" w:rsidRPr="00565BCC" w:rsidRDefault="00CE6A32" w:rsidP="008E22E9">
            <w:pPr>
              <w:pStyle w:val="ListParagraph"/>
              <w:ind w:left="74"/>
              <w:jc w:val="center"/>
              <w:rPr>
                <w:rFonts w:ascii="Times New Roman" w:hAnsi="Times New Roman"/>
                <w:noProof/>
                <w:color w:val="000000"/>
                <w:sz w:val="24"/>
                <w:lang w:val="lv-LV"/>
              </w:rPr>
            </w:pPr>
          </w:p>
        </w:tc>
        <w:tc>
          <w:tcPr>
            <w:tcW w:w="2412" w:type="dxa"/>
          </w:tcPr>
          <w:p w14:paraId="0FB74B89" w14:textId="77777777" w:rsidR="00CE6A32" w:rsidRPr="00565BCC" w:rsidRDefault="00CE6A32" w:rsidP="008E22E9">
            <w:pPr>
              <w:pStyle w:val="ListParagraph"/>
              <w:ind w:left="74"/>
              <w:jc w:val="center"/>
              <w:rPr>
                <w:rFonts w:ascii="Times New Roman" w:hAnsi="Times New Roman"/>
                <w:noProof/>
                <w:color w:val="000000"/>
                <w:sz w:val="24"/>
                <w:lang w:val="lv-LV"/>
              </w:rPr>
            </w:pPr>
          </w:p>
        </w:tc>
      </w:tr>
      <w:tr w:rsidR="00CE6A32" w:rsidRPr="00565BCC" w14:paraId="20C6408B" w14:textId="5AFE581F" w:rsidTr="005558C6">
        <w:tc>
          <w:tcPr>
            <w:tcW w:w="505" w:type="dxa"/>
            <w:vMerge/>
            <w:shd w:val="clear" w:color="auto" w:fill="808080" w:themeFill="accent4"/>
          </w:tcPr>
          <w:p w14:paraId="2CCDCEEE" w14:textId="77777777" w:rsidR="00CE6A32" w:rsidRPr="00565BCC" w:rsidRDefault="00CE6A32" w:rsidP="009F0188">
            <w:pPr>
              <w:rPr>
                <w:rFonts w:ascii="Times New Roman" w:eastAsia="Times New Roman" w:hAnsi="Times New Roman"/>
                <w:b/>
                <w:bCs/>
                <w:i/>
                <w:iCs/>
                <w:noProof/>
                <w:sz w:val="24"/>
                <w:highlight w:val="yellow"/>
                <w:lang w:val="lv-LV"/>
              </w:rPr>
            </w:pPr>
          </w:p>
        </w:tc>
        <w:tc>
          <w:tcPr>
            <w:tcW w:w="1551" w:type="dxa"/>
            <w:vAlign w:val="center"/>
          </w:tcPr>
          <w:p w14:paraId="6E8851FB" w14:textId="77777777" w:rsidR="00CE6A32" w:rsidRPr="00565BCC" w:rsidRDefault="00CE6A32" w:rsidP="00086605">
            <w:pPr>
              <w:pStyle w:val="ListParagraph"/>
              <w:numPr>
                <w:ilvl w:val="0"/>
                <w:numId w:val="8"/>
              </w:numPr>
              <w:ind w:left="270" w:hanging="217"/>
              <w:contextualSpacing w:val="0"/>
              <w:rPr>
                <w:rFonts w:ascii="Times New Roman" w:eastAsia="Times New Roman" w:hAnsi="Times New Roman"/>
                <w:noProof/>
                <w:sz w:val="24"/>
                <w:lang w:val="lv-LV"/>
              </w:rPr>
            </w:pPr>
            <w:r w:rsidRPr="00565BCC">
              <w:rPr>
                <w:rFonts w:ascii="Times New Roman" w:eastAsia="Times New Roman" w:hAnsi="Times New Roman"/>
                <w:noProof/>
                <w:sz w:val="24"/>
                <w:lang w:val="lv-LV"/>
              </w:rPr>
              <w:t>…</w:t>
            </w:r>
          </w:p>
        </w:tc>
        <w:tc>
          <w:tcPr>
            <w:tcW w:w="1656" w:type="dxa"/>
            <w:vAlign w:val="center"/>
          </w:tcPr>
          <w:p w14:paraId="7EBDFBFF" w14:textId="77777777" w:rsidR="00CE6A32" w:rsidRPr="00565BCC" w:rsidRDefault="00CE6A32" w:rsidP="008E22E9">
            <w:pPr>
              <w:pStyle w:val="ListParagraph"/>
              <w:ind w:left="74"/>
              <w:rPr>
                <w:rFonts w:ascii="Times New Roman" w:hAnsi="Times New Roman"/>
                <w:noProof/>
                <w:color w:val="000000"/>
                <w:sz w:val="24"/>
                <w:lang w:val="lv-LV"/>
              </w:rPr>
            </w:pPr>
          </w:p>
        </w:tc>
        <w:tc>
          <w:tcPr>
            <w:tcW w:w="1844" w:type="dxa"/>
          </w:tcPr>
          <w:p w14:paraId="25B2851B" w14:textId="77777777" w:rsidR="00CE6A32" w:rsidRPr="00565BCC" w:rsidRDefault="00CE6A32" w:rsidP="006D0906">
            <w:pPr>
              <w:pStyle w:val="ListParagraph"/>
              <w:ind w:left="74"/>
              <w:rPr>
                <w:rFonts w:ascii="Times New Roman" w:hAnsi="Times New Roman"/>
                <w:noProof/>
                <w:color w:val="000000"/>
                <w:sz w:val="24"/>
                <w:lang w:val="lv-LV"/>
              </w:rPr>
            </w:pPr>
          </w:p>
        </w:tc>
        <w:tc>
          <w:tcPr>
            <w:tcW w:w="2150" w:type="dxa"/>
          </w:tcPr>
          <w:p w14:paraId="0B4B1ECF" w14:textId="77777777" w:rsidR="00CE6A32" w:rsidRPr="00565BCC" w:rsidRDefault="00CE6A32" w:rsidP="006D0906">
            <w:pPr>
              <w:pStyle w:val="ListParagraph"/>
              <w:ind w:left="74"/>
              <w:rPr>
                <w:rFonts w:ascii="Times New Roman" w:hAnsi="Times New Roman"/>
                <w:noProof/>
                <w:color w:val="000000"/>
                <w:sz w:val="24"/>
                <w:lang w:val="lv-LV"/>
              </w:rPr>
            </w:pPr>
          </w:p>
        </w:tc>
        <w:tc>
          <w:tcPr>
            <w:tcW w:w="1850" w:type="dxa"/>
            <w:gridSpan w:val="2"/>
            <w:vAlign w:val="center"/>
          </w:tcPr>
          <w:p w14:paraId="5979628A" w14:textId="77777777" w:rsidR="00CE6A32" w:rsidRPr="00565BCC" w:rsidRDefault="00CE6A32" w:rsidP="008E22E9">
            <w:pPr>
              <w:pStyle w:val="ListParagraph"/>
              <w:ind w:left="74"/>
              <w:rPr>
                <w:rFonts w:ascii="Times New Roman" w:hAnsi="Times New Roman"/>
                <w:noProof/>
                <w:color w:val="000000"/>
                <w:sz w:val="24"/>
                <w:lang w:val="lv-LV"/>
              </w:rPr>
            </w:pPr>
          </w:p>
        </w:tc>
        <w:tc>
          <w:tcPr>
            <w:tcW w:w="1986" w:type="dxa"/>
            <w:gridSpan w:val="2"/>
            <w:vAlign w:val="center"/>
          </w:tcPr>
          <w:p w14:paraId="094314E7" w14:textId="77777777" w:rsidR="00CE6A32" w:rsidRPr="00565BCC" w:rsidRDefault="00CE6A32" w:rsidP="008E22E9">
            <w:pPr>
              <w:pStyle w:val="ListParagraph"/>
              <w:ind w:left="74"/>
              <w:jc w:val="center"/>
              <w:rPr>
                <w:rFonts w:ascii="Times New Roman" w:hAnsi="Times New Roman"/>
                <w:noProof/>
                <w:color w:val="000000"/>
                <w:sz w:val="24"/>
                <w:lang w:val="lv-LV"/>
              </w:rPr>
            </w:pPr>
          </w:p>
        </w:tc>
        <w:tc>
          <w:tcPr>
            <w:tcW w:w="2412" w:type="dxa"/>
          </w:tcPr>
          <w:p w14:paraId="6A878436" w14:textId="77777777" w:rsidR="00CE6A32" w:rsidRPr="00565BCC" w:rsidRDefault="00CE6A32" w:rsidP="008E22E9">
            <w:pPr>
              <w:pStyle w:val="ListParagraph"/>
              <w:ind w:left="74"/>
              <w:jc w:val="center"/>
              <w:rPr>
                <w:rFonts w:ascii="Times New Roman" w:hAnsi="Times New Roman"/>
                <w:noProof/>
                <w:color w:val="000000"/>
                <w:sz w:val="24"/>
                <w:lang w:val="lv-LV"/>
              </w:rPr>
            </w:pPr>
          </w:p>
        </w:tc>
      </w:tr>
    </w:tbl>
    <w:p w14:paraId="37B6E2F4" w14:textId="77777777" w:rsidR="005460FB" w:rsidRDefault="005460FB" w:rsidP="005460FB">
      <w:pPr>
        <w:spacing w:before="0" w:line="360" w:lineRule="auto"/>
        <w:rPr>
          <w:rFonts w:ascii="Times New Roman" w:hAnsi="Times New Roman"/>
          <w:b/>
          <w:sz w:val="24"/>
          <w:lang w:val="lv-LV"/>
        </w:rPr>
      </w:pPr>
    </w:p>
    <w:sectPr w:rsidR="005460FB" w:rsidSect="0081559A">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7630" w14:textId="77777777" w:rsidR="009817C5" w:rsidRDefault="009817C5">
      <w:r>
        <w:separator/>
      </w:r>
    </w:p>
  </w:endnote>
  <w:endnote w:type="continuationSeparator" w:id="0">
    <w:p w14:paraId="78591212" w14:textId="77777777" w:rsidR="009817C5" w:rsidRDefault="009817C5">
      <w:r>
        <w:continuationSeparator/>
      </w:r>
    </w:p>
  </w:endnote>
  <w:endnote w:type="continuationNotice" w:id="1">
    <w:p w14:paraId="738A8ADF" w14:textId="77777777" w:rsidR="009817C5" w:rsidRDefault="00981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yriad Pro">
    <w:altName w:val="Arial"/>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793B" w14:textId="5157441D" w:rsidR="00E41120" w:rsidRPr="00BA7CA7" w:rsidRDefault="00E41120" w:rsidP="00842966">
    <w:pPr>
      <w:pStyle w:val="ListParagraph"/>
      <w:ind w:left="-426" w:right="-241"/>
      <w:rPr>
        <w:color w:val="7F7F7F" w:themeColor="text1" w:themeTint="80"/>
        <w:lang w:val="lv-LV"/>
      </w:rPr>
    </w:pPr>
    <w:r w:rsidRPr="006E2AD5">
      <w:rPr>
        <w:color w:val="7F7F7F" w:themeColor="text1" w:themeTint="80"/>
        <w:lang w:val="lv-LV"/>
      </w:rPr>
      <w:t xml:space="preserve">Eiropas Savienības fondu darbības programmas </w:t>
    </w:r>
    <w:r>
      <w:rPr>
        <w:rFonts w:cs="Arial"/>
        <w:bCs/>
        <w:color w:val="7F7F7F" w:themeColor="text1" w:themeTint="80"/>
        <w:szCs w:val="18"/>
        <w:lang w:val="lv-LV"/>
      </w:rPr>
      <w:t>“</w:t>
    </w:r>
    <w:r w:rsidRPr="006E2AD5">
      <w:rPr>
        <w:color w:val="7F7F7F" w:themeColor="text1" w:themeTint="80"/>
        <w:lang w:val="lv-LV"/>
      </w:rPr>
      <w:t>Izaugsme un nodarbinātība</w:t>
    </w:r>
    <w:r>
      <w:rPr>
        <w:rFonts w:cs="Arial"/>
        <w:bCs/>
        <w:color w:val="7F7F7F" w:themeColor="text1" w:themeTint="80"/>
        <w:szCs w:val="18"/>
        <w:lang w:val="lv-LV"/>
      </w:rPr>
      <w:t>”</w:t>
    </w:r>
    <w:r w:rsidRPr="00BA7CA7">
      <w:rPr>
        <w:color w:val="7F7F7F" w:themeColor="text1" w:themeTint="80"/>
        <w:lang w:val="lv-LV"/>
      </w:rPr>
      <w:t xml:space="preserve"> 8.3.4. specifiskā atbalsta mērķa </w:t>
    </w:r>
    <w:r>
      <w:rPr>
        <w:rFonts w:cs="Arial"/>
        <w:bCs/>
        <w:color w:val="7F7F7F" w:themeColor="text1" w:themeTint="80"/>
        <w:szCs w:val="18"/>
        <w:lang w:val="lv-LV"/>
      </w:rPr>
      <w:t>“</w:t>
    </w:r>
    <w:r w:rsidRPr="00BA7CA7">
      <w:rPr>
        <w:color w:val="7F7F7F" w:themeColor="text1" w:themeTint="80"/>
        <w:lang w:val="lv-LV"/>
      </w:rPr>
      <w:t>Samazināt priekšlaicīgu mācību pārtraukšanu, īstenojot preventīvus un intervences pasākumus</w:t>
    </w:r>
    <w:r>
      <w:rPr>
        <w:rFonts w:cs="Arial"/>
        <w:bCs/>
        <w:color w:val="7F7F7F" w:themeColor="text1" w:themeTint="80"/>
        <w:szCs w:val="18"/>
        <w:lang w:val="lv-LV"/>
      </w:rPr>
      <w:t>”</w:t>
    </w:r>
    <w:r w:rsidRPr="00BA7CA7">
      <w:rPr>
        <w:color w:val="7F7F7F" w:themeColor="text1" w:themeTint="80"/>
        <w:lang w:val="lv-LV"/>
      </w:rPr>
      <w:t xml:space="preserve"> projekts Nr. 8.3.4.0/16/I/001 “Atbalsts priekšlaicīgas mācību pārtraukšanas samazināšanai”</w:t>
    </w:r>
  </w:p>
  <w:p w14:paraId="72FBC451" w14:textId="77777777" w:rsidR="00E41120" w:rsidRPr="00BA7CA7" w:rsidRDefault="00E41120" w:rsidP="00842966">
    <w:pPr>
      <w:pStyle w:val="Footer"/>
      <w:ind w:left="-1800" w:right="-1517"/>
      <w:jc w:val="center"/>
      <w:rPr>
        <w:lang w:val="lv-LV"/>
      </w:rPr>
    </w:pPr>
    <w:r w:rsidRPr="00BA7CA7">
      <w:rPr>
        <w:noProof/>
        <w:lang w:val="lv-LV" w:eastAsia="lv-LV"/>
      </w:rPr>
      <w:drawing>
        <wp:inline distT="0" distB="0" distL="0" distR="0" wp14:anchorId="537F697E" wp14:editId="59FEFA63">
          <wp:extent cx="6371387" cy="137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771" cy="137895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A612" w14:textId="4E9F7A76" w:rsidR="00E41120" w:rsidRPr="006E2AD5" w:rsidRDefault="00E41120" w:rsidP="00842966">
    <w:pPr>
      <w:pStyle w:val="ListParagraph"/>
      <w:ind w:left="-426" w:right="-241"/>
      <w:jc w:val="both"/>
      <w:rPr>
        <w:color w:val="7F7F7F" w:themeColor="text1" w:themeTint="80"/>
        <w:lang w:val="lv-LV"/>
      </w:rPr>
    </w:pPr>
    <w:r w:rsidRPr="00BA7CA7">
      <w:rPr>
        <w:noProof/>
        <w:lang w:val="lv-LV" w:eastAsia="lv-LV"/>
      </w:rPr>
      <w:drawing>
        <wp:anchor distT="0" distB="0" distL="114300" distR="114300" simplePos="0" relativeHeight="251657216" behindDoc="0" locked="0" layoutInCell="1" allowOverlap="1" wp14:anchorId="25D88C39" wp14:editId="535FF384">
          <wp:simplePos x="0" y="0"/>
          <wp:positionH relativeFrom="column">
            <wp:posOffset>-630280</wp:posOffset>
          </wp:positionH>
          <wp:positionV relativeFrom="paragraph">
            <wp:posOffset>653367</wp:posOffset>
          </wp:positionV>
          <wp:extent cx="6371387" cy="137520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387" cy="13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CA7">
      <w:rPr>
        <w:color w:val="7F7F7F" w:themeColor="text1" w:themeTint="80"/>
        <w:lang w:val="lv-LV"/>
      </w:rPr>
      <w:t xml:space="preserve">Eiropas Savienības fondu darbības programmas </w:t>
    </w:r>
    <w:r>
      <w:rPr>
        <w:rFonts w:cs="Arial"/>
        <w:bCs/>
        <w:color w:val="7F7F7F" w:themeColor="text1" w:themeTint="80"/>
        <w:szCs w:val="18"/>
        <w:lang w:val="lv-LV"/>
      </w:rPr>
      <w:t>“</w:t>
    </w:r>
    <w:r w:rsidRPr="006E2AD5">
      <w:rPr>
        <w:color w:val="7F7F7F" w:themeColor="text1" w:themeTint="80"/>
        <w:lang w:val="lv-LV"/>
      </w:rPr>
      <w:t>Izaugsme un nodarbinātība</w:t>
    </w:r>
    <w:r>
      <w:rPr>
        <w:rFonts w:cs="Arial"/>
        <w:bCs/>
        <w:color w:val="7F7F7F" w:themeColor="text1" w:themeTint="80"/>
        <w:szCs w:val="18"/>
        <w:lang w:val="lv-LV"/>
      </w:rPr>
      <w:t>”</w:t>
    </w:r>
    <w:r w:rsidRPr="006E2AD5">
      <w:rPr>
        <w:color w:val="7F7F7F" w:themeColor="text1" w:themeTint="80"/>
        <w:lang w:val="lv-LV"/>
      </w:rPr>
      <w:t xml:space="preserve"> 8.3.4. specifiskā atbalsta mērķa </w:t>
    </w:r>
    <w:r>
      <w:rPr>
        <w:rFonts w:cs="Arial"/>
        <w:bCs/>
        <w:color w:val="7F7F7F" w:themeColor="text1" w:themeTint="80"/>
        <w:szCs w:val="18"/>
        <w:lang w:val="lv-LV"/>
      </w:rPr>
      <w:t>“</w:t>
    </w:r>
    <w:r w:rsidRPr="006E2AD5">
      <w:rPr>
        <w:color w:val="7F7F7F" w:themeColor="text1" w:themeTint="80"/>
        <w:lang w:val="lv-LV"/>
      </w:rPr>
      <w:t>Samazināt priekšlaicīgu mācību pārtraukšanu, īstenojot preventīvus un intervences pasākumus</w:t>
    </w:r>
    <w:r>
      <w:rPr>
        <w:rFonts w:cs="Arial"/>
        <w:bCs/>
        <w:color w:val="7F7F7F" w:themeColor="text1" w:themeTint="80"/>
        <w:szCs w:val="18"/>
        <w:lang w:val="lv-LV"/>
      </w:rPr>
      <w:t>”</w:t>
    </w:r>
    <w:r w:rsidRPr="006E2AD5">
      <w:rPr>
        <w:color w:val="7F7F7F" w:themeColor="text1" w:themeTint="80"/>
        <w:lang w:val="lv-LV"/>
      </w:rPr>
      <w:t xml:space="preserve"> projekts Nr. 8.3.4.0/16/I/001 “Atbalsts priekšlaicīgas mācību pārtraukšanas samazināšanai”</w:t>
    </w:r>
  </w:p>
  <w:p w14:paraId="2D3CAC26" w14:textId="06FE214F" w:rsidR="00E41120" w:rsidRPr="006E2AD5" w:rsidRDefault="00E41120" w:rsidP="00842966">
    <w:pPr>
      <w:pStyle w:val="Footer"/>
      <w:ind w:left="-1800" w:right="-1517"/>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8993" w14:textId="77777777" w:rsidR="00E41120" w:rsidRDefault="00E41120" w:rsidP="00E003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52971A" w14:textId="77777777" w:rsidR="00E41120" w:rsidRDefault="00E41120" w:rsidP="005F2D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45BD" w14:textId="1290CC1F" w:rsidR="00E41120" w:rsidRPr="00DB456D" w:rsidRDefault="00E41120" w:rsidP="005C5DBB">
    <w:pPr>
      <w:pStyle w:val="Footer"/>
      <w:pBdr>
        <w:top w:val="single" w:sz="4" w:space="1" w:color="0070C0"/>
      </w:pBdr>
      <w:tabs>
        <w:tab w:val="right" w:pos="9451"/>
      </w:tabs>
      <w:ind w:right="-96"/>
      <w:rPr>
        <w:rFonts w:ascii="Times New Roman" w:hAnsi="Times New Roman"/>
        <w:szCs w:val="18"/>
      </w:rPr>
    </w:pPr>
    <w:r w:rsidRPr="00DB456D">
      <w:rPr>
        <w:rFonts w:ascii="Times New Roman" w:hAnsi="Times New Roman"/>
        <w:szCs w:val="18"/>
        <w:lang w:val="lv-LV"/>
      </w:rPr>
      <w:t>Jelgavas novads | “PMP prevencijas sistēma un ieviešanas plāns 2024.-2028. gadam”</w:t>
    </w:r>
    <w:r w:rsidRPr="00DB456D">
      <w:rPr>
        <w:rFonts w:ascii="Times New Roman" w:hAnsi="Times New Roman"/>
        <w:szCs w:val="18"/>
        <w:lang w:val="lv-LV"/>
      </w:rPr>
      <w:tab/>
    </w:r>
    <w:r w:rsidRPr="00DB456D">
      <w:rPr>
        <w:rFonts w:ascii="Times New Roman" w:hAnsi="Times New Roman"/>
        <w:szCs w:val="18"/>
      </w:rPr>
      <w:fldChar w:fldCharType="begin"/>
    </w:r>
    <w:r w:rsidRPr="00DB456D">
      <w:rPr>
        <w:rFonts w:ascii="Times New Roman" w:hAnsi="Times New Roman"/>
        <w:szCs w:val="18"/>
      </w:rPr>
      <w:instrText xml:space="preserve"> PAGE   \* MERGEFORMAT </w:instrText>
    </w:r>
    <w:r w:rsidRPr="00DB456D">
      <w:rPr>
        <w:rFonts w:ascii="Times New Roman" w:hAnsi="Times New Roman"/>
        <w:szCs w:val="18"/>
      </w:rPr>
      <w:fldChar w:fldCharType="separate"/>
    </w:r>
    <w:r w:rsidR="001B0AC8">
      <w:rPr>
        <w:rFonts w:ascii="Times New Roman" w:hAnsi="Times New Roman"/>
        <w:noProof/>
        <w:szCs w:val="18"/>
      </w:rPr>
      <w:t>22</w:t>
    </w:r>
    <w:r w:rsidRPr="00DB456D">
      <w:rPr>
        <w:rFonts w:ascii="Times New Roman" w:hAnsi="Times New Roman"/>
        <w:noProof/>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D743" w14:textId="24B80D17" w:rsidR="00E41120" w:rsidRPr="000170E7" w:rsidRDefault="00E41120" w:rsidP="00986AAB">
    <w:pPr>
      <w:pStyle w:val="Footer"/>
      <w:pBdr>
        <w:top w:val="single" w:sz="4" w:space="1" w:color="68478D"/>
      </w:pBdr>
      <w:tabs>
        <w:tab w:val="right" w:pos="9451"/>
      </w:tabs>
      <w:ind w:right="-96"/>
      <w:rPr>
        <w:rFonts w:ascii="Times New Roman" w:hAnsi="Times New Roman"/>
        <w:sz w:val="20"/>
        <w:szCs w:val="20"/>
      </w:rPr>
    </w:pPr>
    <w:r w:rsidRPr="000170E7">
      <w:rPr>
        <w:rFonts w:ascii="Times New Roman" w:hAnsi="Times New Roman"/>
        <w:sz w:val="20"/>
        <w:szCs w:val="20"/>
        <w:lang w:val="lv-LV"/>
      </w:rPr>
      <w:t>Jelgavas novads | “PMP prevencijas sistēma un ieviešanas plāns 2024.-2028. gadam”</w:t>
    </w:r>
    <w:r w:rsidRPr="000170E7">
      <w:rPr>
        <w:rFonts w:ascii="Times New Roman" w:hAnsi="Times New Roman"/>
        <w:sz w:val="20"/>
        <w:szCs w:val="20"/>
        <w:lang w:val="lv-LV"/>
      </w:rPr>
      <w:tab/>
    </w:r>
    <w:r w:rsidRPr="000170E7">
      <w:rPr>
        <w:rFonts w:ascii="Times New Roman" w:hAnsi="Times New Roman"/>
        <w:sz w:val="20"/>
        <w:szCs w:val="20"/>
      </w:rPr>
      <w:fldChar w:fldCharType="begin"/>
    </w:r>
    <w:r w:rsidRPr="000170E7">
      <w:rPr>
        <w:rFonts w:ascii="Times New Roman" w:hAnsi="Times New Roman"/>
        <w:sz w:val="20"/>
        <w:szCs w:val="20"/>
      </w:rPr>
      <w:instrText xml:space="preserve"> PAGE   \* MERGEFORMAT </w:instrText>
    </w:r>
    <w:r w:rsidRPr="000170E7">
      <w:rPr>
        <w:rFonts w:ascii="Times New Roman" w:hAnsi="Times New Roman"/>
        <w:sz w:val="20"/>
        <w:szCs w:val="20"/>
      </w:rPr>
      <w:fldChar w:fldCharType="separate"/>
    </w:r>
    <w:r w:rsidR="001B0AC8">
      <w:rPr>
        <w:rFonts w:ascii="Times New Roman" w:hAnsi="Times New Roman"/>
        <w:noProof/>
        <w:sz w:val="20"/>
        <w:szCs w:val="20"/>
      </w:rPr>
      <w:t>1</w:t>
    </w:r>
    <w:r w:rsidRPr="000170E7">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B50D" w14:textId="77777777" w:rsidR="009817C5" w:rsidRDefault="009817C5">
      <w:r>
        <w:separator/>
      </w:r>
    </w:p>
  </w:footnote>
  <w:footnote w:type="continuationSeparator" w:id="0">
    <w:p w14:paraId="10C583EB" w14:textId="77777777" w:rsidR="009817C5" w:rsidRDefault="009817C5">
      <w:r>
        <w:continuationSeparator/>
      </w:r>
    </w:p>
  </w:footnote>
  <w:footnote w:type="continuationNotice" w:id="1">
    <w:p w14:paraId="53838356" w14:textId="77777777" w:rsidR="009817C5" w:rsidRDefault="009817C5"/>
  </w:footnote>
  <w:footnote w:id="2">
    <w:p w14:paraId="5F9F05B2" w14:textId="77777777" w:rsidR="00E41120" w:rsidRPr="009408BF" w:rsidRDefault="00E41120" w:rsidP="006050FE">
      <w:pPr>
        <w:pStyle w:val="FootnoteText"/>
        <w:rPr>
          <w:rFonts w:ascii="Times New Roman" w:hAnsi="Times New Roman"/>
          <w:lang w:val="lv-LV"/>
        </w:rPr>
      </w:pPr>
      <w:r w:rsidRPr="009408BF">
        <w:rPr>
          <w:rStyle w:val="FootnoteReference"/>
          <w:rFonts w:ascii="Times New Roman" w:hAnsi="Times New Roman"/>
        </w:rPr>
        <w:footnoteRef/>
      </w:r>
      <w:r w:rsidRPr="009408BF">
        <w:rPr>
          <w:rFonts w:ascii="Times New Roman" w:hAnsi="Times New Roman"/>
        </w:rPr>
        <w:t xml:space="preserve"> </w:t>
      </w:r>
      <w:r w:rsidRPr="009408BF">
        <w:rPr>
          <w:rFonts w:ascii="Times New Roman" w:hAnsi="Times New Roman"/>
          <w:lang w:val="lv-LV"/>
        </w:rPr>
        <w:t>Informācija no Jelgavas novada pašvaldības mājas lapas un tīmekļa vietnes “Vieta ģimenei – ģimenēm draudzīgākā pašvaldība” (</w:t>
      </w:r>
      <w:hyperlink r:id="rId1" w:history="1">
        <w:r w:rsidRPr="009408BF">
          <w:rPr>
            <w:rStyle w:val="Hyperlink"/>
            <w:rFonts w:ascii="Times New Roman" w:hAnsi="Times New Roman"/>
            <w:lang w:val="lv-LV"/>
          </w:rPr>
          <w:t>https://vietagimenei.lv/pasvaldibas/jelgavas-novada-pasvaldiba/</w:t>
        </w:r>
      </w:hyperlink>
      <w:r w:rsidRPr="009408BF">
        <w:rPr>
          <w:rFonts w:ascii="Times New Roman" w:hAnsi="Times New Roman"/>
          <w:lang w:val="lv-LV"/>
        </w:rPr>
        <w:t xml:space="preserve">). </w:t>
      </w:r>
    </w:p>
  </w:footnote>
  <w:footnote w:id="3">
    <w:p w14:paraId="5763EEA2" w14:textId="0E327089" w:rsidR="00E41120" w:rsidRPr="00404861" w:rsidRDefault="00E41120" w:rsidP="0046388B">
      <w:pPr>
        <w:pStyle w:val="FootnoteText"/>
        <w:jc w:val="both"/>
        <w:rPr>
          <w:rFonts w:ascii="Times New Roman" w:hAnsi="Times New Roman"/>
          <w:sz w:val="20"/>
          <w:szCs w:val="20"/>
          <w:lang w:val="lv-LV"/>
        </w:rPr>
      </w:pPr>
      <w:r w:rsidRPr="00404861">
        <w:rPr>
          <w:rStyle w:val="FootnoteReference"/>
          <w:rFonts w:ascii="Times New Roman" w:hAnsi="Times New Roman"/>
          <w:sz w:val="20"/>
          <w:szCs w:val="20"/>
        </w:rPr>
        <w:footnoteRef/>
      </w:r>
      <w:r w:rsidRPr="00404861">
        <w:rPr>
          <w:rFonts w:ascii="Times New Roman" w:hAnsi="Times New Roman"/>
          <w:sz w:val="20"/>
          <w:szCs w:val="20"/>
        </w:rPr>
        <w:t xml:space="preserve"> </w:t>
      </w:r>
      <w:r w:rsidRPr="00404861">
        <w:rPr>
          <w:rFonts w:ascii="Times New Roman" w:hAnsi="Times New Roman"/>
          <w:sz w:val="20"/>
          <w:szCs w:val="20"/>
          <w:lang w:val="lv-LV"/>
        </w:rPr>
        <w:t>No Jelgavas novada izglītības iestādēm projektā “Pumpurs” nav piedalījušās vienīgi Šķibes pamatskola un Teteles pamatskola.</w:t>
      </w:r>
    </w:p>
  </w:footnote>
  <w:footnote w:id="4">
    <w:p w14:paraId="6F507370" w14:textId="77777777" w:rsidR="00E41120" w:rsidRPr="009408BF" w:rsidRDefault="00E41120" w:rsidP="00A37F99">
      <w:pPr>
        <w:pStyle w:val="FootnoteText"/>
        <w:rPr>
          <w:rFonts w:ascii="Times New Roman" w:hAnsi="Times New Roman"/>
          <w:lang w:val="lv-LV"/>
        </w:rPr>
      </w:pPr>
      <w:r w:rsidRPr="009408BF">
        <w:rPr>
          <w:rStyle w:val="FootnoteReference"/>
          <w:rFonts w:ascii="Times New Roman" w:hAnsi="Times New Roman"/>
        </w:rPr>
        <w:footnoteRef/>
      </w:r>
      <w:r w:rsidRPr="009408BF">
        <w:rPr>
          <w:rFonts w:ascii="Times New Roman" w:hAnsi="Times New Roman"/>
        </w:rPr>
        <w:t xml:space="preserve"> </w:t>
      </w:r>
      <w:r w:rsidRPr="009408BF">
        <w:rPr>
          <w:rFonts w:ascii="Times New Roman" w:hAnsi="Times New Roman"/>
          <w:lang w:val="lv-LV"/>
        </w:rPr>
        <w:t>Informācija no Jelgavas novada pašvaldības mājas lapas un tīmekļa vietnes “Vieta ģimenei – ģimenēm draudzīgākā pašvaldība” (</w:t>
      </w:r>
      <w:hyperlink r:id="rId2" w:history="1">
        <w:r w:rsidRPr="009408BF">
          <w:rPr>
            <w:rStyle w:val="Hyperlink"/>
            <w:rFonts w:ascii="Times New Roman" w:hAnsi="Times New Roman"/>
            <w:lang w:val="lv-LV"/>
          </w:rPr>
          <w:t>https://vietagimenei.lv/pasvaldibas/jelgavas-novada-pasvaldiba/</w:t>
        </w:r>
      </w:hyperlink>
      <w:r w:rsidRPr="009408BF">
        <w:rPr>
          <w:rFonts w:ascii="Times New Roman" w:hAnsi="Times New Roman"/>
          <w:lang w:val="lv-LV"/>
        </w:rPr>
        <w:t xml:space="preserve">). </w:t>
      </w:r>
    </w:p>
  </w:footnote>
  <w:footnote w:id="5">
    <w:p w14:paraId="1A7A373E" w14:textId="77777777" w:rsidR="00E41120" w:rsidRPr="00E6052A" w:rsidRDefault="00E41120" w:rsidP="005C5DBB">
      <w:pPr>
        <w:pStyle w:val="FootnoteText"/>
        <w:spacing w:before="0" w:after="0" w:line="240" w:lineRule="atLeast"/>
        <w:rPr>
          <w:rFonts w:ascii="Times New Roman" w:hAnsi="Times New Roman"/>
          <w:sz w:val="20"/>
          <w:szCs w:val="20"/>
          <w:lang w:val="lv-LV"/>
        </w:rPr>
      </w:pPr>
      <w:r w:rsidRPr="00E6052A">
        <w:rPr>
          <w:rStyle w:val="FootnoteReference"/>
          <w:rFonts w:ascii="Times New Roman" w:hAnsi="Times New Roman"/>
          <w:sz w:val="20"/>
          <w:szCs w:val="20"/>
        </w:rPr>
        <w:footnoteRef/>
      </w:r>
      <w:r w:rsidRPr="00E6052A">
        <w:rPr>
          <w:rFonts w:ascii="Times New Roman" w:hAnsi="Times New Roman"/>
          <w:sz w:val="20"/>
          <w:szCs w:val="20"/>
        </w:rPr>
        <w:t xml:space="preserve"> Šeit un citviet 2.3. tabulā “</w:t>
      </w:r>
      <w:r w:rsidRPr="00E6052A">
        <w:rPr>
          <w:rFonts w:ascii="Times New Roman" w:eastAsia="SimSun" w:hAnsi="Times New Roman"/>
          <w:bCs/>
          <w:noProof/>
          <w:sz w:val="20"/>
          <w:szCs w:val="20"/>
          <w:lang w:val="lv-LV" w:eastAsia="en-US"/>
        </w:rPr>
        <w:t>skolas” ietver izglītības iestādes, kurās tiek īstenota vispārizglītojošā pamatskolas klātienes programma</w:t>
      </w:r>
      <w:r>
        <w:rPr>
          <w:rFonts w:ascii="Times New Roman" w:eastAsia="SimSun" w:hAnsi="Times New Roman"/>
          <w:bCs/>
          <w:noProof/>
          <w:sz w:val="20"/>
          <w:szCs w:val="20"/>
          <w:lang w:val="lv-LV"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78B0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71139"/>
    <w:multiLevelType w:val="hybridMultilevel"/>
    <w:tmpl w:val="85B848B6"/>
    <w:lvl w:ilvl="0" w:tplc="BCEAF85C">
      <w:start w:val="1"/>
      <w:numFmt w:val="decimal"/>
      <w:lvlText w:val="%1."/>
      <w:lvlJc w:val="left"/>
      <w:pPr>
        <w:ind w:left="720" w:hanging="360"/>
      </w:pPr>
      <w:rPr>
        <w:rFonts w:ascii="Times New Roman" w:hAnsi="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7756FC"/>
    <w:multiLevelType w:val="multilevel"/>
    <w:tmpl w:val="28F251B8"/>
    <w:lvl w:ilvl="0">
      <w:start w:val="1"/>
      <w:numFmt w:val="decimal"/>
      <w:lvlText w:val="%1."/>
      <w:lvlJc w:val="left"/>
      <w:pPr>
        <w:ind w:left="720" w:hanging="360"/>
      </w:pPr>
    </w:lvl>
    <w:lvl w:ilvl="1">
      <w:start w:val="1"/>
      <w:numFmt w:val="decimal"/>
      <w:isLgl/>
      <w:lvlText w:val="%1.%2."/>
      <w:lvlJc w:val="left"/>
      <w:pPr>
        <w:ind w:left="1215" w:hanging="720"/>
      </w:pPr>
      <w:rPr>
        <w:rFonts w:hint="default"/>
      </w:rPr>
    </w:lvl>
    <w:lvl w:ilvl="2">
      <w:start w:val="1"/>
      <w:numFmt w:val="decimal"/>
      <w:pStyle w:val="Style3"/>
      <w:isLgl/>
      <w:lvlText w:val="%1.%2.%3."/>
      <w:lvlJc w:val="left"/>
      <w:pPr>
        <w:ind w:left="1710" w:hanging="108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835" w:hanging="1800"/>
      </w:pPr>
      <w:rPr>
        <w:rFonts w:hint="default"/>
      </w:rPr>
    </w:lvl>
    <w:lvl w:ilvl="6">
      <w:start w:val="1"/>
      <w:numFmt w:val="decimal"/>
      <w:isLgl/>
      <w:lvlText w:val="%1.%2.%3.%4.%5.%6.%7."/>
      <w:lvlJc w:val="left"/>
      <w:pPr>
        <w:ind w:left="3330" w:hanging="216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960" w:hanging="2520"/>
      </w:pPr>
      <w:rPr>
        <w:rFonts w:hint="default"/>
      </w:rPr>
    </w:lvl>
  </w:abstractNum>
  <w:abstractNum w:abstractNumId="3" w15:restartNumberingAfterBreak="0">
    <w:nsid w:val="09D8461E"/>
    <w:multiLevelType w:val="multilevel"/>
    <w:tmpl w:val="DF24F2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0694511"/>
    <w:multiLevelType w:val="hybridMultilevel"/>
    <w:tmpl w:val="9D266784"/>
    <w:lvl w:ilvl="0" w:tplc="E38C25DE">
      <w:start w:val="1"/>
      <w:numFmt w:val="bullet"/>
      <w:lvlText w:val=""/>
      <w:lvlJc w:val="left"/>
      <w:pPr>
        <w:ind w:left="1440" w:hanging="360"/>
      </w:pPr>
      <w:rPr>
        <w:rFonts w:ascii="Wingdings" w:hAnsi="Wingdings" w:hint="default"/>
        <w:color w:val="5F5F5F" w:themeColor="accent5"/>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71770C5"/>
    <w:multiLevelType w:val="hybridMultilevel"/>
    <w:tmpl w:val="E8F0CD08"/>
    <w:lvl w:ilvl="0" w:tplc="D152AD7A">
      <w:start w:val="1"/>
      <w:numFmt w:val="bullet"/>
      <w:lvlText w:val=""/>
      <w:lvlJc w:val="left"/>
      <w:pPr>
        <w:ind w:left="720" w:hanging="360"/>
      </w:pPr>
      <w:rPr>
        <w:rFonts w:ascii="Wingdings" w:hAnsi="Wingdings" w:cs="Wingdings" w:hint="default"/>
        <w:color w:val="7030A0"/>
        <w:sz w:val="20"/>
        <w:u w:color="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6119"/>
    <w:multiLevelType w:val="hybridMultilevel"/>
    <w:tmpl w:val="77D8127A"/>
    <w:lvl w:ilvl="0" w:tplc="E38C25DE">
      <w:start w:val="1"/>
      <w:numFmt w:val="bullet"/>
      <w:lvlText w:val=""/>
      <w:lvlJc w:val="left"/>
      <w:pPr>
        <w:ind w:left="720" w:hanging="360"/>
      </w:pPr>
      <w:rPr>
        <w:rFonts w:ascii="Wingdings" w:hAnsi="Wingdings" w:hint="default"/>
        <w:color w:val="5F5F5F" w:themeColor="accent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D246ED"/>
    <w:multiLevelType w:val="hybridMultilevel"/>
    <w:tmpl w:val="5588B10A"/>
    <w:lvl w:ilvl="0" w:tplc="E38C25DE">
      <w:start w:val="1"/>
      <w:numFmt w:val="bullet"/>
      <w:lvlText w:val=""/>
      <w:lvlJc w:val="left"/>
      <w:pPr>
        <w:ind w:left="720" w:hanging="360"/>
      </w:pPr>
      <w:rPr>
        <w:rFonts w:ascii="Wingdings" w:hAnsi="Wingdings" w:hint="default"/>
        <w:color w:val="5F5F5F" w:themeColor="accent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604C0"/>
    <w:multiLevelType w:val="multilevel"/>
    <w:tmpl w:val="2F6C9B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A04C23"/>
    <w:multiLevelType w:val="hybridMultilevel"/>
    <w:tmpl w:val="D7964CAC"/>
    <w:lvl w:ilvl="0" w:tplc="DDDE27A8">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770E0E"/>
    <w:multiLevelType w:val="hybridMultilevel"/>
    <w:tmpl w:val="CB18DC2A"/>
    <w:lvl w:ilvl="0" w:tplc="55A650E2">
      <w:start w:val="1"/>
      <w:numFmt w:val="bullet"/>
      <w:lvlText w:val=""/>
      <w:lvlJc w:val="left"/>
      <w:pPr>
        <w:ind w:left="720" w:hanging="360"/>
      </w:pPr>
      <w:rPr>
        <w:rFonts w:ascii="Wingdings 3" w:hAnsi="Wingdings 3" w:cs="Wingdings" w:hint="default"/>
        <w:color w:val="A8D24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633E77"/>
    <w:multiLevelType w:val="hybridMultilevel"/>
    <w:tmpl w:val="F7E00736"/>
    <w:lvl w:ilvl="0" w:tplc="F358F62E">
      <w:start w:val="2024"/>
      <w:numFmt w:val="bullet"/>
      <w:lvlText w:val=""/>
      <w:lvlJc w:val="left"/>
      <w:pPr>
        <w:ind w:left="720" w:hanging="360"/>
      </w:pPr>
      <w:rPr>
        <w:rFonts w:ascii="Symbol" w:eastAsia="SimSu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43232A"/>
    <w:multiLevelType w:val="hybridMultilevel"/>
    <w:tmpl w:val="9FFE6000"/>
    <w:lvl w:ilvl="0" w:tplc="D5A249C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F83E7B"/>
    <w:multiLevelType w:val="hybridMultilevel"/>
    <w:tmpl w:val="C1A45092"/>
    <w:lvl w:ilvl="0" w:tplc="609484FE">
      <w:start w:val="1"/>
      <w:numFmt w:val="bullet"/>
      <w:pStyle w:val="1stlevelbulet"/>
      <w:lvlText w:val=""/>
      <w:lvlJc w:val="left"/>
      <w:pPr>
        <w:ind w:left="360" w:hanging="360"/>
      </w:pPr>
      <w:rPr>
        <w:rFonts w:ascii="Wingdings" w:hAnsi="Wingdings" w:hint="default"/>
        <w:color w:val="7030A0"/>
        <w:sz w:val="18"/>
        <w:szCs w:val="1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4" w15:restartNumberingAfterBreak="0">
    <w:nsid w:val="33C84A55"/>
    <w:multiLevelType w:val="hybridMultilevel"/>
    <w:tmpl w:val="3F2C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84D8A"/>
    <w:multiLevelType w:val="singleLevel"/>
    <w:tmpl w:val="CFE63C32"/>
    <w:lvl w:ilvl="0">
      <w:start w:val="1"/>
      <w:numFmt w:val="bullet"/>
      <w:pStyle w:val="butons"/>
      <w:lvlText w:val=""/>
      <w:lvlJc w:val="left"/>
      <w:pPr>
        <w:tabs>
          <w:tab w:val="num" w:pos="432"/>
        </w:tabs>
        <w:ind w:left="432" w:hanging="432"/>
      </w:pPr>
      <w:rPr>
        <w:rFonts w:ascii="Symbol" w:hAnsi="Symbol" w:hint="default"/>
      </w:rPr>
    </w:lvl>
  </w:abstractNum>
  <w:abstractNum w:abstractNumId="16" w15:restartNumberingAfterBreak="0">
    <w:nsid w:val="43822519"/>
    <w:multiLevelType w:val="hybridMultilevel"/>
    <w:tmpl w:val="BECE8C4E"/>
    <w:lvl w:ilvl="0" w:tplc="9EDCDA48">
      <w:start w:val="1"/>
      <w:numFmt w:val="bullet"/>
      <w:lvlText w:val=""/>
      <w:lvlJc w:val="left"/>
      <w:pPr>
        <w:ind w:left="720" w:hanging="360"/>
      </w:pPr>
      <w:rPr>
        <w:rFonts w:ascii="Wingdings 3" w:hAnsi="Wingdings 3" w:cs="Wingdings"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A5A86"/>
    <w:multiLevelType w:val="hybridMultilevel"/>
    <w:tmpl w:val="36B414C0"/>
    <w:lvl w:ilvl="0" w:tplc="63AE7EFE">
      <w:start w:val="9"/>
      <w:numFmt w:val="bullet"/>
      <w:pStyle w:val="Bullet"/>
      <w:lvlText w:val=""/>
      <w:lvlJc w:val="left"/>
      <w:pPr>
        <w:ind w:left="720" w:hanging="360"/>
      </w:pPr>
      <w:rPr>
        <w:rFonts w:ascii="Symbol" w:eastAsia="SimSun" w:hAnsi="Symbol" w:cs="Cambria" w:hint="default"/>
        <w:color w:val="DDDDDD" w:themeColor="accent1"/>
        <w:sz w:val="22"/>
        <w:szCs w:val="22"/>
      </w:rPr>
    </w:lvl>
    <w:lvl w:ilvl="1" w:tplc="0104652C">
      <w:start w:val="4"/>
      <w:numFmt w:val="bullet"/>
      <w:lvlText w:val="–"/>
      <w:lvlJc w:val="left"/>
      <w:pPr>
        <w:ind w:left="1474" w:hanging="397"/>
      </w:pPr>
      <w:rPr>
        <w:rFonts w:ascii="Times New Roman" w:eastAsiaTheme="minorHAnsi" w:hAnsi="Times New Roman" w:cs="Times New Roman" w:hint="default"/>
        <w:b w:val="0"/>
        <w:bCs/>
        <w:color w:val="DDDDDD" w:themeColor="accent1"/>
      </w:rPr>
    </w:lvl>
    <w:lvl w:ilvl="2" w:tplc="DAAA408C">
      <w:start w:val="1"/>
      <w:numFmt w:val="bullet"/>
      <w:lvlText w:val="–"/>
      <w:lvlJc w:val="left"/>
      <w:pPr>
        <w:ind w:left="2155" w:hanging="355"/>
      </w:pPr>
      <w:rPr>
        <w:rFonts w:ascii="Times New Roman" w:hAnsi="Times New Roman" w:cs="Times New Roman" w:hint="default"/>
        <w:color w:val="DDDDDD" w:themeColor="accent1"/>
      </w:rPr>
    </w:lvl>
    <w:lvl w:ilvl="3" w:tplc="2AEC2476">
      <w:start w:val="1"/>
      <w:numFmt w:val="bullet"/>
      <w:lvlText w:val="–"/>
      <w:lvlJc w:val="left"/>
      <w:pPr>
        <w:ind w:left="2880" w:hanging="360"/>
      </w:pPr>
      <w:rPr>
        <w:rFonts w:ascii="Times New Roman" w:hAnsi="Times New Roman" w:cs="Times New Roman" w:hint="default"/>
        <w:color w:val="DDDDDD" w:themeColor="accent1"/>
      </w:rPr>
    </w:lvl>
    <w:lvl w:ilvl="4" w:tplc="52EECB76">
      <w:start w:val="1"/>
      <w:numFmt w:val="bullet"/>
      <w:lvlText w:val="–"/>
      <w:lvlJc w:val="left"/>
      <w:pPr>
        <w:ind w:left="3600" w:hanging="360"/>
      </w:pPr>
      <w:rPr>
        <w:rFonts w:ascii="Times New Roman" w:hAnsi="Times New Roman" w:cs="Times New Roman" w:hint="default"/>
        <w:color w:val="DDDDDD" w:themeColor="accent1"/>
      </w:rPr>
    </w:lvl>
    <w:lvl w:ilvl="5" w:tplc="6D94300C">
      <w:start w:val="1"/>
      <w:numFmt w:val="bullet"/>
      <w:lvlText w:val="–"/>
      <w:lvlJc w:val="left"/>
      <w:pPr>
        <w:ind w:left="4320" w:hanging="360"/>
      </w:pPr>
      <w:rPr>
        <w:rFonts w:ascii="Times New Roman" w:hAnsi="Times New Roman" w:cs="Times New Roman" w:hint="default"/>
        <w:color w:val="DDDDDD" w:themeColor="accent1"/>
      </w:rPr>
    </w:lvl>
    <w:lvl w:ilvl="6" w:tplc="364EC13C">
      <w:start w:val="1"/>
      <w:numFmt w:val="bullet"/>
      <w:lvlText w:val="–"/>
      <w:lvlJc w:val="left"/>
      <w:pPr>
        <w:ind w:left="5040" w:hanging="360"/>
      </w:pPr>
      <w:rPr>
        <w:rFonts w:ascii="Times New Roman" w:hAnsi="Times New Roman" w:cs="Times New Roman" w:hint="default"/>
        <w:color w:val="DDDDDD" w:themeColor="accent1"/>
      </w:rPr>
    </w:lvl>
    <w:lvl w:ilvl="7" w:tplc="DBBA220A">
      <w:start w:val="1"/>
      <w:numFmt w:val="bullet"/>
      <w:lvlText w:val="–"/>
      <w:lvlJc w:val="left"/>
      <w:pPr>
        <w:ind w:left="5760" w:hanging="360"/>
      </w:pPr>
      <w:rPr>
        <w:rFonts w:ascii="Times New Roman" w:hAnsi="Times New Roman" w:cs="Times New Roman" w:hint="default"/>
        <w:color w:val="DDDDDD" w:themeColor="accent1"/>
      </w:rPr>
    </w:lvl>
    <w:lvl w:ilvl="8" w:tplc="7FF419D0">
      <w:start w:val="1"/>
      <w:numFmt w:val="bullet"/>
      <w:lvlText w:val="–"/>
      <w:lvlJc w:val="left"/>
      <w:pPr>
        <w:ind w:left="6480" w:hanging="360"/>
      </w:pPr>
      <w:rPr>
        <w:rFonts w:ascii="Times New Roman" w:hAnsi="Times New Roman" w:cs="Times New Roman" w:hint="default"/>
        <w:color w:val="DDDDDD" w:themeColor="accent1"/>
      </w:rPr>
    </w:lvl>
  </w:abstractNum>
  <w:abstractNum w:abstractNumId="18" w15:restartNumberingAfterBreak="0">
    <w:nsid w:val="487906C5"/>
    <w:multiLevelType w:val="hybridMultilevel"/>
    <w:tmpl w:val="B6682F82"/>
    <w:lvl w:ilvl="0" w:tplc="64EC159E">
      <w:start w:val="2024"/>
      <w:numFmt w:val="bullet"/>
      <w:lvlText w:val=""/>
      <w:lvlJc w:val="left"/>
      <w:pPr>
        <w:ind w:left="720" w:hanging="360"/>
      </w:pPr>
      <w:rPr>
        <w:rFonts w:ascii="Symbol" w:eastAsia="SimSu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DF3EF3"/>
    <w:multiLevelType w:val="hybridMultilevel"/>
    <w:tmpl w:val="72CA0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8A59B9"/>
    <w:multiLevelType w:val="hybridMultilevel"/>
    <w:tmpl w:val="BDF4E9C2"/>
    <w:lvl w:ilvl="0" w:tplc="E38C25DE">
      <w:start w:val="1"/>
      <w:numFmt w:val="bullet"/>
      <w:lvlText w:val=""/>
      <w:lvlJc w:val="left"/>
      <w:pPr>
        <w:ind w:left="720" w:hanging="360"/>
      </w:pPr>
      <w:rPr>
        <w:rFonts w:ascii="Wingdings" w:hAnsi="Wingdings" w:hint="default"/>
        <w:color w:val="5F5F5F" w:themeColor="accent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90150F"/>
    <w:multiLevelType w:val="hybridMultilevel"/>
    <w:tmpl w:val="24AAFF24"/>
    <w:lvl w:ilvl="0" w:tplc="6D4A07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D9731A"/>
    <w:multiLevelType w:val="hybridMultilevel"/>
    <w:tmpl w:val="82A09D2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5F579D"/>
    <w:multiLevelType w:val="hybridMultilevel"/>
    <w:tmpl w:val="A46AF726"/>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B225FE8"/>
    <w:multiLevelType w:val="hybridMultilevel"/>
    <w:tmpl w:val="32C62472"/>
    <w:lvl w:ilvl="0" w:tplc="E38C25DE">
      <w:start w:val="1"/>
      <w:numFmt w:val="bullet"/>
      <w:lvlText w:val=""/>
      <w:lvlJc w:val="left"/>
      <w:pPr>
        <w:ind w:left="720" w:hanging="360"/>
      </w:pPr>
      <w:rPr>
        <w:rFonts w:ascii="Wingdings" w:hAnsi="Wingdings" w:hint="default"/>
        <w:color w:val="5F5F5F" w:themeColor="accent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D6A6F00"/>
    <w:multiLevelType w:val="hybridMultilevel"/>
    <w:tmpl w:val="40EE7FB2"/>
    <w:lvl w:ilvl="0" w:tplc="E31EB8A2">
      <w:start w:val="1"/>
      <w:numFmt w:val="bullet"/>
      <w:pStyle w:val="2ndlevelbulet"/>
      <w:lvlText w:val="­"/>
      <w:lvlJc w:val="left"/>
      <w:pPr>
        <w:ind w:left="1800" w:hanging="360"/>
      </w:pPr>
      <w:rPr>
        <w:rFonts w:ascii="Courier New" w:hAnsi="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6" w15:restartNumberingAfterBreak="0">
    <w:nsid w:val="64A738BE"/>
    <w:multiLevelType w:val="hybridMultilevel"/>
    <w:tmpl w:val="DA2C5FA8"/>
    <w:lvl w:ilvl="0" w:tplc="050CD898">
      <w:start w:val="1"/>
      <w:numFmt w:val="bullet"/>
      <w:lvlText w:val=""/>
      <w:lvlJc w:val="left"/>
      <w:pPr>
        <w:ind w:left="720" w:hanging="360"/>
      </w:pPr>
      <w:rPr>
        <w:rFonts w:ascii="Wingdings 3" w:hAnsi="Wingdings 3" w:cs="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8E2818"/>
    <w:multiLevelType w:val="hybridMultilevel"/>
    <w:tmpl w:val="C818DE02"/>
    <w:lvl w:ilvl="0" w:tplc="934C5B2E">
      <w:start w:val="1"/>
      <w:numFmt w:val="bullet"/>
      <w:lvlText w:val="-"/>
      <w:lvlJc w:val="left"/>
      <w:pPr>
        <w:ind w:left="720" w:hanging="360"/>
      </w:pPr>
      <w:rPr>
        <w:rFonts w:ascii="Times New Roman" w:eastAsiaTheme="minorHAnsi" w:hAnsi="Times New Roman" w:cs="Times New Roman" w:hint="default"/>
        <w:color w:val="5F5F5F" w:themeColor="accent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144CB0"/>
    <w:multiLevelType w:val="multilevel"/>
    <w:tmpl w:val="9190EC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5"/>
  </w:num>
  <w:num w:numId="3">
    <w:abstractNumId w:val="13"/>
  </w:num>
  <w:num w:numId="4">
    <w:abstractNumId w:val="17"/>
  </w:num>
  <w:num w:numId="5">
    <w:abstractNumId w:val="15"/>
  </w:num>
  <w:num w:numId="6">
    <w:abstractNumId w:val="0"/>
  </w:num>
  <w:num w:numId="7">
    <w:abstractNumId w:val="3"/>
  </w:num>
  <w:num w:numId="8">
    <w:abstractNumId w:val="14"/>
  </w:num>
  <w:num w:numId="9">
    <w:abstractNumId w:val="26"/>
  </w:num>
  <w:num w:numId="10">
    <w:abstractNumId w:val="10"/>
  </w:num>
  <w:num w:numId="11">
    <w:abstractNumId w:val="16"/>
  </w:num>
  <w:num w:numId="12">
    <w:abstractNumId w:val="5"/>
  </w:num>
  <w:num w:numId="13">
    <w:abstractNumId w:val="22"/>
  </w:num>
  <w:num w:numId="14">
    <w:abstractNumId w:val="19"/>
  </w:num>
  <w:num w:numId="15">
    <w:abstractNumId w:val="28"/>
  </w:num>
  <w:num w:numId="16">
    <w:abstractNumId w:val="4"/>
  </w:num>
  <w:num w:numId="17">
    <w:abstractNumId w:val="8"/>
  </w:num>
  <w:num w:numId="18">
    <w:abstractNumId w:val="24"/>
  </w:num>
  <w:num w:numId="19">
    <w:abstractNumId w:val="20"/>
  </w:num>
  <w:num w:numId="20">
    <w:abstractNumId w:val="7"/>
  </w:num>
  <w:num w:numId="21">
    <w:abstractNumId w:val="6"/>
  </w:num>
  <w:num w:numId="22">
    <w:abstractNumId w:val="27"/>
  </w:num>
  <w:num w:numId="23">
    <w:abstractNumId w:val="1"/>
  </w:num>
  <w:num w:numId="24">
    <w:abstractNumId w:val="12"/>
  </w:num>
  <w:num w:numId="25">
    <w:abstractNumId w:val="21"/>
  </w:num>
  <w:num w:numId="26">
    <w:abstractNumId w:val="9"/>
  </w:num>
  <w:num w:numId="27">
    <w:abstractNumId w:val="23"/>
  </w:num>
  <w:num w:numId="28">
    <w:abstractNumId w:val="11"/>
  </w:num>
  <w:num w:numId="2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54"/>
    <w:rsid w:val="00001789"/>
    <w:rsid w:val="000028A5"/>
    <w:rsid w:val="000028E8"/>
    <w:rsid w:val="00003249"/>
    <w:rsid w:val="0000454A"/>
    <w:rsid w:val="00005A00"/>
    <w:rsid w:val="00007231"/>
    <w:rsid w:val="00007948"/>
    <w:rsid w:val="000103AF"/>
    <w:rsid w:val="0001214B"/>
    <w:rsid w:val="00014D05"/>
    <w:rsid w:val="000170E7"/>
    <w:rsid w:val="0001739F"/>
    <w:rsid w:val="00023AF9"/>
    <w:rsid w:val="00024A79"/>
    <w:rsid w:val="00025DD6"/>
    <w:rsid w:val="00027681"/>
    <w:rsid w:val="00027842"/>
    <w:rsid w:val="000321D6"/>
    <w:rsid w:val="00032BBC"/>
    <w:rsid w:val="000344DA"/>
    <w:rsid w:val="00035B62"/>
    <w:rsid w:val="00036BCE"/>
    <w:rsid w:val="0003782A"/>
    <w:rsid w:val="00040F77"/>
    <w:rsid w:val="000423F9"/>
    <w:rsid w:val="00044247"/>
    <w:rsid w:val="000475B0"/>
    <w:rsid w:val="00052C55"/>
    <w:rsid w:val="000531E8"/>
    <w:rsid w:val="00053C61"/>
    <w:rsid w:val="000543CA"/>
    <w:rsid w:val="00054BB3"/>
    <w:rsid w:val="00056CF4"/>
    <w:rsid w:val="000571B5"/>
    <w:rsid w:val="00057AF4"/>
    <w:rsid w:val="000617D0"/>
    <w:rsid w:val="000631CA"/>
    <w:rsid w:val="000632F3"/>
    <w:rsid w:val="00064BF3"/>
    <w:rsid w:val="000666F9"/>
    <w:rsid w:val="00067A07"/>
    <w:rsid w:val="00073627"/>
    <w:rsid w:val="000738F1"/>
    <w:rsid w:val="00076FA8"/>
    <w:rsid w:val="00082ACD"/>
    <w:rsid w:val="000834ED"/>
    <w:rsid w:val="00083D8B"/>
    <w:rsid w:val="00084621"/>
    <w:rsid w:val="000858FD"/>
    <w:rsid w:val="00085E23"/>
    <w:rsid w:val="00086605"/>
    <w:rsid w:val="0009102F"/>
    <w:rsid w:val="00091996"/>
    <w:rsid w:val="0009401A"/>
    <w:rsid w:val="00094506"/>
    <w:rsid w:val="00094CC1"/>
    <w:rsid w:val="000951CB"/>
    <w:rsid w:val="000952C8"/>
    <w:rsid w:val="00096AC5"/>
    <w:rsid w:val="000973E9"/>
    <w:rsid w:val="000976E9"/>
    <w:rsid w:val="000A2399"/>
    <w:rsid w:val="000A2DCD"/>
    <w:rsid w:val="000A3850"/>
    <w:rsid w:val="000A4189"/>
    <w:rsid w:val="000A6821"/>
    <w:rsid w:val="000A6DBE"/>
    <w:rsid w:val="000B5ECC"/>
    <w:rsid w:val="000B6FE6"/>
    <w:rsid w:val="000C1871"/>
    <w:rsid w:val="000C1DC8"/>
    <w:rsid w:val="000C3DAF"/>
    <w:rsid w:val="000C4805"/>
    <w:rsid w:val="000C5FA9"/>
    <w:rsid w:val="000C77AB"/>
    <w:rsid w:val="000D12E4"/>
    <w:rsid w:val="000D1326"/>
    <w:rsid w:val="000D1B39"/>
    <w:rsid w:val="000D3C0F"/>
    <w:rsid w:val="000D636E"/>
    <w:rsid w:val="000D7E06"/>
    <w:rsid w:val="000E019F"/>
    <w:rsid w:val="000E157C"/>
    <w:rsid w:val="000E4388"/>
    <w:rsid w:val="000E4A5D"/>
    <w:rsid w:val="000F048B"/>
    <w:rsid w:val="000F7655"/>
    <w:rsid w:val="001017E8"/>
    <w:rsid w:val="00102B54"/>
    <w:rsid w:val="00105A44"/>
    <w:rsid w:val="00105B6C"/>
    <w:rsid w:val="00110223"/>
    <w:rsid w:val="001103ED"/>
    <w:rsid w:val="00111086"/>
    <w:rsid w:val="001124F1"/>
    <w:rsid w:val="00113B1D"/>
    <w:rsid w:val="00114950"/>
    <w:rsid w:val="00116306"/>
    <w:rsid w:val="001164CB"/>
    <w:rsid w:val="00121CC6"/>
    <w:rsid w:val="00121F7F"/>
    <w:rsid w:val="00123D77"/>
    <w:rsid w:val="0013019E"/>
    <w:rsid w:val="001302DB"/>
    <w:rsid w:val="001309FA"/>
    <w:rsid w:val="0013451F"/>
    <w:rsid w:val="001408A2"/>
    <w:rsid w:val="00143DA2"/>
    <w:rsid w:val="001446CB"/>
    <w:rsid w:val="00147447"/>
    <w:rsid w:val="001504BC"/>
    <w:rsid w:val="0015093C"/>
    <w:rsid w:val="0015228C"/>
    <w:rsid w:val="001528FB"/>
    <w:rsid w:val="00152BF5"/>
    <w:rsid w:val="00153CE4"/>
    <w:rsid w:val="00154604"/>
    <w:rsid w:val="00154C40"/>
    <w:rsid w:val="00154C6B"/>
    <w:rsid w:val="001551A9"/>
    <w:rsid w:val="00155A81"/>
    <w:rsid w:val="00156638"/>
    <w:rsid w:val="00161250"/>
    <w:rsid w:val="00161377"/>
    <w:rsid w:val="00161DF0"/>
    <w:rsid w:val="001636CD"/>
    <w:rsid w:val="001642BC"/>
    <w:rsid w:val="00167A48"/>
    <w:rsid w:val="00181B11"/>
    <w:rsid w:val="001822E7"/>
    <w:rsid w:val="001827A7"/>
    <w:rsid w:val="001850D6"/>
    <w:rsid w:val="001852DA"/>
    <w:rsid w:val="00186F8D"/>
    <w:rsid w:val="0018786D"/>
    <w:rsid w:val="00187CB1"/>
    <w:rsid w:val="0019369B"/>
    <w:rsid w:val="00194A88"/>
    <w:rsid w:val="001957FA"/>
    <w:rsid w:val="0019695B"/>
    <w:rsid w:val="00197C79"/>
    <w:rsid w:val="001A1301"/>
    <w:rsid w:val="001A192C"/>
    <w:rsid w:val="001A28B7"/>
    <w:rsid w:val="001A38A7"/>
    <w:rsid w:val="001A6216"/>
    <w:rsid w:val="001A6A86"/>
    <w:rsid w:val="001A6FD8"/>
    <w:rsid w:val="001B0AC8"/>
    <w:rsid w:val="001B191E"/>
    <w:rsid w:val="001B1C26"/>
    <w:rsid w:val="001B24B5"/>
    <w:rsid w:val="001B35C5"/>
    <w:rsid w:val="001B6BF0"/>
    <w:rsid w:val="001C311F"/>
    <w:rsid w:val="001C35CE"/>
    <w:rsid w:val="001C6ED9"/>
    <w:rsid w:val="001D0189"/>
    <w:rsid w:val="001D2B86"/>
    <w:rsid w:val="001D4910"/>
    <w:rsid w:val="001D7EEB"/>
    <w:rsid w:val="001E2BC9"/>
    <w:rsid w:val="001E3AD5"/>
    <w:rsid w:val="001E5102"/>
    <w:rsid w:val="001E571F"/>
    <w:rsid w:val="001E70F1"/>
    <w:rsid w:val="001E7F8A"/>
    <w:rsid w:val="001F0D3E"/>
    <w:rsid w:val="001F3ECB"/>
    <w:rsid w:val="001F47AB"/>
    <w:rsid w:val="0020046F"/>
    <w:rsid w:val="00200616"/>
    <w:rsid w:val="002029C6"/>
    <w:rsid w:val="002076FB"/>
    <w:rsid w:val="00210C4F"/>
    <w:rsid w:val="002139E3"/>
    <w:rsid w:val="00214075"/>
    <w:rsid w:val="00214E4F"/>
    <w:rsid w:val="002165C3"/>
    <w:rsid w:val="00217FC3"/>
    <w:rsid w:val="002203F4"/>
    <w:rsid w:val="0022137E"/>
    <w:rsid w:val="00221770"/>
    <w:rsid w:val="002258CF"/>
    <w:rsid w:val="0022720F"/>
    <w:rsid w:val="00231D87"/>
    <w:rsid w:val="0023310C"/>
    <w:rsid w:val="0023375E"/>
    <w:rsid w:val="0023380E"/>
    <w:rsid w:val="00234A83"/>
    <w:rsid w:val="00236EF6"/>
    <w:rsid w:val="002372D7"/>
    <w:rsid w:val="0024196F"/>
    <w:rsid w:val="0024326C"/>
    <w:rsid w:val="002455DA"/>
    <w:rsid w:val="00245947"/>
    <w:rsid w:val="00246B7E"/>
    <w:rsid w:val="00246BED"/>
    <w:rsid w:val="00250AD0"/>
    <w:rsid w:val="0025251B"/>
    <w:rsid w:val="0025407E"/>
    <w:rsid w:val="00260C0F"/>
    <w:rsid w:val="002613C7"/>
    <w:rsid w:val="002614DA"/>
    <w:rsid w:val="00263A38"/>
    <w:rsid w:val="00264A25"/>
    <w:rsid w:val="00264E27"/>
    <w:rsid w:val="0026561B"/>
    <w:rsid w:val="00267588"/>
    <w:rsid w:val="002675D7"/>
    <w:rsid w:val="002701AE"/>
    <w:rsid w:val="00270314"/>
    <w:rsid w:val="00271FC0"/>
    <w:rsid w:val="0027284C"/>
    <w:rsid w:val="0027498B"/>
    <w:rsid w:val="00277B32"/>
    <w:rsid w:val="00277F3D"/>
    <w:rsid w:val="00281D4E"/>
    <w:rsid w:val="002830B8"/>
    <w:rsid w:val="002854EC"/>
    <w:rsid w:val="00285B0C"/>
    <w:rsid w:val="00285C42"/>
    <w:rsid w:val="0028753B"/>
    <w:rsid w:val="00293572"/>
    <w:rsid w:val="00295D41"/>
    <w:rsid w:val="0029610A"/>
    <w:rsid w:val="00297250"/>
    <w:rsid w:val="002A0DF9"/>
    <w:rsid w:val="002A2694"/>
    <w:rsid w:val="002A417C"/>
    <w:rsid w:val="002A5482"/>
    <w:rsid w:val="002A5538"/>
    <w:rsid w:val="002A709E"/>
    <w:rsid w:val="002A7B8D"/>
    <w:rsid w:val="002B09E2"/>
    <w:rsid w:val="002B285C"/>
    <w:rsid w:val="002C0A34"/>
    <w:rsid w:val="002C0D77"/>
    <w:rsid w:val="002C152E"/>
    <w:rsid w:val="002C298C"/>
    <w:rsid w:val="002C6863"/>
    <w:rsid w:val="002C7E64"/>
    <w:rsid w:val="002D0FFF"/>
    <w:rsid w:val="002D446C"/>
    <w:rsid w:val="002D4D72"/>
    <w:rsid w:val="002E05C7"/>
    <w:rsid w:val="002E362D"/>
    <w:rsid w:val="002E6808"/>
    <w:rsid w:val="002F0149"/>
    <w:rsid w:val="002F17AE"/>
    <w:rsid w:val="002F247B"/>
    <w:rsid w:val="002F6CB8"/>
    <w:rsid w:val="002F72B8"/>
    <w:rsid w:val="00300E2B"/>
    <w:rsid w:val="003013D8"/>
    <w:rsid w:val="00302AFB"/>
    <w:rsid w:val="00306278"/>
    <w:rsid w:val="00306B1C"/>
    <w:rsid w:val="00310165"/>
    <w:rsid w:val="00311B34"/>
    <w:rsid w:val="003120A0"/>
    <w:rsid w:val="0031494E"/>
    <w:rsid w:val="00317B25"/>
    <w:rsid w:val="00317E30"/>
    <w:rsid w:val="003232F1"/>
    <w:rsid w:val="0032784E"/>
    <w:rsid w:val="00327CE8"/>
    <w:rsid w:val="00330582"/>
    <w:rsid w:val="00333E11"/>
    <w:rsid w:val="003430CF"/>
    <w:rsid w:val="00344ECF"/>
    <w:rsid w:val="00345641"/>
    <w:rsid w:val="0034639F"/>
    <w:rsid w:val="00346B0B"/>
    <w:rsid w:val="00347918"/>
    <w:rsid w:val="00354E4B"/>
    <w:rsid w:val="00355E88"/>
    <w:rsid w:val="003568EF"/>
    <w:rsid w:val="00357C19"/>
    <w:rsid w:val="00363D13"/>
    <w:rsid w:val="0036489A"/>
    <w:rsid w:val="00371453"/>
    <w:rsid w:val="003738CE"/>
    <w:rsid w:val="00373A73"/>
    <w:rsid w:val="00375459"/>
    <w:rsid w:val="0038066A"/>
    <w:rsid w:val="003812FA"/>
    <w:rsid w:val="003817C5"/>
    <w:rsid w:val="00381A01"/>
    <w:rsid w:val="003828AC"/>
    <w:rsid w:val="0039021D"/>
    <w:rsid w:val="00391167"/>
    <w:rsid w:val="00391505"/>
    <w:rsid w:val="00392894"/>
    <w:rsid w:val="00396B53"/>
    <w:rsid w:val="003A232E"/>
    <w:rsid w:val="003A3213"/>
    <w:rsid w:val="003A4A5F"/>
    <w:rsid w:val="003A5D42"/>
    <w:rsid w:val="003B2AF5"/>
    <w:rsid w:val="003B747D"/>
    <w:rsid w:val="003C07D4"/>
    <w:rsid w:val="003C5621"/>
    <w:rsid w:val="003C6756"/>
    <w:rsid w:val="003D2CDF"/>
    <w:rsid w:val="003D3609"/>
    <w:rsid w:val="003D4CE6"/>
    <w:rsid w:val="003D6873"/>
    <w:rsid w:val="003D7808"/>
    <w:rsid w:val="003E49A0"/>
    <w:rsid w:val="003E5746"/>
    <w:rsid w:val="003E5979"/>
    <w:rsid w:val="003E657D"/>
    <w:rsid w:val="003E66DA"/>
    <w:rsid w:val="003E6A5E"/>
    <w:rsid w:val="003E789D"/>
    <w:rsid w:val="003F1624"/>
    <w:rsid w:val="003F2F94"/>
    <w:rsid w:val="003F35AD"/>
    <w:rsid w:val="003F39FB"/>
    <w:rsid w:val="00402926"/>
    <w:rsid w:val="0040452C"/>
    <w:rsid w:val="00404861"/>
    <w:rsid w:val="00406821"/>
    <w:rsid w:val="0041041F"/>
    <w:rsid w:val="0041434C"/>
    <w:rsid w:val="0042129A"/>
    <w:rsid w:val="004225B0"/>
    <w:rsid w:val="00423A5F"/>
    <w:rsid w:val="004255D6"/>
    <w:rsid w:val="00427C8F"/>
    <w:rsid w:val="004317F8"/>
    <w:rsid w:val="00433B5B"/>
    <w:rsid w:val="00434D9C"/>
    <w:rsid w:val="0043747A"/>
    <w:rsid w:val="004438EE"/>
    <w:rsid w:val="00443996"/>
    <w:rsid w:val="00444A7A"/>
    <w:rsid w:val="00446666"/>
    <w:rsid w:val="00447ED5"/>
    <w:rsid w:val="00453C8A"/>
    <w:rsid w:val="004565EE"/>
    <w:rsid w:val="0045687F"/>
    <w:rsid w:val="00462DB9"/>
    <w:rsid w:val="0046388B"/>
    <w:rsid w:val="00467974"/>
    <w:rsid w:val="00470EEC"/>
    <w:rsid w:val="004714EC"/>
    <w:rsid w:val="00471A46"/>
    <w:rsid w:val="0047419C"/>
    <w:rsid w:val="00474D7F"/>
    <w:rsid w:val="004809D9"/>
    <w:rsid w:val="00480EE7"/>
    <w:rsid w:val="00482930"/>
    <w:rsid w:val="00484087"/>
    <w:rsid w:val="0048445F"/>
    <w:rsid w:val="00484C3A"/>
    <w:rsid w:val="004854BB"/>
    <w:rsid w:val="004858D3"/>
    <w:rsid w:val="004909D9"/>
    <w:rsid w:val="0049464D"/>
    <w:rsid w:val="004952D1"/>
    <w:rsid w:val="00495F04"/>
    <w:rsid w:val="00497260"/>
    <w:rsid w:val="004A1E31"/>
    <w:rsid w:val="004A6487"/>
    <w:rsid w:val="004A74CF"/>
    <w:rsid w:val="004A753B"/>
    <w:rsid w:val="004A7DA6"/>
    <w:rsid w:val="004B0B9A"/>
    <w:rsid w:val="004B0CF8"/>
    <w:rsid w:val="004C13ED"/>
    <w:rsid w:val="004C259D"/>
    <w:rsid w:val="004C3623"/>
    <w:rsid w:val="004C3AAC"/>
    <w:rsid w:val="004C4992"/>
    <w:rsid w:val="004C59B3"/>
    <w:rsid w:val="004C5AA1"/>
    <w:rsid w:val="004C5DB3"/>
    <w:rsid w:val="004C6789"/>
    <w:rsid w:val="004D0164"/>
    <w:rsid w:val="004D294F"/>
    <w:rsid w:val="004D39B4"/>
    <w:rsid w:val="004D7350"/>
    <w:rsid w:val="004E0C20"/>
    <w:rsid w:val="004E47E5"/>
    <w:rsid w:val="004F27AA"/>
    <w:rsid w:val="004F4F21"/>
    <w:rsid w:val="004F56BD"/>
    <w:rsid w:val="004F7FC0"/>
    <w:rsid w:val="00500230"/>
    <w:rsid w:val="00501499"/>
    <w:rsid w:val="00503CAF"/>
    <w:rsid w:val="005055D1"/>
    <w:rsid w:val="005068D3"/>
    <w:rsid w:val="005116EB"/>
    <w:rsid w:val="0051180D"/>
    <w:rsid w:val="00517F59"/>
    <w:rsid w:val="00520658"/>
    <w:rsid w:val="00523CA9"/>
    <w:rsid w:val="00525144"/>
    <w:rsid w:val="00527291"/>
    <w:rsid w:val="00530DB2"/>
    <w:rsid w:val="00531DB7"/>
    <w:rsid w:val="00532206"/>
    <w:rsid w:val="0053362B"/>
    <w:rsid w:val="00536366"/>
    <w:rsid w:val="005456C4"/>
    <w:rsid w:val="005460FB"/>
    <w:rsid w:val="00546C38"/>
    <w:rsid w:val="005477B0"/>
    <w:rsid w:val="00552944"/>
    <w:rsid w:val="005558C6"/>
    <w:rsid w:val="00556E13"/>
    <w:rsid w:val="00560CD9"/>
    <w:rsid w:val="00561173"/>
    <w:rsid w:val="005621DF"/>
    <w:rsid w:val="00562ED2"/>
    <w:rsid w:val="005650A8"/>
    <w:rsid w:val="00565BCC"/>
    <w:rsid w:val="00565E1F"/>
    <w:rsid w:val="00566E6C"/>
    <w:rsid w:val="00567EEC"/>
    <w:rsid w:val="00571670"/>
    <w:rsid w:val="005727E8"/>
    <w:rsid w:val="005733D9"/>
    <w:rsid w:val="00573896"/>
    <w:rsid w:val="00576A26"/>
    <w:rsid w:val="00580218"/>
    <w:rsid w:val="00585C24"/>
    <w:rsid w:val="0059004E"/>
    <w:rsid w:val="0059126E"/>
    <w:rsid w:val="0059196C"/>
    <w:rsid w:val="00592108"/>
    <w:rsid w:val="005922CC"/>
    <w:rsid w:val="005942C9"/>
    <w:rsid w:val="005944A1"/>
    <w:rsid w:val="00594C80"/>
    <w:rsid w:val="00595246"/>
    <w:rsid w:val="00595404"/>
    <w:rsid w:val="00596F33"/>
    <w:rsid w:val="005A0DAD"/>
    <w:rsid w:val="005A1BF8"/>
    <w:rsid w:val="005A3BED"/>
    <w:rsid w:val="005A4F0B"/>
    <w:rsid w:val="005A5252"/>
    <w:rsid w:val="005A63C1"/>
    <w:rsid w:val="005B0176"/>
    <w:rsid w:val="005B50E9"/>
    <w:rsid w:val="005B5654"/>
    <w:rsid w:val="005B58AF"/>
    <w:rsid w:val="005C2C38"/>
    <w:rsid w:val="005C45C9"/>
    <w:rsid w:val="005C5136"/>
    <w:rsid w:val="005C5DBB"/>
    <w:rsid w:val="005C5FA4"/>
    <w:rsid w:val="005C7134"/>
    <w:rsid w:val="005D17FE"/>
    <w:rsid w:val="005D1D94"/>
    <w:rsid w:val="005D276A"/>
    <w:rsid w:val="005D2980"/>
    <w:rsid w:val="005D5A96"/>
    <w:rsid w:val="005D6CA4"/>
    <w:rsid w:val="005E1DCD"/>
    <w:rsid w:val="005E2174"/>
    <w:rsid w:val="005E3A15"/>
    <w:rsid w:val="005E5379"/>
    <w:rsid w:val="005F2D34"/>
    <w:rsid w:val="005F5705"/>
    <w:rsid w:val="0060262D"/>
    <w:rsid w:val="00603A51"/>
    <w:rsid w:val="0060421D"/>
    <w:rsid w:val="0060451F"/>
    <w:rsid w:val="006050FE"/>
    <w:rsid w:val="00605797"/>
    <w:rsid w:val="00606A62"/>
    <w:rsid w:val="00612827"/>
    <w:rsid w:val="00613FDA"/>
    <w:rsid w:val="006145AD"/>
    <w:rsid w:val="006148C4"/>
    <w:rsid w:val="00615554"/>
    <w:rsid w:val="00615D0C"/>
    <w:rsid w:val="006211CA"/>
    <w:rsid w:val="00621F34"/>
    <w:rsid w:val="00622540"/>
    <w:rsid w:val="00632D43"/>
    <w:rsid w:val="00633EB8"/>
    <w:rsid w:val="0063468B"/>
    <w:rsid w:val="00634BF9"/>
    <w:rsid w:val="0064049D"/>
    <w:rsid w:val="00650643"/>
    <w:rsid w:val="00651CFA"/>
    <w:rsid w:val="00657335"/>
    <w:rsid w:val="0066033D"/>
    <w:rsid w:val="00660608"/>
    <w:rsid w:val="0066213C"/>
    <w:rsid w:val="006622F8"/>
    <w:rsid w:val="0066333A"/>
    <w:rsid w:val="006633FD"/>
    <w:rsid w:val="0066350D"/>
    <w:rsid w:val="00663958"/>
    <w:rsid w:val="0066603C"/>
    <w:rsid w:val="0066714C"/>
    <w:rsid w:val="00670717"/>
    <w:rsid w:val="006724BC"/>
    <w:rsid w:val="0067348F"/>
    <w:rsid w:val="00675231"/>
    <w:rsid w:val="00675D11"/>
    <w:rsid w:val="0067624C"/>
    <w:rsid w:val="00677D9B"/>
    <w:rsid w:val="00680954"/>
    <w:rsid w:val="006827AE"/>
    <w:rsid w:val="0068510F"/>
    <w:rsid w:val="0068525D"/>
    <w:rsid w:val="00686094"/>
    <w:rsid w:val="0068685D"/>
    <w:rsid w:val="00692293"/>
    <w:rsid w:val="00692323"/>
    <w:rsid w:val="00695004"/>
    <w:rsid w:val="00695710"/>
    <w:rsid w:val="00697E70"/>
    <w:rsid w:val="006A0B42"/>
    <w:rsid w:val="006A14C1"/>
    <w:rsid w:val="006A1E3C"/>
    <w:rsid w:val="006A2436"/>
    <w:rsid w:val="006A5DC5"/>
    <w:rsid w:val="006B01E9"/>
    <w:rsid w:val="006B19BB"/>
    <w:rsid w:val="006B1B3A"/>
    <w:rsid w:val="006B42BF"/>
    <w:rsid w:val="006C2305"/>
    <w:rsid w:val="006C36E1"/>
    <w:rsid w:val="006C3E67"/>
    <w:rsid w:val="006C5178"/>
    <w:rsid w:val="006C650A"/>
    <w:rsid w:val="006D0906"/>
    <w:rsid w:val="006D0FAD"/>
    <w:rsid w:val="006D1A01"/>
    <w:rsid w:val="006D1CB7"/>
    <w:rsid w:val="006D3267"/>
    <w:rsid w:val="006D3A8B"/>
    <w:rsid w:val="006D3C90"/>
    <w:rsid w:val="006D4B96"/>
    <w:rsid w:val="006D57FF"/>
    <w:rsid w:val="006E157F"/>
    <w:rsid w:val="006E2AD5"/>
    <w:rsid w:val="006E53F7"/>
    <w:rsid w:val="006E561D"/>
    <w:rsid w:val="006E59A7"/>
    <w:rsid w:val="006E7150"/>
    <w:rsid w:val="006E7221"/>
    <w:rsid w:val="006F546C"/>
    <w:rsid w:val="006F6C50"/>
    <w:rsid w:val="006F6E10"/>
    <w:rsid w:val="006F7136"/>
    <w:rsid w:val="006F749D"/>
    <w:rsid w:val="00701103"/>
    <w:rsid w:val="0070129C"/>
    <w:rsid w:val="00702CCC"/>
    <w:rsid w:val="00703187"/>
    <w:rsid w:val="007061A1"/>
    <w:rsid w:val="007062B2"/>
    <w:rsid w:val="00707070"/>
    <w:rsid w:val="007100E1"/>
    <w:rsid w:val="0071103E"/>
    <w:rsid w:val="00712CCE"/>
    <w:rsid w:val="00712EB8"/>
    <w:rsid w:val="00714147"/>
    <w:rsid w:val="00715DE6"/>
    <w:rsid w:val="0071619C"/>
    <w:rsid w:val="0071671A"/>
    <w:rsid w:val="00721382"/>
    <w:rsid w:val="00724D4A"/>
    <w:rsid w:val="00724FC9"/>
    <w:rsid w:val="00725F66"/>
    <w:rsid w:val="007268D6"/>
    <w:rsid w:val="00730204"/>
    <w:rsid w:val="007317D6"/>
    <w:rsid w:val="007342D3"/>
    <w:rsid w:val="00734AEF"/>
    <w:rsid w:val="007418CE"/>
    <w:rsid w:val="0074348A"/>
    <w:rsid w:val="00743830"/>
    <w:rsid w:val="007471E5"/>
    <w:rsid w:val="00747FD4"/>
    <w:rsid w:val="00750DAB"/>
    <w:rsid w:val="00751100"/>
    <w:rsid w:val="0075192E"/>
    <w:rsid w:val="007520C5"/>
    <w:rsid w:val="00752188"/>
    <w:rsid w:val="0075399D"/>
    <w:rsid w:val="00755FF8"/>
    <w:rsid w:val="00757779"/>
    <w:rsid w:val="00757F12"/>
    <w:rsid w:val="0076142B"/>
    <w:rsid w:val="00764569"/>
    <w:rsid w:val="00765E6B"/>
    <w:rsid w:val="00770770"/>
    <w:rsid w:val="00772E01"/>
    <w:rsid w:val="007730FF"/>
    <w:rsid w:val="007749F7"/>
    <w:rsid w:val="00774D10"/>
    <w:rsid w:val="00774F6A"/>
    <w:rsid w:val="00775975"/>
    <w:rsid w:val="0077622D"/>
    <w:rsid w:val="007903BF"/>
    <w:rsid w:val="00790841"/>
    <w:rsid w:val="00791B27"/>
    <w:rsid w:val="007940FC"/>
    <w:rsid w:val="00795660"/>
    <w:rsid w:val="0079671E"/>
    <w:rsid w:val="00796B9D"/>
    <w:rsid w:val="00796FBF"/>
    <w:rsid w:val="00797E61"/>
    <w:rsid w:val="007A3421"/>
    <w:rsid w:val="007A5413"/>
    <w:rsid w:val="007A719F"/>
    <w:rsid w:val="007B02B1"/>
    <w:rsid w:val="007B0C43"/>
    <w:rsid w:val="007B1215"/>
    <w:rsid w:val="007B28BA"/>
    <w:rsid w:val="007B39D1"/>
    <w:rsid w:val="007B495B"/>
    <w:rsid w:val="007B50F9"/>
    <w:rsid w:val="007B7A95"/>
    <w:rsid w:val="007C5578"/>
    <w:rsid w:val="007D170B"/>
    <w:rsid w:val="007D2972"/>
    <w:rsid w:val="007D7D5D"/>
    <w:rsid w:val="007D7E9B"/>
    <w:rsid w:val="007E16CF"/>
    <w:rsid w:val="007E5665"/>
    <w:rsid w:val="007E7C6B"/>
    <w:rsid w:val="007F1758"/>
    <w:rsid w:val="007F24FA"/>
    <w:rsid w:val="007F3463"/>
    <w:rsid w:val="007F7FD3"/>
    <w:rsid w:val="0080026D"/>
    <w:rsid w:val="0080189E"/>
    <w:rsid w:val="0080466B"/>
    <w:rsid w:val="00806B06"/>
    <w:rsid w:val="00806CCA"/>
    <w:rsid w:val="008106C8"/>
    <w:rsid w:val="0081243D"/>
    <w:rsid w:val="00813A9B"/>
    <w:rsid w:val="0081559A"/>
    <w:rsid w:val="0081579C"/>
    <w:rsid w:val="00815C6E"/>
    <w:rsid w:val="008211C8"/>
    <w:rsid w:val="0082536D"/>
    <w:rsid w:val="00825790"/>
    <w:rsid w:val="00825B4C"/>
    <w:rsid w:val="008268EC"/>
    <w:rsid w:val="00830268"/>
    <w:rsid w:val="008310F7"/>
    <w:rsid w:val="0083287E"/>
    <w:rsid w:val="00834CFD"/>
    <w:rsid w:val="00835E0A"/>
    <w:rsid w:val="00842966"/>
    <w:rsid w:val="00844EB4"/>
    <w:rsid w:val="0084676E"/>
    <w:rsid w:val="00846A75"/>
    <w:rsid w:val="00846DE7"/>
    <w:rsid w:val="008516F0"/>
    <w:rsid w:val="00852138"/>
    <w:rsid w:val="0085295E"/>
    <w:rsid w:val="00854A28"/>
    <w:rsid w:val="00855E87"/>
    <w:rsid w:val="00856BAD"/>
    <w:rsid w:val="00856DC6"/>
    <w:rsid w:val="008578D2"/>
    <w:rsid w:val="00867EC3"/>
    <w:rsid w:val="00871B56"/>
    <w:rsid w:val="00871F5C"/>
    <w:rsid w:val="0087443E"/>
    <w:rsid w:val="00874A58"/>
    <w:rsid w:val="00877DB2"/>
    <w:rsid w:val="0088358C"/>
    <w:rsid w:val="008843A3"/>
    <w:rsid w:val="00886AD3"/>
    <w:rsid w:val="00892E60"/>
    <w:rsid w:val="008969F5"/>
    <w:rsid w:val="00897D87"/>
    <w:rsid w:val="008A07FA"/>
    <w:rsid w:val="008A3044"/>
    <w:rsid w:val="008A40B4"/>
    <w:rsid w:val="008C0096"/>
    <w:rsid w:val="008C4A76"/>
    <w:rsid w:val="008C5B8D"/>
    <w:rsid w:val="008D11BF"/>
    <w:rsid w:val="008D178B"/>
    <w:rsid w:val="008D2060"/>
    <w:rsid w:val="008D238D"/>
    <w:rsid w:val="008D2C3C"/>
    <w:rsid w:val="008D4A89"/>
    <w:rsid w:val="008D4EB2"/>
    <w:rsid w:val="008D59C8"/>
    <w:rsid w:val="008D6541"/>
    <w:rsid w:val="008D68AE"/>
    <w:rsid w:val="008E0015"/>
    <w:rsid w:val="008E04A8"/>
    <w:rsid w:val="008E22E9"/>
    <w:rsid w:val="008E3827"/>
    <w:rsid w:val="008E4818"/>
    <w:rsid w:val="008E5856"/>
    <w:rsid w:val="008F237C"/>
    <w:rsid w:val="008F37D0"/>
    <w:rsid w:val="008F4C4D"/>
    <w:rsid w:val="008F7BF7"/>
    <w:rsid w:val="00900DD6"/>
    <w:rsid w:val="00906B8F"/>
    <w:rsid w:val="009075AB"/>
    <w:rsid w:val="0091162E"/>
    <w:rsid w:val="00911DF6"/>
    <w:rsid w:val="009143B4"/>
    <w:rsid w:val="00916108"/>
    <w:rsid w:val="00916BA1"/>
    <w:rsid w:val="0091799D"/>
    <w:rsid w:val="00920E0B"/>
    <w:rsid w:val="009233FA"/>
    <w:rsid w:val="00924DAA"/>
    <w:rsid w:val="00926B23"/>
    <w:rsid w:val="0093134C"/>
    <w:rsid w:val="00932769"/>
    <w:rsid w:val="00934BDB"/>
    <w:rsid w:val="00934EB2"/>
    <w:rsid w:val="009357D7"/>
    <w:rsid w:val="009362F3"/>
    <w:rsid w:val="009408BF"/>
    <w:rsid w:val="009410B5"/>
    <w:rsid w:val="009417AB"/>
    <w:rsid w:val="00941C53"/>
    <w:rsid w:val="00944598"/>
    <w:rsid w:val="0095016A"/>
    <w:rsid w:val="0095343C"/>
    <w:rsid w:val="0095347C"/>
    <w:rsid w:val="0095420E"/>
    <w:rsid w:val="00955639"/>
    <w:rsid w:val="00960ECE"/>
    <w:rsid w:val="009619FE"/>
    <w:rsid w:val="009629A6"/>
    <w:rsid w:val="00962BA3"/>
    <w:rsid w:val="00964247"/>
    <w:rsid w:val="00964DCD"/>
    <w:rsid w:val="009665FB"/>
    <w:rsid w:val="00966669"/>
    <w:rsid w:val="0096672A"/>
    <w:rsid w:val="009668B5"/>
    <w:rsid w:val="009672EB"/>
    <w:rsid w:val="00971A93"/>
    <w:rsid w:val="00971D2F"/>
    <w:rsid w:val="009734AA"/>
    <w:rsid w:val="00973998"/>
    <w:rsid w:val="00975146"/>
    <w:rsid w:val="00980B0B"/>
    <w:rsid w:val="00980C9B"/>
    <w:rsid w:val="00980F2C"/>
    <w:rsid w:val="009817C5"/>
    <w:rsid w:val="009827FA"/>
    <w:rsid w:val="00984E14"/>
    <w:rsid w:val="009857EE"/>
    <w:rsid w:val="00986AAB"/>
    <w:rsid w:val="0099011F"/>
    <w:rsid w:val="00991ABA"/>
    <w:rsid w:val="0099274D"/>
    <w:rsid w:val="00993CB1"/>
    <w:rsid w:val="00994314"/>
    <w:rsid w:val="00994580"/>
    <w:rsid w:val="009A5D8A"/>
    <w:rsid w:val="009A65E1"/>
    <w:rsid w:val="009A6F88"/>
    <w:rsid w:val="009A7B64"/>
    <w:rsid w:val="009B0A09"/>
    <w:rsid w:val="009B12ED"/>
    <w:rsid w:val="009B3C2F"/>
    <w:rsid w:val="009B4016"/>
    <w:rsid w:val="009B58EE"/>
    <w:rsid w:val="009B597F"/>
    <w:rsid w:val="009C5C15"/>
    <w:rsid w:val="009C5F85"/>
    <w:rsid w:val="009C70D7"/>
    <w:rsid w:val="009C7CD5"/>
    <w:rsid w:val="009D17F8"/>
    <w:rsid w:val="009D2A83"/>
    <w:rsid w:val="009D5407"/>
    <w:rsid w:val="009D5A6E"/>
    <w:rsid w:val="009E01AD"/>
    <w:rsid w:val="009E414F"/>
    <w:rsid w:val="009E5E4E"/>
    <w:rsid w:val="009E7D03"/>
    <w:rsid w:val="009F0188"/>
    <w:rsid w:val="009F02DC"/>
    <w:rsid w:val="009F08E5"/>
    <w:rsid w:val="009F238D"/>
    <w:rsid w:val="009F4D52"/>
    <w:rsid w:val="009F5F07"/>
    <w:rsid w:val="009F71F0"/>
    <w:rsid w:val="009F7BFC"/>
    <w:rsid w:val="00A0322F"/>
    <w:rsid w:val="00A0373F"/>
    <w:rsid w:val="00A044D7"/>
    <w:rsid w:val="00A06350"/>
    <w:rsid w:val="00A06E15"/>
    <w:rsid w:val="00A120D0"/>
    <w:rsid w:val="00A12132"/>
    <w:rsid w:val="00A12D62"/>
    <w:rsid w:val="00A1452E"/>
    <w:rsid w:val="00A1484D"/>
    <w:rsid w:val="00A230D9"/>
    <w:rsid w:val="00A234C6"/>
    <w:rsid w:val="00A23F20"/>
    <w:rsid w:val="00A255E2"/>
    <w:rsid w:val="00A26028"/>
    <w:rsid w:val="00A30F0B"/>
    <w:rsid w:val="00A313F2"/>
    <w:rsid w:val="00A376E8"/>
    <w:rsid w:val="00A37F99"/>
    <w:rsid w:val="00A42715"/>
    <w:rsid w:val="00A515DE"/>
    <w:rsid w:val="00A53407"/>
    <w:rsid w:val="00A559EF"/>
    <w:rsid w:val="00A601F2"/>
    <w:rsid w:val="00A60FF7"/>
    <w:rsid w:val="00A62999"/>
    <w:rsid w:val="00A65BD2"/>
    <w:rsid w:val="00A71A57"/>
    <w:rsid w:val="00A72D1E"/>
    <w:rsid w:val="00A736B2"/>
    <w:rsid w:val="00A739A3"/>
    <w:rsid w:val="00A73AEB"/>
    <w:rsid w:val="00A75246"/>
    <w:rsid w:val="00A75901"/>
    <w:rsid w:val="00A76FC3"/>
    <w:rsid w:val="00A779CB"/>
    <w:rsid w:val="00A77FF0"/>
    <w:rsid w:val="00A81B21"/>
    <w:rsid w:val="00A82EA5"/>
    <w:rsid w:val="00A84D87"/>
    <w:rsid w:val="00A84D89"/>
    <w:rsid w:val="00A870F6"/>
    <w:rsid w:val="00A875FF"/>
    <w:rsid w:val="00A878FF"/>
    <w:rsid w:val="00A92BC0"/>
    <w:rsid w:val="00A939A1"/>
    <w:rsid w:val="00A9451A"/>
    <w:rsid w:val="00A96635"/>
    <w:rsid w:val="00A9684B"/>
    <w:rsid w:val="00A96EA4"/>
    <w:rsid w:val="00AA3C6E"/>
    <w:rsid w:val="00AA5D7A"/>
    <w:rsid w:val="00AA72B9"/>
    <w:rsid w:val="00AB01D2"/>
    <w:rsid w:val="00AB0DC7"/>
    <w:rsid w:val="00AB446A"/>
    <w:rsid w:val="00AB44F2"/>
    <w:rsid w:val="00AB6C76"/>
    <w:rsid w:val="00AB6CA9"/>
    <w:rsid w:val="00AB7314"/>
    <w:rsid w:val="00AC0384"/>
    <w:rsid w:val="00AC06C4"/>
    <w:rsid w:val="00AC7069"/>
    <w:rsid w:val="00AC7E42"/>
    <w:rsid w:val="00AD07AE"/>
    <w:rsid w:val="00AD5539"/>
    <w:rsid w:val="00AD7930"/>
    <w:rsid w:val="00AE0D8A"/>
    <w:rsid w:val="00AE1F34"/>
    <w:rsid w:val="00AE4769"/>
    <w:rsid w:val="00AE6145"/>
    <w:rsid w:val="00AE70BD"/>
    <w:rsid w:val="00AE7401"/>
    <w:rsid w:val="00AF0989"/>
    <w:rsid w:val="00AF18B8"/>
    <w:rsid w:val="00AF19A8"/>
    <w:rsid w:val="00AF2247"/>
    <w:rsid w:val="00AF3CB3"/>
    <w:rsid w:val="00AF57A4"/>
    <w:rsid w:val="00B12DB4"/>
    <w:rsid w:val="00B138D5"/>
    <w:rsid w:val="00B13EAC"/>
    <w:rsid w:val="00B141B0"/>
    <w:rsid w:val="00B1459E"/>
    <w:rsid w:val="00B203FE"/>
    <w:rsid w:val="00B245C2"/>
    <w:rsid w:val="00B2506D"/>
    <w:rsid w:val="00B2656E"/>
    <w:rsid w:val="00B2673E"/>
    <w:rsid w:val="00B30D67"/>
    <w:rsid w:val="00B31DDB"/>
    <w:rsid w:val="00B33920"/>
    <w:rsid w:val="00B358A3"/>
    <w:rsid w:val="00B360B7"/>
    <w:rsid w:val="00B361E4"/>
    <w:rsid w:val="00B366A0"/>
    <w:rsid w:val="00B37C8A"/>
    <w:rsid w:val="00B42320"/>
    <w:rsid w:val="00B42EF1"/>
    <w:rsid w:val="00B47E1A"/>
    <w:rsid w:val="00B505A7"/>
    <w:rsid w:val="00B5271B"/>
    <w:rsid w:val="00B61774"/>
    <w:rsid w:val="00B62C80"/>
    <w:rsid w:val="00B62E56"/>
    <w:rsid w:val="00B65361"/>
    <w:rsid w:val="00B670DE"/>
    <w:rsid w:val="00B71EBA"/>
    <w:rsid w:val="00B724DF"/>
    <w:rsid w:val="00B72857"/>
    <w:rsid w:val="00B72F0D"/>
    <w:rsid w:val="00B73633"/>
    <w:rsid w:val="00B7376A"/>
    <w:rsid w:val="00B737E1"/>
    <w:rsid w:val="00B76480"/>
    <w:rsid w:val="00B82EF7"/>
    <w:rsid w:val="00B83F46"/>
    <w:rsid w:val="00B85D6B"/>
    <w:rsid w:val="00B8646A"/>
    <w:rsid w:val="00B8667A"/>
    <w:rsid w:val="00B90F55"/>
    <w:rsid w:val="00B915B7"/>
    <w:rsid w:val="00B926B4"/>
    <w:rsid w:val="00B956B5"/>
    <w:rsid w:val="00B95B7B"/>
    <w:rsid w:val="00B95F66"/>
    <w:rsid w:val="00B975E7"/>
    <w:rsid w:val="00B97753"/>
    <w:rsid w:val="00B97CD6"/>
    <w:rsid w:val="00BA01A1"/>
    <w:rsid w:val="00BA5EFD"/>
    <w:rsid w:val="00BA6B9F"/>
    <w:rsid w:val="00BA7CA7"/>
    <w:rsid w:val="00BB0743"/>
    <w:rsid w:val="00BB274A"/>
    <w:rsid w:val="00BB50A8"/>
    <w:rsid w:val="00BB5BCE"/>
    <w:rsid w:val="00BB7C3E"/>
    <w:rsid w:val="00BC3161"/>
    <w:rsid w:val="00BC35DA"/>
    <w:rsid w:val="00BC4AED"/>
    <w:rsid w:val="00BC57C0"/>
    <w:rsid w:val="00BC7487"/>
    <w:rsid w:val="00BC7B44"/>
    <w:rsid w:val="00BD240F"/>
    <w:rsid w:val="00BD39EB"/>
    <w:rsid w:val="00BD77BD"/>
    <w:rsid w:val="00BD7A46"/>
    <w:rsid w:val="00BE0F0E"/>
    <w:rsid w:val="00BE5F3C"/>
    <w:rsid w:val="00BF079D"/>
    <w:rsid w:val="00BF1AC2"/>
    <w:rsid w:val="00BF1BF6"/>
    <w:rsid w:val="00BF3612"/>
    <w:rsid w:val="00BF3E0C"/>
    <w:rsid w:val="00BF4411"/>
    <w:rsid w:val="00BF5682"/>
    <w:rsid w:val="00BF5DF6"/>
    <w:rsid w:val="00BF7545"/>
    <w:rsid w:val="00BF7816"/>
    <w:rsid w:val="00C02EF3"/>
    <w:rsid w:val="00C04B7D"/>
    <w:rsid w:val="00C05A96"/>
    <w:rsid w:val="00C06F09"/>
    <w:rsid w:val="00C12023"/>
    <w:rsid w:val="00C120F6"/>
    <w:rsid w:val="00C159DE"/>
    <w:rsid w:val="00C20477"/>
    <w:rsid w:val="00C2108B"/>
    <w:rsid w:val="00C23C47"/>
    <w:rsid w:val="00C24C10"/>
    <w:rsid w:val="00C273B0"/>
    <w:rsid w:val="00C275E7"/>
    <w:rsid w:val="00C30ABA"/>
    <w:rsid w:val="00C315E1"/>
    <w:rsid w:val="00C3178E"/>
    <w:rsid w:val="00C32A64"/>
    <w:rsid w:val="00C36840"/>
    <w:rsid w:val="00C42242"/>
    <w:rsid w:val="00C42CFC"/>
    <w:rsid w:val="00C43080"/>
    <w:rsid w:val="00C445EB"/>
    <w:rsid w:val="00C45F30"/>
    <w:rsid w:val="00C4666C"/>
    <w:rsid w:val="00C534D5"/>
    <w:rsid w:val="00C53EFB"/>
    <w:rsid w:val="00C54F60"/>
    <w:rsid w:val="00C5509C"/>
    <w:rsid w:val="00C606A6"/>
    <w:rsid w:val="00C609D9"/>
    <w:rsid w:val="00C6615D"/>
    <w:rsid w:val="00C664E3"/>
    <w:rsid w:val="00C67639"/>
    <w:rsid w:val="00C7162C"/>
    <w:rsid w:val="00C72962"/>
    <w:rsid w:val="00C74239"/>
    <w:rsid w:val="00C75518"/>
    <w:rsid w:val="00C7557F"/>
    <w:rsid w:val="00C75998"/>
    <w:rsid w:val="00C765A6"/>
    <w:rsid w:val="00C766DC"/>
    <w:rsid w:val="00C76E37"/>
    <w:rsid w:val="00C7700E"/>
    <w:rsid w:val="00C776FA"/>
    <w:rsid w:val="00C8121F"/>
    <w:rsid w:val="00C828BB"/>
    <w:rsid w:val="00C850D0"/>
    <w:rsid w:val="00C85FF7"/>
    <w:rsid w:val="00C92976"/>
    <w:rsid w:val="00C940BA"/>
    <w:rsid w:val="00C95A10"/>
    <w:rsid w:val="00C9635B"/>
    <w:rsid w:val="00C970DE"/>
    <w:rsid w:val="00C97756"/>
    <w:rsid w:val="00C97F36"/>
    <w:rsid w:val="00CA0024"/>
    <w:rsid w:val="00CA1746"/>
    <w:rsid w:val="00CA3584"/>
    <w:rsid w:val="00CA3FBE"/>
    <w:rsid w:val="00CA4792"/>
    <w:rsid w:val="00CA4A42"/>
    <w:rsid w:val="00CA5201"/>
    <w:rsid w:val="00CA676D"/>
    <w:rsid w:val="00CB0C90"/>
    <w:rsid w:val="00CB1920"/>
    <w:rsid w:val="00CB4501"/>
    <w:rsid w:val="00CB53A1"/>
    <w:rsid w:val="00CB73D1"/>
    <w:rsid w:val="00CC1F97"/>
    <w:rsid w:val="00CC3D8F"/>
    <w:rsid w:val="00CC629C"/>
    <w:rsid w:val="00CC667B"/>
    <w:rsid w:val="00CC6B91"/>
    <w:rsid w:val="00CD20AF"/>
    <w:rsid w:val="00CD5C88"/>
    <w:rsid w:val="00CD775A"/>
    <w:rsid w:val="00CE0196"/>
    <w:rsid w:val="00CE038B"/>
    <w:rsid w:val="00CE6A32"/>
    <w:rsid w:val="00CF0ED2"/>
    <w:rsid w:val="00CF17E5"/>
    <w:rsid w:val="00CF2CCA"/>
    <w:rsid w:val="00D04E74"/>
    <w:rsid w:val="00D0587D"/>
    <w:rsid w:val="00D07517"/>
    <w:rsid w:val="00D07829"/>
    <w:rsid w:val="00D132FE"/>
    <w:rsid w:val="00D15504"/>
    <w:rsid w:val="00D16A0C"/>
    <w:rsid w:val="00D21B3B"/>
    <w:rsid w:val="00D223A7"/>
    <w:rsid w:val="00D239EA"/>
    <w:rsid w:val="00D32B8F"/>
    <w:rsid w:val="00D352DB"/>
    <w:rsid w:val="00D40BFA"/>
    <w:rsid w:val="00D42C8D"/>
    <w:rsid w:val="00D43924"/>
    <w:rsid w:val="00D43D0E"/>
    <w:rsid w:val="00D43EAB"/>
    <w:rsid w:val="00D444BA"/>
    <w:rsid w:val="00D449F3"/>
    <w:rsid w:val="00D452FB"/>
    <w:rsid w:val="00D45485"/>
    <w:rsid w:val="00D45ECB"/>
    <w:rsid w:val="00D46B30"/>
    <w:rsid w:val="00D46E0B"/>
    <w:rsid w:val="00D470C3"/>
    <w:rsid w:val="00D61D82"/>
    <w:rsid w:val="00D63F78"/>
    <w:rsid w:val="00D648D4"/>
    <w:rsid w:val="00D65A88"/>
    <w:rsid w:val="00D82624"/>
    <w:rsid w:val="00D83527"/>
    <w:rsid w:val="00D86406"/>
    <w:rsid w:val="00D9106E"/>
    <w:rsid w:val="00D94F82"/>
    <w:rsid w:val="00D96BA5"/>
    <w:rsid w:val="00DA0037"/>
    <w:rsid w:val="00DA148F"/>
    <w:rsid w:val="00DA77D2"/>
    <w:rsid w:val="00DB456D"/>
    <w:rsid w:val="00DB77E5"/>
    <w:rsid w:val="00DC2EFE"/>
    <w:rsid w:val="00DC4C58"/>
    <w:rsid w:val="00DC6983"/>
    <w:rsid w:val="00DC70FF"/>
    <w:rsid w:val="00DC742B"/>
    <w:rsid w:val="00DD2CAD"/>
    <w:rsid w:val="00DD6EFE"/>
    <w:rsid w:val="00DD7504"/>
    <w:rsid w:val="00DD7AB2"/>
    <w:rsid w:val="00DE4049"/>
    <w:rsid w:val="00DE689F"/>
    <w:rsid w:val="00DE68BE"/>
    <w:rsid w:val="00DF166F"/>
    <w:rsid w:val="00E0031E"/>
    <w:rsid w:val="00E0280E"/>
    <w:rsid w:val="00E0576C"/>
    <w:rsid w:val="00E0591F"/>
    <w:rsid w:val="00E0754E"/>
    <w:rsid w:val="00E1221F"/>
    <w:rsid w:val="00E146D9"/>
    <w:rsid w:val="00E163E8"/>
    <w:rsid w:val="00E1657F"/>
    <w:rsid w:val="00E20B7C"/>
    <w:rsid w:val="00E21124"/>
    <w:rsid w:val="00E22C0C"/>
    <w:rsid w:val="00E26CE5"/>
    <w:rsid w:val="00E27DA3"/>
    <w:rsid w:val="00E31D5F"/>
    <w:rsid w:val="00E344B1"/>
    <w:rsid w:val="00E34E39"/>
    <w:rsid w:val="00E37311"/>
    <w:rsid w:val="00E40F9B"/>
    <w:rsid w:val="00E41120"/>
    <w:rsid w:val="00E41406"/>
    <w:rsid w:val="00E42A85"/>
    <w:rsid w:val="00E45068"/>
    <w:rsid w:val="00E46146"/>
    <w:rsid w:val="00E52806"/>
    <w:rsid w:val="00E53F50"/>
    <w:rsid w:val="00E54B68"/>
    <w:rsid w:val="00E55B6E"/>
    <w:rsid w:val="00E56CFB"/>
    <w:rsid w:val="00E578ED"/>
    <w:rsid w:val="00E6052A"/>
    <w:rsid w:val="00E60A09"/>
    <w:rsid w:val="00E61585"/>
    <w:rsid w:val="00E6160D"/>
    <w:rsid w:val="00E61893"/>
    <w:rsid w:val="00E63BD6"/>
    <w:rsid w:val="00E648AE"/>
    <w:rsid w:val="00E64B06"/>
    <w:rsid w:val="00E65891"/>
    <w:rsid w:val="00E6737C"/>
    <w:rsid w:val="00E67655"/>
    <w:rsid w:val="00E71019"/>
    <w:rsid w:val="00E74B52"/>
    <w:rsid w:val="00E801ED"/>
    <w:rsid w:val="00E81BDE"/>
    <w:rsid w:val="00E82EF5"/>
    <w:rsid w:val="00E8722C"/>
    <w:rsid w:val="00E87B8B"/>
    <w:rsid w:val="00E90FB2"/>
    <w:rsid w:val="00E9203D"/>
    <w:rsid w:val="00E93308"/>
    <w:rsid w:val="00E9610C"/>
    <w:rsid w:val="00E976CE"/>
    <w:rsid w:val="00EA1BA1"/>
    <w:rsid w:val="00EB1D6E"/>
    <w:rsid w:val="00EB1DE9"/>
    <w:rsid w:val="00EB30F4"/>
    <w:rsid w:val="00EB3139"/>
    <w:rsid w:val="00EB3E15"/>
    <w:rsid w:val="00EB43E7"/>
    <w:rsid w:val="00EB4962"/>
    <w:rsid w:val="00EB6E9B"/>
    <w:rsid w:val="00EB77E0"/>
    <w:rsid w:val="00EB78EE"/>
    <w:rsid w:val="00EB7C30"/>
    <w:rsid w:val="00EC03DE"/>
    <w:rsid w:val="00EC0A4A"/>
    <w:rsid w:val="00EC2D52"/>
    <w:rsid w:val="00ED052C"/>
    <w:rsid w:val="00ED190F"/>
    <w:rsid w:val="00ED27EC"/>
    <w:rsid w:val="00ED38BD"/>
    <w:rsid w:val="00ED3AF3"/>
    <w:rsid w:val="00ED4E1C"/>
    <w:rsid w:val="00ED5EDE"/>
    <w:rsid w:val="00ED716E"/>
    <w:rsid w:val="00EE1666"/>
    <w:rsid w:val="00EE251A"/>
    <w:rsid w:val="00EE28AD"/>
    <w:rsid w:val="00EE2CCD"/>
    <w:rsid w:val="00EE32AD"/>
    <w:rsid w:val="00EE4E2E"/>
    <w:rsid w:val="00EF0694"/>
    <w:rsid w:val="00EF082B"/>
    <w:rsid w:val="00EF1B95"/>
    <w:rsid w:val="00EF3F08"/>
    <w:rsid w:val="00EF484B"/>
    <w:rsid w:val="00EF4902"/>
    <w:rsid w:val="00EF5EBB"/>
    <w:rsid w:val="00EF72DE"/>
    <w:rsid w:val="00EF7AF1"/>
    <w:rsid w:val="00F0191F"/>
    <w:rsid w:val="00F03BBE"/>
    <w:rsid w:val="00F067DB"/>
    <w:rsid w:val="00F0798C"/>
    <w:rsid w:val="00F07AD1"/>
    <w:rsid w:val="00F110E9"/>
    <w:rsid w:val="00F11677"/>
    <w:rsid w:val="00F11682"/>
    <w:rsid w:val="00F11B7B"/>
    <w:rsid w:val="00F14A22"/>
    <w:rsid w:val="00F16D83"/>
    <w:rsid w:val="00F17389"/>
    <w:rsid w:val="00F17AA2"/>
    <w:rsid w:val="00F22A96"/>
    <w:rsid w:val="00F234F7"/>
    <w:rsid w:val="00F24B19"/>
    <w:rsid w:val="00F313BC"/>
    <w:rsid w:val="00F3232D"/>
    <w:rsid w:val="00F36CE4"/>
    <w:rsid w:val="00F37E9D"/>
    <w:rsid w:val="00F437BC"/>
    <w:rsid w:val="00F5251E"/>
    <w:rsid w:val="00F52D09"/>
    <w:rsid w:val="00F579F2"/>
    <w:rsid w:val="00F604E3"/>
    <w:rsid w:val="00F60B57"/>
    <w:rsid w:val="00F61199"/>
    <w:rsid w:val="00F61DAF"/>
    <w:rsid w:val="00F628FE"/>
    <w:rsid w:val="00F62A93"/>
    <w:rsid w:val="00F66749"/>
    <w:rsid w:val="00F70675"/>
    <w:rsid w:val="00F70EC9"/>
    <w:rsid w:val="00F71913"/>
    <w:rsid w:val="00F722B6"/>
    <w:rsid w:val="00F72EDE"/>
    <w:rsid w:val="00F73E97"/>
    <w:rsid w:val="00F7419C"/>
    <w:rsid w:val="00F77683"/>
    <w:rsid w:val="00F77FC9"/>
    <w:rsid w:val="00F823D1"/>
    <w:rsid w:val="00F84407"/>
    <w:rsid w:val="00F852B4"/>
    <w:rsid w:val="00F852E8"/>
    <w:rsid w:val="00F8593B"/>
    <w:rsid w:val="00F860B0"/>
    <w:rsid w:val="00F86AF9"/>
    <w:rsid w:val="00F90288"/>
    <w:rsid w:val="00F903FF"/>
    <w:rsid w:val="00F91045"/>
    <w:rsid w:val="00F9188A"/>
    <w:rsid w:val="00F93099"/>
    <w:rsid w:val="00F93941"/>
    <w:rsid w:val="00F94683"/>
    <w:rsid w:val="00FA1266"/>
    <w:rsid w:val="00FA5120"/>
    <w:rsid w:val="00FB2A04"/>
    <w:rsid w:val="00FB3DE9"/>
    <w:rsid w:val="00FB3F0E"/>
    <w:rsid w:val="00FB4320"/>
    <w:rsid w:val="00FB5329"/>
    <w:rsid w:val="00FB684A"/>
    <w:rsid w:val="00FB6C3A"/>
    <w:rsid w:val="00FB6FBE"/>
    <w:rsid w:val="00FC056B"/>
    <w:rsid w:val="00FC0AB5"/>
    <w:rsid w:val="00FC1C43"/>
    <w:rsid w:val="00FC4AA0"/>
    <w:rsid w:val="00FC4E18"/>
    <w:rsid w:val="00FC5554"/>
    <w:rsid w:val="00FC58DB"/>
    <w:rsid w:val="00FD04DE"/>
    <w:rsid w:val="00FD0EB9"/>
    <w:rsid w:val="00FD5BB2"/>
    <w:rsid w:val="00FE048A"/>
    <w:rsid w:val="00FE2081"/>
    <w:rsid w:val="00FE2152"/>
    <w:rsid w:val="00FE26BE"/>
    <w:rsid w:val="00FE4A45"/>
    <w:rsid w:val="00FE7387"/>
    <w:rsid w:val="00FF0AB6"/>
    <w:rsid w:val="00FF4B19"/>
    <w:rsid w:val="00FF593B"/>
    <w:rsid w:val="00FF7DB8"/>
    <w:rsid w:val="34C74940"/>
    <w:rsid w:val="655A7025"/>
    <w:rsid w:val="7F319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D7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5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7F"/>
    <w:pPr>
      <w:spacing w:before="120" w:after="120" w:line="240" w:lineRule="exact"/>
    </w:pPr>
    <w:rPr>
      <w:rFonts w:ascii="Arial" w:hAnsi="Arial" w:cs="Times New Roman"/>
      <w:sz w:val="18"/>
      <w:lang w:eastAsia="en-GB"/>
    </w:rPr>
  </w:style>
  <w:style w:type="paragraph" w:styleId="Heading1">
    <w:name w:val="heading 1"/>
    <w:basedOn w:val="Normal"/>
    <w:next w:val="Normal"/>
    <w:link w:val="Heading1Char"/>
    <w:uiPriority w:val="9"/>
    <w:qFormat/>
    <w:rsid w:val="00900DD6"/>
    <w:pPr>
      <w:keepNext/>
      <w:keepLines/>
      <w:numPr>
        <w:numId w:val="15"/>
      </w:numPr>
      <w:pBdr>
        <w:bottom w:val="single" w:sz="24" w:space="1" w:color="6E6E6E" w:themeColor="accent1" w:themeShade="80"/>
      </w:pBdr>
      <w:spacing w:before="240" w:after="240"/>
      <w:outlineLvl w:val="0"/>
    </w:pPr>
    <w:rPr>
      <w:rFonts w:eastAsiaTheme="majorEastAsia" w:cs="Arial"/>
      <w:color w:val="112B43"/>
      <w:sz w:val="48"/>
      <w:szCs w:val="48"/>
    </w:rPr>
  </w:style>
  <w:style w:type="paragraph" w:styleId="Heading2">
    <w:name w:val="heading 2"/>
    <w:basedOn w:val="ListParagraph"/>
    <w:next w:val="Normal"/>
    <w:link w:val="Heading2Char"/>
    <w:uiPriority w:val="9"/>
    <w:unhideWhenUsed/>
    <w:qFormat/>
    <w:rsid w:val="00900DD6"/>
    <w:pPr>
      <w:keepNext/>
      <w:numPr>
        <w:ilvl w:val="1"/>
        <w:numId w:val="15"/>
      </w:numPr>
      <w:pBdr>
        <w:bottom w:val="single" w:sz="18" w:space="1" w:color="0D6C55"/>
      </w:pBdr>
      <w:tabs>
        <w:tab w:val="left" w:pos="993"/>
      </w:tabs>
      <w:suppressAutoHyphens/>
      <w:spacing w:before="240" w:after="200" w:line="276" w:lineRule="auto"/>
      <w:outlineLvl w:val="1"/>
    </w:pPr>
    <w:rPr>
      <w:rFonts w:eastAsia="Times New Roman" w:cs="Arial"/>
      <w:color w:val="112B43"/>
      <w:kern w:val="1"/>
      <w:sz w:val="32"/>
      <w:szCs w:val="32"/>
      <w:lang w:eastAsia="ru-RU"/>
    </w:rPr>
  </w:style>
  <w:style w:type="paragraph" w:styleId="Heading3">
    <w:name w:val="heading 3"/>
    <w:basedOn w:val="ListParagraph"/>
    <w:next w:val="Normal"/>
    <w:link w:val="Heading3Char"/>
    <w:autoRedefine/>
    <w:uiPriority w:val="9"/>
    <w:unhideWhenUsed/>
    <w:qFormat/>
    <w:rsid w:val="002701AE"/>
    <w:pPr>
      <w:numPr>
        <w:ilvl w:val="2"/>
        <w:numId w:val="7"/>
      </w:numPr>
      <w:spacing w:before="240"/>
      <w:ind w:left="1434" w:hanging="1077"/>
      <w:jc w:val="both"/>
      <w:outlineLvl w:val="2"/>
    </w:pPr>
    <w:rPr>
      <w:rFonts w:ascii="Times New Roman" w:hAnsi="Times New Roman"/>
      <w:noProof/>
      <w:color w:val="0070C0"/>
      <w:sz w:val="24"/>
      <w:lang w:val="lv-LV" w:eastAsia="en-US"/>
    </w:rPr>
  </w:style>
  <w:style w:type="paragraph" w:styleId="Heading4">
    <w:name w:val="heading 4"/>
    <w:basedOn w:val="Normal"/>
    <w:next w:val="Normal"/>
    <w:link w:val="Heading4Char"/>
    <w:uiPriority w:val="9"/>
    <w:unhideWhenUsed/>
    <w:qFormat/>
    <w:rsid w:val="00DE68BE"/>
    <w:pPr>
      <w:keepNext/>
      <w:numPr>
        <w:ilvl w:val="3"/>
        <w:numId w:val="15"/>
      </w:numPr>
      <w:outlineLvl w:val="3"/>
    </w:pPr>
    <w:rPr>
      <w:rFonts w:eastAsiaTheme="majorEastAsia" w:cstheme="majorBidi"/>
      <w:b/>
      <w:smallCaps/>
      <w:color w:val="112B43"/>
      <w:szCs w:val="18"/>
      <w:lang w:val="lv-LV" w:eastAsia="ru-RU"/>
    </w:rPr>
  </w:style>
  <w:style w:type="paragraph" w:styleId="Heading5">
    <w:name w:val="heading 5"/>
    <w:basedOn w:val="Normal"/>
    <w:next w:val="Normal"/>
    <w:link w:val="Heading5Char"/>
    <w:uiPriority w:val="9"/>
    <w:unhideWhenUsed/>
    <w:qFormat/>
    <w:rsid w:val="00DE68BE"/>
    <w:pPr>
      <w:keepNext/>
      <w:keepLines/>
      <w:numPr>
        <w:ilvl w:val="4"/>
        <w:numId w:val="15"/>
      </w:numPr>
      <w:spacing w:before="40"/>
      <w:jc w:val="both"/>
      <w:outlineLvl w:val="4"/>
    </w:pPr>
    <w:rPr>
      <w:rFonts w:eastAsiaTheme="majorEastAsia" w:cs="Arial"/>
      <w:color w:val="112B43"/>
      <w:szCs w:val="18"/>
      <w:lang w:val="lv-LV" w:eastAsia="en-US"/>
    </w:rPr>
  </w:style>
  <w:style w:type="paragraph" w:styleId="Heading6">
    <w:name w:val="heading 6"/>
    <w:basedOn w:val="Normal"/>
    <w:next w:val="Normal"/>
    <w:link w:val="Heading6Char"/>
    <w:uiPriority w:val="9"/>
    <w:semiHidden/>
    <w:unhideWhenUsed/>
    <w:qFormat/>
    <w:rsid w:val="00DE68BE"/>
    <w:pPr>
      <w:keepNext/>
      <w:keepLines/>
      <w:numPr>
        <w:ilvl w:val="5"/>
        <w:numId w:val="15"/>
      </w:numPr>
      <w:spacing w:before="40"/>
      <w:jc w:val="both"/>
      <w:outlineLvl w:val="5"/>
    </w:pPr>
    <w:rPr>
      <w:rFonts w:asciiTheme="majorHAnsi" w:eastAsiaTheme="majorEastAsia" w:hAnsiTheme="majorHAnsi" w:cstheme="majorBidi"/>
      <w:color w:val="6E6E6E" w:themeColor="accent1" w:themeShade="7F"/>
      <w:szCs w:val="18"/>
      <w:lang w:val="lv-LV" w:eastAsia="en-US"/>
    </w:rPr>
  </w:style>
  <w:style w:type="paragraph" w:styleId="Heading7">
    <w:name w:val="heading 7"/>
    <w:basedOn w:val="Normal"/>
    <w:next w:val="Normal"/>
    <w:link w:val="Heading7Char"/>
    <w:uiPriority w:val="9"/>
    <w:semiHidden/>
    <w:unhideWhenUsed/>
    <w:qFormat/>
    <w:rsid w:val="00DE68BE"/>
    <w:pPr>
      <w:keepNext/>
      <w:keepLines/>
      <w:numPr>
        <w:ilvl w:val="6"/>
        <w:numId w:val="15"/>
      </w:numPr>
      <w:spacing w:before="40"/>
      <w:jc w:val="both"/>
      <w:outlineLvl w:val="6"/>
    </w:pPr>
    <w:rPr>
      <w:rFonts w:asciiTheme="majorHAnsi" w:eastAsiaTheme="majorEastAsia" w:hAnsiTheme="majorHAnsi" w:cstheme="majorBidi"/>
      <w:i/>
      <w:iCs/>
      <w:color w:val="6E6E6E" w:themeColor="accent1" w:themeShade="7F"/>
      <w:szCs w:val="18"/>
      <w:lang w:val="lv-LV" w:eastAsia="en-US"/>
    </w:rPr>
  </w:style>
  <w:style w:type="paragraph" w:styleId="Heading8">
    <w:name w:val="heading 8"/>
    <w:basedOn w:val="Normal"/>
    <w:next w:val="Normal"/>
    <w:link w:val="Heading8Char"/>
    <w:uiPriority w:val="9"/>
    <w:semiHidden/>
    <w:unhideWhenUsed/>
    <w:qFormat/>
    <w:rsid w:val="00DE68BE"/>
    <w:pPr>
      <w:keepNext/>
      <w:keepLines/>
      <w:numPr>
        <w:ilvl w:val="7"/>
        <w:numId w:val="15"/>
      </w:numPr>
      <w:spacing w:before="40"/>
      <w:jc w:val="both"/>
      <w:outlineLvl w:val="7"/>
    </w:pPr>
    <w:rPr>
      <w:rFonts w:asciiTheme="majorHAnsi" w:eastAsiaTheme="majorEastAsia" w:hAnsiTheme="majorHAnsi" w:cstheme="majorBidi"/>
      <w:color w:val="272727" w:themeColor="text1" w:themeTint="D8"/>
      <w:sz w:val="21"/>
      <w:szCs w:val="21"/>
      <w:lang w:val="lv-LV" w:eastAsia="en-US"/>
    </w:rPr>
  </w:style>
  <w:style w:type="paragraph" w:styleId="Heading9">
    <w:name w:val="heading 9"/>
    <w:basedOn w:val="Normal"/>
    <w:next w:val="Normal"/>
    <w:link w:val="Heading9Char"/>
    <w:uiPriority w:val="9"/>
    <w:semiHidden/>
    <w:unhideWhenUsed/>
    <w:qFormat/>
    <w:rsid w:val="00DE68BE"/>
    <w:pPr>
      <w:keepNext/>
      <w:keepLines/>
      <w:numPr>
        <w:ilvl w:val="8"/>
        <w:numId w:val="15"/>
      </w:numPr>
      <w:spacing w:before="40"/>
      <w:jc w:val="both"/>
      <w:outlineLvl w:val="8"/>
    </w:pPr>
    <w:rPr>
      <w:rFonts w:asciiTheme="majorHAnsi" w:eastAsiaTheme="majorEastAsia" w:hAnsiTheme="majorHAnsi" w:cstheme="majorBidi"/>
      <w:i/>
      <w:iCs/>
      <w:color w:val="272727" w:themeColor="text1" w:themeTint="D8"/>
      <w:sz w:val="21"/>
      <w:szCs w:val="21"/>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6A2436"/>
    <w:pPr>
      <w:pBdr>
        <w:top w:val="single" w:sz="4" w:space="10" w:color="DDDDDD" w:themeColor="accent1"/>
        <w:bottom w:val="single" w:sz="4" w:space="10" w:color="DDDDDD" w:themeColor="accent1"/>
      </w:pBdr>
      <w:spacing w:before="600" w:after="600"/>
      <w:ind w:left="864" w:right="864"/>
      <w:jc w:val="center"/>
    </w:pPr>
    <w:rPr>
      <w:i/>
      <w:iCs/>
      <w:color w:val="7030A0"/>
      <w:sz w:val="32"/>
      <w:szCs w:val="32"/>
    </w:rPr>
  </w:style>
  <w:style w:type="character" w:customStyle="1" w:styleId="Heading2Char">
    <w:name w:val="Heading 2 Char"/>
    <w:basedOn w:val="DefaultParagraphFont"/>
    <w:link w:val="Heading2"/>
    <w:uiPriority w:val="9"/>
    <w:rsid w:val="00900DD6"/>
    <w:rPr>
      <w:rFonts w:ascii="Arial" w:eastAsia="Times New Roman" w:hAnsi="Arial" w:cs="Arial"/>
      <w:color w:val="112B43"/>
      <w:kern w:val="1"/>
      <w:sz w:val="32"/>
      <w:szCs w:val="32"/>
      <w:lang w:eastAsia="ru-RU"/>
    </w:rPr>
  </w:style>
  <w:style w:type="paragraph" w:styleId="ListParagraph">
    <w:name w:val="List Paragraph"/>
    <w:aliases w:val="Normal bullet 2,Bullet list,Saistīto dokumentu saraksts,PPS_Bullet,Syle 1,Strip,H&amp;P List Paragraph,2,Numurets,List Paragraph1,Virsraksti,Lijstalinea,Heading 2_sj,1st level - Bullet List Paragraph,Lettre d'introduction,LP1.,Numbered List"/>
    <w:basedOn w:val="Normal"/>
    <w:link w:val="ListParagraphChar"/>
    <w:uiPriority w:val="34"/>
    <w:qFormat/>
    <w:rsid w:val="00900DD6"/>
    <w:pPr>
      <w:ind w:left="720"/>
      <w:contextualSpacing/>
    </w:pPr>
  </w:style>
  <w:style w:type="character" w:customStyle="1" w:styleId="Heading1Char">
    <w:name w:val="Heading 1 Char"/>
    <w:basedOn w:val="DefaultParagraphFont"/>
    <w:link w:val="Heading1"/>
    <w:uiPriority w:val="9"/>
    <w:rsid w:val="00900DD6"/>
    <w:rPr>
      <w:rFonts w:ascii="Arial" w:eastAsiaTheme="majorEastAsia" w:hAnsi="Arial" w:cs="Arial"/>
      <w:color w:val="112B43"/>
      <w:sz w:val="48"/>
      <w:szCs w:val="48"/>
      <w:lang w:eastAsia="en-GB"/>
    </w:rPr>
  </w:style>
  <w:style w:type="character" w:customStyle="1" w:styleId="Heading3Char">
    <w:name w:val="Heading 3 Char"/>
    <w:basedOn w:val="DefaultParagraphFont"/>
    <w:link w:val="Heading3"/>
    <w:uiPriority w:val="9"/>
    <w:rsid w:val="002701AE"/>
    <w:rPr>
      <w:rFonts w:ascii="Times New Roman" w:hAnsi="Times New Roman" w:cs="Times New Roman"/>
      <w:noProof/>
      <w:color w:val="0070C0"/>
      <w:lang w:val="lv-LV"/>
    </w:rPr>
  </w:style>
  <w:style w:type="paragraph" w:styleId="Footer">
    <w:name w:val="footer"/>
    <w:basedOn w:val="Normal"/>
    <w:link w:val="FooterChar"/>
    <w:uiPriority w:val="99"/>
    <w:unhideWhenUsed/>
    <w:rsid w:val="00FC5554"/>
    <w:pPr>
      <w:tabs>
        <w:tab w:val="center" w:pos="4680"/>
        <w:tab w:val="right" w:pos="9360"/>
      </w:tabs>
    </w:pPr>
  </w:style>
  <w:style w:type="character" w:customStyle="1" w:styleId="FooterChar">
    <w:name w:val="Footer Char"/>
    <w:basedOn w:val="DefaultParagraphFont"/>
    <w:link w:val="Footer"/>
    <w:uiPriority w:val="99"/>
    <w:rsid w:val="00FC5554"/>
    <w:rPr>
      <w:rFonts w:ascii="Arial" w:hAnsi="Arial"/>
      <w:color w:val="000000" w:themeColor="text1"/>
      <w:sz w:val="18"/>
      <w:szCs w:val="22"/>
      <w:lang w:val="lv-LV"/>
    </w:rPr>
  </w:style>
  <w:style w:type="paragraph" w:styleId="NoSpacing">
    <w:name w:val="No Spacing"/>
    <w:link w:val="NoSpacingChar"/>
    <w:uiPriority w:val="1"/>
    <w:unhideWhenUsed/>
    <w:qFormat/>
    <w:rsid w:val="00FC5554"/>
    <w:rPr>
      <w:sz w:val="22"/>
      <w:szCs w:val="22"/>
      <w:lang w:val="lv-LV"/>
    </w:rPr>
  </w:style>
  <w:style w:type="paragraph" w:styleId="Title">
    <w:name w:val="Title"/>
    <w:next w:val="Normal"/>
    <w:link w:val="TitleChar"/>
    <w:qFormat/>
    <w:rsid w:val="00FC5554"/>
    <w:pPr>
      <w:framePr w:w="9299" w:wrap="notBeside" w:vAnchor="text" w:hAnchor="margin" w:y="1"/>
      <w:pBdr>
        <w:top w:val="single" w:sz="48" w:space="6" w:color="652D90"/>
        <w:bottom w:val="single" w:sz="48" w:space="6" w:color="652D90"/>
      </w:pBdr>
      <w:spacing w:after="300" w:line="276" w:lineRule="auto"/>
      <w:contextualSpacing/>
    </w:pPr>
    <w:rPr>
      <w:rFonts w:ascii="Arial" w:eastAsiaTheme="majorEastAsia" w:hAnsi="Arial" w:cstheme="majorBidi"/>
      <w:b/>
      <w:caps/>
      <w:color w:val="652D90"/>
      <w:sz w:val="64"/>
      <w:szCs w:val="52"/>
      <w:lang w:val="lv-LV"/>
    </w:rPr>
  </w:style>
  <w:style w:type="character" w:customStyle="1" w:styleId="TitleChar">
    <w:name w:val="Title Char"/>
    <w:basedOn w:val="DefaultParagraphFont"/>
    <w:link w:val="Title"/>
    <w:rsid w:val="00FC5554"/>
    <w:rPr>
      <w:rFonts w:ascii="Arial" w:eastAsiaTheme="majorEastAsia" w:hAnsi="Arial" w:cstheme="majorBidi"/>
      <w:b/>
      <w:caps/>
      <w:color w:val="652D90"/>
      <w:sz w:val="64"/>
      <w:szCs w:val="52"/>
      <w:lang w:val="lv-LV"/>
    </w:rPr>
  </w:style>
  <w:style w:type="character" w:styleId="Emphasis">
    <w:name w:val="Emphasis"/>
    <w:uiPriority w:val="20"/>
    <w:qFormat/>
    <w:rsid w:val="00FC5554"/>
    <w:rPr>
      <w:b/>
      <w:iCs/>
    </w:rPr>
  </w:style>
  <w:style w:type="paragraph" w:customStyle="1" w:styleId="Quoteinvert">
    <w:name w:val="Quote (invert)"/>
    <w:basedOn w:val="Normal"/>
    <w:next w:val="Normal"/>
    <w:qFormat/>
    <w:rsid w:val="00FC5554"/>
    <w:pPr>
      <w:pBdr>
        <w:top w:val="single" w:sz="2" w:space="9" w:color="652D90"/>
        <w:left w:val="single" w:sz="2" w:space="9" w:color="652D90"/>
        <w:bottom w:val="single" w:sz="2" w:space="9" w:color="652D90"/>
        <w:right w:val="single" w:sz="2" w:space="9" w:color="652D90"/>
      </w:pBdr>
      <w:shd w:val="clear" w:color="auto" w:fill="652D90"/>
      <w:ind w:left="170" w:right="170"/>
    </w:pPr>
    <w:rPr>
      <w:caps/>
      <w:color w:val="FFFFFF" w:themeColor="background1"/>
      <w:sz w:val="22"/>
    </w:rPr>
  </w:style>
  <w:style w:type="character" w:styleId="Hyperlink">
    <w:name w:val="Hyperlink"/>
    <w:basedOn w:val="DefaultParagraphFont"/>
    <w:uiPriority w:val="99"/>
    <w:unhideWhenUsed/>
    <w:rsid w:val="00677D9B"/>
    <w:rPr>
      <w:color w:val="5F5F5F" w:themeColor="hyperlink"/>
      <w:u w:val="single"/>
    </w:rPr>
  </w:style>
  <w:style w:type="character" w:customStyle="1" w:styleId="apple-converted-space">
    <w:name w:val="apple-converted-space"/>
    <w:basedOn w:val="DefaultParagraphFont"/>
    <w:rsid w:val="00BF5DF6"/>
  </w:style>
  <w:style w:type="paragraph" w:styleId="Header">
    <w:name w:val="header"/>
    <w:basedOn w:val="Normal"/>
    <w:link w:val="HeaderChar"/>
    <w:uiPriority w:val="99"/>
    <w:unhideWhenUsed/>
    <w:rsid w:val="00BB50A8"/>
    <w:pPr>
      <w:tabs>
        <w:tab w:val="center" w:pos="4680"/>
        <w:tab w:val="right" w:pos="9360"/>
      </w:tabs>
    </w:pPr>
  </w:style>
  <w:style w:type="character" w:customStyle="1" w:styleId="HeaderChar">
    <w:name w:val="Header Char"/>
    <w:basedOn w:val="DefaultParagraphFont"/>
    <w:link w:val="Header"/>
    <w:uiPriority w:val="99"/>
    <w:rsid w:val="00BB50A8"/>
    <w:rPr>
      <w:rFonts w:ascii="Arial" w:hAnsi="Arial"/>
      <w:color w:val="000000" w:themeColor="text1"/>
      <w:sz w:val="18"/>
      <w:szCs w:val="22"/>
      <w:lang w:val="lv-LV"/>
    </w:rPr>
  </w:style>
  <w:style w:type="character" w:styleId="FollowedHyperlink">
    <w:name w:val="FollowedHyperlink"/>
    <w:basedOn w:val="DefaultParagraphFont"/>
    <w:uiPriority w:val="99"/>
    <w:semiHidden/>
    <w:unhideWhenUsed/>
    <w:rsid w:val="00BB50A8"/>
    <w:rPr>
      <w:color w:val="919191" w:themeColor="followedHyperlink"/>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t,Char"/>
    <w:basedOn w:val="Normal"/>
    <w:link w:val="FootnoteTextChar"/>
    <w:uiPriority w:val="99"/>
    <w:unhideWhenUsed/>
    <w:rsid w:val="00561173"/>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t Char"/>
    <w:basedOn w:val="DefaultParagraphFont"/>
    <w:link w:val="FootnoteText"/>
    <w:uiPriority w:val="99"/>
    <w:rsid w:val="00561173"/>
    <w:rPr>
      <w:rFonts w:ascii="Arial" w:hAnsi="Arial"/>
      <w:color w:val="000000" w:themeColor="text1"/>
      <w:lang w:val="lv-LV"/>
    </w:rPr>
  </w:style>
  <w:style w:type="character" w:styleId="FootnoteReference">
    <w:name w:val="footnote reference"/>
    <w:aliases w:val="Footnote Reference Number,Footnote symbol,Footnote Refernece,ftref,SUPERS,Footnote Reference Superscript,Odwołanie przypisu,BVI fnr,Footnotes refss,Ref,de nota al pie,-E Fußnotenzeichen,Footnote reference number,Times 10 Point,E,E FNZ"/>
    <w:basedOn w:val="DefaultParagraphFont"/>
    <w:link w:val="CharCharCharChar"/>
    <w:uiPriority w:val="99"/>
    <w:unhideWhenUsed/>
    <w:qFormat/>
    <w:rsid w:val="00561173"/>
    <w:rPr>
      <w:vertAlign w:val="superscript"/>
    </w:rPr>
  </w:style>
  <w:style w:type="paragraph" w:styleId="NormalWeb">
    <w:name w:val="Normal (Web)"/>
    <w:basedOn w:val="Normal"/>
    <w:uiPriority w:val="99"/>
    <w:unhideWhenUsed/>
    <w:rsid w:val="00941C53"/>
    <w:pPr>
      <w:spacing w:before="100" w:beforeAutospacing="1" w:after="100" w:afterAutospacing="1"/>
    </w:pPr>
  </w:style>
  <w:style w:type="table" w:styleId="TableGrid">
    <w:name w:val="Table Grid"/>
    <w:basedOn w:val="TableNormal"/>
    <w:uiPriority w:val="3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D34"/>
  </w:style>
  <w:style w:type="character" w:styleId="CommentReference">
    <w:name w:val="annotation reference"/>
    <w:basedOn w:val="DefaultParagraphFont"/>
    <w:uiPriority w:val="99"/>
    <w:semiHidden/>
    <w:unhideWhenUsed/>
    <w:rsid w:val="00ED5EDE"/>
    <w:rPr>
      <w:sz w:val="16"/>
      <w:szCs w:val="16"/>
    </w:rPr>
  </w:style>
  <w:style w:type="paragraph" w:styleId="CommentText">
    <w:name w:val="annotation text"/>
    <w:basedOn w:val="Normal"/>
    <w:link w:val="CommentTextChar"/>
    <w:uiPriority w:val="99"/>
    <w:unhideWhenUsed/>
    <w:rsid w:val="00ED5EDE"/>
    <w:rPr>
      <w:sz w:val="20"/>
      <w:szCs w:val="20"/>
    </w:rPr>
  </w:style>
  <w:style w:type="character" w:customStyle="1" w:styleId="CommentTextChar">
    <w:name w:val="Comment Text Char"/>
    <w:basedOn w:val="DefaultParagraphFont"/>
    <w:link w:val="CommentText"/>
    <w:uiPriority w:val="99"/>
    <w:rsid w:val="00ED5EDE"/>
    <w:rPr>
      <w:rFonts w:ascii="Arial" w:hAnsi="Arial"/>
      <w:color w:val="000000" w:themeColor="text1"/>
      <w:sz w:val="20"/>
      <w:szCs w:val="20"/>
      <w:lang w:val="lv-LV"/>
    </w:rPr>
  </w:style>
  <w:style w:type="paragraph" w:styleId="CommentSubject">
    <w:name w:val="annotation subject"/>
    <w:basedOn w:val="CommentText"/>
    <w:next w:val="CommentText"/>
    <w:link w:val="CommentSubjectChar"/>
    <w:uiPriority w:val="99"/>
    <w:semiHidden/>
    <w:unhideWhenUsed/>
    <w:rsid w:val="00ED5EDE"/>
    <w:rPr>
      <w:b/>
      <w:bCs/>
    </w:rPr>
  </w:style>
  <w:style w:type="character" w:customStyle="1" w:styleId="CommentSubjectChar">
    <w:name w:val="Comment Subject Char"/>
    <w:basedOn w:val="CommentTextChar"/>
    <w:link w:val="CommentSubject"/>
    <w:uiPriority w:val="99"/>
    <w:semiHidden/>
    <w:rsid w:val="00ED5EDE"/>
    <w:rPr>
      <w:rFonts w:ascii="Arial" w:hAnsi="Arial"/>
      <w:b/>
      <w:bCs/>
      <w:color w:val="000000" w:themeColor="text1"/>
      <w:sz w:val="20"/>
      <w:szCs w:val="20"/>
      <w:lang w:val="lv-LV"/>
    </w:rPr>
  </w:style>
  <w:style w:type="paragraph" w:styleId="BalloonText">
    <w:name w:val="Balloon Text"/>
    <w:basedOn w:val="Normal"/>
    <w:link w:val="BalloonTextChar"/>
    <w:uiPriority w:val="99"/>
    <w:semiHidden/>
    <w:unhideWhenUsed/>
    <w:rsid w:val="00D0587D"/>
    <w:rPr>
      <w:szCs w:val="18"/>
    </w:rPr>
  </w:style>
  <w:style w:type="character" w:customStyle="1" w:styleId="BalloonTextChar">
    <w:name w:val="Balloon Text Char"/>
    <w:basedOn w:val="DefaultParagraphFont"/>
    <w:link w:val="BalloonText"/>
    <w:uiPriority w:val="99"/>
    <w:semiHidden/>
    <w:rsid w:val="00D0587D"/>
    <w:rPr>
      <w:rFonts w:ascii="Times New Roman" w:hAnsi="Times New Roman" w:cs="Times New Roman"/>
      <w:color w:val="000000" w:themeColor="text1"/>
      <w:sz w:val="18"/>
      <w:szCs w:val="18"/>
      <w:lang w:val="lv-LV"/>
    </w:rPr>
  </w:style>
  <w:style w:type="character" w:customStyle="1" w:styleId="UnresolvedMention1">
    <w:name w:val="Unresolved Mention1"/>
    <w:basedOn w:val="DefaultParagraphFont"/>
    <w:uiPriority w:val="99"/>
    <w:rsid w:val="00DD2CAD"/>
    <w:rPr>
      <w:color w:val="605E5C"/>
      <w:shd w:val="clear" w:color="auto" w:fill="E1DFDD"/>
    </w:rPr>
  </w:style>
  <w:style w:type="paragraph" w:styleId="Revision">
    <w:name w:val="Revision"/>
    <w:hidden/>
    <w:uiPriority w:val="99"/>
    <w:semiHidden/>
    <w:rsid w:val="00806B06"/>
    <w:rPr>
      <w:rFonts w:ascii="Times New Roman" w:hAnsi="Times New Roman" w:cs="Times New Roman"/>
      <w:lang w:eastAsia="en-GB"/>
    </w:rPr>
  </w:style>
  <w:style w:type="character" w:customStyle="1" w:styleId="ListParagraphChar">
    <w:name w:val="List Paragraph Char"/>
    <w:aliases w:val="Normal bullet 2 Char,Bullet list Char,Saistīto dokumentu saraksts Char,PPS_Bullet Char,Syle 1 Char,Strip Char,H&amp;P List Paragraph Char,2 Char,Numurets Char,List Paragraph1 Char,Virsraksti Char,Lijstalinea Char,Heading 2_sj Char"/>
    <w:link w:val="ListParagraph"/>
    <w:uiPriority w:val="34"/>
    <w:qFormat/>
    <w:rsid w:val="005D17FE"/>
    <w:rPr>
      <w:rFonts w:ascii="Times New Roman" w:hAnsi="Times New Roman" w:cs="Times New Roman"/>
      <w:lang w:eastAsia="en-GB"/>
    </w:rPr>
  </w:style>
  <w:style w:type="paragraph" w:styleId="Subtitle">
    <w:name w:val="Subtitle"/>
    <w:aliases w:val="numurācija tekstā"/>
    <w:basedOn w:val="Normal"/>
    <w:next w:val="Normal"/>
    <w:link w:val="SubtitleChar"/>
    <w:uiPriority w:val="11"/>
    <w:qFormat/>
    <w:rsid w:val="00DE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aliases w:val="numurācija tekstā Char"/>
    <w:basedOn w:val="DefaultParagraphFont"/>
    <w:link w:val="Subtitle"/>
    <w:uiPriority w:val="11"/>
    <w:rsid w:val="00DE68BE"/>
    <w:rPr>
      <w:rFonts w:eastAsiaTheme="minorEastAsia"/>
      <w:color w:val="5A5A5A" w:themeColor="text1" w:themeTint="A5"/>
      <w:spacing w:val="15"/>
      <w:sz w:val="22"/>
      <w:szCs w:val="22"/>
      <w:lang w:eastAsia="en-GB"/>
    </w:rPr>
  </w:style>
  <w:style w:type="character" w:customStyle="1" w:styleId="Heading4Char">
    <w:name w:val="Heading 4 Char"/>
    <w:basedOn w:val="DefaultParagraphFont"/>
    <w:link w:val="Heading4"/>
    <w:uiPriority w:val="9"/>
    <w:rsid w:val="00DE68BE"/>
    <w:rPr>
      <w:rFonts w:ascii="Arial" w:eastAsiaTheme="majorEastAsia" w:hAnsi="Arial" w:cstheme="majorBidi"/>
      <w:b/>
      <w:smallCaps/>
      <w:color w:val="112B43"/>
      <w:sz w:val="18"/>
      <w:szCs w:val="18"/>
      <w:lang w:val="lv-LV" w:eastAsia="ru-RU"/>
    </w:rPr>
  </w:style>
  <w:style w:type="character" w:customStyle="1" w:styleId="Heading5Char">
    <w:name w:val="Heading 5 Char"/>
    <w:basedOn w:val="DefaultParagraphFont"/>
    <w:link w:val="Heading5"/>
    <w:uiPriority w:val="9"/>
    <w:rsid w:val="00DE68BE"/>
    <w:rPr>
      <w:rFonts w:ascii="Arial" w:eastAsiaTheme="majorEastAsia" w:hAnsi="Arial" w:cs="Arial"/>
      <w:color w:val="112B43"/>
      <w:sz w:val="18"/>
      <w:szCs w:val="18"/>
      <w:lang w:val="lv-LV"/>
    </w:rPr>
  </w:style>
  <w:style w:type="character" w:customStyle="1" w:styleId="Heading6Char">
    <w:name w:val="Heading 6 Char"/>
    <w:basedOn w:val="DefaultParagraphFont"/>
    <w:link w:val="Heading6"/>
    <w:uiPriority w:val="9"/>
    <w:semiHidden/>
    <w:rsid w:val="00DE68BE"/>
    <w:rPr>
      <w:rFonts w:asciiTheme="majorHAnsi" w:eastAsiaTheme="majorEastAsia" w:hAnsiTheme="majorHAnsi" w:cstheme="majorBidi"/>
      <w:color w:val="6E6E6E" w:themeColor="accent1" w:themeShade="7F"/>
      <w:sz w:val="18"/>
      <w:szCs w:val="18"/>
      <w:lang w:val="lv-LV"/>
    </w:rPr>
  </w:style>
  <w:style w:type="character" w:customStyle="1" w:styleId="Heading7Char">
    <w:name w:val="Heading 7 Char"/>
    <w:basedOn w:val="DefaultParagraphFont"/>
    <w:link w:val="Heading7"/>
    <w:uiPriority w:val="9"/>
    <w:semiHidden/>
    <w:rsid w:val="00DE68BE"/>
    <w:rPr>
      <w:rFonts w:asciiTheme="majorHAnsi" w:eastAsiaTheme="majorEastAsia" w:hAnsiTheme="majorHAnsi" w:cstheme="majorBidi"/>
      <w:i/>
      <w:iCs/>
      <w:color w:val="6E6E6E" w:themeColor="accent1" w:themeShade="7F"/>
      <w:sz w:val="18"/>
      <w:szCs w:val="18"/>
      <w:lang w:val="lv-LV"/>
    </w:rPr>
  </w:style>
  <w:style w:type="character" w:customStyle="1" w:styleId="Heading8Char">
    <w:name w:val="Heading 8 Char"/>
    <w:basedOn w:val="DefaultParagraphFont"/>
    <w:link w:val="Heading8"/>
    <w:uiPriority w:val="9"/>
    <w:semiHidden/>
    <w:rsid w:val="00DE68BE"/>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DE68BE"/>
    <w:rPr>
      <w:rFonts w:asciiTheme="majorHAnsi" w:eastAsiaTheme="majorEastAsia" w:hAnsiTheme="majorHAnsi" w:cstheme="majorBidi"/>
      <w:i/>
      <w:iCs/>
      <w:color w:val="272727" w:themeColor="text1" w:themeTint="D8"/>
      <w:sz w:val="21"/>
      <w:szCs w:val="21"/>
      <w:lang w:val="lv-LV"/>
    </w:rPr>
  </w:style>
  <w:style w:type="paragraph" w:styleId="TOCHeading">
    <w:name w:val="TOC Heading"/>
    <w:basedOn w:val="Heading1"/>
    <w:next w:val="Normal"/>
    <w:uiPriority w:val="39"/>
    <w:unhideWhenUsed/>
    <w:qFormat/>
    <w:rsid w:val="00DE68BE"/>
    <w:pPr>
      <w:jc w:val="both"/>
      <w:outlineLvl w:val="9"/>
    </w:pPr>
    <w:rPr>
      <w:lang w:val="en-US" w:eastAsia="en-US"/>
    </w:rPr>
  </w:style>
  <w:style w:type="paragraph" w:styleId="TOC1">
    <w:name w:val="toc 1"/>
    <w:basedOn w:val="Normal"/>
    <w:next w:val="Normal"/>
    <w:autoRedefine/>
    <w:uiPriority w:val="39"/>
    <w:unhideWhenUsed/>
    <w:qFormat/>
    <w:rsid w:val="00DE68BE"/>
    <w:pPr>
      <w:tabs>
        <w:tab w:val="left" w:pos="540"/>
        <w:tab w:val="right" w:leader="dot" w:pos="9402"/>
      </w:tabs>
    </w:pPr>
    <w:rPr>
      <w:rFonts w:asciiTheme="minorHAnsi" w:hAnsiTheme="minorHAnsi" w:cstheme="minorHAnsi"/>
      <w:b/>
      <w:bCs/>
      <w:caps/>
      <w:sz w:val="20"/>
      <w:szCs w:val="20"/>
      <w:lang w:val="lv-LV" w:eastAsia="en-US"/>
    </w:rPr>
  </w:style>
  <w:style w:type="paragraph" w:styleId="TOC2">
    <w:name w:val="toc 2"/>
    <w:basedOn w:val="Normal"/>
    <w:next w:val="Normal"/>
    <w:autoRedefine/>
    <w:uiPriority w:val="39"/>
    <w:unhideWhenUsed/>
    <w:qFormat/>
    <w:rsid w:val="007F24FA"/>
    <w:pPr>
      <w:tabs>
        <w:tab w:val="left" w:pos="426"/>
        <w:tab w:val="right" w:leader="dot" w:pos="9402"/>
      </w:tabs>
      <w:ind w:left="709" w:hanging="567"/>
    </w:pPr>
    <w:rPr>
      <w:rFonts w:asciiTheme="minorHAnsi" w:hAnsiTheme="minorHAnsi" w:cstheme="minorHAnsi"/>
      <w:smallCaps/>
      <w:sz w:val="20"/>
      <w:szCs w:val="20"/>
      <w:lang w:val="lv-LV" w:eastAsia="en-US"/>
    </w:rPr>
  </w:style>
  <w:style w:type="paragraph" w:styleId="TOC3">
    <w:name w:val="toc 3"/>
    <w:basedOn w:val="Normal"/>
    <w:next w:val="Normal"/>
    <w:autoRedefine/>
    <w:uiPriority w:val="39"/>
    <w:unhideWhenUsed/>
    <w:qFormat/>
    <w:rsid w:val="00DE68BE"/>
    <w:pPr>
      <w:ind w:left="360"/>
    </w:pPr>
    <w:rPr>
      <w:rFonts w:asciiTheme="minorHAnsi" w:hAnsiTheme="minorHAnsi" w:cstheme="minorHAnsi"/>
      <w:i/>
      <w:iCs/>
      <w:sz w:val="20"/>
      <w:szCs w:val="20"/>
      <w:lang w:val="lv-LV" w:eastAsia="en-US"/>
    </w:rPr>
  </w:style>
  <w:style w:type="paragraph" w:styleId="Caption">
    <w:name w:val="caption"/>
    <w:basedOn w:val="Normal"/>
    <w:next w:val="Normal"/>
    <w:uiPriority w:val="35"/>
    <w:unhideWhenUsed/>
    <w:qFormat/>
    <w:rsid w:val="00DE68BE"/>
    <w:pPr>
      <w:spacing w:after="200"/>
      <w:jc w:val="both"/>
    </w:pPr>
    <w:rPr>
      <w:rFonts w:cs="Arial"/>
      <w:i/>
      <w:iCs/>
      <w:color w:val="000000" w:themeColor="text2"/>
      <w:szCs w:val="18"/>
      <w:lang w:val="lv-LV" w:eastAsia="en-US"/>
    </w:rPr>
  </w:style>
  <w:style w:type="paragraph" w:customStyle="1" w:styleId="CharCharCharChar">
    <w:name w:val="Char Char Char Char"/>
    <w:aliases w:val="Char2"/>
    <w:basedOn w:val="Normal"/>
    <w:next w:val="Normal"/>
    <w:link w:val="FootnoteReference"/>
    <w:uiPriority w:val="99"/>
    <w:qFormat/>
    <w:rsid w:val="00DE68BE"/>
    <w:pPr>
      <w:jc w:val="both"/>
      <w:textAlignment w:val="baseline"/>
    </w:pPr>
    <w:rPr>
      <w:rFonts w:asciiTheme="minorHAnsi" w:hAnsiTheme="minorHAnsi" w:cstheme="minorBidi"/>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BodyText">
    <w:name w:val="Body Text"/>
    <w:basedOn w:val="Normal"/>
    <w:link w:val="BodyTextChar"/>
    <w:rsid w:val="00DE68BE"/>
    <w:pPr>
      <w:jc w:val="both"/>
    </w:pPr>
    <w:rPr>
      <w:rFonts w:ascii="Tahoma" w:eastAsia="Times New Roman" w:hAnsi="Tahoma"/>
      <w:szCs w:val="20"/>
      <w:lang w:val="lv-LV" w:eastAsia="en-US"/>
    </w:rPr>
  </w:style>
  <w:style w:type="character" w:customStyle="1" w:styleId="BodyTextChar">
    <w:name w:val="Body Text Char"/>
    <w:basedOn w:val="DefaultParagraphFont"/>
    <w:link w:val="BodyText"/>
    <w:rsid w:val="00DE68BE"/>
    <w:rPr>
      <w:rFonts w:ascii="Tahoma" w:eastAsia="Times New Roman" w:hAnsi="Tahoma" w:cs="Times New Roman"/>
      <w:sz w:val="18"/>
      <w:szCs w:val="20"/>
      <w:lang w:val="lv-LV"/>
    </w:rPr>
  </w:style>
  <w:style w:type="paragraph" w:customStyle="1" w:styleId="paragraph">
    <w:name w:val="paragraph"/>
    <w:basedOn w:val="Normal"/>
    <w:rsid w:val="00DE68BE"/>
    <w:pPr>
      <w:spacing w:before="100" w:beforeAutospacing="1" w:after="100" w:afterAutospacing="1"/>
      <w:jc w:val="both"/>
    </w:pPr>
    <w:rPr>
      <w:rFonts w:eastAsia="Times New Roman"/>
      <w:lang w:val="lv-LV" w:eastAsia="lv-LV"/>
    </w:rPr>
  </w:style>
  <w:style w:type="character" w:customStyle="1" w:styleId="normaltextrun">
    <w:name w:val="normaltextrun"/>
    <w:basedOn w:val="DefaultParagraphFont"/>
    <w:rsid w:val="00DE68BE"/>
  </w:style>
  <w:style w:type="character" w:customStyle="1" w:styleId="eop">
    <w:name w:val="eop"/>
    <w:basedOn w:val="DefaultParagraphFont"/>
    <w:rsid w:val="00DE68BE"/>
  </w:style>
  <w:style w:type="character" w:customStyle="1" w:styleId="spellingerror">
    <w:name w:val="spellingerror"/>
    <w:basedOn w:val="DefaultParagraphFont"/>
    <w:rsid w:val="00DE68BE"/>
  </w:style>
  <w:style w:type="paragraph" w:customStyle="1" w:styleId="Note">
    <w:name w:val="Note"/>
    <w:basedOn w:val="Normal"/>
    <w:link w:val="NoteChar"/>
    <w:qFormat/>
    <w:rsid w:val="00DE68BE"/>
    <w:pPr>
      <w:jc w:val="both"/>
    </w:pPr>
    <w:rPr>
      <w:rFonts w:cs="Arial"/>
      <w:color w:val="404041"/>
      <w:sz w:val="14"/>
      <w:szCs w:val="18"/>
      <w:lang w:val="lv-LV" w:eastAsia="en-US"/>
    </w:rPr>
  </w:style>
  <w:style w:type="character" w:customStyle="1" w:styleId="NoteChar">
    <w:name w:val="Note Char"/>
    <w:basedOn w:val="DefaultParagraphFont"/>
    <w:link w:val="Note"/>
    <w:rsid w:val="00DE68BE"/>
    <w:rPr>
      <w:rFonts w:ascii="Arial" w:hAnsi="Arial" w:cs="Arial"/>
      <w:color w:val="404041"/>
      <w:sz w:val="14"/>
      <w:szCs w:val="18"/>
      <w:lang w:val="lv-LV"/>
    </w:rPr>
  </w:style>
  <w:style w:type="paragraph" w:styleId="z-BottomofForm">
    <w:name w:val="HTML Bottom of Form"/>
    <w:basedOn w:val="Normal"/>
    <w:next w:val="Normal"/>
    <w:link w:val="z-BottomofFormChar"/>
    <w:hidden/>
    <w:uiPriority w:val="99"/>
    <w:unhideWhenUsed/>
    <w:rsid w:val="00DE68BE"/>
    <w:pPr>
      <w:pBdr>
        <w:top w:val="single" w:sz="6" w:space="1" w:color="auto"/>
      </w:pBdr>
      <w:jc w:val="center"/>
    </w:pPr>
    <w:rPr>
      <w:rFonts w:eastAsia="Times New Roman" w:cs="Arial"/>
      <w:vanish/>
      <w:sz w:val="16"/>
      <w:szCs w:val="16"/>
      <w:lang w:val="lv-LV" w:eastAsia="lv-LV"/>
    </w:rPr>
  </w:style>
  <w:style w:type="character" w:customStyle="1" w:styleId="z-BottomofFormChar">
    <w:name w:val="z-Bottom of Form Char"/>
    <w:basedOn w:val="DefaultParagraphFont"/>
    <w:link w:val="z-BottomofForm"/>
    <w:uiPriority w:val="99"/>
    <w:rsid w:val="00DE68BE"/>
    <w:rPr>
      <w:rFonts w:ascii="Arial" w:eastAsia="Times New Roman" w:hAnsi="Arial" w:cs="Arial"/>
      <w:vanish/>
      <w:sz w:val="16"/>
      <w:szCs w:val="16"/>
      <w:lang w:val="lv-LV" w:eastAsia="lv-LV"/>
    </w:rPr>
  </w:style>
  <w:style w:type="table" w:customStyle="1" w:styleId="PlainTable41">
    <w:name w:val="Plain Table 41"/>
    <w:basedOn w:val="TableNormal"/>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E68BE"/>
    <w:pPr>
      <w:ind w:left="540"/>
    </w:pPr>
    <w:rPr>
      <w:rFonts w:asciiTheme="minorHAnsi" w:hAnsiTheme="minorHAnsi" w:cstheme="minorHAnsi"/>
      <w:szCs w:val="18"/>
      <w:lang w:val="lv-LV" w:eastAsia="en-US"/>
    </w:rPr>
  </w:style>
  <w:style w:type="paragraph" w:styleId="TOC5">
    <w:name w:val="toc 5"/>
    <w:basedOn w:val="Normal"/>
    <w:next w:val="Normal"/>
    <w:autoRedefine/>
    <w:uiPriority w:val="39"/>
    <w:unhideWhenUsed/>
    <w:rsid w:val="00DE68BE"/>
    <w:pPr>
      <w:ind w:left="720"/>
    </w:pPr>
    <w:rPr>
      <w:rFonts w:asciiTheme="minorHAnsi" w:hAnsiTheme="minorHAnsi" w:cstheme="minorHAnsi"/>
      <w:szCs w:val="18"/>
      <w:lang w:val="lv-LV" w:eastAsia="en-US"/>
    </w:rPr>
  </w:style>
  <w:style w:type="paragraph" w:styleId="TOC6">
    <w:name w:val="toc 6"/>
    <w:basedOn w:val="Normal"/>
    <w:next w:val="Normal"/>
    <w:autoRedefine/>
    <w:uiPriority w:val="39"/>
    <w:unhideWhenUsed/>
    <w:rsid w:val="00DE68BE"/>
    <w:pPr>
      <w:ind w:left="900"/>
    </w:pPr>
    <w:rPr>
      <w:rFonts w:asciiTheme="minorHAnsi" w:hAnsiTheme="minorHAnsi" w:cstheme="minorHAnsi"/>
      <w:szCs w:val="18"/>
      <w:lang w:val="lv-LV" w:eastAsia="en-US"/>
    </w:rPr>
  </w:style>
  <w:style w:type="paragraph" w:styleId="TOC7">
    <w:name w:val="toc 7"/>
    <w:basedOn w:val="Normal"/>
    <w:next w:val="Normal"/>
    <w:autoRedefine/>
    <w:uiPriority w:val="39"/>
    <w:unhideWhenUsed/>
    <w:rsid w:val="00DE68BE"/>
    <w:pPr>
      <w:ind w:left="1080"/>
    </w:pPr>
    <w:rPr>
      <w:rFonts w:asciiTheme="minorHAnsi" w:hAnsiTheme="minorHAnsi" w:cstheme="minorHAnsi"/>
      <w:szCs w:val="18"/>
      <w:lang w:val="lv-LV" w:eastAsia="en-US"/>
    </w:rPr>
  </w:style>
  <w:style w:type="paragraph" w:styleId="TOC8">
    <w:name w:val="toc 8"/>
    <w:basedOn w:val="Normal"/>
    <w:next w:val="Normal"/>
    <w:autoRedefine/>
    <w:uiPriority w:val="39"/>
    <w:unhideWhenUsed/>
    <w:rsid w:val="00DE68BE"/>
    <w:pPr>
      <w:ind w:left="1260"/>
    </w:pPr>
    <w:rPr>
      <w:rFonts w:asciiTheme="minorHAnsi" w:hAnsiTheme="minorHAnsi" w:cstheme="minorHAnsi"/>
      <w:szCs w:val="18"/>
      <w:lang w:val="lv-LV" w:eastAsia="en-US"/>
    </w:rPr>
  </w:style>
  <w:style w:type="paragraph" w:styleId="TOC9">
    <w:name w:val="toc 9"/>
    <w:basedOn w:val="Normal"/>
    <w:next w:val="Normal"/>
    <w:autoRedefine/>
    <w:uiPriority w:val="39"/>
    <w:unhideWhenUsed/>
    <w:rsid w:val="00DE68BE"/>
    <w:pPr>
      <w:ind w:left="1440"/>
    </w:pPr>
    <w:rPr>
      <w:rFonts w:asciiTheme="minorHAnsi" w:hAnsiTheme="minorHAnsi" w:cstheme="minorHAnsi"/>
      <w:szCs w:val="18"/>
      <w:lang w:val="lv-LV" w:eastAsia="en-US"/>
    </w:rPr>
  </w:style>
  <w:style w:type="paragraph" w:customStyle="1" w:styleId="NormalNumbered">
    <w:name w:val="Normal Numbered"/>
    <w:basedOn w:val="Normal"/>
    <w:next w:val="Normal"/>
    <w:link w:val="NormalNumberedChar"/>
    <w:qFormat/>
    <w:rsid w:val="00DE68BE"/>
    <w:pPr>
      <w:jc w:val="both"/>
    </w:pPr>
    <w:rPr>
      <w:rFonts w:cs="Arial"/>
      <w:color w:val="404041"/>
      <w:szCs w:val="18"/>
      <w:lang w:val="lv-LV" w:eastAsia="en-US"/>
    </w:rPr>
  </w:style>
  <w:style w:type="character" w:customStyle="1" w:styleId="NormalNumberedChar">
    <w:name w:val="Normal Numbered Char"/>
    <w:basedOn w:val="DefaultParagraphFont"/>
    <w:link w:val="NormalNumbered"/>
    <w:rsid w:val="00DE68BE"/>
    <w:rPr>
      <w:rFonts w:ascii="Arial" w:hAnsi="Arial" w:cs="Arial"/>
      <w:color w:val="404041"/>
      <w:sz w:val="18"/>
      <w:szCs w:val="18"/>
      <w:lang w:val="lv-LV"/>
    </w:rPr>
  </w:style>
  <w:style w:type="table" w:customStyle="1" w:styleId="TableGrid8">
    <w:name w:val="Table Grid8"/>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0">
    <w:name w:val="List paragraph Char"/>
    <w:basedOn w:val="DefaultParagraphFont"/>
    <w:rsid w:val="00DE68BE"/>
    <w:rPr>
      <w:rFonts w:ascii="Arial" w:hAnsi="Arial" w:cs="Arial"/>
      <w:color w:val="404041"/>
      <w:sz w:val="18"/>
      <w:szCs w:val="18"/>
      <w:lang w:val="lv-LV"/>
    </w:rPr>
  </w:style>
  <w:style w:type="paragraph" w:customStyle="1" w:styleId="Style1">
    <w:name w:val="Style1"/>
    <w:basedOn w:val="FootnoteText"/>
    <w:qFormat/>
    <w:rsid w:val="00DE68BE"/>
    <w:pPr>
      <w:jc w:val="both"/>
    </w:pPr>
    <w:rPr>
      <w:rFonts w:cs="Arial"/>
      <w:i/>
      <w:sz w:val="16"/>
      <w:szCs w:val="20"/>
      <w:lang w:val="lv-LV" w:eastAsia="en-US"/>
    </w:rPr>
  </w:style>
  <w:style w:type="paragraph" w:styleId="EndnoteText">
    <w:name w:val="endnote text"/>
    <w:basedOn w:val="Normal"/>
    <w:link w:val="EndnoteTextChar"/>
    <w:uiPriority w:val="99"/>
    <w:semiHidden/>
    <w:unhideWhenUsed/>
    <w:rsid w:val="00DE68BE"/>
    <w:pPr>
      <w:jc w:val="both"/>
    </w:pPr>
    <w:rPr>
      <w:rFonts w:cs="Arial"/>
      <w:sz w:val="20"/>
      <w:szCs w:val="20"/>
      <w:lang w:val="lv-LV" w:eastAsia="en-US"/>
    </w:rPr>
  </w:style>
  <w:style w:type="character" w:customStyle="1" w:styleId="EndnoteTextChar">
    <w:name w:val="Endnote Text Char"/>
    <w:basedOn w:val="DefaultParagraphFont"/>
    <w:link w:val="EndnoteText"/>
    <w:uiPriority w:val="99"/>
    <w:semiHidden/>
    <w:rsid w:val="00DE68BE"/>
    <w:rPr>
      <w:rFonts w:ascii="Arial" w:hAnsi="Arial" w:cs="Arial"/>
      <w:sz w:val="20"/>
      <w:szCs w:val="20"/>
      <w:lang w:val="lv-LV"/>
    </w:rPr>
  </w:style>
  <w:style w:type="character" w:styleId="EndnoteReference">
    <w:name w:val="endnote reference"/>
    <w:basedOn w:val="DefaultParagraphFont"/>
    <w:uiPriority w:val="99"/>
    <w:semiHidden/>
    <w:unhideWhenUsed/>
    <w:rsid w:val="00DE68BE"/>
    <w:rPr>
      <w:vertAlign w:val="superscript"/>
    </w:rPr>
  </w:style>
  <w:style w:type="character" w:styleId="SubtleReference">
    <w:name w:val="Subtle Reference"/>
    <w:basedOn w:val="DefaultParagraphFont"/>
    <w:uiPriority w:val="31"/>
    <w:qFormat/>
    <w:rsid w:val="00DE68BE"/>
    <w:rPr>
      <w:smallCaps/>
      <w:color w:val="5A5A5A" w:themeColor="text1" w:themeTint="A5"/>
    </w:rPr>
  </w:style>
  <w:style w:type="paragraph" w:customStyle="1" w:styleId="Tabletitle">
    <w:name w:val="Table title"/>
    <w:basedOn w:val="Normal"/>
    <w:qFormat/>
    <w:rsid w:val="00DE68BE"/>
    <w:rPr>
      <w:rFonts w:cstheme="minorBidi"/>
      <w:color w:val="FFFFFF" w:themeColor="background1"/>
      <w:szCs w:val="22"/>
      <w:lang w:val="lv-LV" w:eastAsia="en-US"/>
    </w:rPr>
  </w:style>
  <w:style w:type="paragraph" w:customStyle="1" w:styleId="Zemtekstapiezmes">
    <w:name w:val="Zemteksta piezīmes"/>
    <w:basedOn w:val="Normal"/>
    <w:qFormat/>
    <w:rsid w:val="00DE68BE"/>
    <w:pPr>
      <w:spacing w:before="40" w:after="40"/>
      <w:jc w:val="both"/>
    </w:pPr>
    <w:rPr>
      <w:rFonts w:cstheme="minorBidi"/>
      <w:color w:val="000000"/>
      <w:sz w:val="16"/>
      <w:szCs w:val="22"/>
      <w:lang w:val="lv-LV" w:eastAsia="en-US"/>
    </w:rPr>
  </w:style>
  <w:style w:type="paragraph" w:customStyle="1" w:styleId="1stlevelbulet">
    <w:name w:val="1st level bulet"/>
    <w:basedOn w:val="Zemtekstapiezmes"/>
    <w:qFormat/>
    <w:rsid w:val="00DE68BE"/>
    <w:pPr>
      <w:numPr>
        <w:numId w:val="3"/>
      </w:numPr>
    </w:pPr>
    <w:rPr>
      <w:sz w:val="18"/>
    </w:rPr>
  </w:style>
  <w:style w:type="paragraph" w:customStyle="1" w:styleId="2ndlevelbulet">
    <w:name w:val="2nd level bulet"/>
    <w:basedOn w:val="1stlevelbulet"/>
    <w:qFormat/>
    <w:rsid w:val="00DE68BE"/>
    <w:pPr>
      <w:numPr>
        <w:numId w:val="2"/>
      </w:numPr>
    </w:pPr>
  </w:style>
  <w:style w:type="paragraph" w:customStyle="1" w:styleId="Table1stlevelbulet">
    <w:name w:val="Table 1st level bulet"/>
    <w:basedOn w:val="1stlevelbulet"/>
    <w:qFormat/>
    <w:rsid w:val="00DE68BE"/>
    <w:pPr>
      <w:ind w:left="227" w:hanging="170"/>
    </w:pPr>
  </w:style>
  <w:style w:type="paragraph" w:customStyle="1" w:styleId="tabuluteksts">
    <w:name w:val="tabulu teksts"/>
    <w:basedOn w:val="Normal"/>
    <w:link w:val="tabulutekstsChar"/>
    <w:qFormat/>
    <w:rsid w:val="00DE68BE"/>
    <w:pPr>
      <w:spacing w:before="40" w:after="40"/>
      <w:jc w:val="both"/>
    </w:pPr>
    <w:rPr>
      <w:rFonts w:cstheme="minorBidi"/>
      <w:szCs w:val="22"/>
      <w:lang w:val="lv-LV" w:eastAsia="en-US"/>
    </w:rPr>
  </w:style>
  <w:style w:type="character" w:customStyle="1" w:styleId="tabulutekstsChar">
    <w:name w:val="tabulu teksts Char"/>
    <w:basedOn w:val="DefaultParagraphFont"/>
    <w:link w:val="tabuluteksts"/>
    <w:rsid w:val="00DE68BE"/>
    <w:rPr>
      <w:rFonts w:ascii="Arial" w:hAnsi="Arial"/>
      <w:sz w:val="18"/>
      <w:szCs w:val="22"/>
      <w:lang w:val="lv-LV"/>
    </w:rPr>
  </w:style>
  <w:style w:type="paragraph" w:customStyle="1" w:styleId="ColorfulList-Accent11">
    <w:name w:val="Colorful List - Accent 11"/>
    <w:basedOn w:val="Normal"/>
    <w:uiPriority w:val="34"/>
    <w:qFormat/>
    <w:rsid w:val="00DE68BE"/>
    <w:pPr>
      <w:ind w:left="720" w:firstLine="357"/>
      <w:contextualSpacing/>
      <w:jc w:val="both"/>
    </w:pPr>
    <w:rPr>
      <w:rFonts w:eastAsia="Times New Roman"/>
      <w:szCs w:val="20"/>
      <w:lang w:val="lv-LV" w:eastAsia="en-US"/>
    </w:rPr>
  </w:style>
  <w:style w:type="paragraph" w:customStyle="1" w:styleId="LP11">
    <w:name w:val="LP1.1"/>
    <w:basedOn w:val="tabuluteksts"/>
    <w:next w:val="ListParagraph"/>
    <w:uiPriority w:val="34"/>
    <w:qFormat/>
    <w:rsid w:val="00DE68BE"/>
    <w:pPr>
      <w:spacing w:before="120" w:after="120"/>
      <w:contextualSpacing/>
      <w:jc w:val="center"/>
    </w:pPr>
    <w:rPr>
      <w:caps/>
      <w:color w:val="FFFFFF"/>
    </w:rPr>
  </w:style>
  <w:style w:type="character" w:styleId="Strong">
    <w:name w:val="Strong"/>
    <w:basedOn w:val="DefaultParagraphFont"/>
    <w:uiPriority w:val="22"/>
    <w:qFormat/>
    <w:rsid w:val="00DE68BE"/>
    <w:rPr>
      <w:b/>
      <w:bCs/>
    </w:rPr>
  </w:style>
  <w:style w:type="numbering" w:customStyle="1" w:styleId="NoList1">
    <w:name w:val="No List1"/>
    <w:next w:val="NoList"/>
    <w:uiPriority w:val="99"/>
    <w:semiHidden/>
    <w:unhideWhenUsed/>
    <w:rsid w:val="00DE68BE"/>
  </w:style>
  <w:style w:type="character" w:customStyle="1" w:styleId="Hyperlink1">
    <w:name w:val="Hyperlink1"/>
    <w:basedOn w:val="DefaultParagraphFont"/>
    <w:uiPriority w:val="99"/>
    <w:unhideWhenUsed/>
    <w:rsid w:val="00DE68BE"/>
    <w:rPr>
      <w:color w:val="0563C1"/>
      <w:u w:val="single"/>
    </w:rPr>
  </w:style>
  <w:style w:type="paragraph" w:customStyle="1" w:styleId="TOC41">
    <w:name w:val="TOC 41"/>
    <w:basedOn w:val="Normal"/>
    <w:next w:val="Normal"/>
    <w:autoRedefine/>
    <w:uiPriority w:val="39"/>
    <w:unhideWhenUsed/>
    <w:rsid w:val="00DE68BE"/>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Normal"/>
    <w:next w:val="Normal"/>
    <w:autoRedefine/>
    <w:uiPriority w:val="39"/>
    <w:unhideWhenUsed/>
    <w:rsid w:val="00DE68BE"/>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Normal"/>
    <w:next w:val="Normal"/>
    <w:autoRedefine/>
    <w:uiPriority w:val="39"/>
    <w:unhideWhenUsed/>
    <w:rsid w:val="00DE68BE"/>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Normal"/>
    <w:next w:val="Normal"/>
    <w:autoRedefine/>
    <w:uiPriority w:val="39"/>
    <w:unhideWhenUsed/>
    <w:rsid w:val="00DE68BE"/>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Normal"/>
    <w:next w:val="Normal"/>
    <w:autoRedefine/>
    <w:uiPriority w:val="39"/>
    <w:unhideWhenUsed/>
    <w:rsid w:val="00DE68BE"/>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Normal"/>
    <w:next w:val="Normal"/>
    <w:autoRedefine/>
    <w:uiPriority w:val="39"/>
    <w:unhideWhenUsed/>
    <w:rsid w:val="00DE68BE"/>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DefaultParagraphFont"/>
    <w:uiPriority w:val="99"/>
    <w:semiHidden/>
    <w:unhideWhenUsed/>
    <w:rsid w:val="00DE68BE"/>
    <w:rPr>
      <w:color w:val="954F72"/>
      <w:u w:val="single"/>
    </w:rPr>
  </w:style>
  <w:style w:type="character" w:customStyle="1" w:styleId="UnresolvedMention10">
    <w:name w:val="Unresolved Mention1"/>
    <w:basedOn w:val="DefaultParagraphFont"/>
    <w:uiPriority w:val="99"/>
    <w:semiHidden/>
    <w:unhideWhenUsed/>
    <w:rsid w:val="00DE68BE"/>
    <w:rPr>
      <w:color w:val="605E5C"/>
      <w:shd w:val="clear" w:color="auto" w:fill="E1DFDD"/>
    </w:rPr>
  </w:style>
  <w:style w:type="paragraph" w:styleId="DocumentMap">
    <w:name w:val="Document Map"/>
    <w:basedOn w:val="Normal"/>
    <w:link w:val="DocumentMapChar"/>
    <w:uiPriority w:val="99"/>
    <w:semiHidden/>
    <w:unhideWhenUsed/>
    <w:rsid w:val="00DE68BE"/>
    <w:pPr>
      <w:jc w:val="both"/>
    </w:pPr>
    <w:rPr>
      <w:lang w:val="lv-LV" w:eastAsia="en-US"/>
    </w:rPr>
  </w:style>
  <w:style w:type="character" w:customStyle="1" w:styleId="DocumentMapChar">
    <w:name w:val="Document Map Char"/>
    <w:basedOn w:val="DefaultParagraphFont"/>
    <w:link w:val="DocumentMap"/>
    <w:uiPriority w:val="99"/>
    <w:semiHidden/>
    <w:rsid w:val="00DE68BE"/>
    <w:rPr>
      <w:rFonts w:ascii="Times New Roman" w:hAnsi="Times New Roman" w:cs="Times New Roman"/>
      <w:lang w:val="lv-LV"/>
    </w:rPr>
  </w:style>
  <w:style w:type="paragraph" w:customStyle="1" w:styleId="Textfortable">
    <w:name w:val="Text for table"/>
    <w:link w:val="TextfortableChar"/>
    <w:qFormat/>
    <w:rsid w:val="00DE68BE"/>
    <w:pPr>
      <w:spacing w:before="40" w:after="20" w:line="276" w:lineRule="auto"/>
    </w:pPr>
    <w:rPr>
      <w:rFonts w:ascii="Arial" w:hAnsi="Arial"/>
      <w:color w:val="404041"/>
      <w:sz w:val="16"/>
      <w:szCs w:val="16"/>
      <w:lang w:val="lv-LV"/>
    </w:rPr>
  </w:style>
  <w:style w:type="character" w:customStyle="1" w:styleId="TextfortableChar">
    <w:name w:val="Text for table Char"/>
    <w:basedOn w:val="DefaultParagraphFont"/>
    <w:link w:val="Textfortable"/>
    <w:rsid w:val="00DE68BE"/>
    <w:rPr>
      <w:rFonts w:ascii="Arial" w:hAnsi="Arial"/>
      <w:color w:val="404041"/>
      <w:sz w:val="16"/>
      <w:szCs w:val="16"/>
      <w:lang w:val="lv-LV"/>
    </w:rPr>
  </w:style>
  <w:style w:type="paragraph" w:customStyle="1" w:styleId="Style3">
    <w:name w:val="Style3"/>
    <w:basedOn w:val="Heading2"/>
    <w:autoRedefine/>
    <w:qFormat/>
    <w:rsid w:val="00DE68BE"/>
    <w:pPr>
      <w:keepLines/>
      <w:numPr>
        <w:ilvl w:val="2"/>
        <w:numId w:val="1"/>
      </w:numPr>
      <w:pBdr>
        <w:bottom w:val="single" w:sz="18" w:space="1" w:color="112B43"/>
      </w:pBdr>
      <w:tabs>
        <w:tab w:val="clear" w:pos="993"/>
      </w:tabs>
      <w:suppressAutoHyphens w:val="0"/>
      <w:spacing w:after="120" w:line="240" w:lineRule="auto"/>
      <w:contextualSpacing w:val="0"/>
      <w:jc w:val="both"/>
    </w:pPr>
    <w:rPr>
      <w:rFonts w:eastAsiaTheme="majorEastAsia"/>
      <w:kern w:val="0"/>
      <w:lang w:val="lv-LV" w:eastAsia="en-US"/>
    </w:rPr>
  </w:style>
  <w:style w:type="table" w:customStyle="1" w:styleId="TableGrid17">
    <w:name w:val="Table Grid1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E68BE"/>
    <w:rPr>
      <w:i/>
      <w:iCs/>
      <w:color w:val="404040" w:themeColor="text1" w:themeTint="BF"/>
    </w:rPr>
  </w:style>
  <w:style w:type="character" w:customStyle="1" w:styleId="findhit">
    <w:name w:val="findhit"/>
    <w:basedOn w:val="DefaultParagraphFont"/>
    <w:rsid w:val="00DE68BE"/>
  </w:style>
  <w:style w:type="character" w:customStyle="1" w:styleId="UnresolvedMention2">
    <w:name w:val="Unresolved Mention2"/>
    <w:basedOn w:val="DefaultParagraphFont"/>
    <w:uiPriority w:val="99"/>
    <w:rsid w:val="00DE68BE"/>
    <w:rPr>
      <w:color w:val="605E5C"/>
      <w:shd w:val="clear" w:color="auto" w:fill="E1DFDD"/>
    </w:rPr>
  </w:style>
  <w:style w:type="table" w:styleId="GridTable1Light-Accent1">
    <w:name w:val="Grid Table 1 Light Accent 1"/>
    <w:basedOn w:val="TableNormal"/>
    <w:uiPriority w:val="46"/>
    <w:rsid w:val="00DE68B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E68BE"/>
    <w:rPr>
      <w:color w:val="605E5C"/>
      <w:shd w:val="clear" w:color="auto" w:fill="E1DFDD"/>
    </w:rPr>
  </w:style>
  <w:style w:type="paragraph" w:customStyle="1" w:styleId="Bullet">
    <w:name w:val="Bullet"/>
    <w:basedOn w:val="Normal"/>
    <w:link w:val="BulletChar"/>
    <w:qFormat/>
    <w:rsid w:val="00DE68BE"/>
    <w:pPr>
      <w:numPr>
        <w:numId w:val="4"/>
      </w:numPr>
      <w:spacing w:after="60"/>
      <w:ind w:left="414" w:hanging="357"/>
      <w:jc w:val="both"/>
    </w:pPr>
    <w:rPr>
      <w:rFonts w:asciiTheme="minorHAnsi" w:eastAsia="SimSun" w:hAnsiTheme="minorHAnsi" w:cs="Cambria"/>
      <w:bCs/>
      <w:sz w:val="22"/>
      <w:szCs w:val="22"/>
      <w:lang w:val="lv-LV" w:eastAsia="ja-JP"/>
    </w:rPr>
  </w:style>
  <w:style w:type="character" w:customStyle="1" w:styleId="BulletChar">
    <w:name w:val="Bullet Char"/>
    <w:basedOn w:val="DefaultParagraphFont"/>
    <w:link w:val="Bullet"/>
    <w:rsid w:val="00DE68BE"/>
    <w:rPr>
      <w:rFonts w:eastAsia="SimSun" w:cs="Cambria"/>
      <w:bCs/>
      <w:sz w:val="22"/>
      <w:szCs w:val="22"/>
      <w:lang w:val="lv-LV" w:eastAsia="ja-JP"/>
    </w:rPr>
  </w:style>
  <w:style w:type="paragraph" w:customStyle="1" w:styleId="Tablename">
    <w:name w:val="Table name"/>
    <w:basedOn w:val="Tabletitle"/>
    <w:rsid w:val="00DE68BE"/>
    <w:rPr>
      <w:b/>
    </w:rPr>
  </w:style>
  <w:style w:type="paragraph" w:customStyle="1" w:styleId="tabuluvirsraksti">
    <w:name w:val="tabulu virsraksti"/>
    <w:basedOn w:val="Normal"/>
    <w:link w:val="tabuluvirsrakstiChar"/>
    <w:rsid w:val="00DE68BE"/>
    <w:pPr>
      <w:jc w:val="center"/>
    </w:pPr>
    <w:rPr>
      <w:rFonts w:cstheme="minorBidi"/>
      <w:color w:val="FFFFFF" w:themeColor="background1"/>
      <w:szCs w:val="22"/>
      <w:lang w:val="lv-LV" w:eastAsia="en-US"/>
    </w:rPr>
  </w:style>
  <w:style w:type="character" w:customStyle="1" w:styleId="tabuluvirsrakstiChar">
    <w:name w:val="tabulu virsraksti Char"/>
    <w:basedOn w:val="DefaultParagraphFont"/>
    <w:link w:val="tabuluvirsraksti"/>
    <w:rsid w:val="00DE68BE"/>
    <w:rPr>
      <w:rFonts w:ascii="Arial" w:hAnsi="Arial"/>
      <w:color w:val="FFFFFF" w:themeColor="background1"/>
      <w:sz w:val="18"/>
      <w:szCs w:val="22"/>
      <w:lang w:val="lv-LV"/>
    </w:rPr>
  </w:style>
  <w:style w:type="paragraph" w:customStyle="1" w:styleId="butons">
    <w:name w:val="butons"/>
    <w:basedOn w:val="Normal"/>
    <w:rsid w:val="00DE68BE"/>
    <w:pPr>
      <w:numPr>
        <w:numId w:val="5"/>
      </w:numPr>
      <w:tabs>
        <w:tab w:val="clear" w:pos="432"/>
        <w:tab w:val="num" w:pos="1152"/>
      </w:tabs>
      <w:ind w:left="1152"/>
      <w:jc w:val="both"/>
    </w:pPr>
    <w:rPr>
      <w:rFonts w:eastAsia="Times New Roman"/>
      <w:lang w:val="lv-LV" w:eastAsia="lv-LV"/>
    </w:rPr>
  </w:style>
  <w:style w:type="character" w:customStyle="1" w:styleId="scx669880">
    <w:name w:val="scx669880"/>
    <w:basedOn w:val="DefaultParagraphFont"/>
    <w:rsid w:val="00DE68BE"/>
  </w:style>
  <w:style w:type="character" w:customStyle="1" w:styleId="FootnoteTextChar1">
    <w:name w:val="Footnote Text Char1"/>
    <w:basedOn w:val="DefaultParagraphFont"/>
    <w:uiPriority w:val="99"/>
    <w:semiHidden/>
    <w:rsid w:val="00DE68BE"/>
    <w:rPr>
      <w:rFonts w:asciiTheme="minorBidi" w:hAnsiTheme="minorBidi"/>
      <w:color w:val="404040"/>
      <w:sz w:val="20"/>
      <w:szCs w:val="20"/>
      <w:lang w:val="lv-LV"/>
    </w:rPr>
  </w:style>
  <w:style w:type="table" w:styleId="LightShading-Accent2">
    <w:name w:val="Light Shading Accent 2"/>
    <w:basedOn w:val="TableNormal"/>
    <w:uiPriority w:val="60"/>
    <w:rsid w:val="00DE68BE"/>
    <w:rPr>
      <w:rFonts w:eastAsiaTheme="minorEastAsia"/>
      <w:color w:val="858585" w:themeColor="accent2" w:themeShade="BF"/>
      <w:sz w:val="22"/>
      <w:szCs w:val="22"/>
      <w:lang w:val="en-US"/>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character" w:styleId="PlaceholderText">
    <w:name w:val="Placeholder Text"/>
    <w:basedOn w:val="DefaultParagraphFont"/>
    <w:uiPriority w:val="99"/>
    <w:semiHidden/>
    <w:rsid w:val="00DE68BE"/>
    <w:rPr>
      <w:color w:val="808080"/>
    </w:rPr>
  </w:style>
  <w:style w:type="table" w:customStyle="1" w:styleId="PlainTable21">
    <w:name w:val="Plain Table 21"/>
    <w:basedOn w:val="TableNormal"/>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E68BE"/>
  </w:style>
  <w:style w:type="character" w:styleId="HTMLCite">
    <w:name w:val="HTML Cite"/>
    <w:basedOn w:val="DefaultParagraphFont"/>
    <w:uiPriority w:val="99"/>
    <w:semiHidden/>
    <w:unhideWhenUsed/>
    <w:rsid w:val="00DE68BE"/>
    <w:rPr>
      <w:i/>
      <w:iCs/>
    </w:rPr>
  </w:style>
  <w:style w:type="character" w:customStyle="1" w:styleId="headingtext">
    <w:name w:val="heading_text"/>
    <w:basedOn w:val="DefaultParagraphFont"/>
    <w:rsid w:val="00DE68BE"/>
  </w:style>
  <w:style w:type="table" w:customStyle="1" w:styleId="TableGridLight1">
    <w:name w:val="Table Grid Light1"/>
    <w:basedOn w:val="TableNormal"/>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DE68BE"/>
    <w:pPr>
      <w:jc w:val="both"/>
    </w:pPr>
    <w:rPr>
      <w:rFonts w:cstheme="minorBidi"/>
      <w:color w:val="000000" w:themeColor="text1"/>
      <w:szCs w:val="22"/>
      <w:lang w:val="lv-LV" w:eastAsia="en-US"/>
    </w:rPr>
  </w:style>
  <w:style w:type="paragraph" w:customStyle="1" w:styleId="tv213">
    <w:name w:val="tv213"/>
    <w:basedOn w:val="Normal"/>
    <w:rsid w:val="00DE68BE"/>
    <w:pPr>
      <w:spacing w:before="100" w:beforeAutospacing="1" w:after="100" w:afterAutospacing="1"/>
    </w:pPr>
    <w:rPr>
      <w:rFonts w:eastAsia="Times New Roman"/>
      <w:lang w:val="en-US" w:eastAsia="en-US"/>
    </w:rPr>
  </w:style>
  <w:style w:type="paragraph" w:customStyle="1" w:styleId="labojumupamats">
    <w:name w:val="labojumu_pamats"/>
    <w:basedOn w:val="Normal"/>
    <w:rsid w:val="00DE68BE"/>
    <w:pPr>
      <w:spacing w:before="100" w:beforeAutospacing="1" w:after="100" w:afterAutospacing="1"/>
    </w:pPr>
    <w:rPr>
      <w:rFonts w:eastAsia="Times New Roman"/>
      <w:lang w:val="en-US" w:eastAsia="en-US"/>
    </w:rPr>
  </w:style>
  <w:style w:type="table" w:customStyle="1" w:styleId="TableGrid2">
    <w:name w:val="Table Grid2"/>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E68BE"/>
    <w:rPr>
      <w:sz w:val="22"/>
      <w:szCs w:val="22"/>
      <w:lang w:val="lv-LV"/>
    </w:rPr>
  </w:style>
  <w:style w:type="paragraph" w:customStyle="1" w:styleId="msonormal0">
    <w:name w:val="msonormal"/>
    <w:basedOn w:val="Normal"/>
    <w:rsid w:val="00DE68BE"/>
    <w:pPr>
      <w:spacing w:before="100" w:beforeAutospacing="1" w:after="100" w:afterAutospacing="1"/>
    </w:pPr>
    <w:rPr>
      <w:rFonts w:eastAsia="Times New Roman"/>
      <w:lang w:val="en-US" w:eastAsia="en-US"/>
    </w:rPr>
  </w:style>
  <w:style w:type="paragraph" w:customStyle="1" w:styleId="xl65">
    <w:name w:val="xl65"/>
    <w:basedOn w:val="Normal"/>
    <w:rsid w:val="00DE68B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6">
    <w:name w:val="xl66"/>
    <w:basedOn w:val="Normal"/>
    <w:rsid w:val="00DE68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7">
    <w:name w:val="xl67"/>
    <w:basedOn w:val="Normal"/>
    <w:rsid w:val="00DE68B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8">
    <w:name w:val="xl68"/>
    <w:basedOn w:val="Normal"/>
    <w:rsid w:val="00DE68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9">
    <w:name w:val="xl69"/>
    <w:basedOn w:val="Normal"/>
    <w:rsid w:val="00DE68B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0">
    <w:name w:val="xl70"/>
    <w:basedOn w:val="Normal"/>
    <w:rsid w:val="00DE68BE"/>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1">
    <w:name w:val="xl71"/>
    <w:basedOn w:val="Normal"/>
    <w:rsid w:val="00DE6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2">
    <w:name w:val="xl72"/>
    <w:basedOn w:val="Normal"/>
    <w:rsid w:val="00DE6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3">
    <w:name w:val="xl73"/>
    <w:basedOn w:val="Normal"/>
    <w:rsid w:val="00DE68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4">
    <w:name w:val="xl74"/>
    <w:basedOn w:val="Normal"/>
    <w:rsid w:val="00DE68B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5">
    <w:name w:val="xl7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6">
    <w:name w:val="xl76"/>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7">
    <w:name w:val="xl77"/>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78">
    <w:name w:val="xl78"/>
    <w:basedOn w:val="Normal"/>
    <w:rsid w:val="00DE68BE"/>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9">
    <w:name w:val="xl79"/>
    <w:basedOn w:val="Normal"/>
    <w:rsid w:val="00DE68B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0">
    <w:name w:val="xl80"/>
    <w:basedOn w:val="Normal"/>
    <w:rsid w:val="00DE68BE"/>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1">
    <w:name w:val="xl81"/>
    <w:basedOn w:val="Normal"/>
    <w:rsid w:val="00DE68BE"/>
    <w:pPr>
      <w:pBdr>
        <w:top w:val="single" w:sz="4" w:space="0" w:color="FFFFFF"/>
        <w:left w:val="single" w:sz="8" w:space="0" w:color="auto"/>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2">
    <w:name w:val="xl82"/>
    <w:basedOn w:val="Normal"/>
    <w:rsid w:val="00DE68BE"/>
    <w:pPr>
      <w:pBdr>
        <w:top w:val="single" w:sz="4" w:space="0" w:color="FFFFFF"/>
        <w:left w:val="single" w:sz="4" w:space="0" w:color="FFFFFF"/>
        <w:bottom w:val="single" w:sz="8" w:space="0" w:color="auto"/>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3">
    <w:name w:val="xl83"/>
    <w:basedOn w:val="Normal"/>
    <w:rsid w:val="00DE68B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4">
    <w:name w:val="xl84"/>
    <w:basedOn w:val="Normal"/>
    <w:rsid w:val="00DE68B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5">
    <w:name w:val="xl85"/>
    <w:basedOn w:val="Normal"/>
    <w:rsid w:val="00DE68B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6">
    <w:name w:val="xl86"/>
    <w:basedOn w:val="Normal"/>
    <w:rsid w:val="00DE68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7">
    <w:name w:val="xl87"/>
    <w:basedOn w:val="Normal"/>
    <w:rsid w:val="00DE68B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8">
    <w:name w:val="xl88"/>
    <w:basedOn w:val="Normal"/>
    <w:rsid w:val="00DE68B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9">
    <w:name w:val="xl89"/>
    <w:basedOn w:val="Normal"/>
    <w:rsid w:val="00DE68BE"/>
    <w:pPr>
      <w:pBdr>
        <w:top w:val="single" w:sz="4" w:space="0" w:color="808080"/>
        <w:left w:val="single" w:sz="8" w:space="0" w:color="auto"/>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0">
    <w:name w:val="xl90"/>
    <w:basedOn w:val="Normal"/>
    <w:rsid w:val="00DE68BE"/>
    <w:pPr>
      <w:pBdr>
        <w:top w:val="single" w:sz="4" w:space="0" w:color="808080"/>
        <w:left w:val="single" w:sz="4" w:space="0" w:color="808080"/>
        <w:bottom w:val="single" w:sz="4" w:space="0" w:color="808080"/>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1">
    <w:name w:val="xl91"/>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2">
    <w:name w:val="xl92"/>
    <w:basedOn w:val="Normal"/>
    <w:rsid w:val="00DE68BE"/>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3">
    <w:name w:val="xl93"/>
    <w:basedOn w:val="Normal"/>
    <w:rsid w:val="00DE68B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4">
    <w:name w:val="xl94"/>
    <w:basedOn w:val="Normal"/>
    <w:rsid w:val="00DE6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5">
    <w:name w:val="xl95"/>
    <w:basedOn w:val="Normal"/>
    <w:rsid w:val="00DE68BE"/>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6">
    <w:name w:val="xl96"/>
    <w:basedOn w:val="Normal"/>
    <w:rsid w:val="00DE68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7">
    <w:name w:val="xl97"/>
    <w:basedOn w:val="Normal"/>
    <w:rsid w:val="00DE68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8">
    <w:name w:val="xl98"/>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9">
    <w:name w:val="xl99"/>
    <w:basedOn w:val="Normal"/>
    <w:rsid w:val="00DE68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0">
    <w:name w:val="xl100"/>
    <w:basedOn w:val="Normal"/>
    <w:rsid w:val="00DE68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1">
    <w:name w:val="xl101"/>
    <w:basedOn w:val="Normal"/>
    <w:rsid w:val="00DE68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2">
    <w:name w:val="xl102"/>
    <w:basedOn w:val="Normal"/>
    <w:rsid w:val="00DE68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3">
    <w:name w:val="xl103"/>
    <w:basedOn w:val="Normal"/>
    <w:rsid w:val="00DE68BE"/>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4">
    <w:name w:val="xl104"/>
    <w:basedOn w:val="Normal"/>
    <w:rsid w:val="00DE68BE"/>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5">
    <w:name w:val="xl105"/>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6">
    <w:name w:val="xl106"/>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7">
    <w:name w:val="xl107"/>
    <w:basedOn w:val="Normal"/>
    <w:rsid w:val="00DE68BE"/>
    <w:pPr>
      <w:pBdr>
        <w:top w:val="single" w:sz="8" w:space="0" w:color="auto"/>
        <w:left w:val="single" w:sz="8" w:space="0" w:color="auto"/>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8">
    <w:name w:val="xl108"/>
    <w:basedOn w:val="Normal"/>
    <w:rsid w:val="00DE68BE"/>
    <w:pPr>
      <w:pBdr>
        <w:top w:val="single" w:sz="8"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9">
    <w:name w:val="xl109"/>
    <w:basedOn w:val="Normal"/>
    <w:rsid w:val="00DE68BE"/>
    <w:pPr>
      <w:pBdr>
        <w:top w:val="single" w:sz="8" w:space="0" w:color="auto"/>
        <w:left w:val="single" w:sz="4" w:space="0" w:color="FFFFFF"/>
        <w:bottom w:val="single" w:sz="4" w:space="0" w:color="FFFFFF"/>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0">
    <w:name w:val="xl110"/>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1">
    <w:name w:val="xl111"/>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2">
    <w:name w:val="xl112"/>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3">
    <w:name w:val="xl113"/>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4">
    <w:name w:val="xl114"/>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5">
    <w:name w:val="xl11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6">
    <w:name w:val="xl116"/>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7">
    <w:name w:val="xl117"/>
    <w:basedOn w:val="Normal"/>
    <w:rsid w:val="00DE68BE"/>
    <w:pPr>
      <w:pBdr>
        <w:top w:val="single" w:sz="4" w:space="0" w:color="auto"/>
        <w:left w:val="single" w:sz="4" w:space="0" w:color="FFFFFF"/>
        <w:bottom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8">
    <w:name w:val="xl118"/>
    <w:basedOn w:val="Normal"/>
    <w:rsid w:val="00DE68BE"/>
    <w:pPr>
      <w:pBdr>
        <w:top w:val="single" w:sz="4" w:space="0" w:color="FFFFFF"/>
        <w:left w:val="single" w:sz="4" w:space="0" w:color="FFFFFF"/>
        <w:bottom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9">
    <w:name w:val="xl119"/>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0">
    <w:name w:val="xl120"/>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1">
    <w:name w:val="xl121"/>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2">
    <w:name w:val="xl122"/>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3">
    <w:name w:val="xl123"/>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4">
    <w:name w:val="xl124"/>
    <w:basedOn w:val="Normal"/>
    <w:rsid w:val="00DE68BE"/>
    <w:pPr>
      <w:pBdr>
        <w:top w:val="single" w:sz="4" w:space="0" w:color="808080"/>
        <w:left w:val="single" w:sz="8" w:space="0" w:color="auto"/>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5">
    <w:name w:val="xl125"/>
    <w:basedOn w:val="Normal"/>
    <w:rsid w:val="00DE68BE"/>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6">
    <w:name w:val="xl126"/>
    <w:basedOn w:val="Normal"/>
    <w:rsid w:val="00DE68BE"/>
    <w:pPr>
      <w:pBdr>
        <w:top w:val="single" w:sz="4" w:space="0" w:color="808080"/>
        <w:left w:val="single" w:sz="4" w:space="0" w:color="808080"/>
        <w:bottom w:val="single" w:sz="4" w:space="0" w:color="808080"/>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character" w:customStyle="1" w:styleId="normaltextrun1">
    <w:name w:val="normaltextrun1"/>
    <w:basedOn w:val="DefaultParagraphFont"/>
    <w:rsid w:val="00DE68BE"/>
  </w:style>
  <w:style w:type="table" w:customStyle="1" w:styleId="TableGrid5">
    <w:name w:val="Table Grid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DE68BE"/>
    <w:pPr>
      <w:spacing w:before="100" w:beforeAutospacing="1" w:after="100" w:afterAutospacing="1"/>
    </w:pPr>
    <w:rPr>
      <w:rFonts w:eastAsia="Times New Roman"/>
      <w:lang w:val="lv-LV" w:eastAsia="lv-LV"/>
    </w:rPr>
  </w:style>
  <w:style w:type="table" w:customStyle="1" w:styleId="TableGrid51">
    <w:name w:val="Table Grid5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E68BE"/>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DefaultParagraphFont"/>
    <w:rsid w:val="00DE68BE"/>
  </w:style>
  <w:style w:type="character" w:customStyle="1" w:styleId="Bodytext0">
    <w:name w:val="Body text_"/>
    <w:basedOn w:val="DefaultParagraphFont"/>
    <w:link w:val="BodyText3"/>
    <w:rsid w:val="00DE68BE"/>
    <w:rPr>
      <w:rFonts w:ascii="Times New Roman" w:eastAsia="Times New Roman" w:hAnsi="Times New Roman" w:cs="Times New Roman"/>
      <w:shd w:val="clear" w:color="auto" w:fill="FFFFFF"/>
    </w:rPr>
  </w:style>
  <w:style w:type="paragraph" w:customStyle="1" w:styleId="BodyText3">
    <w:name w:val="Body Text3"/>
    <w:basedOn w:val="Normal"/>
    <w:link w:val="Bodytext0"/>
    <w:rsid w:val="00DE68BE"/>
    <w:pPr>
      <w:widowControl w:val="0"/>
      <w:shd w:val="clear" w:color="auto" w:fill="FFFFFF"/>
      <w:spacing w:line="283" w:lineRule="exact"/>
      <w:ind w:hanging="740"/>
      <w:jc w:val="both"/>
    </w:pPr>
    <w:rPr>
      <w:rFonts w:eastAsia="Times New Roman"/>
      <w:lang w:eastAsia="en-US"/>
    </w:rPr>
  </w:style>
  <w:style w:type="table" w:customStyle="1" w:styleId="TableGrid19">
    <w:name w:val="Table Grid19"/>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E68BE"/>
    <w:pPr>
      <w:numPr>
        <w:numId w:val="6"/>
      </w:numPr>
      <w:contextualSpacing/>
      <w:jc w:val="both"/>
    </w:pPr>
    <w:rPr>
      <w:rFonts w:cstheme="minorBidi"/>
      <w:color w:val="000000" w:themeColor="text1"/>
      <w:szCs w:val="22"/>
      <w:lang w:val="lv-LV" w:eastAsia="en-US"/>
    </w:rPr>
  </w:style>
  <w:style w:type="table" w:customStyle="1" w:styleId="TableGrid21">
    <w:name w:val="Table Grid21"/>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DE68BE"/>
    <w:rPr>
      <w:rFonts w:eastAsia="Times New Roman" w:hAnsi="Times New Roman" w:cs="Times New Roman"/>
      <w:sz w:val="22"/>
      <w:szCs w:val="22"/>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font6">
    <w:name w:val="font6"/>
    <w:basedOn w:val="Normal"/>
    <w:rsid w:val="00DE68BE"/>
    <w:pPr>
      <w:spacing w:before="100" w:beforeAutospacing="1" w:after="100" w:afterAutospacing="1"/>
    </w:pPr>
    <w:rPr>
      <w:rFonts w:eastAsia="Times New Roman" w:cs="Arial"/>
      <w:sz w:val="16"/>
      <w:szCs w:val="16"/>
      <w:lang w:val="lv-LV" w:eastAsia="lv-LV"/>
    </w:rPr>
  </w:style>
  <w:style w:type="paragraph" w:customStyle="1" w:styleId="font7">
    <w:name w:val="font7"/>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xl64">
    <w:name w:val="xl64"/>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27">
    <w:name w:val="xl127"/>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28">
    <w:name w:val="xl12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29">
    <w:name w:val="xl129"/>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0">
    <w:name w:val="xl13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31">
    <w:name w:val="xl131"/>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32">
    <w:name w:val="xl13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3">
    <w:name w:val="xl133"/>
    <w:basedOn w:val="Normal"/>
    <w:rsid w:val="00DE68BE"/>
    <w:pPr>
      <w:pBdr>
        <w:top w:val="single" w:sz="4" w:space="0" w:color="AEAAAA"/>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4">
    <w:name w:val="xl134"/>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5">
    <w:name w:val="xl13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6">
    <w:name w:val="xl136"/>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37">
    <w:name w:val="xl137"/>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8">
    <w:name w:val="xl13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9">
    <w:name w:val="xl139"/>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0">
    <w:name w:val="xl14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1">
    <w:name w:val="xl141"/>
    <w:basedOn w:val="Normal"/>
    <w:rsid w:val="00DE68BE"/>
    <w:pPr>
      <w:pBdr>
        <w:top w:val="single" w:sz="4" w:space="0" w:color="AEAAAA"/>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42">
    <w:name w:val="xl142"/>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43">
    <w:name w:val="xl143"/>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4">
    <w:name w:val="xl144"/>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45">
    <w:name w:val="xl14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46">
    <w:name w:val="xl146"/>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7">
    <w:name w:val="xl147"/>
    <w:basedOn w:val="Normal"/>
    <w:rsid w:val="00DE68BE"/>
    <w:pPr>
      <w:pBdr>
        <w:top w:val="single" w:sz="8" w:space="0" w:color="808080"/>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8">
    <w:name w:val="xl148"/>
    <w:basedOn w:val="Normal"/>
    <w:rsid w:val="00DE68BE"/>
    <w:pPr>
      <w:pBdr>
        <w:top w:val="single" w:sz="4" w:space="0" w:color="AEAAAA"/>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9">
    <w:name w:val="xl149"/>
    <w:basedOn w:val="Normal"/>
    <w:rsid w:val="00DE68BE"/>
    <w:pPr>
      <w:pBdr>
        <w:top w:val="single" w:sz="4" w:space="0" w:color="AEAAAA"/>
        <w:left w:val="single" w:sz="4" w:space="0" w:color="AEAAAA"/>
        <w:bottom w:val="single" w:sz="8" w:space="0" w:color="808080"/>
      </w:pBdr>
      <w:spacing w:before="100" w:beforeAutospacing="1" w:after="100" w:afterAutospacing="1"/>
      <w:textAlignment w:val="center"/>
    </w:pPr>
    <w:rPr>
      <w:rFonts w:eastAsia="Times New Roman" w:cs="Arial"/>
      <w:sz w:val="16"/>
      <w:szCs w:val="16"/>
      <w:lang w:val="lv-LV" w:eastAsia="lv-LV"/>
    </w:rPr>
  </w:style>
  <w:style w:type="paragraph" w:customStyle="1" w:styleId="xl150">
    <w:name w:val="xl150"/>
    <w:basedOn w:val="Normal"/>
    <w:rsid w:val="00DE68BE"/>
    <w:pPr>
      <w:pBdr>
        <w:top w:val="single" w:sz="8" w:space="0" w:color="808080"/>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1">
    <w:name w:val="xl151"/>
    <w:basedOn w:val="Normal"/>
    <w:rsid w:val="00DE68BE"/>
    <w:pPr>
      <w:pBdr>
        <w:top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2">
    <w:name w:val="xl152"/>
    <w:basedOn w:val="Normal"/>
    <w:rsid w:val="00DE68BE"/>
    <w:pPr>
      <w:pBdr>
        <w:top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3">
    <w:name w:val="xl153"/>
    <w:basedOn w:val="Normal"/>
    <w:rsid w:val="00DE68BE"/>
    <w:pPr>
      <w:pBdr>
        <w:left w:val="single" w:sz="8" w:space="0" w:color="808080"/>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4">
    <w:name w:val="xl154"/>
    <w:basedOn w:val="Normal"/>
    <w:rsid w:val="00DE68BE"/>
    <w:pPr>
      <w:pBdr>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55">
    <w:name w:val="xl155"/>
    <w:basedOn w:val="Normal"/>
    <w:rsid w:val="00DE68BE"/>
    <w:pPr>
      <w:pBdr>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6">
    <w:name w:val="xl156"/>
    <w:basedOn w:val="Normal"/>
    <w:rsid w:val="00DE68BE"/>
    <w:pPr>
      <w:pBdr>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7">
    <w:name w:val="xl157"/>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8">
    <w:name w:val="xl158"/>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9">
    <w:name w:val="xl159"/>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0">
    <w:name w:val="xl160"/>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1">
    <w:name w:val="xl161"/>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2">
    <w:name w:val="xl16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3">
    <w:name w:val="xl163"/>
    <w:basedOn w:val="Normal"/>
    <w:rsid w:val="00DE68BE"/>
    <w:pPr>
      <w:pBdr>
        <w:top w:val="single" w:sz="8" w:space="0" w:color="808080"/>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4">
    <w:name w:val="xl164"/>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5">
    <w:name w:val="xl16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6">
    <w:name w:val="xl166"/>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7">
    <w:name w:val="xl167"/>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68">
    <w:name w:val="xl168"/>
    <w:basedOn w:val="Normal"/>
    <w:rsid w:val="00DE68BE"/>
    <w:pPr>
      <w:pBdr>
        <w:top w:val="single" w:sz="8" w:space="0" w:color="808080"/>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9">
    <w:name w:val="xl169"/>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70">
    <w:name w:val="xl170"/>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1">
    <w:name w:val="xl171"/>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2">
    <w:name w:val="xl172"/>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3">
    <w:name w:val="xl173"/>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4">
    <w:name w:val="xl174"/>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5">
    <w:name w:val="xl175"/>
    <w:basedOn w:val="Normal"/>
    <w:rsid w:val="00DE68BE"/>
    <w:pPr>
      <w:pBdr>
        <w:top w:val="single" w:sz="8" w:space="0" w:color="808080"/>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6">
    <w:name w:val="xl176"/>
    <w:basedOn w:val="Normal"/>
    <w:rsid w:val="00DE68BE"/>
    <w:pPr>
      <w:pBdr>
        <w:top w:val="single" w:sz="4" w:space="0" w:color="AEAAAA"/>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7">
    <w:name w:val="xl177"/>
    <w:basedOn w:val="Normal"/>
    <w:rsid w:val="00DE68BE"/>
    <w:pPr>
      <w:pBdr>
        <w:top w:val="single" w:sz="4" w:space="0" w:color="AEAAAA"/>
        <w:left w:val="single" w:sz="4" w:space="0" w:color="AEAAAA"/>
        <w:bottom w:val="single" w:sz="8" w:space="0" w:color="808080"/>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8">
    <w:name w:val="xl178"/>
    <w:basedOn w:val="Normal"/>
    <w:rsid w:val="00DE68BE"/>
    <w:pPr>
      <w:pBdr>
        <w:left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9">
    <w:name w:val="xl179"/>
    <w:basedOn w:val="Normal"/>
    <w:rsid w:val="00DE68BE"/>
    <w:pPr>
      <w:pBdr>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80">
    <w:name w:val="xl180"/>
    <w:basedOn w:val="Normal"/>
    <w:rsid w:val="00DE68BE"/>
    <w:pPr>
      <w:pBdr>
        <w:top w:val="single" w:sz="8" w:space="0" w:color="808080"/>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1">
    <w:name w:val="xl181"/>
    <w:basedOn w:val="Normal"/>
    <w:rsid w:val="00DE68BE"/>
    <w:pPr>
      <w:pBdr>
        <w:top w:val="single" w:sz="4" w:space="0" w:color="AEAAAA"/>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2">
    <w:name w:val="xl182"/>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3">
    <w:name w:val="xl183"/>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4">
    <w:name w:val="xl184"/>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5">
    <w:name w:val="xl185"/>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6">
    <w:name w:val="xl186"/>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7">
    <w:name w:val="xl187"/>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8">
    <w:name w:val="xl188"/>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9">
    <w:name w:val="xl189"/>
    <w:basedOn w:val="Normal"/>
    <w:rsid w:val="00DE68BE"/>
    <w:pPr>
      <w:pBdr>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90">
    <w:name w:val="xl190"/>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1">
    <w:name w:val="xl191"/>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2">
    <w:name w:val="xl192"/>
    <w:basedOn w:val="Normal"/>
    <w:rsid w:val="00DE68BE"/>
    <w:pPr>
      <w:pBdr>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3">
    <w:name w:val="xl193"/>
    <w:basedOn w:val="Normal"/>
    <w:rsid w:val="00DE68BE"/>
    <w:pPr>
      <w:pBdr>
        <w:top w:val="single" w:sz="4" w:space="0" w:color="AEAAAA"/>
        <w:left w:val="single" w:sz="4" w:space="0" w:color="AEAAAA"/>
        <w:bottom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4">
    <w:name w:val="xl194"/>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5">
    <w:name w:val="xl195"/>
    <w:basedOn w:val="Normal"/>
    <w:rsid w:val="00DE68BE"/>
    <w:pPr>
      <w:pBdr>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6">
    <w:name w:val="xl196"/>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7">
    <w:name w:val="xl197"/>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98">
    <w:name w:val="xl198"/>
    <w:basedOn w:val="Normal"/>
    <w:rsid w:val="00DE68BE"/>
    <w:pPr>
      <w:pBdr>
        <w:top w:val="single" w:sz="4" w:space="0" w:color="AEAAAA"/>
        <w:left w:val="single" w:sz="4" w:space="0" w:color="AEAAAA"/>
        <w:bottom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99">
    <w:name w:val="xl199"/>
    <w:basedOn w:val="Normal"/>
    <w:rsid w:val="00DE68BE"/>
    <w:pPr>
      <w:pBdr>
        <w:top w:val="single" w:sz="4" w:space="0" w:color="AEAAAA"/>
        <w:lef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0">
    <w:name w:val="xl200"/>
    <w:basedOn w:val="Normal"/>
    <w:rsid w:val="00DE68BE"/>
    <w:pPr>
      <w:pBdr>
        <w:top w:val="single" w:sz="4" w:space="0" w:color="808080"/>
        <w:left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1">
    <w:name w:val="xl201"/>
    <w:basedOn w:val="Normal"/>
    <w:rsid w:val="00DE68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2">
    <w:name w:val="xl202"/>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3">
    <w:name w:val="xl203"/>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04">
    <w:name w:val="xl204"/>
    <w:basedOn w:val="Normal"/>
    <w:rsid w:val="00DE68BE"/>
    <w:pPr>
      <w:pBdr>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5">
    <w:name w:val="xl20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06">
    <w:name w:val="xl206"/>
    <w:basedOn w:val="Normal"/>
    <w:rsid w:val="00DE68BE"/>
    <w:pPr>
      <w:pBdr>
        <w:top w:val="single" w:sz="8" w:space="0" w:color="808080"/>
        <w:left w:val="single" w:sz="4" w:space="0" w:color="AEAAAA"/>
        <w:bottom w:val="single" w:sz="8" w:space="0" w:color="808080"/>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07">
    <w:name w:val="xl207"/>
    <w:basedOn w:val="Normal"/>
    <w:rsid w:val="00DE68BE"/>
    <w:pPr>
      <w:pBdr>
        <w:top w:val="single" w:sz="8" w:space="0" w:color="808080"/>
        <w:left w:val="single" w:sz="4" w:space="0" w:color="AEAAAA"/>
        <w:bottom w:val="single" w:sz="8"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8">
    <w:name w:val="xl208"/>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9">
    <w:name w:val="xl209"/>
    <w:basedOn w:val="Normal"/>
    <w:rsid w:val="00DE68BE"/>
    <w:pPr>
      <w:pBdr>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0">
    <w:name w:val="xl21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11">
    <w:name w:val="xl211"/>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2">
    <w:name w:val="xl212"/>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13">
    <w:name w:val="xl213"/>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4">
    <w:name w:val="xl214"/>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5">
    <w:name w:val="xl215"/>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6">
    <w:name w:val="xl216"/>
    <w:basedOn w:val="Normal"/>
    <w:rsid w:val="00DE68B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17">
    <w:name w:val="xl217"/>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18">
    <w:name w:val="xl218"/>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19">
    <w:name w:val="xl219"/>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20">
    <w:name w:val="xl220"/>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1">
    <w:name w:val="xl221"/>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2">
    <w:name w:val="xl222"/>
    <w:basedOn w:val="Normal"/>
    <w:rsid w:val="00DE68BE"/>
    <w:pPr>
      <w:pBdr>
        <w:top w:val="single" w:sz="8" w:space="0" w:color="A6A6A6"/>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3">
    <w:name w:val="xl223"/>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4">
    <w:name w:val="xl224"/>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225">
    <w:name w:val="xl225"/>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color w:val="FF0000"/>
      <w:sz w:val="16"/>
      <w:szCs w:val="16"/>
      <w:lang w:val="lv-LV" w:eastAsia="lv-LV"/>
    </w:rPr>
  </w:style>
  <w:style w:type="paragraph" w:customStyle="1" w:styleId="xl226">
    <w:name w:val="xl226"/>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7">
    <w:name w:val="xl227"/>
    <w:basedOn w:val="Normal"/>
    <w:rsid w:val="00DE68BE"/>
    <w:pPr>
      <w:pBdr>
        <w:top w:val="single" w:sz="8"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28">
    <w:name w:val="xl228"/>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9">
    <w:name w:val="xl229"/>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0">
    <w:name w:val="xl230"/>
    <w:basedOn w:val="Normal"/>
    <w:rsid w:val="00DE68BE"/>
    <w:pPr>
      <w:pBdr>
        <w:left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1">
    <w:name w:val="xl231"/>
    <w:basedOn w:val="Normal"/>
    <w:rsid w:val="00DE68BE"/>
    <w:pPr>
      <w:pBdr>
        <w:top w:val="single" w:sz="4" w:space="0" w:color="AEAAAA"/>
        <w:left w:val="single" w:sz="8" w:space="0" w:color="A6A6A6"/>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2">
    <w:name w:val="xl232"/>
    <w:basedOn w:val="Normal"/>
    <w:rsid w:val="00DE68BE"/>
    <w:pPr>
      <w:pBdr>
        <w:top w:val="single" w:sz="4" w:space="0" w:color="AEAAAA"/>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3">
    <w:name w:val="xl233"/>
    <w:basedOn w:val="Normal"/>
    <w:rsid w:val="00DE68BE"/>
    <w:pPr>
      <w:pBdr>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4">
    <w:name w:val="xl234"/>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35">
    <w:name w:val="xl235"/>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6">
    <w:name w:val="xl236"/>
    <w:basedOn w:val="Normal"/>
    <w:rsid w:val="00DE68BE"/>
    <w:pPr>
      <w:pBdr>
        <w:left w:val="single" w:sz="4" w:space="0" w:color="AEAAAA"/>
        <w:bottom w:val="single" w:sz="8" w:space="0" w:color="A6A6A6"/>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37">
    <w:name w:val="xl237"/>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8">
    <w:name w:val="xl238"/>
    <w:basedOn w:val="Normal"/>
    <w:rsid w:val="00DE68BE"/>
    <w:pPr>
      <w:pBdr>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9">
    <w:name w:val="xl239"/>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40">
    <w:name w:val="xl24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1">
    <w:name w:val="xl241"/>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2">
    <w:name w:val="xl242"/>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3">
    <w:name w:val="xl243"/>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4">
    <w:name w:val="xl244"/>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5">
    <w:name w:val="xl245"/>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6">
    <w:name w:val="xl246"/>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7">
    <w:name w:val="xl247"/>
    <w:basedOn w:val="Normal"/>
    <w:rsid w:val="00DE68BE"/>
    <w:pPr>
      <w:pBdr>
        <w:top w:val="single" w:sz="8" w:space="0" w:color="A6A6A6"/>
        <w:left w:val="single" w:sz="4" w:space="0" w:color="AEAAAA"/>
        <w:bottom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48">
    <w:name w:val="xl248"/>
    <w:basedOn w:val="Normal"/>
    <w:rsid w:val="00DE68BE"/>
    <w:pPr>
      <w:pBdr>
        <w:top w:val="single" w:sz="8" w:space="0" w:color="A6A6A6"/>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9">
    <w:name w:val="xl249"/>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0">
    <w:name w:val="xl250"/>
    <w:basedOn w:val="Normal"/>
    <w:rsid w:val="00DE68BE"/>
    <w:pPr>
      <w:pBdr>
        <w:top w:val="single" w:sz="4" w:space="0" w:color="AEAAAA"/>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1">
    <w:name w:val="xl251"/>
    <w:basedOn w:val="Normal"/>
    <w:rsid w:val="00DE68BE"/>
    <w:pPr>
      <w:pBdr>
        <w:top w:val="single" w:sz="4" w:space="0" w:color="AEAAAA"/>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2">
    <w:name w:val="xl252"/>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3">
    <w:name w:val="xl253"/>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pPr>
    <w:rPr>
      <w:rFonts w:eastAsia="Times New Roman" w:cs="Arial"/>
      <w:sz w:val="16"/>
      <w:szCs w:val="16"/>
      <w:lang w:val="lv-LV" w:eastAsia="lv-LV"/>
    </w:rPr>
  </w:style>
  <w:style w:type="paragraph" w:customStyle="1" w:styleId="xl254">
    <w:name w:val="xl254"/>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55">
    <w:name w:val="xl255"/>
    <w:basedOn w:val="Normal"/>
    <w:rsid w:val="00DE68BE"/>
    <w:pPr>
      <w:pBdr>
        <w:top w:val="single" w:sz="4" w:space="0" w:color="A6A6A6"/>
        <w:left w:val="single" w:sz="4" w:space="0" w:color="A6A6A6"/>
        <w:bottom w:val="single" w:sz="8"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56">
    <w:name w:val="xl256"/>
    <w:basedOn w:val="Normal"/>
    <w:rsid w:val="00DE68BE"/>
    <w:pPr>
      <w:pBdr>
        <w:top w:val="single" w:sz="4" w:space="0" w:color="A6A6A6"/>
        <w:left w:val="single" w:sz="4" w:space="0" w:color="A6A6A6"/>
        <w:bottom w:val="single" w:sz="8"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57">
    <w:name w:val="xl257"/>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8">
    <w:name w:val="xl258"/>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59">
    <w:name w:val="xl259"/>
    <w:basedOn w:val="Normal"/>
    <w:rsid w:val="00DE68BE"/>
    <w:pPr>
      <w:pBdr>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0">
    <w:name w:val="xl260"/>
    <w:basedOn w:val="Normal"/>
    <w:rsid w:val="00DE68BE"/>
    <w:pPr>
      <w:pBdr>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1">
    <w:name w:val="xl261"/>
    <w:basedOn w:val="Normal"/>
    <w:rsid w:val="00DE68BE"/>
    <w:pPr>
      <w:pBdr>
        <w:top w:val="single" w:sz="8" w:space="0" w:color="808080"/>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2">
    <w:name w:val="xl262"/>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3">
    <w:name w:val="xl263"/>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64">
    <w:name w:val="xl264"/>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5">
    <w:name w:val="xl265"/>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character" w:customStyle="1" w:styleId="UnresolvedMention4">
    <w:name w:val="Unresolved Mention4"/>
    <w:basedOn w:val="DefaultParagraphFont"/>
    <w:uiPriority w:val="99"/>
    <w:rsid w:val="00DE68BE"/>
    <w:rPr>
      <w:color w:val="605E5C"/>
      <w:shd w:val="clear" w:color="auto" w:fill="E1DFDD"/>
    </w:rPr>
  </w:style>
  <w:style w:type="character" w:customStyle="1" w:styleId="UnresolvedMention5">
    <w:name w:val="Unresolved Mention5"/>
    <w:basedOn w:val="DefaultParagraphFont"/>
    <w:uiPriority w:val="99"/>
    <w:rsid w:val="00DE68BE"/>
    <w:rPr>
      <w:color w:val="605E5C"/>
      <w:shd w:val="clear" w:color="auto" w:fill="E1DFDD"/>
    </w:rPr>
  </w:style>
  <w:style w:type="table" w:customStyle="1" w:styleId="TableGrid23">
    <w:name w:val="Table Grid23"/>
    <w:basedOn w:val="TableNormal"/>
    <w:next w:val="TableGrid"/>
    <w:uiPriority w:val="59"/>
    <w:rsid w:val="007D170B"/>
    <w:rPr>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59"/>
    <w:rsid w:val="00F11B7B"/>
    <w:rPr>
      <w:rFonts w:eastAsiaTheme="minorEastAsia"/>
      <w:sz w:val="22"/>
      <w:szCs w:val="22"/>
      <w:lang w:val="lv-LV" w:eastAsia="zh-CN"/>
    </w:rPr>
    <w:tblPr>
      <w:tblStyleRowBandSize w:val="1"/>
      <w:tblStyleColBandSize w:val="1"/>
      <w:tblBorders>
        <w:top w:val="single" w:sz="4" w:space="0" w:color="9A9A9A" w:themeColor="accent6" w:themeTint="90"/>
        <w:left w:val="single" w:sz="4" w:space="0" w:color="9A9A9A" w:themeColor="accent6" w:themeTint="90"/>
        <w:bottom w:val="single" w:sz="4" w:space="0" w:color="9A9A9A" w:themeColor="accent6" w:themeTint="90"/>
        <w:right w:val="single" w:sz="4" w:space="0" w:color="9A9A9A" w:themeColor="accent6" w:themeTint="90"/>
        <w:insideH w:val="single" w:sz="4" w:space="0" w:color="9A9A9A" w:themeColor="accent6" w:themeTint="90"/>
        <w:insideV w:val="single" w:sz="4" w:space="0" w:color="9A9A9A" w:themeColor="accent6" w:themeTint="90"/>
      </w:tblBorders>
    </w:tblPr>
    <w:tblStylePr w:type="firstRow">
      <w:rPr>
        <w:rFonts w:ascii="Arial" w:hAnsi="Arial"/>
        <w:b/>
        <w:color w:val="FFFFFF"/>
        <w:sz w:val="22"/>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tcBorders>
        <w:shd w:val="clear" w:color="4D4D4D" w:themeColor="accent6" w:fill="4D4D4D" w:themeFill="accent6"/>
      </w:tcPr>
    </w:tblStylePr>
    <w:tblStylePr w:type="lastRow">
      <w:rPr>
        <w:b/>
        <w:color w:val="404040"/>
      </w:rPr>
      <w:tblPr/>
      <w:tcPr>
        <w:tcBorders>
          <w:top w:val="single" w:sz="4" w:space="0" w:color="4D4D4D"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DADA" w:themeColor="accent6" w:themeTint="34" w:fill="DADADA" w:themeFill="accent6" w:themeFillTint="34"/>
      </w:tcPr>
    </w:tblStylePr>
    <w:tblStylePr w:type="band1Horz">
      <w:rPr>
        <w:rFonts w:ascii="Arial" w:hAnsi="Arial"/>
        <w:color w:val="404040"/>
        <w:sz w:val="22"/>
      </w:rPr>
      <w:tblPr/>
      <w:tcPr>
        <w:shd w:val="clear" w:color="DADADA" w:themeColor="accent6" w:themeTint="34" w:fill="DADADA" w:themeFill="accent6" w:themeFillTint="34"/>
      </w:tcPr>
    </w:tblStylePr>
  </w:style>
  <w:style w:type="character" w:customStyle="1" w:styleId="UnresolvedMention6">
    <w:name w:val="Unresolved Mention6"/>
    <w:basedOn w:val="DefaultParagraphFont"/>
    <w:uiPriority w:val="99"/>
    <w:semiHidden/>
    <w:unhideWhenUsed/>
    <w:rsid w:val="0094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7860">
      <w:bodyDiv w:val="1"/>
      <w:marLeft w:val="0"/>
      <w:marRight w:val="0"/>
      <w:marTop w:val="0"/>
      <w:marBottom w:val="0"/>
      <w:divBdr>
        <w:top w:val="none" w:sz="0" w:space="0" w:color="auto"/>
        <w:left w:val="none" w:sz="0" w:space="0" w:color="auto"/>
        <w:bottom w:val="none" w:sz="0" w:space="0" w:color="auto"/>
        <w:right w:val="none" w:sz="0" w:space="0" w:color="auto"/>
      </w:divBdr>
      <w:divsChild>
        <w:div w:id="2105225359">
          <w:marLeft w:val="0"/>
          <w:marRight w:val="0"/>
          <w:marTop w:val="0"/>
          <w:marBottom w:val="0"/>
          <w:divBdr>
            <w:top w:val="none" w:sz="0" w:space="0" w:color="auto"/>
            <w:left w:val="none" w:sz="0" w:space="0" w:color="auto"/>
            <w:bottom w:val="none" w:sz="0" w:space="0" w:color="auto"/>
            <w:right w:val="none" w:sz="0" w:space="0" w:color="auto"/>
          </w:divBdr>
          <w:divsChild>
            <w:div w:id="1146166027">
              <w:marLeft w:val="0"/>
              <w:marRight w:val="0"/>
              <w:marTop w:val="0"/>
              <w:marBottom w:val="0"/>
              <w:divBdr>
                <w:top w:val="none" w:sz="0" w:space="0" w:color="auto"/>
                <w:left w:val="none" w:sz="0" w:space="0" w:color="auto"/>
                <w:bottom w:val="none" w:sz="0" w:space="0" w:color="auto"/>
                <w:right w:val="none" w:sz="0" w:space="0" w:color="auto"/>
              </w:divBdr>
              <w:divsChild>
                <w:div w:id="674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4429">
      <w:bodyDiv w:val="1"/>
      <w:marLeft w:val="0"/>
      <w:marRight w:val="0"/>
      <w:marTop w:val="0"/>
      <w:marBottom w:val="0"/>
      <w:divBdr>
        <w:top w:val="none" w:sz="0" w:space="0" w:color="auto"/>
        <w:left w:val="none" w:sz="0" w:space="0" w:color="auto"/>
        <w:bottom w:val="none" w:sz="0" w:space="0" w:color="auto"/>
        <w:right w:val="none" w:sz="0" w:space="0" w:color="auto"/>
      </w:divBdr>
    </w:div>
    <w:div w:id="286396957">
      <w:bodyDiv w:val="1"/>
      <w:marLeft w:val="0"/>
      <w:marRight w:val="0"/>
      <w:marTop w:val="0"/>
      <w:marBottom w:val="0"/>
      <w:divBdr>
        <w:top w:val="none" w:sz="0" w:space="0" w:color="auto"/>
        <w:left w:val="none" w:sz="0" w:space="0" w:color="auto"/>
        <w:bottom w:val="none" w:sz="0" w:space="0" w:color="auto"/>
        <w:right w:val="none" w:sz="0" w:space="0" w:color="auto"/>
      </w:divBdr>
    </w:div>
    <w:div w:id="447629269">
      <w:bodyDiv w:val="1"/>
      <w:marLeft w:val="0"/>
      <w:marRight w:val="0"/>
      <w:marTop w:val="0"/>
      <w:marBottom w:val="0"/>
      <w:divBdr>
        <w:top w:val="none" w:sz="0" w:space="0" w:color="auto"/>
        <w:left w:val="none" w:sz="0" w:space="0" w:color="auto"/>
        <w:bottom w:val="none" w:sz="0" w:space="0" w:color="auto"/>
        <w:right w:val="none" w:sz="0" w:space="0" w:color="auto"/>
      </w:divBdr>
    </w:div>
    <w:div w:id="479542679">
      <w:bodyDiv w:val="1"/>
      <w:marLeft w:val="0"/>
      <w:marRight w:val="0"/>
      <w:marTop w:val="0"/>
      <w:marBottom w:val="0"/>
      <w:divBdr>
        <w:top w:val="none" w:sz="0" w:space="0" w:color="auto"/>
        <w:left w:val="none" w:sz="0" w:space="0" w:color="auto"/>
        <w:bottom w:val="none" w:sz="0" w:space="0" w:color="auto"/>
        <w:right w:val="none" w:sz="0" w:space="0" w:color="auto"/>
      </w:divBdr>
    </w:div>
    <w:div w:id="591821491">
      <w:bodyDiv w:val="1"/>
      <w:marLeft w:val="0"/>
      <w:marRight w:val="0"/>
      <w:marTop w:val="0"/>
      <w:marBottom w:val="0"/>
      <w:divBdr>
        <w:top w:val="none" w:sz="0" w:space="0" w:color="auto"/>
        <w:left w:val="none" w:sz="0" w:space="0" w:color="auto"/>
        <w:bottom w:val="none" w:sz="0" w:space="0" w:color="auto"/>
        <w:right w:val="none" w:sz="0" w:space="0" w:color="auto"/>
      </w:divBdr>
      <w:divsChild>
        <w:div w:id="1530265661">
          <w:marLeft w:val="0"/>
          <w:marRight w:val="0"/>
          <w:marTop w:val="0"/>
          <w:marBottom w:val="0"/>
          <w:divBdr>
            <w:top w:val="none" w:sz="0" w:space="0" w:color="auto"/>
            <w:left w:val="none" w:sz="0" w:space="0" w:color="auto"/>
            <w:bottom w:val="none" w:sz="0" w:space="0" w:color="auto"/>
            <w:right w:val="none" w:sz="0" w:space="0" w:color="auto"/>
          </w:divBdr>
          <w:divsChild>
            <w:div w:id="356125976">
              <w:marLeft w:val="0"/>
              <w:marRight w:val="0"/>
              <w:marTop w:val="0"/>
              <w:marBottom w:val="0"/>
              <w:divBdr>
                <w:top w:val="none" w:sz="0" w:space="0" w:color="auto"/>
                <w:left w:val="none" w:sz="0" w:space="0" w:color="auto"/>
                <w:bottom w:val="none" w:sz="0" w:space="0" w:color="auto"/>
                <w:right w:val="none" w:sz="0" w:space="0" w:color="auto"/>
              </w:divBdr>
              <w:divsChild>
                <w:div w:id="1078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4490">
      <w:bodyDiv w:val="1"/>
      <w:marLeft w:val="0"/>
      <w:marRight w:val="0"/>
      <w:marTop w:val="0"/>
      <w:marBottom w:val="0"/>
      <w:divBdr>
        <w:top w:val="none" w:sz="0" w:space="0" w:color="auto"/>
        <w:left w:val="none" w:sz="0" w:space="0" w:color="auto"/>
        <w:bottom w:val="none" w:sz="0" w:space="0" w:color="auto"/>
        <w:right w:val="none" w:sz="0" w:space="0" w:color="auto"/>
      </w:divBdr>
      <w:divsChild>
        <w:div w:id="1602226574">
          <w:marLeft w:val="0"/>
          <w:marRight w:val="0"/>
          <w:marTop w:val="0"/>
          <w:marBottom w:val="0"/>
          <w:divBdr>
            <w:top w:val="none" w:sz="0" w:space="0" w:color="auto"/>
            <w:left w:val="none" w:sz="0" w:space="0" w:color="auto"/>
            <w:bottom w:val="none" w:sz="0" w:space="0" w:color="auto"/>
            <w:right w:val="none" w:sz="0" w:space="0" w:color="auto"/>
          </w:divBdr>
          <w:divsChild>
            <w:div w:id="1460874152">
              <w:marLeft w:val="0"/>
              <w:marRight w:val="0"/>
              <w:marTop w:val="0"/>
              <w:marBottom w:val="0"/>
              <w:divBdr>
                <w:top w:val="none" w:sz="0" w:space="0" w:color="auto"/>
                <w:left w:val="none" w:sz="0" w:space="0" w:color="auto"/>
                <w:bottom w:val="none" w:sz="0" w:space="0" w:color="auto"/>
                <w:right w:val="none" w:sz="0" w:space="0" w:color="auto"/>
              </w:divBdr>
              <w:divsChild>
                <w:div w:id="16088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6306">
      <w:bodyDiv w:val="1"/>
      <w:marLeft w:val="0"/>
      <w:marRight w:val="0"/>
      <w:marTop w:val="0"/>
      <w:marBottom w:val="0"/>
      <w:divBdr>
        <w:top w:val="none" w:sz="0" w:space="0" w:color="auto"/>
        <w:left w:val="none" w:sz="0" w:space="0" w:color="auto"/>
        <w:bottom w:val="none" w:sz="0" w:space="0" w:color="auto"/>
        <w:right w:val="none" w:sz="0" w:space="0" w:color="auto"/>
      </w:divBdr>
    </w:div>
    <w:div w:id="656767601">
      <w:bodyDiv w:val="1"/>
      <w:marLeft w:val="0"/>
      <w:marRight w:val="0"/>
      <w:marTop w:val="0"/>
      <w:marBottom w:val="0"/>
      <w:divBdr>
        <w:top w:val="none" w:sz="0" w:space="0" w:color="auto"/>
        <w:left w:val="none" w:sz="0" w:space="0" w:color="auto"/>
        <w:bottom w:val="none" w:sz="0" w:space="0" w:color="auto"/>
        <w:right w:val="none" w:sz="0" w:space="0" w:color="auto"/>
      </w:divBdr>
      <w:divsChild>
        <w:div w:id="561986448">
          <w:marLeft w:val="0"/>
          <w:marRight w:val="0"/>
          <w:marTop w:val="0"/>
          <w:marBottom w:val="0"/>
          <w:divBdr>
            <w:top w:val="none" w:sz="0" w:space="0" w:color="auto"/>
            <w:left w:val="none" w:sz="0" w:space="0" w:color="auto"/>
            <w:bottom w:val="none" w:sz="0" w:space="0" w:color="auto"/>
            <w:right w:val="none" w:sz="0" w:space="0" w:color="auto"/>
          </w:divBdr>
          <w:divsChild>
            <w:div w:id="1816024174">
              <w:marLeft w:val="0"/>
              <w:marRight w:val="0"/>
              <w:marTop w:val="0"/>
              <w:marBottom w:val="0"/>
              <w:divBdr>
                <w:top w:val="none" w:sz="0" w:space="0" w:color="auto"/>
                <w:left w:val="none" w:sz="0" w:space="0" w:color="auto"/>
                <w:bottom w:val="none" w:sz="0" w:space="0" w:color="auto"/>
                <w:right w:val="none" w:sz="0" w:space="0" w:color="auto"/>
              </w:divBdr>
              <w:divsChild>
                <w:div w:id="19055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27">
      <w:bodyDiv w:val="1"/>
      <w:marLeft w:val="0"/>
      <w:marRight w:val="0"/>
      <w:marTop w:val="0"/>
      <w:marBottom w:val="0"/>
      <w:divBdr>
        <w:top w:val="none" w:sz="0" w:space="0" w:color="auto"/>
        <w:left w:val="none" w:sz="0" w:space="0" w:color="auto"/>
        <w:bottom w:val="none" w:sz="0" w:space="0" w:color="auto"/>
        <w:right w:val="none" w:sz="0" w:space="0" w:color="auto"/>
      </w:divBdr>
      <w:divsChild>
        <w:div w:id="1756055294">
          <w:marLeft w:val="0"/>
          <w:marRight w:val="0"/>
          <w:marTop w:val="0"/>
          <w:marBottom w:val="0"/>
          <w:divBdr>
            <w:top w:val="none" w:sz="0" w:space="0" w:color="auto"/>
            <w:left w:val="none" w:sz="0" w:space="0" w:color="auto"/>
            <w:bottom w:val="none" w:sz="0" w:space="0" w:color="auto"/>
            <w:right w:val="none" w:sz="0" w:space="0" w:color="auto"/>
          </w:divBdr>
          <w:divsChild>
            <w:div w:id="805051924">
              <w:marLeft w:val="0"/>
              <w:marRight w:val="0"/>
              <w:marTop w:val="0"/>
              <w:marBottom w:val="0"/>
              <w:divBdr>
                <w:top w:val="none" w:sz="0" w:space="0" w:color="auto"/>
                <w:left w:val="none" w:sz="0" w:space="0" w:color="auto"/>
                <w:bottom w:val="none" w:sz="0" w:space="0" w:color="auto"/>
                <w:right w:val="none" w:sz="0" w:space="0" w:color="auto"/>
              </w:divBdr>
              <w:divsChild>
                <w:div w:id="1469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6481">
      <w:bodyDiv w:val="1"/>
      <w:marLeft w:val="0"/>
      <w:marRight w:val="0"/>
      <w:marTop w:val="0"/>
      <w:marBottom w:val="0"/>
      <w:divBdr>
        <w:top w:val="none" w:sz="0" w:space="0" w:color="auto"/>
        <w:left w:val="none" w:sz="0" w:space="0" w:color="auto"/>
        <w:bottom w:val="none" w:sz="0" w:space="0" w:color="auto"/>
        <w:right w:val="none" w:sz="0" w:space="0" w:color="auto"/>
      </w:divBdr>
    </w:div>
    <w:div w:id="809831456">
      <w:bodyDiv w:val="1"/>
      <w:marLeft w:val="0"/>
      <w:marRight w:val="0"/>
      <w:marTop w:val="0"/>
      <w:marBottom w:val="0"/>
      <w:divBdr>
        <w:top w:val="none" w:sz="0" w:space="0" w:color="auto"/>
        <w:left w:val="none" w:sz="0" w:space="0" w:color="auto"/>
        <w:bottom w:val="none" w:sz="0" w:space="0" w:color="auto"/>
        <w:right w:val="none" w:sz="0" w:space="0" w:color="auto"/>
      </w:divBdr>
      <w:divsChild>
        <w:div w:id="1244022880">
          <w:marLeft w:val="0"/>
          <w:marRight w:val="0"/>
          <w:marTop w:val="0"/>
          <w:marBottom w:val="0"/>
          <w:divBdr>
            <w:top w:val="none" w:sz="0" w:space="0" w:color="auto"/>
            <w:left w:val="none" w:sz="0" w:space="0" w:color="auto"/>
            <w:bottom w:val="none" w:sz="0" w:space="0" w:color="auto"/>
            <w:right w:val="none" w:sz="0" w:space="0" w:color="auto"/>
          </w:divBdr>
          <w:divsChild>
            <w:div w:id="1685132942">
              <w:marLeft w:val="0"/>
              <w:marRight w:val="0"/>
              <w:marTop w:val="0"/>
              <w:marBottom w:val="0"/>
              <w:divBdr>
                <w:top w:val="none" w:sz="0" w:space="0" w:color="auto"/>
                <w:left w:val="none" w:sz="0" w:space="0" w:color="auto"/>
                <w:bottom w:val="none" w:sz="0" w:space="0" w:color="auto"/>
                <w:right w:val="none" w:sz="0" w:space="0" w:color="auto"/>
              </w:divBdr>
              <w:divsChild>
                <w:div w:id="1664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4227">
      <w:bodyDiv w:val="1"/>
      <w:marLeft w:val="0"/>
      <w:marRight w:val="0"/>
      <w:marTop w:val="0"/>
      <w:marBottom w:val="0"/>
      <w:divBdr>
        <w:top w:val="none" w:sz="0" w:space="0" w:color="auto"/>
        <w:left w:val="none" w:sz="0" w:space="0" w:color="auto"/>
        <w:bottom w:val="none" w:sz="0" w:space="0" w:color="auto"/>
        <w:right w:val="none" w:sz="0" w:space="0" w:color="auto"/>
      </w:divBdr>
    </w:div>
    <w:div w:id="985015623">
      <w:bodyDiv w:val="1"/>
      <w:marLeft w:val="0"/>
      <w:marRight w:val="0"/>
      <w:marTop w:val="0"/>
      <w:marBottom w:val="0"/>
      <w:divBdr>
        <w:top w:val="none" w:sz="0" w:space="0" w:color="auto"/>
        <w:left w:val="none" w:sz="0" w:space="0" w:color="auto"/>
        <w:bottom w:val="none" w:sz="0" w:space="0" w:color="auto"/>
        <w:right w:val="none" w:sz="0" w:space="0" w:color="auto"/>
      </w:divBdr>
      <w:divsChild>
        <w:div w:id="1046611163">
          <w:marLeft w:val="0"/>
          <w:marRight w:val="0"/>
          <w:marTop w:val="0"/>
          <w:marBottom w:val="0"/>
          <w:divBdr>
            <w:top w:val="none" w:sz="0" w:space="0" w:color="auto"/>
            <w:left w:val="none" w:sz="0" w:space="0" w:color="auto"/>
            <w:bottom w:val="none" w:sz="0" w:space="0" w:color="auto"/>
            <w:right w:val="none" w:sz="0" w:space="0" w:color="auto"/>
          </w:divBdr>
        </w:div>
        <w:div w:id="1241453130">
          <w:marLeft w:val="0"/>
          <w:marRight w:val="0"/>
          <w:marTop w:val="0"/>
          <w:marBottom w:val="0"/>
          <w:divBdr>
            <w:top w:val="none" w:sz="0" w:space="0" w:color="auto"/>
            <w:left w:val="none" w:sz="0" w:space="0" w:color="auto"/>
            <w:bottom w:val="none" w:sz="0" w:space="0" w:color="auto"/>
            <w:right w:val="none" w:sz="0" w:space="0" w:color="auto"/>
          </w:divBdr>
        </w:div>
      </w:divsChild>
    </w:div>
    <w:div w:id="1028263511">
      <w:bodyDiv w:val="1"/>
      <w:marLeft w:val="0"/>
      <w:marRight w:val="0"/>
      <w:marTop w:val="0"/>
      <w:marBottom w:val="0"/>
      <w:divBdr>
        <w:top w:val="none" w:sz="0" w:space="0" w:color="auto"/>
        <w:left w:val="none" w:sz="0" w:space="0" w:color="auto"/>
        <w:bottom w:val="none" w:sz="0" w:space="0" w:color="auto"/>
        <w:right w:val="none" w:sz="0" w:space="0" w:color="auto"/>
      </w:divBdr>
    </w:div>
    <w:div w:id="1108623661">
      <w:bodyDiv w:val="1"/>
      <w:marLeft w:val="0"/>
      <w:marRight w:val="0"/>
      <w:marTop w:val="0"/>
      <w:marBottom w:val="0"/>
      <w:divBdr>
        <w:top w:val="none" w:sz="0" w:space="0" w:color="auto"/>
        <w:left w:val="none" w:sz="0" w:space="0" w:color="auto"/>
        <w:bottom w:val="none" w:sz="0" w:space="0" w:color="auto"/>
        <w:right w:val="none" w:sz="0" w:space="0" w:color="auto"/>
      </w:divBdr>
    </w:div>
    <w:div w:id="1143960313">
      <w:bodyDiv w:val="1"/>
      <w:marLeft w:val="0"/>
      <w:marRight w:val="0"/>
      <w:marTop w:val="0"/>
      <w:marBottom w:val="0"/>
      <w:divBdr>
        <w:top w:val="none" w:sz="0" w:space="0" w:color="auto"/>
        <w:left w:val="none" w:sz="0" w:space="0" w:color="auto"/>
        <w:bottom w:val="none" w:sz="0" w:space="0" w:color="auto"/>
        <w:right w:val="none" w:sz="0" w:space="0" w:color="auto"/>
      </w:divBdr>
    </w:div>
    <w:div w:id="1151796372">
      <w:bodyDiv w:val="1"/>
      <w:marLeft w:val="0"/>
      <w:marRight w:val="0"/>
      <w:marTop w:val="0"/>
      <w:marBottom w:val="0"/>
      <w:divBdr>
        <w:top w:val="none" w:sz="0" w:space="0" w:color="auto"/>
        <w:left w:val="none" w:sz="0" w:space="0" w:color="auto"/>
        <w:bottom w:val="none" w:sz="0" w:space="0" w:color="auto"/>
        <w:right w:val="none" w:sz="0" w:space="0" w:color="auto"/>
      </w:divBdr>
    </w:div>
    <w:div w:id="1156341414">
      <w:bodyDiv w:val="1"/>
      <w:marLeft w:val="0"/>
      <w:marRight w:val="0"/>
      <w:marTop w:val="0"/>
      <w:marBottom w:val="0"/>
      <w:divBdr>
        <w:top w:val="none" w:sz="0" w:space="0" w:color="auto"/>
        <w:left w:val="none" w:sz="0" w:space="0" w:color="auto"/>
        <w:bottom w:val="none" w:sz="0" w:space="0" w:color="auto"/>
        <w:right w:val="none" w:sz="0" w:space="0" w:color="auto"/>
      </w:divBdr>
      <w:divsChild>
        <w:div w:id="1447433136">
          <w:marLeft w:val="0"/>
          <w:marRight w:val="0"/>
          <w:marTop w:val="0"/>
          <w:marBottom w:val="0"/>
          <w:divBdr>
            <w:top w:val="none" w:sz="0" w:space="0" w:color="auto"/>
            <w:left w:val="none" w:sz="0" w:space="0" w:color="auto"/>
            <w:bottom w:val="none" w:sz="0" w:space="0" w:color="auto"/>
            <w:right w:val="none" w:sz="0" w:space="0" w:color="auto"/>
          </w:divBdr>
          <w:divsChild>
            <w:div w:id="972369922">
              <w:marLeft w:val="0"/>
              <w:marRight w:val="0"/>
              <w:marTop w:val="0"/>
              <w:marBottom w:val="0"/>
              <w:divBdr>
                <w:top w:val="none" w:sz="0" w:space="0" w:color="auto"/>
                <w:left w:val="none" w:sz="0" w:space="0" w:color="auto"/>
                <w:bottom w:val="none" w:sz="0" w:space="0" w:color="auto"/>
                <w:right w:val="none" w:sz="0" w:space="0" w:color="auto"/>
              </w:divBdr>
              <w:divsChild>
                <w:div w:id="1490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3752">
      <w:bodyDiv w:val="1"/>
      <w:marLeft w:val="0"/>
      <w:marRight w:val="0"/>
      <w:marTop w:val="0"/>
      <w:marBottom w:val="0"/>
      <w:divBdr>
        <w:top w:val="none" w:sz="0" w:space="0" w:color="auto"/>
        <w:left w:val="none" w:sz="0" w:space="0" w:color="auto"/>
        <w:bottom w:val="none" w:sz="0" w:space="0" w:color="auto"/>
        <w:right w:val="none" w:sz="0" w:space="0" w:color="auto"/>
      </w:divBdr>
    </w:div>
    <w:div w:id="1187908280">
      <w:bodyDiv w:val="1"/>
      <w:marLeft w:val="0"/>
      <w:marRight w:val="0"/>
      <w:marTop w:val="0"/>
      <w:marBottom w:val="0"/>
      <w:divBdr>
        <w:top w:val="none" w:sz="0" w:space="0" w:color="auto"/>
        <w:left w:val="none" w:sz="0" w:space="0" w:color="auto"/>
        <w:bottom w:val="none" w:sz="0" w:space="0" w:color="auto"/>
        <w:right w:val="none" w:sz="0" w:space="0" w:color="auto"/>
      </w:divBdr>
      <w:divsChild>
        <w:div w:id="496307880">
          <w:marLeft w:val="0"/>
          <w:marRight w:val="0"/>
          <w:marTop w:val="0"/>
          <w:marBottom w:val="0"/>
          <w:divBdr>
            <w:top w:val="none" w:sz="0" w:space="0" w:color="auto"/>
            <w:left w:val="none" w:sz="0" w:space="0" w:color="auto"/>
            <w:bottom w:val="none" w:sz="0" w:space="0" w:color="auto"/>
            <w:right w:val="none" w:sz="0" w:space="0" w:color="auto"/>
          </w:divBdr>
          <w:divsChild>
            <w:div w:id="1245995149">
              <w:marLeft w:val="0"/>
              <w:marRight w:val="0"/>
              <w:marTop w:val="0"/>
              <w:marBottom w:val="0"/>
              <w:divBdr>
                <w:top w:val="none" w:sz="0" w:space="0" w:color="auto"/>
                <w:left w:val="none" w:sz="0" w:space="0" w:color="auto"/>
                <w:bottom w:val="none" w:sz="0" w:space="0" w:color="auto"/>
                <w:right w:val="none" w:sz="0" w:space="0" w:color="auto"/>
              </w:divBdr>
              <w:divsChild>
                <w:div w:id="140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937">
      <w:bodyDiv w:val="1"/>
      <w:marLeft w:val="0"/>
      <w:marRight w:val="0"/>
      <w:marTop w:val="0"/>
      <w:marBottom w:val="0"/>
      <w:divBdr>
        <w:top w:val="none" w:sz="0" w:space="0" w:color="auto"/>
        <w:left w:val="none" w:sz="0" w:space="0" w:color="auto"/>
        <w:bottom w:val="none" w:sz="0" w:space="0" w:color="auto"/>
        <w:right w:val="none" w:sz="0" w:space="0" w:color="auto"/>
      </w:divBdr>
      <w:divsChild>
        <w:div w:id="908613006">
          <w:marLeft w:val="0"/>
          <w:marRight w:val="0"/>
          <w:marTop w:val="0"/>
          <w:marBottom w:val="0"/>
          <w:divBdr>
            <w:top w:val="none" w:sz="0" w:space="0" w:color="auto"/>
            <w:left w:val="none" w:sz="0" w:space="0" w:color="auto"/>
            <w:bottom w:val="none" w:sz="0" w:space="0" w:color="auto"/>
            <w:right w:val="none" w:sz="0" w:space="0" w:color="auto"/>
          </w:divBdr>
          <w:divsChild>
            <w:div w:id="1279416204">
              <w:marLeft w:val="0"/>
              <w:marRight w:val="0"/>
              <w:marTop w:val="0"/>
              <w:marBottom w:val="0"/>
              <w:divBdr>
                <w:top w:val="none" w:sz="0" w:space="0" w:color="auto"/>
                <w:left w:val="none" w:sz="0" w:space="0" w:color="auto"/>
                <w:bottom w:val="none" w:sz="0" w:space="0" w:color="auto"/>
                <w:right w:val="none" w:sz="0" w:space="0" w:color="auto"/>
              </w:divBdr>
              <w:divsChild>
                <w:div w:id="302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4251">
      <w:bodyDiv w:val="1"/>
      <w:marLeft w:val="0"/>
      <w:marRight w:val="0"/>
      <w:marTop w:val="0"/>
      <w:marBottom w:val="0"/>
      <w:divBdr>
        <w:top w:val="none" w:sz="0" w:space="0" w:color="auto"/>
        <w:left w:val="none" w:sz="0" w:space="0" w:color="auto"/>
        <w:bottom w:val="none" w:sz="0" w:space="0" w:color="auto"/>
        <w:right w:val="none" w:sz="0" w:space="0" w:color="auto"/>
      </w:divBdr>
      <w:divsChild>
        <w:div w:id="45568288">
          <w:marLeft w:val="0"/>
          <w:marRight w:val="0"/>
          <w:marTop w:val="0"/>
          <w:marBottom w:val="0"/>
          <w:divBdr>
            <w:top w:val="none" w:sz="0" w:space="0" w:color="auto"/>
            <w:left w:val="none" w:sz="0" w:space="0" w:color="auto"/>
            <w:bottom w:val="none" w:sz="0" w:space="0" w:color="auto"/>
            <w:right w:val="none" w:sz="0" w:space="0" w:color="auto"/>
          </w:divBdr>
          <w:divsChild>
            <w:div w:id="13842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4139">
      <w:bodyDiv w:val="1"/>
      <w:marLeft w:val="0"/>
      <w:marRight w:val="0"/>
      <w:marTop w:val="0"/>
      <w:marBottom w:val="0"/>
      <w:divBdr>
        <w:top w:val="none" w:sz="0" w:space="0" w:color="auto"/>
        <w:left w:val="none" w:sz="0" w:space="0" w:color="auto"/>
        <w:bottom w:val="none" w:sz="0" w:space="0" w:color="auto"/>
        <w:right w:val="none" w:sz="0" w:space="0" w:color="auto"/>
      </w:divBdr>
      <w:divsChild>
        <w:div w:id="1045064150">
          <w:marLeft w:val="0"/>
          <w:marRight w:val="0"/>
          <w:marTop w:val="0"/>
          <w:marBottom w:val="0"/>
          <w:divBdr>
            <w:top w:val="none" w:sz="0" w:space="0" w:color="auto"/>
            <w:left w:val="none" w:sz="0" w:space="0" w:color="auto"/>
            <w:bottom w:val="none" w:sz="0" w:space="0" w:color="auto"/>
            <w:right w:val="none" w:sz="0" w:space="0" w:color="auto"/>
          </w:divBdr>
          <w:divsChild>
            <w:div w:id="18506740">
              <w:marLeft w:val="0"/>
              <w:marRight w:val="0"/>
              <w:marTop w:val="0"/>
              <w:marBottom w:val="0"/>
              <w:divBdr>
                <w:top w:val="none" w:sz="0" w:space="0" w:color="auto"/>
                <w:left w:val="none" w:sz="0" w:space="0" w:color="auto"/>
                <w:bottom w:val="none" w:sz="0" w:space="0" w:color="auto"/>
                <w:right w:val="none" w:sz="0" w:space="0" w:color="auto"/>
              </w:divBdr>
              <w:divsChild>
                <w:div w:id="1211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4244">
      <w:bodyDiv w:val="1"/>
      <w:marLeft w:val="0"/>
      <w:marRight w:val="0"/>
      <w:marTop w:val="0"/>
      <w:marBottom w:val="0"/>
      <w:divBdr>
        <w:top w:val="none" w:sz="0" w:space="0" w:color="auto"/>
        <w:left w:val="none" w:sz="0" w:space="0" w:color="auto"/>
        <w:bottom w:val="none" w:sz="0" w:space="0" w:color="auto"/>
        <w:right w:val="none" w:sz="0" w:space="0" w:color="auto"/>
      </w:divBdr>
    </w:div>
    <w:div w:id="1321494875">
      <w:bodyDiv w:val="1"/>
      <w:marLeft w:val="0"/>
      <w:marRight w:val="0"/>
      <w:marTop w:val="0"/>
      <w:marBottom w:val="0"/>
      <w:divBdr>
        <w:top w:val="none" w:sz="0" w:space="0" w:color="auto"/>
        <w:left w:val="none" w:sz="0" w:space="0" w:color="auto"/>
        <w:bottom w:val="none" w:sz="0" w:space="0" w:color="auto"/>
        <w:right w:val="none" w:sz="0" w:space="0" w:color="auto"/>
      </w:divBdr>
    </w:div>
    <w:div w:id="1431002428">
      <w:bodyDiv w:val="1"/>
      <w:marLeft w:val="0"/>
      <w:marRight w:val="0"/>
      <w:marTop w:val="0"/>
      <w:marBottom w:val="0"/>
      <w:divBdr>
        <w:top w:val="none" w:sz="0" w:space="0" w:color="auto"/>
        <w:left w:val="none" w:sz="0" w:space="0" w:color="auto"/>
        <w:bottom w:val="none" w:sz="0" w:space="0" w:color="auto"/>
        <w:right w:val="none" w:sz="0" w:space="0" w:color="auto"/>
      </w:divBdr>
    </w:div>
    <w:div w:id="1456563743">
      <w:bodyDiv w:val="1"/>
      <w:marLeft w:val="0"/>
      <w:marRight w:val="0"/>
      <w:marTop w:val="0"/>
      <w:marBottom w:val="0"/>
      <w:divBdr>
        <w:top w:val="none" w:sz="0" w:space="0" w:color="auto"/>
        <w:left w:val="none" w:sz="0" w:space="0" w:color="auto"/>
        <w:bottom w:val="none" w:sz="0" w:space="0" w:color="auto"/>
        <w:right w:val="none" w:sz="0" w:space="0" w:color="auto"/>
      </w:divBdr>
    </w:div>
    <w:div w:id="1464956670">
      <w:bodyDiv w:val="1"/>
      <w:marLeft w:val="0"/>
      <w:marRight w:val="0"/>
      <w:marTop w:val="0"/>
      <w:marBottom w:val="0"/>
      <w:divBdr>
        <w:top w:val="none" w:sz="0" w:space="0" w:color="auto"/>
        <w:left w:val="none" w:sz="0" w:space="0" w:color="auto"/>
        <w:bottom w:val="none" w:sz="0" w:space="0" w:color="auto"/>
        <w:right w:val="none" w:sz="0" w:space="0" w:color="auto"/>
      </w:divBdr>
      <w:divsChild>
        <w:div w:id="1846092418">
          <w:marLeft w:val="0"/>
          <w:marRight w:val="0"/>
          <w:marTop w:val="0"/>
          <w:marBottom w:val="0"/>
          <w:divBdr>
            <w:top w:val="none" w:sz="0" w:space="0" w:color="auto"/>
            <w:left w:val="none" w:sz="0" w:space="0" w:color="auto"/>
            <w:bottom w:val="none" w:sz="0" w:space="0" w:color="auto"/>
            <w:right w:val="none" w:sz="0" w:space="0" w:color="auto"/>
          </w:divBdr>
          <w:divsChild>
            <w:div w:id="1393501970">
              <w:marLeft w:val="0"/>
              <w:marRight w:val="0"/>
              <w:marTop w:val="0"/>
              <w:marBottom w:val="0"/>
              <w:divBdr>
                <w:top w:val="none" w:sz="0" w:space="0" w:color="auto"/>
                <w:left w:val="none" w:sz="0" w:space="0" w:color="auto"/>
                <w:bottom w:val="none" w:sz="0" w:space="0" w:color="auto"/>
                <w:right w:val="none" w:sz="0" w:space="0" w:color="auto"/>
              </w:divBdr>
              <w:divsChild>
                <w:div w:id="46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9997">
      <w:bodyDiv w:val="1"/>
      <w:marLeft w:val="0"/>
      <w:marRight w:val="0"/>
      <w:marTop w:val="0"/>
      <w:marBottom w:val="0"/>
      <w:divBdr>
        <w:top w:val="none" w:sz="0" w:space="0" w:color="auto"/>
        <w:left w:val="none" w:sz="0" w:space="0" w:color="auto"/>
        <w:bottom w:val="none" w:sz="0" w:space="0" w:color="auto"/>
        <w:right w:val="none" w:sz="0" w:space="0" w:color="auto"/>
      </w:divBdr>
      <w:divsChild>
        <w:div w:id="1406026606">
          <w:marLeft w:val="0"/>
          <w:marRight w:val="0"/>
          <w:marTop w:val="0"/>
          <w:marBottom w:val="0"/>
          <w:divBdr>
            <w:top w:val="none" w:sz="0" w:space="0" w:color="auto"/>
            <w:left w:val="none" w:sz="0" w:space="0" w:color="auto"/>
            <w:bottom w:val="none" w:sz="0" w:space="0" w:color="auto"/>
            <w:right w:val="none" w:sz="0" w:space="0" w:color="auto"/>
          </w:divBdr>
        </w:div>
      </w:divsChild>
    </w:div>
    <w:div w:id="1589733525">
      <w:bodyDiv w:val="1"/>
      <w:marLeft w:val="0"/>
      <w:marRight w:val="0"/>
      <w:marTop w:val="0"/>
      <w:marBottom w:val="0"/>
      <w:divBdr>
        <w:top w:val="none" w:sz="0" w:space="0" w:color="auto"/>
        <w:left w:val="none" w:sz="0" w:space="0" w:color="auto"/>
        <w:bottom w:val="none" w:sz="0" w:space="0" w:color="auto"/>
        <w:right w:val="none" w:sz="0" w:space="0" w:color="auto"/>
      </w:divBdr>
    </w:div>
    <w:div w:id="1591742308">
      <w:bodyDiv w:val="1"/>
      <w:marLeft w:val="0"/>
      <w:marRight w:val="0"/>
      <w:marTop w:val="0"/>
      <w:marBottom w:val="0"/>
      <w:divBdr>
        <w:top w:val="none" w:sz="0" w:space="0" w:color="auto"/>
        <w:left w:val="none" w:sz="0" w:space="0" w:color="auto"/>
        <w:bottom w:val="none" w:sz="0" w:space="0" w:color="auto"/>
        <w:right w:val="none" w:sz="0" w:space="0" w:color="auto"/>
      </w:divBdr>
    </w:div>
    <w:div w:id="1873178584">
      <w:bodyDiv w:val="1"/>
      <w:marLeft w:val="0"/>
      <w:marRight w:val="0"/>
      <w:marTop w:val="0"/>
      <w:marBottom w:val="0"/>
      <w:divBdr>
        <w:top w:val="none" w:sz="0" w:space="0" w:color="auto"/>
        <w:left w:val="none" w:sz="0" w:space="0" w:color="auto"/>
        <w:bottom w:val="none" w:sz="0" w:space="0" w:color="auto"/>
        <w:right w:val="none" w:sz="0" w:space="0" w:color="auto"/>
      </w:divBdr>
    </w:div>
    <w:div w:id="1981839853">
      <w:bodyDiv w:val="1"/>
      <w:marLeft w:val="0"/>
      <w:marRight w:val="0"/>
      <w:marTop w:val="0"/>
      <w:marBottom w:val="0"/>
      <w:divBdr>
        <w:top w:val="none" w:sz="0" w:space="0" w:color="auto"/>
        <w:left w:val="none" w:sz="0" w:space="0" w:color="auto"/>
        <w:bottom w:val="none" w:sz="0" w:space="0" w:color="auto"/>
        <w:right w:val="none" w:sz="0" w:space="0" w:color="auto"/>
      </w:divBdr>
    </w:div>
    <w:div w:id="211775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diagramData" Target="diagrams/data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diagramDrawing" Target="diagrams/drawing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diagramColors" Target="diagrams/colors1.xml"/><Relationship Id="rId28"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vietagimenei.lv/pasvaldibas/jelgavas-novada-pasvaldiba/" TargetMode="External"/><Relationship Id="rId1" Type="http://schemas.openxmlformats.org/officeDocument/2006/relationships/hyperlink" Target="https://vietagimenei.lv/pasvaldibas/jelgavas-novada-pasvaldib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eva\Desktop\DyU%20darbi\PMP%20sist&#275;ma%20un%20pl&#257;ns%20pa&#353;vald&#299;b&#257;s\Konsult&#257;cijas\3_Jelgavas%20novads\Pumpurs_dat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dmin\Desktop\DyU%20darbi\PMP%20sist&#275;ma%20un%20pl&#257;ns%20pa&#353;vald&#299;b&#257;s\Konsult&#257;cijas\3_Jelgavas%20novads\Pumpurs_da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ysClr val="windowText" lastClr="000000">
                  <a:lumMod val="65000"/>
                  <a:lumOff val="35000"/>
                </a:sysClr>
              </a:solidFill>
              <a:ln w="19050">
                <a:solidFill>
                  <a:schemeClr val="lt1"/>
                </a:solidFill>
              </a:ln>
              <a:effectLst/>
            </c:spPr>
            <c:extLst>
              <c:ext xmlns:c16="http://schemas.microsoft.com/office/drawing/2014/chart" uri="{C3380CC4-5D6E-409C-BE32-E72D297353CC}">
                <c16:uniqueId val="{00000001-C1AF-48CB-8689-59C69845D34C}"/>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C1AF-48CB-8689-59C69845D34C}"/>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C1AF-48CB-8689-59C69845D34C}"/>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C1AF-48CB-8689-59C69845D34C}"/>
              </c:ext>
            </c:extLst>
          </c:dPt>
          <c:dLbls>
            <c:dLbl>
              <c:idx val="0"/>
              <c:layout>
                <c:manualLayout>
                  <c:x val="-0.20467046554611956"/>
                  <c:y val="-0.18890198366915081"/>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AF-48CB-8689-59C69845D34C}"/>
                </c:ext>
              </c:extLst>
            </c:dLbl>
            <c:dLbl>
              <c:idx val="1"/>
              <c:layout>
                <c:manualLayout>
                  <c:x val="0.12538382804503581"/>
                  <c:y val="0.19462227912932134"/>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AF-48CB-8689-59C69845D34C}"/>
                </c:ext>
              </c:extLst>
            </c:dLbl>
            <c:dLbl>
              <c:idx val="2"/>
              <c:layout>
                <c:manualLayout>
                  <c:x val="-3.9346303564664495E-2"/>
                  <c:y val="0"/>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AF-48CB-8689-59C69845D34C}"/>
                </c:ext>
              </c:extLst>
            </c:dLbl>
            <c:dLbl>
              <c:idx val="3"/>
              <c:layout>
                <c:manualLayout>
                  <c:x val="0.1338984638818817"/>
                  <c:y val="-1.024327784891164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extLst>
                <c:ext xmlns:c15="http://schemas.microsoft.com/office/drawing/2012/chart" uri="{CE6537A1-D6FC-4f65-9D91-7224C49458BB}">
                  <c15:layout>
                    <c:manualLayout>
                      <c:w val="0.24165813715455473"/>
                      <c:h val="0.14084507042253522"/>
                    </c:manualLayout>
                  </c15:layout>
                </c:ext>
                <c:ext xmlns:c16="http://schemas.microsoft.com/office/drawing/2014/chart" uri="{C3380CC4-5D6E-409C-BE32-E72D297353CC}">
                  <c16:uniqueId val="{00000007-C1AF-48CB-8689-59C69845D34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Riski!$D$38:$D$41</c:f>
              <c:strCache>
                <c:ptCount val="4"/>
                <c:pt idx="0">
                  <c:v>Mācību darba/ izglītības iestādes riski</c:v>
                </c:pt>
                <c:pt idx="1">
                  <c:v>Ekonomiskie riski</c:v>
                </c:pt>
                <c:pt idx="2">
                  <c:v>Ar ģimeni saistītie riski</c:v>
                </c:pt>
                <c:pt idx="3">
                  <c:v>Sociālās vides un veselības riski</c:v>
                </c:pt>
              </c:strCache>
            </c:strRef>
          </c:cat>
          <c:val>
            <c:numRef>
              <c:f>Riski!$E$38:$E$41</c:f>
              <c:numCache>
                <c:formatCode>0%</c:formatCode>
                <c:ptCount val="4"/>
                <c:pt idx="0">
                  <c:v>0.76464875364195528</c:v>
                </c:pt>
                <c:pt idx="1">
                  <c:v>0.20087406927808352</c:v>
                </c:pt>
                <c:pt idx="2">
                  <c:v>2.0556814503075428E-2</c:v>
                </c:pt>
                <c:pt idx="3">
                  <c:v>1.3920362576885724E-2</c:v>
                </c:pt>
              </c:numCache>
            </c:numRef>
          </c:val>
          <c:extLst>
            <c:ext xmlns:c16="http://schemas.microsoft.com/office/drawing/2014/chart" uri="{C3380CC4-5D6E-409C-BE32-E72D297353CC}">
              <c16:uniqueId val="{00000008-C1AF-48CB-8689-59C69845D34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C10B-4B1B-9E12-BD8965FBCA66}"/>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C10B-4B1B-9E12-BD8965FBCA66}"/>
              </c:ext>
            </c:extLst>
          </c:dPt>
          <c:dPt>
            <c:idx val="2"/>
            <c:bubble3D val="0"/>
            <c:spPr>
              <a:solidFill>
                <a:sysClr val="windowText" lastClr="000000">
                  <a:lumMod val="65000"/>
                  <a:lumOff val="35000"/>
                </a:sysClr>
              </a:solidFill>
              <a:ln w="19050">
                <a:solidFill>
                  <a:schemeClr val="lt1"/>
                </a:solidFill>
              </a:ln>
              <a:effectLst/>
            </c:spPr>
            <c:extLst>
              <c:ext xmlns:c16="http://schemas.microsoft.com/office/drawing/2014/chart" uri="{C3380CC4-5D6E-409C-BE32-E72D297353CC}">
                <c16:uniqueId val="{00000005-C10B-4B1B-9E12-BD8965FBCA66}"/>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C10B-4B1B-9E12-BD8965FBCA66}"/>
              </c:ext>
            </c:extLst>
          </c:dPt>
          <c:dLbls>
            <c:dLbl>
              <c:idx val="0"/>
              <c:layout>
                <c:manualLayout>
                  <c:x val="-0.10063072473083721"/>
                  <c:y val="9.5324827966852099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6653283360588331"/>
                      <c:h val="0.20031646951846602"/>
                    </c:manualLayout>
                  </c15:layout>
                </c:ext>
                <c:ext xmlns:c16="http://schemas.microsoft.com/office/drawing/2014/chart" uri="{C3380CC4-5D6E-409C-BE32-E72D297353CC}">
                  <c16:uniqueId val="{00000001-C10B-4B1B-9E12-BD8965FBCA66}"/>
                </c:ext>
              </c:extLst>
            </c:dLbl>
            <c:dLbl>
              <c:idx val="1"/>
              <c:layout>
                <c:manualLayout>
                  <c:x val="-0.1913720577708535"/>
                  <c:y val="-1.3485093967036201E-2"/>
                </c:manualLayout>
              </c:layout>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0B-4B1B-9E12-BD8965FBCA66}"/>
                </c:ext>
              </c:extLst>
            </c:dLbl>
            <c:dLbl>
              <c:idx val="2"/>
              <c:layout>
                <c:manualLayout>
                  <c:x val="0.23162081649207703"/>
                  <c:y val="-8.0464533022151036E-2"/>
                </c:manualLayout>
              </c:layout>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0B-4B1B-9E12-BD8965FBCA66}"/>
                </c:ext>
              </c:extLst>
            </c:dLbl>
            <c:dLbl>
              <c:idx val="3"/>
              <c:layout>
                <c:manualLayout>
                  <c:x val="0.17867847079535373"/>
                  <c:y val="3.39949199744759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0B-4B1B-9E12-BD8965FBCA66}"/>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'Atbalsta pasākumi'!$B$36:$B$38</c:f>
              <c:strCache>
                <c:ptCount val="3"/>
                <c:pt idx="0">
                  <c:v>Ekonomiskais atbalsts</c:v>
                </c:pt>
                <c:pt idx="1">
                  <c:v>Atbalsta speciālistu konsultācijas</c:v>
                </c:pt>
                <c:pt idx="2">
                  <c:v>Mācību priekšmetu konsultācijas</c:v>
                </c:pt>
              </c:strCache>
            </c:strRef>
          </c:cat>
          <c:val>
            <c:numRef>
              <c:f>'Atbalsta pasākumi'!$I$36:$I$38</c:f>
              <c:numCache>
                <c:formatCode>0%</c:formatCode>
                <c:ptCount val="3"/>
                <c:pt idx="0">
                  <c:v>0.1381596803644089</c:v>
                </c:pt>
                <c:pt idx="1">
                  <c:v>0.24214737372169856</c:v>
                </c:pt>
                <c:pt idx="2">
                  <c:v>0.61969294591389257</c:v>
                </c:pt>
              </c:numCache>
            </c:numRef>
          </c:val>
          <c:extLst>
            <c:ext xmlns:c16="http://schemas.microsoft.com/office/drawing/2014/chart" uri="{C3380CC4-5D6E-409C-BE32-E72D297353CC}">
              <c16:uniqueId val="{00000008-C10B-4B1B-9E12-BD8965FBCA6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solidFill>
            <a:sysClr val="windowText" lastClr="000000"/>
          </a:solidFill>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C7A38-83E4-4247-893C-FCE2DA1A3D3E}" type="doc">
      <dgm:prSet loTypeId="urn:microsoft.com/office/officeart/2005/8/layout/hProcess9" loCatId="process" qsTypeId="urn:microsoft.com/office/officeart/2005/8/quickstyle/simple1" qsCatId="simple" csTypeId="urn:microsoft.com/office/officeart/2005/8/colors/accent1_2" csCatId="accent1" phldr="1"/>
      <dgm:spPr/>
    </dgm:pt>
    <dgm:pt modelId="{535C5624-BA83-4DB3-9E9F-A735679EE7DC}">
      <dgm:prSet phldrT="[Text]"/>
      <dgm:spPr>
        <a:solidFill>
          <a:srgbClr val="00B050"/>
        </a:solidFill>
      </dgm:spPr>
      <dgm:t>
        <a:bodyPr/>
        <a:lstStyle/>
        <a:p>
          <a:r>
            <a:rPr lang="en-US">
              <a:latin typeface="Times New Roman" panose="02020603050405020304" pitchFamily="18" charset="0"/>
              <a:cs typeface="Times New Roman" panose="02020603050405020304" pitchFamily="18" charset="0"/>
            </a:rPr>
            <a:t>Atbalsta komanda izglītības iestādē</a:t>
          </a:r>
        </a:p>
      </dgm:t>
    </dgm:pt>
    <dgm:pt modelId="{F0B8B0E9-1CB9-4FEB-B8B0-837EF81435E4}" type="parTrans" cxnId="{87B60088-2716-4AB7-99C7-5EAF3D25FBAC}">
      <dgm:prSet/>
      <dgm:spPr/>
      <dgm:t>
        <a:bodyPr/>
        <a:lstStyle/>
        <a:p>
          <a:endParaRPr lang="en-US"/>
        </a:p>
      </dgm:t>
    </dgm:pt>
    <dgm:pt modelId="{79C5A79A-5F9D-4A6D-88E6-1D3063F2A8CB}" type="sibTrans" cxnId="{87B60088-2716-4AB7-99C7-5EAF3D25FBAC}">
      <dgm:prSet/>
      <dgm:spPr/>
      <dgm:t>
        <a:bodyPr/>
        <a:lstStyle/>
        <a:p>
          <a:endParaRPr lang="en-US"/>
        </a:p>
      </dgm:t>
    </dgm:pt>
    <dgm:pt modelId="{A78E76BC-C852-4060-9417-2978D8739FC8}">
      <dgm:prSet phldrT="[Text]"/>
      <dgm:spPr>
        <a:solidFill>
          <a:srgbClr val="00B0F0"/>
        </a:solidFill>
      </dgm:spPr>
      <dgm:t>
        <a:bodyPr/>
        <a:lstStyle/>
        <a:p>
          <a:r>
            <a:rPr lang="en-US">
              <a:latin typeface="Times New Roman" panose="02020603050405020304" pitchFamily="18" charset="0"/>
              <a:cs typeface="Times New Roman" panose="02020603050405020304" pitchFamily="18" charset="0"/>
            </a:rPr>
            <a:t>Starpprofesionālā</a:t>
          </a:r>
          <a:r>
            <a:rPr lang="en-US"/>
            <a:t> sadarbība</a:t>
          </a:r>
        </a:p>
      </dgm:t>
    </dgm:pt>
    <dgm:pt modelId="{6CA52BAC-D5F1-4B35-AD92-0BF050EC05FC}" type="parTrans" cxnId="{44869E0E-A187-4AA8-8AE6-0308FB6B5ECA}">
      <dgm:prSet/>
      <dgm:spPr/>
      <dgm:t>
        <a:bodyPr/>
        <a:lstStyle/>
        <a:p>
          <a:endParaRPr lang="en-US"/>
        </a:p>
      </dgm:t>
    </dgm:pt>
    <dgm:pt modelId="{150252A4-316B-4C6D-8B00-DDC2642D4081}" type="sibTrans" cxnId="{44869E0E-A187-4AA8-8AE6-0308FB6B5ECA}">
      <dgm:prSet/>
      <dgm:spPr/>
      <dgm:t>
        <a:bodyPr/>
        <a:lstStyle/>
        <a:p>
          <a:endParaRPr lang="en-US"/>
        </a:p>
      </dgm:t>
    </dgm:pt>
    <dgm:pt modelId="{40C86DC4-A197-47AC-95D2-81421C880546}">
      <dgm:prSet phldrT="[Text]"/>
      <dgm:spPr>
        <a:solidFill>
          <a:srgbClr val="7030A0"/>
        </a:solidFill>
      </dgm:spPr>
      <dgm:t>
        <a:bodyPr/>
        <a:lstStyle/>
        <a:p>
          <a:r>
            <a:rPr lang="en-US">
              <a:latin typeface="Times New Roman" panose="02020603050405020304" pitchFamily="18" charset="0"/>
              <a:cs typeface="Times New Roman" panose="02020603050405020304" pitchFamily="18" charset="0"/>
            </a:rPr>
            <a:t>Starpinstitucionālā sadarbības vienība</a:t>
          </a:r>
        </a:p>
      </dgm:t>
    </dgm:pt>
    <dgm:pt modelId="{5DC263A1-1CD8-4965-BEC9-C70AAE0151BC}" type="parTrans" cxnId="{8462611F-FA17-485E-B3CA-B93D5D6F2FE6}">
      <dgm:prSet/>
      <dgm:spPr/>
      <dgm:t>
        <a:bodyPr/>
        <a:lstStyle/>
        <a:p>
          <a:endParaRPr lang="en-US"/>
        </a:p>
      </dgm:t>
    </dgm:pt>
    <dgm:pt modelId="{B2AA6D69-75D0-4CC2-AB32-571FAEBA896C}" type="sibTrans" cxnId="{8462611F-FA17-485E-B3CA-B93D5D6F2FE6}">
      <dgm:prSet/>
      <dgm:spPr/>
      <dgm:t>
        <a:bodyPr/>
        <a:lstStyle/>
        <a:p>
          <a:endParaRPr lang="en-US"/>
        </a:p>
      </dgm:t>
    </dgm:pt>
    <dgm:pt modelId="{82EF521E-A590-4F10-A7F5-916F55011E4C}" type="pres">
      <dgm:prSet presAssocID="{55FC7A38-83E4-4247-893C-FCE2DA1A3D3E}" presName="CompostProcess" presStyleCnt="0">
        <dgm:presLayoutVars>
          <dgm:dir/>
          <dgm:resizeHandles val="exact"/>
        </dgm:presLayoutVars>
      </dgm:prSet>
      <dgm:spPr/>
    </dgm:pt>
    <dgm:pt modelId="{84AB422F-1779-4FAD-B429-D3A25FD8787A}" type="pres">
      <dgm:prSet presAssocID="{55FC7A38-83E4-4247-893C-FCE2DA1A3D3E}" presName="arrow" presStyleLbl="bgShp" presStyleIdx="0" presStyleCnt="1"/>
      <dgm:spPr/>
    </dgm:pt>
    <dgm:pt modelId="{C5D8A3CC-22DB-4EE1-9150-1D5C3E62C749}" type="pres">
      <dgm:prSet presAssocID="{55FC7A38-83E4-4247-893C-FCE2DA1A3D3E}" presName="linearProcess" presStyleCnt="0"/>
      <dgm:spPr/>
    </dgm:pt>
    <dgm:pt modelId="{2EF689D0-567B-429B-99FA-A314BD0E55E3}" type="pres">
      <dgm:prSet presAssocID="{535C5624-BA83-4DB3-9E9F-A735679EE7DC}" presName="textNode" presStyleLbl="node1" presStyleIdx="0" presStyleCnt="3">
        <dgm:presLayoutVars>
          <dgm:bulletEnabled val="1"/>
        </dgm:presLayoutVars>
      </dgm:prSet>
      <dgm:spPr/>
      <dgm:t>
        <a:bodyPr/>
        <a:lstStyle/>
        <a:p>
          <a:endParaRPr lang="en-US"/>
        </a:p>
      </dgm:t>
    </dgm:pt>
    <dgm:pt modelId="{F90594EF-C1C2-4C0D-B20D-FDEAC851D415}" type="pres">
      <dgm:prSet presAssocID="{79C5A79A-5F9D-4A6D-88E6-1D3063F2A8CB}" presName="sibTrans" presStyleCnt="0"/>
      <dgm:spPr/>
    </dgm:pt>
    <dgm:pt modelId="{25C006EC-6168-4FC2-8ED6-6FEFC708B0B1}" type="pres">
      <dgm:prSet presAssocID="{A78E76BC-C852-4060-9417-2978D8739FC8}" presName="textNode" presStyleLbl="node1" presStyleIdx="1" presStyleCnt="3">
        <dgm:presLayoutVars>
          <dgm:bulletEnabled val="1"/>
        </dgm:presLayoutVars>
      </dgm:prSet>
      <dgm:spPr/>
      <dgm:t>
        <a:bodyPr/>
        <a:lstStyle/>
        <a:p>
          <a:endParaRPr lang="en-US"/>
        </a:p>
      </dgm:t>
    </dgm:pt>
    <dgm:pt modelId="{38B4C712-CB31-4856-B2FE-38CF19D8FD51}" type="pres">
      <dgm:prSet presAssocID="{150252A4-316B-4C6D-8B00-DDC2642D4081}" presName="sibTrans" presStyleCnt="0"/>
      <dgm:spPr/>
    </dgm:pt>
    <dgm:pt modelId="{D404630B-50F8-481E-A3D4-BFC51C6FF2B6}" type="pres">
      <dgm:prSet presAssocID="{40C86DC4-A197-47AC-95D2-81421C880546}" presName="textNode" presStyleLbl="node1" presStyleIdx="2" presStyleCnt="3">
        <dgm:presLayoutVars>
          <dgm:bulletEnabled val="1"/>
        </dgm:presLayoutVars>
      </dgm:prSet>
      <dgm:spPr/>
      <dgm:t>
        <a:bodyPr/>
        <a:lstStyle/>
        <a:p>
          <a:endParaRPr lang="en-US"/>
        </a:p>
      </dgm:t>
    </dgm:pt>
  </dgm:ptLst>
  <dgm:cxnLst>
    <dgm:cxn modelId="{C2C6CDEC-D8C3-4185-AF77-4A56069BD55B}" type="presOf" srcId="{535C5624-BA83-4DB3-9E9F-A735679EE7DC}" destId="{2EF689D0-567B-429B-99FA-A314BD0E55E3}" srcOrd="0" destOrd="0" presId="urn:microsoft.com/office/officeart/2005/8/layout/hProcess9"/>
    <dgm:cxn modelId="{C68F98DF-5393-4C8B-A705-12581EC20F66}" type="presOf" srcId="{A78E76BC-C852-4060-9417-2978D8739FC8}" destId="{25C006EC-6168-4FC2-8ED6-6FEFC708B0B1}" srcOrd="0" destOrd="0" presId="urn:microsoft.com/office/officeart/2005/8/layout/hProcess9"/>
    <dgm:cxn modelId="{90CB59F5-64F6-42AA-95AC-87C1B5724103}" type="presOf" srcId="{40C86DC4-A197-47AC-95D2-81421C880546}" destId="{D404630B-50F8-481E-A3D4-BFC51C6FF2B6}" srcOrd="0" destOrd="0" presId="urn:microsoft.com/office/officeart/2005/8/layout/hProcess9"/>
    <dgm:cxn modelId="{5C992088-E637-4FD4-95DB-03B541B0EEBD}" type="presOf" srcId="{55FC7A38-83E4-4247-893C-FCE2DA1A3D3E}" destId="{82EF521E-A590-4F10-A7F5-916F55011E4C}" srcOrd="0" destOrd="0" presId="urn:microsoft.com/office/officeart/2005/8/layout/hProcess9"/>
    <dgm:cxn modelId="{44869E0E-A187-4AA8-8AE6-0308FB6B5ECA}" srcId="{55FC7A38-83E4-4247-893C-FCE2DA1A3D3E}" destId="{A78E76BC-C852-4060-9417-2978D8739FC8}" srcOrd="1" destOrd="0" parTransId="{6CA52BAC-D5F1-4B35-AD92-0BF050EC05FC}" sibTransId="{150252A4-316B-4C6D-8B00-DDC2642D4081}"/>
    <dgm:cxn modelId="{87B60088-2716-4AB7-99C7-5EAF3D25FBAC}" srcId="{55FC7A38-83E4-4247-893C-FCE2DA1A3D3E}" destId="{535C5624-BA83-4DB3-9E9F-A735679EE7DC}" srcOrd="0" destOrd="0" parTransId="{F0B8B0E9-1CB9-4FEB-B8B0-837EF81435E4}" sibTransId="{79C5A79A-5F9D-4A6D-88E6-1D3063F2A8CB}"/>
    <dgm:cxn modelId="{8462611F-FA17-485E-B3CA-B93D5D6F2FE6}" srcId="{55FC7A38-83E4-4247-893C-FCE2DA1A3D3E}" destId="{40C86DC4-A197-47AC-95D2-81421C880546}" srcOrd="2" destOrd="0" parTransId="{5DC263A1-1CD8-4965-BEC9-C70AAE0151BC}" sibTransId="{B2AA6D69-75D0-4CC2-AB32-571FAEBA896C}"/>
    <dgm:cxn modelId="{84AC11D5-64E7-4B0F-92E2-49752B01420B}" type="presParOf" srcId="{82EF521E-A590-4F10-A7F5-916F55011E4C}" destId="{84AB422F-1779-4FAD-B429-D3A25FD8787A}" srcOrd="0" destOrd="0" presId="urn:microsoft.com/office/officeart/2005/8/layout/hProcess9"/>
    <dgm:cxn modelId="{AA41FC02-BDDA-44F5-A4F3-AB9B476C5235}" type="presParOf" srcId="{82EF521E-A590-4F10-A7F5-916F55011E4C}" destId="{C5D8A3CC-22DB-4EE1-9150-1D5C3E62C749}" srcOrd="1" destOrd="0" presId="urn:microsoft.com/office/officeart/2005/8/layout/hProcess9"/>
    <dgm:cxn modelId="{10D8BDE8-EB6D-4E9E-B97B-5AC91DE2E98F}" type="presParOf" srcId="{C5D8A3CC-22DB-4EE1-9150-1D5C3E62C749}" destId="{2EF689D0-567B-429B-99FA-A314BD0E55E3}" srcOrd="0" destOrd="0" presId="urn:microsoft.com/office/officeart/2005/8/layout/hProcess9"/>
    <dgm:cxn modelId="{48685C79-E858-4DDE-B2A2-FBB26FCE7CBF}" type="presParOf" srcId="{C5D8A3CC-22DB-4EE1-9150-1D5C3E62C749}" destId="{F90594EF-C1C2-4C0D-B20D-FDEAC851D415}" srcOrd="1" destOrd="0" presId="urn:microsoft.com/office/officeart/2005/8/layout/hProcess9"/>
    <dgm:cxn modelId="{762F2940-AFA1-4219-BD05-EF3A7856EFE4}" type="presParOf" srcId="{C5D8A3CC-22DB-4EE1-9150-1D5C3E62C749}" destId="{25C006EC-6168-4FC2-8ED6-6FEFC708B0B1}" srcOrd="2" destOrd="0" presId="urn:microsoft.com/office/officeart/2005/8/layout/hProcess9"/>
    <dgm:cxn modelId="{B7E3FDD4-D357-4826-81E9-3EA89F87E39B}" type="presParOf" srcId="{C5D8A3CC-22DB-4EE1-9150-1D5C3E62C749}" destId="{38B4C712-CB31-4856-B2FE-38CF19D8FD51}" srcOrd="3" destOrd="0" presId="urn:microsoft.com/office/officeart/2005/8/layout/hProcess9"/>
    <dgm:cxn modelId="{0540E3E8-7ABC-4498-A7C6-C5E8BC6A7742}" type="presParOf" srcId="{C5D8A3CC-22DB-4EE1-9150-1D5C3E62C749}" destId="{D404630B-50F8-481E-A3D4-BFC51C6FF2B6}" srcOrd="4"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87D831FF-4DD7-4922-9798-73D36918F38C}"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en-US"/>
        </a:p>
      </dgm:t>
    </dgm:pt>
    <dgm:pt modelId="{19995115-132E-4664-9B97-F3D638010BDA}">
      <dgm:prSet phldrT="[Text]" custT="1"/>
      <dgm:spPr>
        <a:solidFill>
          <a:srgbClr val="00B050"/>
        </a:solidFill>
      </dgm:spPr>
      <dgm:t>
        <a:bodyPr/>
        <a:lstStyle/>
        <a:p>
          <a:pPr algn="just"/>
          <a:r>
            <a:rPr lang="en-US" sz="1400" b="1" i="1">
              <a:latin typeface="+mn-lt"/>
            </a:rPr>
            <a:t>PMP </a:t>
          </a:r>
          <a:r>
            <a:rPr lang="lv-LV" sz="1400" b="1" i="1">
              <a:latin typeface="+mn-lt"/>
            </a:rPr>
            <a:t>prevencijas sistēmas vispārēj</a:t>
          </a:r>
          <a:r>
            <a:rPr lang="en-US" sz="1400" b="1" i="1">
              <a:latin typeface="+mn-lt"/>
            </a:rPr>
            <a:t>a</a:t>
          </a:r>
          <a:r>
            <a:rPr lang="lv-LV" sz="1400" b="1" i="1">
              <a:latin typeface="+mn-lt"/>
            </a:rPr>
            <a:t> ieviešan</a:t>
          </a:r>
          <a:r>
            <a:rPr lang="en-US" sz="1400" b="1" i="1">
              <a:latin typeface="+mn-lt"/>
            </a:rPr>
            <a:t>a</a:t>
          </a:r>
          <a:r>
            <a:rPr lang="lv-LV" sz="1400" b="1" i="1">
              <a:latin typeface="+mn-lt"/>
            </a:rPr>
            <a:t> un resursu piešķiršan</a:t>
          </a:r>
          <a:r>
            <a:rPr lang="en-US" sz="1400" b="1" i="1">
              <a:latin typeface="+mn-lt"/>
            </a:rPr>
            <a:t>a</a:t>
          </a:r>
          <a:r>
            <a:rPr lang="lv-LV" sz="1400" b="1" i="1">
              <a:latin typeface="+mn-lt"/>
            </a:rPr>
            <a:t> ieviešanas plānā noteikto aktivitāš</a:t>
          </a:r>
          <a:r>
            <a:rPr lang="en-GB" sz="1400" b="1" i="1">
              <a:latin typeface="+mn-lt"/>
            </a:rPr>
            <a:t>u un darba uzdevumu īstenošanai</a:t>
          </a:r>
        </a:p>
        <a:p>
          <a:pPr algn="l"/>
          <a:r>
            <a:rPr lang="en-US" sz="1400">
              <a:latin typeface="+mn-lt"/>
            </a:rPr>
            <a:t>Atbildīgā institūcija - Jelgavas novada pašvaldība</a:t>
          </a:r>
        </a:p>
      </dgm:t>
    </dgm:pt>
    <dgm:pt modelId="{51BA8A98-1857-4FE0-9DFD-134E5468727E}" type="parTrans" cxnId="{32F29C93-34C8-4BDA-91ED-9B5B568679F3}">
      <dgm:prSet/>
      <dgm:spPr/>
      <dgm:t>
        <a:bodyPr/>
        <a:lstStyle/>
        <a:p>
          <a:endParaRPr lang="en-US"/>
        </a:p>
      </dgm:t>
    </dgm:pt>
    <dgm:pt modelId="{12729FBD-8F01-4BD3-9BC3-E5A84F64CECB}" type="sibTrans" cxnId="{32F29C93-34C8-4BDA-91ED-9B5B568679F3}">
      <dgm:prSet/>
      <dgm:spPr/>
      <dgm:t>
        <a:bodyPr/>
        <a:lstStyle/>
        <a:p>
          <a:endParaRPr lang="en-US"/>
        </a:p>
      </dgm:t>
    </dgm:pt>
    <dgm:pt modelId="{ADD129CD-ECD0-4E98-B657-3F59D16A91DC}">
      <dgm:prSet phldrT="[Text]" custT="1"/>
      <dgm:spPr>
        <a:solidFill>
          <a:srgbClr val="00B0F0"/>
        </a:solidFill>
      </dgm:spPr>
      <dgm:t>
        <a:bodyPr/>
        <a:lstStyle/>
        <a:p>
          <a:r>
            <a:rPr lang="lv-LV" sz="1400" b="1" i="1"/>
            <a:t>PMP prevencijas sistēmas ieviešanas koordinēšan</a:t>
          </a:r>
          <a:r>
            <a:rPr lang="en-US" sz="1400" b="1" i="1"/>
            <a:t>a </a:t>
          </a:r>
          <a:r>
            <a:rPr lang="lv-LV" sz="1400" b="1" i="1"/>
            <a:t>un uzraudzīb</a:t>
          </a:r>
          <a:r>
            <a:rPr lang="en-US" sz="1400" b="1" i="1"/>
            <a:t>a</a:t>
          </a:r>
        </a:p>
        <a:p>
          <a:r>
            <a:rPr lang="en-US" sz="1400">
              <a:latin typeface="+mn-lt"/>
            </a:rPr>
            <a:t>Atbildīgā institūcija - </a:t>
          </a:r>
          <a:r>
            <a:rPr lang="en-US" sz="1400"/>
            <a:t>Izglītības pārvalde</a:t>
          </a:r>
        </a:p>
      </dgm:t>
    </dgm:pt>
    <dgm:pt modelId="{38EFA2D2-C4EB-4FD7-82B9-CE2CBB91D1E4}" type="parTrans" cxnId="{95A2FCEA-8A0B-4CCF-8AB2-1665B1B0AF7B}">
      <dgm:prSet/>
      <dgm:spPr/>
      <dgm:t>
        <a:bodyPr/>
        <a:lstStyle/>
        <a:p>
          <a:endParaRPr lang="en-US"/>
        </a:p>
      </dgm:t>
    </dgm:pt>
    <dgm:pt modelId="{4A51A852-9C69-4126-8FD3-7373F38B3701}" type="sibTrans" cxnId="{95A2FCEA-8A0B-4CCF-8AB2-1665B1B0AF7B}">
      <dgm:prSet/>
      <dgm:spPr/>
      <dgm:t>
        <a:bodyPr/>
        <a:lstStyle/>
        <a:p>
          <a:endParaRPr lang="en-US"/>
        </a:p>
      </dgm:t>
    </dgm:pt>
    <dgm:pt modelId="{9D024093-10E3-4CE3-AE1F-9D68082D7884}">
      <dgm:prSet phldrT="[Text]" custT="1"/>
      <dgm:spPr>
        <a:solidFill>
          <a:srgbClr val="7030A0"/>
        </a:solidFill>
      </dgm:spPr>
      <dgm:t>
        <a:bodyPr/>
        <a:lstStyle/>
        <a:p>
          <a:r>
            <a:rPr lang="lv-LV" sz="1400" b="1" i="1"/>
            <a:t>PMP prevencijas aktivitāšu un ar tiem saistīto darba uzdevumu īstenošanu </a:t>
          </a:r>
          <a:endParaRPr lang="en-US" sz="1400" b="1" i="1"/>
        </a:p>
        <a:p>
          <a:r>
            <a:rPr lang="en-US" sz="1400" i="0"/>
            <a:t>A</a:t>
          </a:r>
          <a:r>
            <a:rPr lang="lv-LV" sz="1400" i="0"/>
            <a:t>tbildīgās </a:t>
          </a:r>
          <a:r>
            <a:rPr lang="en-US" sz="1400" i="0"/>
            <a:t>institūcijas un speciālisti atbilstoši rīcības plānam</a:t>
          </a:r>
        </a:p>
      </dgm:t>
    </dgm:pt>
    <dgm:pt modelId="{206E6DA8-C17E-448A-8072-B96DA0637277}" type="sibTrans" cxnId="{4CAF4864-61BE-4D0A-8ED4-AC3E8CEB433C}">
      <dgm:prSet/>
      <dgm:spPr/>
      <dgm:t>
        <a:bodyPr/>
        <a:lstStyle/>
        <a:p>
          <a:endParaRPr lang="en-US"/>
        </a:p>
      </dgm:t>
    </dgm:pt>
    <dgm:pt modelId="{E34391CC-E580-4746-8D93-A6BAB094E2DD}" type="parTrans" cxnId="{4CAF4864-61BE-4D0A-8ED4-AC3E8CEB433C}">
      <dgm:prSet/>
      <dgm:spPr/>
      <dgm:t>
        <a:bodyPr/>
        <a:lstStyle/>
        <a:p>
          <a:endParaRPr lang="en-US"/>
        </a:p>
      </dgm:t>
    </dgm:pt>
    <dgm:pt modelId="{70CAE584-A852-43AF-B798-11512ACF2DBC}" type="pres">
      <dgm:prSet presAssocID="{87D831FF-4DD7-4922-9798-73D36918F38C}" presName="outerComposite" presStyleCnt="0">
        <dgm:presLayoutVars>
          <dgm:chMax val="5"/>
          <dgm:dir/>
          <dgm:resizeHandles val="exact"/>
        </dgm:presLayoutVars>
      </dgm:prSet>
      <dgm:spPr/>
      <dgm:t>
        <a:bodyPr/>
        <a:lstStyle/>
        <a:p>
          <a:endParaRPr lang="en-US"/>
        </a:p>
      </dgm:t>
    </dgm:pt>
    <dgm:pt modelId="{4812500C-3CE1-4920-A867-2B8E3B5BA6C9}" type="pres">
      <dgm:prSet presAssocID="{87D831FF-4DD7-4922-9798-73D36918F38C}" presName="dummyMaxCanvas" presStyleCnt="0">
        <dgm:presLayoutVars/>
      </dgm:prSet>
      <dgm:spPr/>
    </dgm:pt>
    <dgm:pt modelId="{89964117-6A56-49D6-B3D8-27A40CCDDA8D}" type="pres">
      <dgm:prSet presAssocID="{87D831FF-4DD7-4922-9798-73D36918F38C}" presName="ThreeNodes_1" presStyleLbl="node1" presStyleIdx="0" presStyleCnt="3" custScaleY="119840" custLinFactNeighborX="-1430" custLinFactNeighborY="6944">
        <dgm:presLayoutVars>
          <dgm:bulletEnabled val="1"/>
        </dgm:presLayoutVars>
      </dgm:prSet>
      <dgm:spPr/>
      <dgm:t>
        <a:bodyPr/>
        <a:lstStyle/>
        <a:p>
          <a:endParaRPr lang="en-US"/>
        </a:p>
      </dgm:t>
    </dgm:pt>
    <dgm:pt modelId="{7CD78AEC-0AB2-4E1C-A687-933708622CAF}" type="pres">
      <dgm:prSet presAssocID="{87D831FF-4DD7-4922-9798-73D36918F38C}" presName="ThreeNodes_2" presStyleLbl="node1" presStyleIdx="1" presStyleCnt="3">
        <dgm:presLayoutVars>
          <dgm:bulletEnabled val="1"/>
        </dgm:presLayoutVars>
      </dgm:prSet>
      <dgm:spPr/>
      <dgm:t>
        <a:bodyPr/>
        <a:lstStyle/>
        <a:p>
          <a:endParaRPr lang="en-US"/>
        </a:p>
      </dgm:t>
    </dgm:pt>
    <dgm:pt modelId="{99F59CA2-AB6E-4D8A-9293-8DD580970282}" type="pres">
      <dgm:prSet presAssocID="{87D831FF-4DD7-4922-9798-73D36918F38C}" presName="ThreeNodes_3" presStyleLbl="node1" presStyleIdx="2" presStyleCnt="3" custScaleY="123704" custLinFactNeighborY="-2196">
        <dgm:presLayoutVars>
          <dgm:bulletEnabled val="1"/>
        </dgm:presLayoutVars>
      </dgm:prSet>
      <dgm:spPr/>
      <dgm:t>
        <a:bodyPr/>
        <a:lstStyle/>
        <a:p>
          <a:endParaRPr lang="en-US"/>
        </a:p>
      </dgm:t>
    </dgm:pt>
    <dgm:pt modelId="{CE386E49-69EA-4519-8537-3BA976D70E07}" type="pres">
      <dgm:prSet presAssocID="{87D831FF-4DD7-4922-9798-73D36918F38C}" presName="ThreeConn_1-2" presStyleLbl="fgAccFollowNode1" presStyleIdx="0" presStyleCnt="2">
        <dgm:presLayoutVars>
          <dgm:bulletEnabled val="1"/>
        </dgm:presLayoutVars>
      </dgm:prSet>
      <dgm:spPr/>
      <dgm:t>
        <a:bodyPr/>
        <a:lstStyle/>
        <a:p>
          <a:endParaRPr lang="en-US"/>
        </a:p>
      </dgm:t>
    </dgm:pt>
    <dgm:pt modelId="{40F73437-DE95-4BA0-94D6-F71E1D2AFD5E}" type="pres">
      <dgm:prSet presAssocID="{87D831FF-4DD7-4922-9798-73D36918F38C}" presName="ThreeConn_2-3" presStyleLbl="fgAccFollowNode1" presStyleIdx="1" presStyleCnt="2">
        <dgm:presLayoutVars>
          <dgm:bulletEnabled val="1"/>
        </dgm:presLayoutVars>
      </dgm:prSet>
      <dgm:spPr/>
      <dgm:t>
        <a:bodyPr/>
        <a:lstStyle/>
        <a:p>
          <a:endParaRPr lang="en-US"/>
        </a:p>
      </dgm:t>
    </dgm:pt>
    <dgm:pt modelId="{9F91523A-07BB-430C-BEBA-1AEEC38EA7CA}" type="pres">
      <dgm:prSet presAssocID="{87D831FF-4DD7-4922-9798-73D36918F38C}" presName="ThreeNodes_1_text" presStyleLbl="node1" presStyleIdx="2" presStyleCnt="3">
        <dgm:presLayoutVars>
          <dgm:bulletEnabled val="1"/>
        </dgm:presLayoutVars>
      </dgm:prSet>
      <dgm:spPr/>
      <dgm:t>
        <a:bodyPr/>
        <a:lstStyle/>
        <a:p>
          <a:endParaRPr lang="en-US"/>
        </a:p>
      </dgm:t>
    </dgm:pt>
    <dgm:pt modelId="{AE1E19EF-2CA1-4B5B-81EF-1BDEA3C73BC6}" type="pres">
      <dgm:prSet presAssocID="{87D831FF-4DD7-4922-9798-73D36918F38C}" presName="ThreeNodes_2_text" presStyleLbl="node1" presStyleIdx="2" presStyleCnt="3">
        <dgm:presLayoutVars>
          <dgm:bulletEnabled val="1"/>
        </dgm:presLayoutVars>
      </dgm:prSet>
      <dgm:spPr/>
      <dgm:t>
        <a:bodyPr/>
        <a:lstStyle/>
        <a:p>
          <a:endParaRPr lang="en-US"/>
        </a:p>
      </dgm:t>
    </dgm:pt>
    <dgm:pt modelId="{8F074A3D-F9C0-4C91-8D64-AE776336F676}" type="pres">
      <dgm:prSet presAssocID="{87D831FF-4DD7-4922-9798-73D36918F38C}" presName="ThreeNodes_3_text" presStyleLbl="node1" presStyleIdx="2" presStyleCnt="3">
        <dgm:presLayoutVars>
          <dgm:bulletEnabled val="1"/>
        </dgm:presLayoutVars>
      </dgm:prSet>
      <dgm:spPr/>
      <dgm:t>
        <a:bodyPr/>
        <a:lstStyle/>
        <a:p>
          <a:endParaRPr lang="en-US"/>
        </a:p>
      </dgm:t>
    </dgm:pt>
  </dgm:ptLst>
  <dgm:cxnLst>
    <dgm:cxn modelId="{89F82C6A-2C5C-4BD9-A4B9-C39FAC8E3AF7}" type="presOf" srcId="{9D024093-10E3-4CE3-AE1F-9D68082D7884}" destId="{8F074A3D-F9C0-4C91-8D64-AE776336F676}" srcOrd="1" destOrd="0" presId="urn:microsoft.com/office/officeart/2005/8/layout/vProcess5"/>
    <dgm:cxn modelId="{95A2FCEA-8A0B-4CCF-8AB2-1665B1B0AF7B}" srcId="{87D831FF-4DD7-4922-9798-73D36918F38C}" destId="{ADD129CD-ECD0-4E98-B657-3F59D16A91DC}" srcOrd="1" destOrd="0" parTransId="{38EFA2D2-C4EB-4FD7-82B9-CE2CBB91D1E4}" sibTransId="{4A51A852-9C69-4126-8FD3-7373F38B3701}"/>
    <dgm:cxn modelId="{74D9553E-91CE-49D9-8EF0-AEC12B649BBE}" type="presOf" srcId="{19995115-132E-4664-9B97-F3D638010BDA}" destId="{9F91523A-07BB-430C-BEBA-1AEEC38EA7CA}" srcOrd="1" destOrd="0" presId="urn:microsoft.com/office/officeart/2005/8/layout/vProcess5"/>
    <dgm:cxn modelId="{4CAF4864-61BE-4D0A-8ED4-AC3E8CEB433C}" srcId="{87D831FF-4DD7-4922-9798-73D36918F38C}" destId="{9D024093-10E3-4CE3-AE1F-9D68082D7884}" srcOrd="2" destOrd="0" parTransId="{E34391CC-E580-4746-8D93-A6BAB094E2DD}" sibTransId="{206E6DA8-C17E-448A-8072-B96DA0637277}"/>
    <dgm:cxn modelId="{D07613CB-CE73-480B-AE1D-D88C575E8A54}" type="presOf" srcId="{19995115-132E-4664-9B97-F3D638010BDA}" destId="{89964117-6A56-49D6-B3D8-27A40CCDDA8D}" srcOrd="0" destOrd="0" presId="urn:microsoft.com/office/officeart/2005/8/layout/vProcess5"/>
    <dgm:cxn modelId="{065905E3-84CE-40F5-A509-95B2AE9F0493}" type="presOf" srcId="{12729FBD-8F01-4BD3-9BC3-E5A84F64CECB}" destId="{CE386E49-69EA-4519-8537-3BA976D70E07}" srcOrd="0" destOrd="0" presId="urn:microsoft.com/office/officeart/2005/8/layout/vProcess5"/>
    <dgm:cxn modelId="{3D213B10-A2E3-47A2-B36B-CBAC1180AD8F}" type="presOf" srcId="{9D024093-10E3-4CE3-AE1F-9D68082D7884}" destId="{99F59CA2-AB6E-4D8A-9293-8DD580970282}" srcOrd="0" destOrd="0" presId="urn:microsoft.com/office/officeart/2005/8/layout/vProcess5"/>
    <dgm:cxn modelId="{32F29C93-34C8-4BDA-91ED-9B5B568679F3}" srcId="{87D831FF-4DD7-4922-9798-73D36918F38C}" destId="{19995115-132E-4664-9B97-F3D638010BDA}" srcOrd="0" destOrd="0" parTransId="{51BA8A98-1857-4FE0-9DFD-134E5468727E}" sibTransId="{12729FBD-8F01-4BD3-9BC3-E5A84F64CECB}"/>
    <dgm:cxn modelId="{AD7A50AF-F0A7-4A8B-9866-402D10DFDA06}" type="presOf" srcId="{ADD129CD-ECD0-4E98-B657-3F59D16A91DC}" destId="{7CD78AEC-0AB2-4E1C-A687-933708622CAF}" srcOrd="0" destOrd="0" presId="urn:microsoft.com/office/officeart/2005/8/layout/vProcess5"/>
    <dgm:cxn modelId="{50DF5521-52A3-4124-A849-7B9C7A0951CE}" type="presOf" srcId="{4A51A852-9C69-4126-8FD3-7373F38B3701}" destId="{40F73437-DE95-4BA0-94D6-F71E1D2AFD5E}" srcOrd="0" destOrd="0" presId="urn:microsoft.com/office/officeart/2005/8/layout/vProcess5"/>
    <dgm:cxn modelId="{626972F2-9C22-4BCA-B6AC-4AFE5BF2BCC3}" type="presOf" srcId="{87D831FF-4DD7-4922-9798-73D36918F38C}" destId="{70CAE584-A852-43AF-B798-11512ACF2DBC}" srcOrd="0" destOrd="0" presId="urn:microsoft.com/office/officeart/2005/8/layout/vProcess5"/>
    <dgm:cxn modelId="{ECB00CD6-99BC-4FAF-ABCC-DE27B9C2460F}" type="presOf" srcId="{ADD129CD-ECD0-4E98-B657-3F59D16A91DC}" destId="{AE1E19EF-2CA1-4B5B-81EF-1BDEA3C73BC6}" srcOrd="1" destOrd="0" presId="urn:microsoft.com/office/officeart/2005/8/layout/vProcess5"/>
    <dgm:cxn modelId="{5F646BF8-D0A0-47C1-9249-9A1A3C743641}" type="presParOf" srcId="{70CAE584-A852-43AF-B798-11512ACF2DBC}" destId="{4812500C-3CE1-4920-A867-2B8E3B5BA6C9}" srcOrd="0" destOrd="0" presId="urn:microsoft.com/office/officeart/2005/8/layout/vProcess5"/>
    <dgm:cxn modelId="{DFC9A4C1-BC05-4129-81FD-B56366674FCF}" type="presParOf" srcId="{70CAE584-A852-43AF-B798-11512ACF2DBC}" destId="{89964117-6A56-49D6-B3D8-27A40CCDDA8D}" srcOrd="1" destOrd="0" presId="urn:microsoft.com/office/officeart/2005/8/layout/vProcess5"/>
    <dgm:cxn modelId="{228AE509-C0BC-4F4B-BD0D-8B1D05E275AC}" type="presParOf" srcId="{70CAE584-A852-43AF-B798-11512ACF2DBC}" destId="{7CD78AEC-0AB2-4E1C-A687-933708622CAF}" srcOrd="2" destOrd="0" presId="urn:microsoft.com/office/officeart/2005/8/layout/vProcess5"/>
    <dgm:cxn modelId="{D25CFCA2-629D-47C5-8CF2-6B10EBF1B4CB}" type="presParOf" srcId="{70CAE584-A852-43AF-B798-11512ACF2DBC}" destId="{99F59CA2-AB6E-4D8A-9293-8DD580970282}" srcOrd="3" destOrd="0" presId="urn:microsoft.com/office/officeart/2005/8/layout/vProcess5"/>
    <dgm:cxn modelId="{314F5DD6-2968-40D8-8E65-460B21D116F2}" type="presParOf" srcId="{70CAE584-A852-43AF-B798-11512ACF2DBC}" destId="{CE386E49-69EA-4519-8537-3BA976D70E07}" srcOrd="4" destOrd="0" presId="urn:microsoft.com/office/officeart/2005/8/layout/vProcess5"/>
    <dgm:cxn modelId="{DFDB688A-C2F3-4CFC-B1F8-CA06B93D686D}" type="presParOf" srcId="{70CAE584-A852-43AF-B798-11512ACF2DBC}" destId="{40F73437-DE95-4BA0-94D6-F71E1D2AFD5E}" srcOrd="5" destOrd="0" presId="urn:microsoft.com/office/officeart/2005/8/layout/vProcess5"/>
    <dgm:cxn modelId="{918A826B-791C-42EE-B0AA-1E8B1AA435AE}" type="presParOf" srcId="{70CAE584-A852-43AF-B798-11512ACF2DBC}" destId="{9F91523A-07BB-430C-BEBA-1AEEC38EA7CA}" srcOrd="6" destOrd="0" presId="urn:microsoft.com/office/officeart/2005/8/layout/vProcess5"/>
    <dgm:cxn modelId="{E3F72F51-60A4-41B6-8826-CE4DAEFBBB2A}" type="presParOf" srcId="{70CAE584-A852-43AF-B798-11512ACF2DBC}" destId="{AE1E19EF-2CA1-4B5B-81EF-1BDEA3C73BC6}" srcOrd="7" destOrd="0" presId="urn:microsoft.com/office/officeart/2005/8/layout/vProcess5"/>
    <dgm:cxn modelId="{425CA1B0-3333-4BED-ACEE-DC8F87274BF4}" type="presParOf" srcId="{70CAE584-A852-43AF-B798-11512ACF2DBC}" destId="{8F074A3D-F9C0-4C91-8D64-AE776336F676}" srcOrd="8" destOrd="0" presId="urn:microsoft.com/office/officeart/2005/8/layout/vProcess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B422F-1779-4FAD-B429-D3A25FD8787A}">
      <dsp:nvSpPr>
        <dsp:cNvPr id="0" name=""/>
        <dsp:cNvSpPr/>
      </dsp:nvSpPr>
      <dsp:spPr>
        <a:xfrm>
          <a:off x="400298" y="0"/>
          <a:ext cx="4536716" cy="157988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EF689D0-567B-429B-99FA-A314BD0E55E3}">
      <dsp:nvSpPr>
        <dsp:cNvPr id="0" name=""/>
        <dsp:cNvSpPr/>
      </dsp:nvSpPr>
      <dsp:spPr>
        <a:xfrm>
          <a:off x="5733" y="473964"/>
          <a:ext cx="1717947" cy="631952"/>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pitchFamily="18" charset="0"/>
              <a:cs typeface="Times New Roman" panose="02020603050405020304" pitchFamily="18" charset="0"/>
            </a:rPr>
            <a:t>Atbalsta komanda izglītības iestādē</a:t>
          </a:r>
        </a:p>
      </dsp:txBody>
      <dsp:txXfrm>
        <a:off x="36582" y="504813"/>
        <a:ext cx="1656249" cy="570254"/>
      </dsp:txXfrm>
    </dsp:sp>
    <dsp:sp modelId="{25C006EC-6168-4FC2-8ED6-6FEFC708B0B1}">
      <dsp:nvSpPr>
        <dsp:cNvPr id="0" name=""/>
        <dsp:cNvSpPr/>
      </dsp:nvSpPr>
      <dsp:spPr>
        <a:xfrm>
          <a:off x="1809683" y="473964"/>
          <a:ext cx="1717947" cy="631952"/>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pitchFamily="18" charset="0"/>
              <a:cs typeface="Times New Roman" panose="02020603050405020304" pitchFamily="18" charset="0"/>
            </a:rPr>
            <a:t>Starpprofesionālā</a:t>
          </a:r>
          <a:r>
            <a:rPr lang="en-US" sz="1600" kern="1200"/>
            <a:t> sadarbība</a:t>
          </a:r>
        </a:p>
      </dsp:txBody>
      <dsp:txXfrm>
        <a:off x="1840532" y="504813"/>
        <a:ext cx="1656249" cy="570254"/>
      </dsp:txXfrm>
    </dsp:sp>
    <dsp:sp modelId="{D404630B-50F8-481E-A3D4-BFC51C6FF2B6}">
      <dsp:nvSpPr>
        <dsp:cNvPr id="0" name=""/>
        <dsp:cNvSpPr/>
      </dsp:nvSpPr>
      <dsp:spPr>
        <a:xfrm>
          <a:off x="3613632" y="473964"/>
          <a:ext cx="1717947" cy="631952"/>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pitchFamily="18" charset="0"/>
              <a:cs typeface="Times New Roman" panose="02020603050405020304" pitchFamily="18" charset="0"/>
            </a:rPr>
            <a:t>Starpinstitucionālā sadarbības vienība</a:t>
          </a:r>
        </a:p>
      </dsp:txBody>
      <dsp:txXfrm>
        <a:off x="3644481" y="504813"/>
        <a:ext cx="1656249" cy="570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64117-6A56-49D6-B3D8-27A40CCDDA8D}">
      <dsp:nvSpPr>
        <dsp:cNvPr id="0" name=""/>
        <dsp:cNvSpPr/>
      </dsp:nvSpPr>
      <dsp:spPr>
        <a:xfrm>
          <a:off x="0" y="-30976"/>
          <a:ext cx="6517481" cy="941717"/>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en-US" sz="1400" b="1" i="1" kern="1200">
              <a:latin typeface="+mn-lt"/>
            </a:rPr>
            <a:t>PMP </a:t>
          </a:r>
          <a:r>
            <a:rPr lang="lv-LV" sz="1400" b="1" i="1" kern="1200">
              <a:latin typeface="+mn-lt"/>
            </a:rPr>
            <a:t>prevencijas sistēmas vispārēj</a:t>
          </a:r>
          <a:r>
            <a:rPr lang="en-US" sz="1400" b="1" i="1" kern="1200">
              <a:latin typeface="+mn-lt"/>
            </a:rPr>
            <a:t>a</a:t>
          </a:r>
          <a:r>
            <a:rPr lang="lv-LV" sz="1400" b="1" i="1" kern="1200">
              <a:latin typeface="+mn-lt"/>
            </a:rPr>
            <a:t> ieviešan</a:t>
          </a:r>
          <a:r>
            <a:rPr lang="en-US" sz="1400" b="1" i="1" kern="1200">
              <a:latin typeface="+mn-lt"/>
            </a:rPr>
            <a:t>a</a:t>
          </a:r>
          <a:r>
            <a:rPr lang="lv-LV" sz="1400" b="1" i="1" kern="1200">
              <a:latin typeface="+mn-lt"/>
            </a:rPr>
            <a:t> un resursu piešķiršan</a:t>
          </a:r>
          <a:r>
            <a:rPr lang="en-US" sz="1400" b="1" i="1" kern="1200">
              <a:latin typeface="+mn-lt"/>
            </a:rPr>
            <a:t>a</a:t>
          </a:r>
          <a:r>
            <a:rPr lang="lv-LV" sz="1400" b="1" i="1" kern="1200">
              <a:latin typeface="+mn-lt"/>
            </a:rPr>
            <a:t> ieviešanas plānā noteikto aktivitāš</a:t>
          </a:r>
          <a:r>
            <a:rPr lang="en-GB" sz="1400" b="1" i="1" kern="1200">
              <a:latin typeface="+mn-lt"/>
            </a:rPr>
            <a:t>u un darba uzdevumu īstenošanai</a:t>
          </a:r>
        </a:p>
        <a:p>
          <a:pPr lvl="0" algn="l" defTabSz="622300">
            <a:lnSpc>
              <a:spcPct val="90000"/>
            </a:lnSpc>
            <a:spcBef>
              <a:spcPct val="0"/>
            </a:spcBef>
            <a:spcAft>
              <a:spcPct val="35000"/>
            </a:spcAft>
          </a:pPr>
          <a:r>
            <a:rPr lang="en-US" sz="1400" kern="1200">
              <a:latin typeface="+mn-lt"/>
            </a:rPr>
            <a:t>Atbildīgā institūcija - Jelgavas novada pašvaldība</a:t>
          </a:r>
        </a:p>
      </dsp:txBody>
      <dsp:txXfrm>
        <a:off x="27582" y="-3394"/>
        <a:ext cx="5660395" cy="886553"/>
      </dsp:txXfrm>
    </dsp:sp>
    <dsp:sp modelId="{7CD78AEC-0AB2-4E1C-A687-933708622CAF}">
      <dsp:nvSpPr>
        <dsp:cNvPr id="0" name=""/>
        <dsp:cNvSpPr/>
      </dsp:nvSpPr>
      <dsp:spPr>
        <a:xfrm>
          <a:off x="575071" y="909190"/>
          <a:ext cx="6517481" cy="785812"/>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b="1" i="1" kern="1200"/>
            <a:t>PMP prevencijas sistēmas ieviešanas koordinēšan</a:t>
          </a:r>
          <a:r>
            <a:rPr lang="en-US" sz="1400" b="1" i="1" kern="1200"/>
            <a:t>a </a:t>
          </a:r>
          <a:r>
            <a:rPr lang="lv-LV" sz="1400" b="1" i="1" kern="1200"/>
            <a:t>un uzraudzīb</a:t>
          </a:r>
          <a:r>
            <a:rPr lang="en-US" sz="1400" b="1" i="1" kern="1200"/>
            <a:t>a</a:t>
          </a:r>
        </a:p>
        <a:p>
          <a:pPr lvl="0" algn="l" defTabSz="622300">
            <a:lnSpc>
              <a:spcPct val="90000"/>
            </a:lnSpc>
            <a:spcBef>
              <a:spcPct val="0"/>
            </a:spcBef>
            <a:spcAft>
              <a:spcPct val="35000"/>
            </a:spcAft>
          </a:pPr>
          <a:r>
            <a:rPr lang="en-US" sz="1400" kern="1200">
              <a:latin typeface="+mn-lt"/>
            </a:rPr>
            <a:t>Atbildīgā institūcija - </a:t>
          </a:r>
          <a:r>
            <a:rPr lang="en-US" sz="1400" kern="1200"/>
            <a:t>Izglītības pārvalde</a:t>
          </a:r>
        </a:p>
      </dsp:txBody>
      <dsp:txXfrm>
        <a:off x="598087" y="932206"/>
        <a:ext cx="5385599" cy="739780"/>
      </dsp:txXfrm>
    </dsp:sp>
    <dsp:sp modelId="{99F59CA2-AB6E-4D8A-9293-8DD580970282}">
      <dsp:nvSpPr>
        <dsp:cNvPr id="0" name=""/>
        <dsp:cNvSpPr/>
      </dsp:nvSpPr>
      <dsp:spPr>
        <a:xfrm>
          <a:off x="1150143" y="1715580"/>
          <a:ext cx="6517481" cy="972081"/>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b="1" i="1" kern="1200"/>
            <a:t>PMP prevencijas aktivitāšu un ar tiem saistīto darba uzdevumu īstenošanu </a:t>
          </a:r>
          <a:endParaRPr lang="en-US" sz="1400" b="1" i="1" kern="1200"/>
        </a:p>
        <a:p>
          <a:pPr lvl="0" algn="l" defTabSz="622300">
            <a:lnSpc>
              <a:spcPct val="90000"/>
            </a:lnSpc>
            <a:spcBef>
              <a:spcPct val="0"/>
            </a:spcBef>
            <a:spcAft>
              <a:spcPct val="35000"/>
            </a:spcAft>
          </a:pPr>
          <a:r>
            <a:rPr lang="en-US" sz="1400" i="0" kern="1200"/>
            <a:t>A</a:t>
          </a:r>
          <a:r>
            <a:rPr lang="lv-LV" sz="1400" i="0" kern="1200"/>
            <a:t>tbildīgās </a:t>
          </a:r>
          <a:r>
            <a:rPr lang="en-US" sz="1400" i="0" kern="1200"/>
            <a:t>institūcijas un speciālisti atbilstoši rīcības plānam</a:t>
          </a:r>
        </a:p>
      </dsp:txBody>
      <dsp:txXfrm>
        <a:off x="1178614" y="1744051"/>
        <a:ext cx="5374689" cy="915139"/>
      </dsp:txXfrm>
    </dsp:sp>
    <dsp:sp modelId="{CE386E49-69EA-4519-8537-3BA976D70E07}">
      <dsp:nvSpPr>
        <dsp:cNvPr id="0" name=""/>
        <dsp:cNvSpPr/>
      </dsp:nvSpPr>
      <dsp:spPr>
        <a:xfrm>
          <a:off x="6006703" y="588316"/>
          <a:ext cx="510778" cy="510778"/>
        </a:xfrm>
        <a:prstGeom prst="downArrow">
          <a:avLst>
            <a:gd name="adj1" fmla="val 55000"/>
            <a:gd name="adj2" fmla="val 45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US" sz="2300" kern="1200"/>
        </a:p>
      </dsp:txBody>
      <dsp:txXfrm>
        <a:off x="6121628" y="588316"/>
        <a:ext cx="280928" cy="384360"/>
      </dsp:txXfrm>
    </dsp:sp>
    <dsp:sp modelId="{40F73437-DE95-4BA0-94D6-F71E1D2AFD5E}">
      <dsp:nvSpPr>
        <dsp:cNvPr id="0" name=""/>
        <dsp:cNvSpPr/>
      </dsp:nvSpPr>
      <dsp:spPr>
        <a:xfrm>
          <a:off x="6581774" y="1499859"/>
          <a:ext cx="510778" cy="510778"/>
        </a:xfrm>
        <a:prstGeom prst="downArrow">
          <a:avLst>
            <a:gd name="adj1" fmla="val 55000"/>
            <a:gd name="adj2" fmla="val 45000"/>
          </a:avLst>
        </a:prstGeom>
        <a:solidFill>
          <a:schemeClr val="accent5">
            <a:tint val="40000"/>
            <a:alpha val="90000"/>
            <a:hueOff val="0"/>
            <a:satOff val="0"/>
            <a:lumOff val="-92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US" sz="2300" kern="1200"/>
        </a:p>
      </dsp:txBody>
      <dsp:txXfrm>
        <a:off x="6696699" y="1499859"/>
        <a:ext cx="280928" cy="38436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0" ma:contentTypeDescription="Create a new document." ma:contentTypeScope="" ma:versionID="198a6ada47542a0dac457d2d43f43720">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a9d354cc707de67595569ac7b0e4df5f"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EACA-D1C5-498D-A4BF-DD0BDA8E8B14}">
  <ds:schemaRefs>
    <ds:schemaRef ds:uri="http://schemas.microsoft.com/sharepoint/v3/contenttype/forms"/>
  </ds:schemaRefs>
</ds:datastoreItem>
</file>

<file path=customXml/itemProps2.xml><?xml version="1.0" encoding="utf-8"?>
<ds:datastoreItem xmlns:ds="http://schemas.openxmlformats.org/officeDocument/2006/customXml" ds:itemID="{85C780D2-3622-4659-8720-5917DC37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8E921-C95F-4881-8A2E-8F4346B74E53}">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customXml/itemProps4.xml><?xml version="1.0" encoding="utf-8"?>
<ds:datastoreItem xmlns:ds="http://schemas.openxmlformats.org/officeDocument/2006/customXml" ds:itemID="{3FC1093E-9E29-432B-9DB1-D0ADFEF4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36585</Words>
  <Characters>20855</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2023-11-22T07:49:00Z</dcterms:created>
  <dcterms:modified xsi:type="dcterms:W3CDTF">2023-11-22T07:49:00Z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0x0101006DB1AA07CC66DC4B8FC94C046EF0FB25</vt:lpwstr>
  </property>
</Properties>
</file>