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EC96C" w14:textId="1D0D4413" w:rsidR="006A1B59" w:rsidRDefault="006A1B59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16C1F1BB" w14:textId="3A1709C6" w:rsidR="00F3059D" w:rsidRPr="001868BB" w:rsidRDefault="006A1B59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 33</w:t>
      </w:r>
    </w:p>
    <w:p w14:paraId="16C1F1BC" w14:textId="77777777" w:rsidR="00473C98" w:rsidRPr="001868BB" w:rsidRDefault="006A1B59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2024-101-33</w:t>
      </w:r>
    </w:p>
    <w:p w14:paraId="16C1F1BD" w14:textId="69F40C76" w:rsidR="00BC64A2" w:rsidRPr="001868BB" w:rsidRDefault="006A1B59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16C1F1BE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16C1F1BF" w14:textId="77777777" w:rsidR="001868BB" w:rsidRPr="006A1B59" w:rsidRDefault="006A1B59" w:rsidP="001868BB">
      <w:pPr>
        <w:spacing w:before="60" w:line="276" w:lineRule="auto"/>
        <w:rPr>
          <w:b/>
          <w:sz w:val="22"/>
          <w:szCs w:val="22"/>
        </w:rPr>
      </w:pPr>
      <w:r w:rsidRPr="006A1B59">
        <w:rPr>
          <w:b/>
          <w:noProof/>
          <w:sz w:val="22"/>
          <w:szCs w:val="22"/>
        </w:rPr>
        <w:t>2024. gada 18. decembris</w:t>
      </w:r>
    </w:p>
    <w:p w14:paraId="16C1F1C0" w14:textId="506817E2" w:rsidR="00AA2783" w:rsidRPr="006A1B59" w:rsidRDefault="006A1B59" w:rsidP="001868BB">
      <w:pPr>
        <w:spacing w:before="60" w:line="276" w:lineRule="auto"/>
        <w:rPr>
          <w:b/>
          <w:sz w:val="22"/>
          <w:szCs w:val="22"/>
        </w:rPr>
      </w:pPr>
      <w:r w:rsidRPr="006A1B59">
        <w:rPr>
          <w:b/>
          <w:noProof/>
          <w:sz w:val="22"/>
          <w:szCs w:val="22"/>
        </w:rPr>
        <w:t>Plkst. 14:00</w:t>
      </w:r>
    </w:p>
    <w:p w14:paraId="16C1F1C1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16C1F1C2" w14:textId="77777777" w:rsidR="001868BB" w:rsidRPr="001868BB" w:rsidRDefault="006A1B59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16C1F1C3" w14:textId="3FFF974F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darba kārtību.</w:t>
      </w:r>
    </w:p>
    <w:p w14:paraId="16C1F1C4" w14:textId="508D573D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Uldis Ainārs</w:t>
      </w:r>
    </w:p>
    <w:p w14:paraId="16C1F1C5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C6" w14:textId="4C5B2215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kolektīvā iesnieguma “Par mācību telpu trūkumu, Ozolnieku vidusskolas piebūves nepieciešamību un skolas stadiona seguma nomaiņu” izskatīšanu un atbildīgo institūciju noteikšanu.</w:t>
      </w:r>
    </w:p>
    <w:p w14:paraId="16C1F1C7" w14:textId="662FC8C8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Kristīne Strūberga</w:t>
      </w:r>
    </w:p>
    <w:p w14:paraId="16C1F1C8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C9" w14:textId="2A0986B3" w:rsidR="00AA2783" w:rsidRPr="006A1B59" w:rsidRDefault="006A1B59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>
        <w:rPr>
          <w:b/>
          <w:noProof/>
          <w:lang w:val="lv-LV"/>
        </w:rPr>
        <w:t>Par saistošo noteikumu Nr.__”</w:t>
      </w:r>
      <w:r w:rsidR="00D66552" w:rsidRPr="006A1B59">
        <w:rPr>
          <w:b/>
          <w:noProof/>
          <w:lang w:val="lv-LV"/>
        </w:rPr>
        <w:t>Grozījumi 2024.gada 22.janvā</w:t>
      </w:r>
      <w:r>
        <w:rPr>
          <w:b/>
          <w:noProof/>
          <w:lang w:val="lv-LV"/>
        </w:rPr>
        <w:t>ra saistošajos noteikumos Nr.1 “</w:t>
      </w:r>
      <w:r w:rsidR="00D66552" w:rsidRPr="006A1B59">
        <w:rPr>
          <w:b/>
          <w:noProof/>
          <w:lang w:val="lv-LV"/>
        </w:rPr>
        <w:t>Par Jelgavas novada pašvaldības budžetu 2024.gadam”” apstiprināšanu.</w:t>
      </w:r>
    </w:p>
    <w:p w14:paraId="16C1F1CA" w14:textId="52369911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1CB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CC" w14:textId="484ECBD5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saistošo noteikumu Nr. ___ “Jelgavas novada pašvaldības līdzdalības budžeta nolikums” apstiprināšanu.</w:t>
      </w:r>
    </w:p>
    <w:p w14:paraId="16C1F1CD" w14:textId="139AF70C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1CE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CF" w14:textId="4EAF9BBA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Līdzdalības budžeta komisijas nolikuma apstiprināšanu.</w:t>
      </w:r>
    </w:p>
    <w:p w14:paraId="16C1F1D0" w14:textId="3B0440FB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1D1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D2" w14:textId="503D55C8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Līdzdalības budžeta komisijas sastāva apstiprināšanu.</w:t>
      </w:r>
    </w:p>
    <w:p w14:paraId="16C1F1D3" w14:textId="2D3DAAD0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1D4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D5" w14:textId="3E7EEB1B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precizējumiem Jelgavas novada pašvaldības 2024.gada 28.augusta saistošajos noteikumos Nr.16 „Jelgavas novada teritorijas kopšanas un būvju uzturēšanas saistošie noteikumi”.</w:t>
      </w:r>
    </w:p>
    <w:p w14:paraId="16C1F1D6" w14:textId="31CEA7EF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D7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D8" w14:textId="595B74E9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precizējumiem Jelgavas novada pašvaldības 2024.gada 27.novembra saistošajos noteikumos Nr.26 “Par sociālajiem pakalpojumiem Jelgavas novadā”.</w:t>
      </w:r>
    </w:p>
    <w:p w14:paraId="16C1F1D9" w14:textId="600D4268" w:rsidR="00A04089" w:rsidRDefault="006A1B59" w:rsidP="006A1B59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</w:t>
      </w:r>
    </w:p>
    <w:p w14:paraId="16C1F1DA" w14:textId="77777777" w:rsidR="00E96830" w:rsidRPr="00003B11" w:rsidRDefault="00E96830" w:rsidP="006A1B59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16C1F1DB" w14:textId="37FD0E3B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Jelgavas valstspilsētas pašvaldības un Jelgavas novada pašvaldības kopīgās iestādes “Jelgavas valstspilsētas un novada Dzimtsarakstu nodaļa” nolikuma apstiprināšanu.</w:t>
      </w:r>
    </w:p>
    <w:p w14:paraId="16C1F1DC" w14:textId="77B96DAA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</w:t>
      </w:r>
    </w:p>
    <w:p w14:paraId="16C1F1DD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DE" w14:textId="2AC21A71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Jelgavas valstspilsētas pašvaldības un Jelgavas novada pašvaldības kopīgās iestādes “Jelgavas valstspilsētas un novada Dzimtsarakstu nodaļa” Uzraudzības padomes nolikuma apstiprināšanu.</w:t>
      </w:r>
    </w:p>
    <w:p w14:paraId="16C1F1DF" w14:textId="1FB10374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</w:t>
      </w:r>
    </w:p>
    <w:p w14:paraId="16C1F1E0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E1" w14:textId="2E259A7A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grozījumiem Jelgavas novada domes 2022.gada 5.janvāra lēmumā “Par dalības turpināšanu Nacionālajā veselīgo pašvaldību tīklā” (protokols Nr. 2, 10. §)”.</w:t>
      </w:r>
    </w:p>
    <w:p w14:paraId="16C1F1E2" w14:textId="64DE33CF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Vidmants Rinkuns</w:t>
      </w:r>
    </w:p>
    <w:p w14:paraId="16C1F1E3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E4" w14:textId="101D367B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grozījumiem 2018.gada 26.septembra domes lēmuma  (protokols Nr.13 §35) “Par bieži sastopamo derīgo izrakteņu ieguves atļaujas izsniegšanu SIA “RELS” pielikumā.</w:t>
      </w:r>
    </w:p>
    <w:p w14:paraId="16C1F1E5" w14:textId="3B766EA8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E6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E7" w14:textId="107E26C1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bieži sastopamo derīgo izrakteņu ieguves  atļaujas izsniegšanu SIA Ceļu būvniecības sabiedrībai “IGATE”.</w:t>
      </w:r>
    </w:p>
    <w:p w14:paraId="16C1F1E8" w14:textId="497FF06F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E9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EA" w14:textId="44125F6D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reālservitūta nodibināšanu par labu nekustamajam īpašumam “Bajāri”, Vītoliņos, Valgundes pagastā, Jelgavas novadā.</w:t>
      </w:r>
    </w:p>
    <w:p w14:paraId="16C1F1EB" w14:textId="4C379E27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EC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ED" w14:textId="7D0CD6AB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grozījumiem 2022. gada 19. septembra Dzīvojamo telpu apsaimniekošanas līgumā Nr. JNP/5-34.3/22/238.</w:t>
      </w:r>
    </w:p>
    <w:p w14:paraId="16C1F1EE" w14:textId="0CBB111E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EF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F0" w14:textId="7DC42D58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detālplānojuma “Pūpoliņi”, Ozolniekos, Ozolnieku pagastā, Jelgavas novadā, apstiprināšanu un nosaukuma piešķiršanu infrastruktūras objektam.</w:t>
      </w:r>
    </w:p>
    <w:p w14:paraId="16C1F1F1" w14:textId="7F8C624B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F2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F3" w14:textId="3CE78083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ugunsdzēsības ūdens ņemšanas vietas pārņemšanu bez atlīdzības Jelgavas novada pašvaldības bilancē (Eglaines iela 17B, Ozolniekos, Ozolnieku pag.).</w:t>
      </w:r>
    </w:p>
    <w:p w14:paraId="16C1F1F4" w14:textId="47A3D281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16C1F1F5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F6" w14:textId="2DCB205F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grozījumiem Publisku izklaides un svētku, sapulces, gājienu un piketu rīkošanai iesniegto pieteikumu izskatīšanas komisijas sastāvā un komisijas nolikumā.</w:t>
      </w:r>
    </w:p>
    <w:p w14:paraId="16C1F1F7" w14:textId="72CF710F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</w:t>
      </w:r>
    </w:p>
    <w:p w14:paraId="16C1F1F8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F9" w14:textId="09A1A36C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dibinātāja pārstāvju deleģēšanu dalībai izglītības iestāžu padomēs.</w:t>
      </w:r>
    </w:p>
    <w:p w14:paraId="16C1F1FA" w14:textId="1B313042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Emīls Dobrājs</w:t>
      </w:r>
    </w:p>
    <w:p w14:paraId="16C1F1FB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FC" w14:textId="4648F711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projekta „Jelgavas novada pašvaldības divu publiskās ceļu infrastruktūras attīstība - uzņēmējdarbības atbalstam” īstenošanu.</w:t>
      </w:r>
    </w:p>
    <w:p w14:paraId="16C1F1FD" w14:textId="4915055B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1FE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1FF" w14:textId="3B5A3551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nekustamā īpašuma nodošanu atsavināšanai par nosacīto cenu (“Vārpkalni”, Līvbērzes pag.).</w:t>
      </w:r>
    </w:p>
    <w:p w14:paraId="16C1F200" w14:textId="467B426F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201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202" w14:textId="1D42A4C4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nekustamā īpašuma nodošanu atsavināšanai par nosacīto cenu (Kārklu iela 13, Kalnciema pag.).</w:t>
      </w:r>
    </w:p>
    <w:p w14:paraId="16C1F203" w14:textId="01B07604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204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205" w14:textId="6FCAAAB3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nekustamā īpašuma atsavināšanu otrajā izsolē (Kastaņu iela 2, Sesavas pagasts).</w:t>
      </w:r>
    </w:p>
    <w:p w14:paraId="16C1F206" w14:textId="69AC3B30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207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208" w14:textId="2CB0A882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dzīvokļa īpašuma nodošanu atsavināšanai par nosacīto cenu (Lielupes iela 53-3, Kalnciema pag.).</w:t>
      </w:r>
    </w:p>
    <w:p w14:paraId="16C1F209" w14:textId="0F678213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20A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20B" w14:textId="7E3C94F9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Jelgavas novada pašvaldības transportlīdzekļu ziedojumu Ukrainai.</w:t>
      </w:r>
    </w:p>
    <w:p w14:paraId="16C1F20C" w14:textId="10F5D105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16C1F20D" w14:textId="77777777" w:rsidR="00E96830" w:rsidRPr="00003B11" w:rsidRDefault="00E96830" w:rsidP="006A1B59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16C1F20E" w14:textId="117F87B6" w:rsidR="00AA2783" w:rsidRPr="006A1B59" w:rsidRDefault="00D66552" w:rsidP="006A1B59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6A1B59">
        <w:rPr>
          <w:b/>
          <w:noProof/>
          <w:lang w:val="lv-LV"/>
        </w:rPr>
        <w:t>Par grozījumiem Atveseļošanas fonda investīciju projektā Nr. 3.1.1.6.i.0/1/23/A/CFLA/013   “Bezemisiju transportlīdzekļa iegāde izglītojamo mobilitātes un skolu tīkla sasniedzamības nodrošināšanai Jelgavas novadā”.</w:t>
      </w:r>
    </w:p>
    <w:p w14:paraId="16C1F20F" w14:textId="4160768C" w:rsidR="00A04089" w:rsidRDefault="006A1B59" w:rsidP="006A1B59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Aļona Virviča-Jansone</w:t>
      </w:r>
    </w:p>
    <w:p w14:paraId="16C1F210" w14:textId="44F137DF" w:rsidR="00E96830" w:rsidRDefault="00E96830" w:rsidP="00AA2783">
      <w:pPr>
        <w:spacing w:before="60" w:line="276" w:lineRule="auto"/>
        <w:rPr>
          <w:lang w:val="lv-LV"/>
        </w:rPr>
      </w:pPr>
    </w:p>
    <w:p w14:paraId="74F930F0" w14:textId="0F6A6EC2" w:rsidR="004C305F" w:rsidRDefault="004C305F" w:rsidP="004C305F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C305F">
        <w:rPr>
          <w:b/>
          <w:lang w:val="lv-LV"/>
        </w:rPr>
        <w:t>Par autoceļa Nr.67 Ūzas - Tumes, Glūdas pagastā pārņemšanu pašvaldības īpašumā.</w:t>
      </w:r>
    </w:p>
    <w:p w14:paraId="0127CE77" w14:textId="5504896A" w:rsidR="004C305F" w:rsidRDefault="004C305F" w:rsidP="004C305F">
      <w:pPr>
        <w:spacing w:before="60" w:line="276" w:lineRule="auto"/>
        <w:ind w:right="-432"/>
        <w:jc w:val="both"/>
        <w:rPr>
          <w:noProof/>
        </w:rPr>
      </w:pPr>
      <w:r>
        <w:rPr>
          <w:noProof/>
        </w:rPr>
        <w:t>Ziņo: Ģirts Neija</w:t>
      </w:r>
    </w:p>
    <w:p w14:paraId="2A189D5F" w14:textId="202F9D88" w:rsidR="000E608F" w:rsidRDefault="000E608F" w:rsidP="000E608F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0E608F">
        <w:rPr>
          <w:b/>
          <w:lang w:val="lv-LV"/>
        </w:rPr>
        <w:lastRenderedPageBreak/>
        <w:t>Par atvaļinājuma piešķiršanu Jelgavas novada domes priekšsēdētājam Uldim Aināram</w:t>
      </w:r>
      <w:r>
        <w:rPr>
          <w:b/>
          <w:lang w:val="lv-LV"/>
        </w:rPr>
        <w:t>.</w:t>
      </w:r>
      <w:bookmarkStart w:id="0" w:name="_GoBack"/>
      <w:bookmarkEnd w:id="0"/>
    </w:p>
    <w:p w14:paraId="5DBB3063" w14:textId="78329F5A" w:rsidR="000E608F" w:rsidRPr="000E608F" w:rsidRDefault="000E608F" w:rsidP="000E608F">
      <w:pPr>
        <w:spacing w:before="60" w:line="276" w:lineRule="auto"/>
        <w:ind w:right="-432"/>
        <w:jc w:val="both"/>
        <w:rPr>
          <w:lang w:val="lv-LV"/>
        </w:rPr>
      </w:pPr>
      <w:r>
        <w:rPr>
          <w:lang w:val="lv-LV"/>
        </w:rPr>
        <w:t>Ziņo: Dina Tauriņa</w:t>
      </w:r>
    </w:p>
    <w:sectPr w:rsidR="000E608F" w:rsidRPr="000E608F" w:rsidSect="006A1B59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5D529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504B5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A442D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85494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5385D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CE617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84E76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26CF7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EC4B6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B5B359E"/>
    <w:multiLevelType w:val="hybridMultilevel"/>
    <w:tmpl w:val="556ED0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652223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4AD5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EF476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3AE7F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4D0CD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06EA2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E3260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85ACB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C0C3D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0E608F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C305F"/>
    <w:rsid w:val="004F6CFC"/>
    <w:rsid w:val="00512AD5"/>
    <w:rsid w:val="00530373"/>
    <w:rsid w:val="005458A4"/>
    <w:rsid w:val="00584E26"/>
    <w:rsid w:val="00613CA8"/>
    <w:rsid w:val="00630D47"/>
    <w:rsid w:val="00682F29"/>
    <w:rsid w:val="006A1B5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1F1BB"/>
  <w15:docId w15:val="{59E2FB72-4B3C-49D8-8B9E-2BC51A6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6A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5</cp:revision>
  <dcterms:created xsi:type="dcterms:W3CDTF">2021-06-30T05:05:00Z</dcterms:created>
  <dcterms:modified xsi:type="dcterms:W3CDTF">2024-12-14T09:12:00Z</dcterms:modified>
</cp:coreProperties>
</file>