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59BCEF00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942FA1">
        <w:rPr>
          <w:b/>
        </w:rPr>
        <w:t>1</w:t>
      </w:r>
      <w:r w:rsidR="005E28BD">
        <w:rPr>
          <w:b/>
        </w:rPr>
        <w:t>1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090FF245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5E28BD">
        <w:t>20.novembrī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439AB7DE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 xml:space="preserve">Par </w:t>
      </w:r>
      <w:r>
        <w:rPr>
          <w:b/>
          <w:noProof/>
        </w:rPr>
        <w:t>papildus jautājumu iekļaušanu darba kārtībā.</w:t>
      </w:r>
    </w:p>
    <w:p w14:paraId="5DB66B96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papildus nedzīvojamās telpas nodošanu bezatlīdzības lietošanā sociālajam uzņēmumam SIA “Sajūtu māja” (Lielvircavas iela 4, Platones pag.)</w:t>
      </w:r>
      <w:r>
        <w:rPr>
          <w:b/>
          <w:noProof/>
        </w:rPr>
        <w:t>.</w:t>
      </w:r>
    </w:p>
    <w:p w14:paraId="2B7F1364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Jelgavas valstspilsētas un Jelgavas novada attīstības programmas 2023.-2029.gadam Jelgavas novada investīciju plāna aktualizēšanu</w:t>
      </w:r>
      <w:r>
        <w:rPr>
          <w:b/>
          <w:noProof/>
        </w:rPr>
        <w:t>.</w:t>
      </w:r>
    </w:p>
    <w:p w14:paraId="4F8DB469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Aspazijas literārās prēmijas nolikuma apstiprināšanu</w:t>
      </w:r>
      <w:r>
        <w:rPr>
          <w:b/>
          <w:noProof/>
        </w:rPr>
        <w:t>.</w:t>
      </w:r>
    </w:p>
    <w:p w14:paraId="1F26BB9B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grozījumiem Jelgavas novada Tālmācības vidusskolas nolikumā</w:t>
      </w:r>
      <w:r>
        <w:rPr>
          <w:b/>
          <w:noProof/>
        </w:rPr>
        <w:t>.</w:t>
      </w:r>
    </w:p>
    <w:p w14:paraId="64CEE9F0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Zaļenieku komerciālās un amatniecības vidusskolas sniegto maksas pakalpojumu cenrāža apstiprināšanu</w:t>
      </w:r>
      <w:r>
        <w:rPr>
          <w:b/>
          <w:noProof/>
        </w:rPr>
        <w:t>.</w:t>
      </w:r>
    </w:p>
    <w:p w14:paraId="37F925AA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saistošo noteikumu Nr. ___ “Jelgavas novada pašvaldības līdzdalības budžeta nolikums” apstiprināšanu</w:t>
      </w:r>
      <w:r>
        <w:rPr>
          <w:b/>
          <w:noProof/>
        </w:rPr>
        <w:t>.</w:t>
      </w:r>
    </w:p>
    <w:p w14:paraId="47784DD8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Līdzdalības budžeta komisijas nolikuma apstiprināšanu</w:t>
      </w:r>
      <w:r>
        <w:rPr>
          <w:b/>
          <w:noProof/>
        </w:rPr>
        <w:t>.</w:t>
      </w:r>
    </w:p>
    <w:p w14:paraId="7392D004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284" w:right="-1" w:hanging="284"/>
        <w:jc w:val="both"/>
        <w:rPr>
          <w:b/>
        </w:rPr>
      </w:pPr>
      <w:r w:rsidRPr="00253D72">
        <w:rPr>
          <w:b/>
          <w:noProof/>
        </w:rPr>
        <w:t>Par Līdzdalības budžeta komisijas sastāva apstiprināšanu</w:t>
      </w:r>
      <w:r>
        <w:rPr>
          <w:b/>
          <w:noProof/>
        </w:rPr>
        <w:t>.</w:t>
      </w:r>
    </w:p>
    <w:p w14:paraId="3D8889CB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Ozolnieku pirmsskolas izglītības iestādes “Zīlīte” sniegto maksas pakalpojumu cenrāža apstiprināšanu</w:t>
      </w:r>
      <w:r>
        <w:rPr>
          <w:b/>
          <w:noProof/>
        </w:rPr>
        <w:t>.</w:t>
      </w:r>
    </w:p>
    <w:p w14:paraId="125885AF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Ānes pirmsskolas izglītības iestādes “Saulīte” sniegto maksas pakalpojumu cenrāža apstiprināšanu</w:t>
      </w:r>
      <w:r>
        <w:rPr>
          <w:b/>
          <w:noProof/>
        </w:rPr>
        <w:t>.</w:t>
      </w:r>
    </w:p>
    <w:p w14:paraId="7CE05832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Ozolnieku pirmsskolas izglītības iestādes “Pūcīte” sniegto maksas pakalpojumu cenrāža apstiprināšanu</w:t>
      </w:r>
      <w:r>
        <w:rPr>
          <w:b/>
          <w:noProof/>
        </w:rPr>
        <w:t>.</w:t>
      </w:r>
    </w:p>
    <w:p w14:paraId="6FE5780D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Kalnciema pirmsskolas izglītības iestādes “Mārīte” sniegto maksas pakalpojumu cenrāža apstiprināšanu</w:t>
      </w:r>
      <w:r>
        <w:rPr>
          <w:b/>
          <w:noProof/>
        </w:rPr>
        <w:t>.</w:t>
      </w:r>
    </w:p>
    <w:p w14:paraId="1C6B604A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Elejas pirmsskolas izglītības iestādes “Kamenīte” sniegto maksas pakalpojumu cenrāža apstiprināšanu</w:t>
      </w:r>
      <w:r>
        <w:rPr>
          <w:b/>
          <w:noProof/>
        </w:rPr>
        <w:t>.</w:t>
      </w:r>
    </w:p>
    <w:p w14:paraId="7B8D366C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Par Branku pirmsskolas izglītības iestādes “Bitīte” sniegto maksas pakalpojumu cenrāža apstiprināšanu</w:t>
      </w:r>
      <w:r>
        <w:rPr>
          <w:b/>
          <w:noProof/>
        </w:rPr>
        <w:t>.</w:t>
      </w:r>
    </w:p>
    <w:p w14:paraId="04588D67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253D72">
        <w:rPr>
          <w:b/>
          <w:noProof/>
        </w:rPr>
        <w:t>Informatīvais ziņojums par iespēju veidot sadraudzību ar Ukrainas pilsētām</w:t>
      </w:r>
      <w:r>
        <w:rPr>
          <w:b/>
          <w:noProof/>
        </w:rPr>
        <w:t>.</w:t>
      </w:r>
    </w:p>
    <w:p w14:paraId="1E3E4FED" w14:textId="77777777" w:rsidR="005E28BD" w:rsidRDefault="005E28BD" w:rsidP="005E28BD">
      <w:pPr>
        <w:spacing w:before="60" w:line="276" w:lineRule="auto"/>
        <w:ind w:right="-1"/>
      </w:pPr>
    </w:p>
    <w:p w14:paraId="578CF909" w14:textId="77777777" w:rsidR="005E28BD" w:rsidRDefault="005E28BD" w:rsidP="005E28BD">
      <w:pPr>
        <w:spacing w:before="60" w:line="276" w:lineRule="auto"/>
        <w:ind w:right="-1"/>
      </w:pPr>
      <w:r>
        <w:t>PAPILDUS DARBA KĀRTĪBĀ:</w:t>
      </w:r>
    </w:p>
    <w:p w14:paraId="563AA21D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516189">
        <w:rPr>
          <w:b/>
          <w:noProof/>
        </w:rPr>
        <w:t>Par sadarbības līguma izbeigšanu ar Biedrību “TUVU”</w:t>
      </w:r>
      <w:r>
        <w:rPr>
          <w:b/>
          <w:noProof/>
        </w:rPr>
        <w:t>.</w:t>
      </w:r>
    </w:p>
    <w:p w14:paraId="2FE353ED" w14:textId="77777777" w:rsidR="005E28BD" w:rsidRPr="00253D72" w:rsidRDefault="005E28BD" w:rsidP="005E28BD">
      <w:pPr>
        <w:pStyle w:val="ListParagraph"/>
        <w:numPr>
          <w:ilvl w:val="0"/>
          <w:numId w:val="40"/>
        </w:numPr>
        <w:spacing w:before="60" w:line="276" w:lineRule="auto"/>
        <w:ind w:left="426" w:right="-1" w:hanging="426"/>
        <w:jc w:val="both"/>
        <w:rPr>
          <w:b/>
        </w:rPr>
      </w:pPr>
      <w:r w:rsidRPr="00516189">
        <w:rPr>
          <w:b/>
          <w:noProof/>
        </w:rPr>
        <w:t xml:space="preserve">Par </w:t>
      </w:r>
      <w:r w:rsidRPr="006A31CA">
        <w:rPr>
          <w:b/>
          <w:noProof/>
        </w:rPr>
        <w:t xml:space="preserve">saistošo noteikumu Nr.  “Grozījumi Jelgavas novada domes 2024.gada 29.maija saistošajos noteikumos Nr.9 “Sportistu un sporta spēļu komandu atbalstam </w:t>
      </w:r>
      <w:r w:rsidRPr="006A31CA">
        <w:rPr>
          <w:b/>
          <w:noProof/>
        </w:rPr>
        <w:lastRenderedPageBreak/>
        <w:t>paredzēto pašvaldības budžeta līdzekļu sadales kārtība Jelgavas novadā”” apstiprināšanu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22CA7A8F" w:rsidR="00BB55F9" w:rsidRDefault="00942FA1" w:rsidP="00BB55F9">
      <w:pPr>
        <w:ind w:right="-1"/>
        <w:jc w:val="both"/>
      </w:pPr>
      <w:r>
        <w:t xml:space="preserve">Deputātiem ir nodrošināta dalība sēdē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1B4DB144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942FA1">
        <w:t>ne</w:t>
      </w:r>
      <w:r w:rsidRPr="003D4F59">
        <w:t xml:space="preserve">piedalās </w:t>
      </w:r>
    </w:p>
    <w:p w14:paraId="6CA06240" w14:textId="37519C76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</w:t>
      </w:r>
      <w:r w:rsidR="00942FA1">
        <w:t>ne</w:t>
      </w:r>
      <w:r w:rsidRPr="003D4F59">
        <w:t xml:space="preserve">piedalās 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7C887C03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942FA1">
        <w:t xml:space="preserve">(MS </w:t>
      </w:r>
      <w:proofErr w:type="spellStart"/>
      <w:r w:rsidR="00942FA1">
        <w:t>Teams</w:t>
      </w:r>
      <w:proofErr w:type="spellEnd"/>
      <w:r w:rsidR="00942FA1">
        <w:t>)</w:t>
      </w:r>
    </w:p>
    <w:p w14:paraId="1C76D3DD" w14:textId="05632D77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5E28BD">
        <w:t>ne</w:t>
      </w:r>
      <w:r w:rsidR="00BB55F9" w:rsidRPr="003D4F59">
        <w:t xml:space="preserve">piedalās </w:t>
      </w:r>
    </w:p>
    <w:p w14:paraId="31E068DA" w14:textId="75982710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5E28BD">
        <w:t xml:space="preserve">(MS </w:t>
      </w:r>
      <w:proofErr w:type="spellStart"/>
      <w:r w:rsidR="005E28BD">
        <w:t>Teams</w:t>
      </w:r>
      <w:proofErr w:type="spellEnd"/>
      <w:r w:rsidR="005E28BD">
        <w:t>)</w:t>
      </w:r>
    </w:p>
    <w:p w14:paraId="4741470C" w14:textId="3308C8E7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  <w:r w:rsidR="00942FA1">
        <w:t xml:space="preserve">(MS </w:t>
      </w:r>
      <w:proofErr w:type="spellStart"/>
      <w:r w:rsidR="00942FA1">
        <w:t>Teams</w:t>
      </w:r>
      <w:proofErr w:type="spellEnd"/>
      <w:r w:rsidR="00942FA1">
        <w:t>)</w:t>
      </w:r>
    </w:p>
    <w:p w14:paraId="7310218D" w14:textId="5D3A24A3" w:rsidR="005E28BD" w:rsidRDefault="005E28BD" w:rsidP="00942FA1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(MS </w:t>
      </w:r>
      <w:proofErr w:type="spellStart"/>
      <w:r>
        <w:t>Teams</w:t>
      </w:r>
      <w:proofErr w:type="spellEnd"/>
      <w:r>
        <w:t>)</w:t>
      </w:r>
    </w:p>
    <w:p w14:paraId="1A9C79A1" w14:textId="5F94E255" w:rsidR="005E28BD" w:rsidRDefault="005E28BD" w:rsidP="00942FA1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7963915B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5E28BD">
        <w:t xml:space="preserve">Irina </w:t>
      </w:r>
      <w:proofErr w:type="spellStart"/>
      <w:r w:rsidR="005E28BD">
        <w:t>Dolgova</w:t>
      </w:r>
      <w:proofErr w:type="spellEnd"/>
      <w:r w:rsidR="005E28BD">
        <w:t xml:space="preserve">, </w:t>
      </w:r>
      <w:r w:rsidR="00A02814">
        <w:t xml:space="preserve">Kristīne </w:t>
      </w:r>
      <w:proofErr w:type="spellStart"/>
      <w:r w:rsidR="00A02814">
        <w:t>Strūberga</w:t>
      </w:r>
      <w:proofErr w:type="spellEnd"/>
      <w:r w:rsidR="00A02814">
        <w:t xml:space="preserve">, </w:t>
      </w:r>
      <w:r w:rsidR="00942FA1">
        <w:t>Edmunds Miķelsons</w:t>
      </w:r>
      <w:r w:rsidR="00463D5C">
        <w:t>,</w:t>
      </w:r>
      <w:r w:rsidR="00F00725">
        <w:t xml:space="preserve"> </w:t>
      </w:r>
      <w:r>
        <w:t xml:space="preserve">Maija Lasmane, Rūdolfs </w:t>
      </w:r>
      <w:proofErr w:type="spellStart"/>
      <w:r>
        <w:t>Knope</w:t>
      </w:r>
      <w:proofErr w:type="spellEnd"/>
      <w:r>
        <w:t xml:space="preserve">,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4E6BD1">
        <w:t xml:space="preserve">Viktorija Zāģere, </w:t>
      </w:r>
      <w:r w:rsidR="006740E5">
        <w:t>Inga Vilcāne</w:t>
      </w:r>
      <w:r w:rsidR="00157D54">
        <w:t xml:space="preserve">, </w:t>
      </w:r>
      <w:proofErr w:type="spellStart"/>
      <w:r w:rsidR="00157D54">
        <w:t>Aļona</w:t>
      </w:r>
      <w:proofErr w:type="spellEnd"/>
      <w:r w:rsidR="00157D54">
        <w:t xml:space="preserve"> </w:t>
      </w:r>
      <w:proofErr w:type="spellStart"/>
      <w:r w:rsidR="00157D54">
        <w:t>Virviča</w:t>
      </w:r>
      <w:proofErr w:type="spellEnd"/>
      <w:r w:rsidR="00157D54">
        <w:t>-Jansone,</w:t>
      </w:r>
      <w:r w:rsidR="000E4A88">
        <w:t xml:space="preserve"> Anita </w:t>
      </w:r>
      <w:proofErr w:type="spellStart"/>
      <w:r w:rsidR="000E4A88">
        <w:t>Liekna</w:t>
      </w:r>
      <w:proofErr w:type="spellEnd"/>
      <w:r w:rsidR="000E4A88">
        <w:t xml:space="preserve">, </w:t>
      </w:r>
      <w:r w:rsidR="0097449C">
        <w:t xml:space="preserve">Vladislavs </w:t>
      </w:r>
      <w:proofErr w:type="spellStart"/>
      <w:r w:rsidR="0097449C">
        <w:t>Beitāns</w:t>
      </w:r>
      <w:proofErr w:type="spellEnd"/>
      <w:r w:rsidR="0097449C">
        <w:t xml:space="preserve">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>, Sandra Kalvāne,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Ruta Medne, Jeļena </w:t>
      </w:r>
      <w:proofErr w:type="spellStart"/>
      <w:r w:rsidR="00A02814">
        <w:t>Šokele</w:t>
      </w:r>
      <w:proofErr w:type="spellEnd"/>
      <w:r w:rsidR="00A02814">
        <w:t xml:space="preserve">, </w:t>
      </w:r>
      <w:proofErr w:type="spellStart"/>
      <w:r w:rsidR="007215E7">
        <w:t>Anželika</w:t>
      </w:r>
      <w:proofErr w:type="spellEnd"/>
      <w:r w:rsidR="007215E7">
        <w:t xml:space="preserve"> Jaunzema, Eva Segliņa, Inese </w:t>
      </w:r>
      <w:proofErr w:type="spellStart"/>
      <w:r w:rsidR="007215E7">
        <w:t>Tarvida</w:t>
      </w:r>
      <w:proofErr w:type="spellEnd"/>
      <w:r w:rsidR="007215E7">
        <w:t xml:space="preserve">, Valters Siksna, Jeļena </w:t>
      </w:r>
      <w:proofErr w:type="spellStart"/>
      <w:r w:rsidR="007215E7">
        <w:t>Žoide</w:t>
      </w:r>
      <w:proofErr w:type="spellEnd"/>
      <w:r w:rsidR="007215E7">
        <w:t xml:space="preserve">, Krista </w:t>
      </w:r>
      <w:proofErr w:type="spellStart"/>
      <w:r w:rsidR="007215E7">
        <w:t>Tumova</w:t>
      </w:r>
      <w:proofErr w:type="spellEnd"/>
      <w:r w:rsidR="007215E7">
        <w:t xml:space="preserve">, Lāsma </w:t>
      </w:r>
      <w:proofErr w:type="spellStart"/>
      <w:r w:rsidR="007215E7">
        <w:t>Geidāne</w:t>
      </w:r>
      <w:proofErr w:type="spellEnd"/>
      <w:r w:rsidR="007215E7">
        <w:t>, Lolita Krūmiņa, Sandra Kravale, Iveta Strēlniece</w:t>
      </w:r>
      <w:r w:rsidR="002C0A5B">
        <w:t xml:space="preserve">, Laila </w:t>
      </w:r>
      <w:proofErr w:type="spellStart"/>
      <w:r w:rsidR="002C0A5B">
        <w:t>Čima</w:t>
      </w:r>
      <w:proofErr w:type="spellEnd"/>
      <w:r w:rsidR="002C0A5B">
        <w:t xml:space="preserve">, Antra Akermane, Daiga Liepa, Margarita </w:t>
      </w:r>
      <w:proofErr w:type="spellStart"/>
      <w:r w:rsidR="002C0A5B">
        <w:t>Stešanova</w:t>
      </w:r>
      <w:proofErr w:type="spellEnd"/>
      <w:r w:rsidR="002C0A5B">
        <w:t xml:space="preserve">, Diāna Rubene, Indra </w:t>
      </w:r>
      <w:proofErr w:type="spellStart"/>
      <w:r w:rsidR="002C0A5B">
        <w:t>Buse</w:t>
      </w:r>
      <w:proofErr w:type="spellEnd"/>
      <w:r w:rsidR="002C0A5B">
        <w:t xml:space="preserve">, Anda </w:t>
      </w:r>
      <w:proofErr w:type="spellStart"/>
      <w:r w:rsidR="002C0A5B">
        <w:t>Duge</w:t>
      </w:r>
      <w:proofErr w:type="spellEnd"/>
      <w:r w:rsidR="002C0A5B">
        <w:t xml:space="preserve">, Līga </w:t>
      </w:r>
      <w:proofErr w:type="spellStart"/>
      <w:r w:rsidR="002C0A5B">
        <w:t>Lauga</w:t>
      </w:r>
      <w:proofErr w:type="spellEnd"/>
      <w:r w:rsidR="002C0A5B">
        <w:t xml:space="preserve">, Kaspars </w:t>
      </w:r>
      <w:proofErr w:type="spellStart"/>
      <w:r w:rsidR="002C0A5B">
        <w:t>Sniedzītis</w:t>
      </w:r>
      <w:proofErr w:type="spellEnd"/>
      <w:r w:rsidR="002C0A5B">
        <w:t xml:space="preserve">, Jolanta </w:t>
      </w:r>
      <w:proofErr w:type="spellStart"/>
      <w:r w:rsidR="002C0A5B">
        <w:t>Kupriša</w:t>
      </w:r>
      <w:proofErr w:type="spellEnd"/>
      <w:r w:rsidR="002C0A5B">
        <w:t xml:space="preserve">, Dainis </w:t>
      </w:r>
      <w:proofErr w:type="spellStart"/>
      <w:r w:rsidR="002C0A5B">
        <w:t>Keidāns</w:t>
      </w:r>
      <w:proofErr w:type="spellEnd"/>
      <w:r w:rsidR="002C0A5B">
        <w:t xml:space="preserve">, Ilze </w:t>
      </w:r>
      <w:proofErr w:type="spellStart"/>
      <w:r w:rsidR="002C0A5B">
        <w:t>Matusa</w:t>
      </w:r>
      <w:proofErr w:type="spellEnd"/>
      <w:r w:rsidR="002C0A5B">
        <w:t xml:space="preserve">, Raitis </w:t>
      </w:r>
      <w:proofErr w:type="spellStart"/>
      <w:r w:rsidR="002C0A5B">
        <w:t>Silamednis</w:t>
      </w:r>
      <w:proofErr w:type="spellEnd"/>
      <w:r w:rsidR="002C0A5B">
        <w:t>, Zaiga Lazdiņa, A</w:t>
      </w:r>
      <w:r w:rsidR="00FD2AAE">
        <w:t>rtū</w:t>
      </w:r>
      <w:r w:rsidR="002C0A5B">
        <w:t>rs Balodis</w:t>
      </w:r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34F51715" w14:textId="3FC5DFB7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t>Par papildus jautājumu iekļaušanu darba kārtībā</w:t>
      </w: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650529B0" w14:textId="0BA0C4C0" w:rsidR="00640BAD" w:rsidRDefault="00B8164C" w:rsidP="00640BAD">
      <w:pPr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informē par darba kārtībā iekļautajiem jautājumiem</w:t>
      </w:r>
      <w:r w:rsidR="00D90D92">
        <w:t xml:space="preserve"> un diviem papildus jautājumiem, par kuru iekļaušanu darba kārtībā jānobalso.</w:t>
      </w:r>
    </w:p>
    <w:p w14:paraId="4DE209C9" w14:textId="4C254EBB" w:rsidR="00D90D92" w:rsidRDefault="00D90D92" w:rsidP="00D90D92">
      <w:pPr>
        <w:spacing w:before="60"/>
        <w:jc w:val="both"/>
      </w:pPr>
      <w:r>
        <w:t xml:space="preserve">Balsošanas rezultāti: </w:t>
      </w:r>
      <w:r w:rsidRPr="003C6F52">
        <w:t xml:space="preserve">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1A8A31D" w14:textId="2DA9D6EF" w:rsidR="00D90D92" w:rsidRPr="00D90D92" w:rsidRDefault="00D90D92" w:rsidP="00D90D92">
      <w:pPr>
        <w:ind w:right="43"/>
        <w:jc w:val="both"/>
      </w:pPr>
      <w:r w:rsidRPr="003C6F52">
        <w:t xml:space="preserve">NOLEMJ: </w:t>
      </w:r>
      <w:r w:rsidRPr="00F56EE2">
        <w:rPr>
          <w:b/>
        </w:rPr>
        <w:t>atbalstīt</w:t>
      </w:r>
      <w:r>
        <w:rPr>
          <w:b/>
        </w:rPr>
        <w:t xml:space="preserve"> </w:t>
      </w:r>
      <w:r>
        <w:t>papildus divu jautājumu iekļaušanu darba kārtībā.</w:t>
      </w:r>
    </w:p>
    <w:p w14:paraId="3B2FC045" w14:textId="77777777" w:rsidR="00D90D92" w:rsidRDefault="00D90D92" w:rsidP="00640BAD">
      <w:pPr>
        <w:ind w:right="43"/>
        <w:jc w:val="both"/>
      </w:pPr>
    </w:p>
    <w:p w14:paraId="71F62828" w14:textId="77777777" w:rsidR="00A02814" w:rsidRDefault="00A02814" w:rsidP="00B8164C">
      <w:pPr>
        <w:spacing w:line="360" w:lineRule="auto"/>
        <w:ind w:right="43"/>
        <w:jc w:val="both"/>
      </w:pPr>
    </w:p>
    <w:p w14:paraId="4BB8A331" w14:textId="5B938744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 w:rsidR="00D90D92">
        <w:t>L.Laugu</w:t>
      </w:r>
      <w:proofErr w:type="spellEnd"/>
      <w:r w:rsidR="00B8164C">
        <w:t xml:space="preserve"> ziņot:</w:t>
      </w:r>
    </w:p>
    <w:p w14:paraId="3E7094CF" w14:textId="7DE5290B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t>Par papildus nedzīvojamās telpas nodošanu bezatlīdzības lietošanā sociālajam uzņēmumam SIA “Sajūtu māja” (Lielvircavas iela 4, Platones pag.)</w:t>
      </w:r>
    </w:p>
    <w:p w14:paraId="69FFCCED" w14:textId="77777777" w:rsidR="00640BAD" w:rsidRPr="00640BAD" w:rsidRDefault="00640BAD" w:rsidP="00EE7C83">
      <w:pPr>
        <w:spacing w:before="60" w:line="276" w:lineRule="auto"/>
        <w:jc w:val="both"/>
        <w:rPr>
          <w:noProof/>
          <w:sz w:val="16"/>
          <w:szCs w:val="16"/>
        </w:rPr>
      </w:pPr>
    </w:p>
    <w:p w14:paraId="50DD116D" w14:textId="5DACADC3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D90D92">
        <w:rPr>
          <w:noProof/>
        </w:rPr>
        <w:t xml:space="preserve">Īpašuma pārvaldes </w:t>
      </w:r>
      <w:r w:rsidR="00051274">
        <w:rPr>
          <w:noProof/>
        </w:rPr>
        <w:t>nekustamā īpašuma speciāliste L.Lauga</w:t>
      </w:r>
      <w:r w:rsidRPr="003C6F52">
        <w:rPr>
          <w:noProof/>
        </w:rPr>
        <w:t xml:space="preserve"> iepazīstina ar lēmumprojektu par </w:t>
      </w:r>
      <w:r w:rsidR="00051274" w:rsidRPr="00051274">
        <w:rPr>
          <w:noProof/>
        </w:rPr>
        <w:t xml:space="preserve">papildus nedzīvojamās telpas nodošanu bezatlīdzības lietošanā sociālajam </w:t>
      </w:r>
      <w:r w:rsidR="00051274" w:rsidRPr="00051274">
        <w:rPr>
          <w:noProof/>
        </w:rPr>
        <w:lastRenderedPageBreak/>
        <w:t>uzņēmumam SIA “Sajūtu māja” (Lielvircavas iela 4, Platones pag.)</w:t>
      </w:r>
      <w:r w:rsidRPr="003C6F52">
        <w:rPr>
          <w:noProof/>
        </w:rPr>
        <w:t xml:space="preserve">. (lēmumprojekts pielikumā) 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30513C84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51274">
        <w:rPr>
          <w:noProof/>
        </w:rPr>
        <w:t>D.Tauriņa</w:t>
      </w:r>
    </w:p>
    <w:p w14:paraId="48C70121" w14:textId="0D8FAEA1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051274">
        <w:rPr>
          <w:noProof/>
        </w:rPr>
        <w:t>L.Lauga</w:t>
      </w:r>
    </w:p>
    <w:p w14:paraId="10591EBC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6DB218AD" w14:textId="77777777" w:rsidR="00051274" w:rsidRDefault="001B3852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="00051274" w:rsidRPr="003C6F52">
        <w:rPr>
          <w:b/>
          <w:color w:val="000000"/>
        </w:rPr>
        <w:t xml:space="preserve">PAR – </w:t>
      </w:r>
      <w:r w:rsidR="00051274">
        <w:rPr>
          <w:b/>
          <w:color w:val="000000"/>
        </w:rPr>
        <w:t xml:space="preserve">6 </w:t>
      </w:r>
      <w:r w:rsidR="00051274" w:rsidRPr="003C6F52">
        <w:rPr>
          <w:color w:val="000000"/>
        </w:rPr>
        <w:t>(</w:t>
      </w:r>
      <w:r w:rsidR="00051274">
        <w:rPr>
          <w:color w:val="000000"/>
        </w:rPr>
        <w:t xml:space="preserve">Dina Tauriņa, </w:t>
      </w:r>
      <w:r w:rsidR="00051274" w:rsidRPr="003C6F52">
        <w:rPr>
          <w:color w:val="000000"/>
        </w:rPr>
        <w:t>E</w:t>
      </w:r>
      <w:r w:rsidR="00051274">
        <w:rPr>
          <w:color w:val="000000"/>
        </w:rPr>
        <w:t xml:space="preserve">mīls </w:t>
      </w:r>
      <w:r w:rsidR="00051274" w:rsidRPr="003C6F52">
        <w:rPr>
          <w:color w:val="000000"/>
        </w:rPr>
        <w:t>Dobrājs</w:t>
      </w:r>
      <w:r w:rsidR="00051274">
        <w:rPr>
          <w:color w:val="000000"/>
        </w:rPr>
        <w:t xml:space="preserve">, Jānis Počs, Lolita </w:t>
      </w:r>
      <w:proofErr w:type="spellStart"/>
      <w:r w:rsidR="00051274">
        <w:rPr>
          <w:color w:val="000000"/>
        </w:rPr>
        <w:t>Duge</w:t>
      </w:r>
      <w:proofErr w:type="spellEnd"/>
      <w:r w:rsidR="00051274">
        <w:rPr>
          <w:color w:val="000000"/>
        </w:rPr>
        <w:t xml:space="preserve">, Pēteris </w:t>
      </w:r>
      <w:proofErr w:type="spellStart"/>
      <w:r w:rsidR="00051274">
        <w:rPr>
          <w:color w:val="000000"/>
        </w:rPr>
        <w:t>Veļeckis</w:t>
      </w:r>
      <w:proofErr w:type="spellEnd"/>
      <w:r w:rsidR="00051274">
        <w:rPr>
          <w:color w:val="000000"/>
        </w:rPr>
        <w:t xml:space="preserve">, Vidmants </w:t>
      </w:r>
      <w:proofErr w:type="spellStart"/>
      <w:r w:rsidR="00051274">
        <w:rPr>
          <w:color w:val="000000"/>
        </w:rPr>
        <w:t>Rinkuns</w:t>
      </w:r>
      <w:proofErr w:type="spellEnd"/>
      <w:r w:rsidR="00051274" w:rsidRPr="003C6F52">
        <w:rPr>
          <w:color w:val="000000"/>
        </w:rPr>
        <w:t xml:space="preserve">); </w:t>
      </w:r>
      <w:r w:rsidR="00051274" w:rsidRPr="003C6F52">
        <w:rPr>
          <w:b/>
          <w:color w:val="000000"/>
        </w:rPr>
        <w:t xml:space="preserve">PRET – </w:t>
      </w:r>
      <w:r w:rsidR="00051274">
        <w:rPr>
          <w:b/>
          <w:color w:val="000000"/>
        </w:rPr>
        <w:t>nav</w:t>
      </w:r>
      <w:r w:rsidR="00051274" w:rsidRPr="003C6F52">
        <w:rPr>
          <w:color w:val="000000"/>
        </w:rPr>
        <w:t xml:space="preserve">; </w:t>
      </w:r>
      <w:r w:rsidR="00051274" w:rsidRPr="003C6F52">
        <w:rPr>
          <w:b/>
          <w:color w:val="000000"/>
        </w:rPr>
        <w:t xml:space="preserve">ATTURAS – </w:t>
      </w:r>
      <w:r w:rsidR="00051274">
        <w:rPr>
          <w:b/>
          <w:color w:val="000000"/>
        </w:rPr>
        <w:t>nav</w:t>
      </w:r>
      <w:r w:rsidR="00051274" w:rsidRPr="00C07957">
        <w:rPr>
          <w:color w:val="000000"/>
        </w:rPr>
        <w:t>,</w:t>
      </w:r>
      <w:r w:rsidR="00051274">
        <w:rPr>
          <w:b/>
          <w:color w:val="000000"/>
        </w:rPr>
        <w:t xml:space="preserve"> </w:t>
      </w:r>
    </w:p>
    <w:p w14:paraId="6153307A" w14:textId="350B6D29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051274" w:rsidRPr="00051274">
        <w:rPr>
          <w:noProof/>
        </w:rPr>
        <w:t>papildus nedzīvojamās telpas nodošanu bezatlīdzības lietošanā sociālajam uzņēmumam SIA “Sajūtu māja” (Lielvircavas iela 4, Platones pag.)</w:t>
      </w:r>
      <w:r w:rsidR="00520379">
        <w:rPr>
          <w:noProof/>
        </w:rPr>
        <w:t xml:space="preserve"> apstiprināšanai</w:t>
      </w:r>
      <w:r>
        <w:rPr>
          <w:noProof/>
        </w:rPr>
        <w:t xml:space="preserve"> uz domes sēdi.</w:t>
      </w:r>
    </w:p>
    <w:p w14:paraId="54ED2371" w14:textId="77777777" w:rsidR="001B3852" w:rsidRPr="000E61A6" w:rsidRDefault="001B3852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0C39AF" w14:textId="77777777" w:rsidR="00520379" w:rsidRPr="00A27F5F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68C53B2" w14:textId="0F3CB94A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640BAD">
        <w:t>K.</w:t>
      </w:r>
      <w:r w:rsidR="00051274">
        <w:t>Tumovu</w:t>
      </w:r>
      <w:proofErr w:type="spellEnd"/>
      <w:r>
        <w:t xml:space="preserve"> ziņot:</w:t>
      </w:r>
    </w:p>
    <w:p w14:paraId="396BB212" w14:textId="3A41F1A8" w:rsidR="00FD2AAE" w:rsidRPr="00051274" w:rsidRDefault="00FD2AAE" w:rsidP="0005127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51274">
        <w:rPr>
          <w:b/>
          <w:noProof/>
          <w:u w:val="single"/>
        </w:rPr>
        <w:t>Par Jelgavas valstspilsētas un Jelgavas novada attīstības programmas 2023.-2029.gadam Jelgavas novada investīciju plāna aktualizēšanu</w:t>
      </w:r>
    </w:p>
    <w:p w14:paraId="1546ECEB" w14:textId="6E5C9E7D" w:rsidR="00051274" w:rsidRPr="00051274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6D51BFA" w14:textId="4DDA5EF2" w:rsidR="00051274" w:rsidRDefault="00051274" w:rsidP="0005127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Stratēģiskās plānošanas nodaļas vadītāja K.Tumova</w:t>
      </w:r>
      <w:r w:rsidRPr="003C6F52">
        <w:rPr>
          <w:noProof/>
        </w:rPr>
        <w:t xml:space="preserve"> iepazīstina ar lēmumprojektu par </w:t>
      </w:r>
      <w:r w:rsidRPr="00051274">
        <w:rPr>
          <w:noProof/>
        </w:rPr>
        <w:t>Jelgavas valstspilsētas un Jelgavas novada attīstības programmas 2023.-2029.gadam Jelgavas novada investīciju plāna aktualizēšanu</w:t>
      </w:r>
      <w:r w:rsidRPr="003C6F52">
        <w:rPr>
          <w:noProof/>
        </w:rPr>
        <w:t xml:space="preserve">. (lēmumprojekts pielikumā) </w:t>
      </w:r>
    </w:p>
    <w:p w14:paraId="389EF387" w14:textId="77777777" w:rsidR="00051274" w:rsidRPr="003C6F52" w:rsidRDefault="00051274" w:rsidP="0005127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4F1543D" w14:textId="77777777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79398BF6" w14:textId="5FF92346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K.Tumova, A.Virviča-Jansone</w:t>
      </w:r>
    </w:p>
    <w:p w14:paraId="2FBB5A79" w14:textId="77777777" w:rsidR="00051274" w:rsidRPr="008272D8" w:rsidRDefault="00051274" w:rsidP="00051274">
      <w:pPr>
        <w:spacing w:before="60" w:line="276" w:lineRule="auto"/>
        <w:jc w:val="both"/>
        <w:rPr>
          <w:sz w:val="16"/>
          <w:szCs w:val="16"/>
        </w:rPr>
      </w:pPr>
    </w:p>
    <w:p w14:paraId="418AA268" w14:textId="77777777" w:rsidR="00051274" w:rsidRDefault="00051274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E85506F" w14:textId="2DA954B1" w:rsidR="00051274" w:rsidRDefault="00051274" w:rsidP="0005127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051274">
        <w:rPr>
          <w:noProof/>
        </w:rPr>
        <w:t>Jelgavas valstspilsētas un Jelgavas novada attīstības programmas 2023.-2029.gadam Jelgavas novada investīciju plāna aktualizēšanu</w:t>
      </w:r>
      <w:r>
        <w:rPr>
          <w:noProof/>
        </w:rPr>
        <w:t xml:space="preserve"> apstiprināšanai uz domes sēdi.</w:t>
      </w:r>
    </w:p>
    <w:p w14:paraId="5B6BBEAA" w14:textId="77777777" w:rsidR="00051274" w:rsidRPr="000E61A6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F7E61D7" w14:textId="77777777" w:rsidR="00051274" w:rsidRPr="00A27F5F" w:rsidRDefault="00051274" w:rsidP="00051274">
      <w:pPr>
        <w:spacing w:line="360" w:lineRule="auto"/>
        <w:ind w:right="43"/>
        <w:jc w:val="both"/>
        <w:rPr>
          <w:sz w:val="16"/>
          <w:szCs w:val="16"/>
        </w:rPr>
      </w:pPr>
    </w:p>
    <w:p w14:paraId="3E7C4607" w14:textId="2424C532" w:rsidR="00051274" w:rsidRPr="0083377D" w:rsidRDefault="00051274" w:rsidP="0005127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S.Kravali</w:t>
      </w:r>
      <w:proofErr w:type="spellEnd"/>
      <w:r>
        <w:t xml:space="preserve"> ziņot:</w:t>
      </w:r>
    </w:p>
    <w:p w14:paraId="7612537E" w14:textId="38438296" w:rsidR="00051274" w:rsidRPr="00051274" w:rsidRDefault="00051274" w:rsidP="0005127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51274">
        <w:rPr>
          <w:b/>
          <w:noProof/>
          <w:u w:val="single"/>
        </w:rPr>
        <w:t>Par Aspazijas literārās prēmijas nolikuma apstiprināšanu</w:t>
      </w:r>
    </w:p>
    <w:p w14:paraId="72391492" w14:textId="2973D2D4" w:rsidR="00051274" w:rsidRPr="00051274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7B33DF6" w14:textId="1D9447BA" w:rsidR="00051274" w:rsidRDefault="00051274" w:rsidP="0005127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 xml:space="preserve">Kultūras pārvaldes </w:t>
      </w:r>
      <w:r w:rsidR="004B7385">
        <w:rPr>
          <w:noProof/>
        </w:rPr>
        <w:t>vadītājas p.i. S.Kravale</w:t>
      </w:r>
      <w:r w:rsidRPr="003C6F52">
        <w:rPr>
          <w:noProof/>
        </w:rPr>
        <w:t xml:space="preserve"> iepazīstina ar lēmumprojektu par </w:t>
      </w:r>
      <w:r w:rsidR="004B7385" w:rsidRPr="004B7385">
        <w:rPr>
          <w:noProof/>
        </w:rPr>
        <w:t>Aspazijas literārās prēmijas nolikuma apstiprināšanu</w:t>
      </w:r>
      <w:r w:rsidRPr="003C6F52">
        <w:rPr>
          <w:noProof/>
        </w:rPr>
        <w:t xml:space="preserve">. (lēmumprojekts pielikumā) </w:t>
      </w:r>
      <w:r w:rsidR="004B7385">
        <w:rPr>
          <w:noProof/>
        </w:rPr>
        <w:t>Atzīmē, ka līdz domes sēdei tiks precizēts likumiskais pamatojums.</w:t>
      </w:r>
    </w:p>
    <w:p w14:paraId="725CCB73" w14:textId="77777777" w:rsidR="00051274" w:rsidRPr="003C6F52" w:rsidRDefault="00051274" w:rsidP="0005127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CF5E6BF" w14:textId="77777777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30A223DA" w14:textId="68A233D7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B7385">
        <w:rPr>
          <w:noProof/>
        </w:rPr>
        <w:t>S.Kravale</w:t>
      </w:r>
    </w:p>
    <w:p w14:paraId="57461C6A" w14:textId="77777777" w:rsidR="00051274" w:rsidRPr="008272D8" w:rsidRDefault="00051274" w:rsidP="00051274">
      <w:pPr>
        <w:spacing w:before="60" w:line="276" w:lineRule="auto"/>
        <w:jc w:val="both"/>
        <w:rPr>
          <w:sz w:val="16"/>
          <w:szCs w:val="16"/>
        </w:rPr>
      </w:pPr>
    </w:p>
    <w:p w14:paraId="37BCED85" w14:textId="66E81855" w:rsidR="00051274" w:rsidRDefault="00051274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4B7385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4B7385">
        <w:rPr>
          <w:b/>
          <w:color w:val="000000"/>
        </w:rPr>
        <w:t xml:space="preserve">1 </w:t>
      </w:r>
      <w:r w:rsidR="004B7385">
        <w:rPr>
          <w:color w:val="000000"/>
        </w:rPr>
        <w:t xml:space="preserve">(Pēteris </w:t>
      </w:r>
      <w:proofErr w:type="spellStart"/>
      <w:r w:rsidR="004B7385">
        <w:rPr>
          <w:color w:val="000000"/>
        </w:rPr>
        <w:t>Veļeckis</w:t>
      </w:r>
      <w:proofErr w:type="spellEnd"/>
      <w:r w:rsidR="004B7385"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5F0C714" w14:textId="42DD2AA8" w:rsidR="00051274" w:rsidRDefault="00051274" w:rsidP="0005127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4B7385" w:rsidRPr="004B7385">
        <w:rPr>
          <w:noProof/>
        </w:rPr>
        <w:t>Aspazijas literārās prēmijas nolikuma apstiprināšanu</w:t>
      </w:r>
      <w:r w:rsidR="004B7385">
        <w:rPr>
          <w:noProof/>
        </w:rPr>
        <w:t xml:space="preserve"> </w:t>
      </w:r>
      <w:r>
        <w:rPr>
          <w:noProof/>
        </w:rPr>
        <w:t>apstiprināšanai uz domes sēdi.</w:t>
      </w:r>
    </w:p>
    <w:p w14:paraId="61123A35" w14:textId="77777777" w:rsidR="00051274" w:rsidRPr="000E61A6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34FEB55" w14:textId="77777777" w:rsidR="00051274" w:rsidRPr="00A27F5F" w:rsidRDefault="00051274" w:rsidP="00051274">
      <w:pPr>
        <w:spacing w:line="360" w:lineRule="auto"/>
        <w:ind w:right="43"/>
        <w:jc w:val="both"/>
        <w:rPr>
          <w:sz w:val="16"/>
          <w:szCs w:val="16"/>
        </w:rPr>
      </w:pPr>
    </w:p>
    <w:p w14:paraId="7C03DAD1" w14:textId="43BF76F9" w:rsidR="00051274" w:rsidRPr="0083377D" w:rsidRDefault="00051274" w:rsidP="0005127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4B7385">
        <w:t>K.Strūbergu</w:t>
      </w:r>
      <w:proofErr w:type="spellEnd"/>
      <w:r>
        <w:t xml:space="preserve"> ziņot:</w:t>
      </w:r>
    </w:p>
    <w:p w14:paraId="7EB913E2" w14:textId="4BD41D8F" w:rsidR="004B7385" w:rsidRPr="004B7385" w:rsidRDefault="004B7385" w:rsidP="004B7385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B7385">
        <w:rPr>
          <w:b/>
          <w:noProof/>
          <w:u w:val="single"/>
        </w:rPr>
        <w:t>Par grozījumiem Jelgavas novada Tālmācības vidusskolas nolikumā</w:t>
      </w:r>
    </w:p>
    <w:p w14:paraId="5B6BD885" w14:textId="17688D8F" w:rsidR="00051274" w:rsidRPr="004B7385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AD4E1E9" w14:textId="0E0EC7AE" w:rsidR="004B7385" w:rsidRDefault="004B7385" w:rsidP="004B7385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4B7385">
        <w:rPr>
          <w:noProof/>
        </w:rPr>
        <w:t>grozījumiem Jelgavas novada Tālmācības vidusskolas nolikumā</w:t>
      </w:r>
      <w:r w:rsidRPr="003C6F52">
        <w:rPr>
          <w:noProof/>
        </w:rPr>
        <w:t xml:space="preserve">. (lēmumprojekts pielikumā) </w:t>
      </w:r>
    </w:p>
    <w:p w14:paraId="53EB9856" w14:textId="77777777" w:rsidR="004B7385" w:rsidRPr="003C6F52" w:rsidRDefault="004B7385" w:rsidP="004B738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3FFC47" w14:textId="7147A588" w:rsidR="004B7385" w:rsidRDefault="004B7385" w:rsidP="004B7385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01BDEBE4" w14:textId="54134C05" w:rsidR="004B7385" w:rsidRDefault="004B7385" w:rsidP="004B7385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E0F30DD" w14:textId="77777777" w:rsidR="004B7385" w:rsidRPr="008272D8" w:rsidRDefault="004B7385" w:rsidP="004B7385">
      <w:pPr>
        <w:spacing w:before="60" w:line="276" w:lineRule="auto"/>
        <w:jc w:val="both"/>
        <w:rPr>
          <w:sz w:val="16"/>
          <w:szCs w:val="16"/>
        </w:rPr>
      </w:pPr>
    </w:p>
    <w:p w14:paraId="57D2807A" w14:textId="5BBCFA25" w:rsidR="004B7385" w:rsidRDefault="004B7385" w:rsidP="004B7385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197B258" w14:textId="0C157BF7" w:rsidR="004B7385" w:rsidRDefault="004B7385" w:rsidP="004B7385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70263C" w:rsidRPr="004B7385">
        <w:rPr>
          <w:noProof/>
        </w:rPr>
        <w:t>grozījumiem Jelgavas novada Tālmācības vidusskolas nolikumā</w:t>
      </w:r>
      <w:r>
        <w:rPr>
          <w:noProof/>
        </w:rPr>
        <w:t xml:space="preserve"> apstiprināšanai uz domes sēdi.</w:t>
      </w:r>
    </w:p>
    <w:p w14:paraId="73A1B4A1" w14:textId="77777777" w:rsidR="004B7385" w:rsidRPr="000E61A6" w:rsidRDefault="004B7385" w:rsidP="004B7385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D9B7C73" w14:textId="77777777" w:rsidR="004B7385" w:rsidRPr="00A27F5F" w:rsidRDefault="004B7385" w:rsidP="004B7385">
      <w:pPr>
        <w:spacing w:line="360" w:lineRule="auto"/>
        <w:ind w:right="43"/>
        <w:jc w:val="both"/>
        <w:rPr>
          <w:sz w:val="16"/>
          <w:szCs w:val="16"/>
        </w:rPr>
      </w:pPr>
    </w:p>
    <w:p w14:paraId="71021A45" w14:textId="77777777" w:rsidR="004B7385" w:rsidRPr="0083377D" w:rsidRDefault="004B7385" w:rsidP="004B7385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2C7F5F77" w14:textId="2D85803C" w:rsidR="0070263C" w:rsidRPr="0070263C" w:rsidRDefault="0070263C" w:rsidP="0070263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0263C">
        <w:rPr>
          <w:b/>
          <w:noProof/>
          <w:u w:val="single"/>
        </w:rPr>
        <w:t>Par Zaļenieku komerciālās un amatniecības vidusskolas sniegto maksas pakalpojumu cenrāža apstiprināšanu</w:t>
      </w:r>
    </w:p>
    <w:p w14:paraId="210B672A" w14:textId="03643981" w:rsidR="004B7385" w:rsidRPr="0070263C" w:rsidRDefault="004B7385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1904D85" w14:textId="3F8013D8" w:rsidR="0070263C" w:rsidRDefault="0070263C" w:rsidP="0070263C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70263C">
        <w:rPr>
          <w:noProof/>
        </w:rPr>
        <w:t>Zaļenieku komerciālās un amatniecības vidusskolas sniegto maksas pakalpojumu cenrāža apstiprināšanu</w:t>
      </w:r>
      <w:r w:rsidRPr="003C6F52">
        <w:rPr>
          <w:noProof/>
        </w:rPr>
        <w:t xml:space="preserve">. (lēmumprojekts pielikumā) </w:t>
      </w:r>
    </w:p>
    <w:p w14:paraId="17FAA3B6" w14:textId="77777777" w:rsidR="0070263C" w:rsidRPr="003C6F52" w:rsidRDefault="0070263C" w:rsidP="0070263C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5674009" w14:textId="56B796E9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651039C0" w14:textId="1C2A3B6F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ATBILD: J.Žoide, A.Jaunzema</w:t>
      </w:r>
    </w:p>
    <w:p w14:paraId="3A845DD8" w14:textId="77777777" w:rsidR="0070263C" w:rsidRPr="008272D8" w:rsidRDefault="0070263C" w:rsidP="0070263C">
      <w:pPr>
        <w:spacing w:before="60" w:line="276" w:lineRule="auto"/>
        <w:jc w:val="both"/>
        <w:rPr>
          <w:sz w:val="16"/>
          <w:szCs w:val="16"/>
        </w:rPr>
      </w:pPr>
    </w:p>
    <w:p w14:paraId="0310F699" w14:textId="21DAF0A4" w:rsidR="0070263C" w:rsidRDefault="0070263C" w:rsidP="0070263C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(mutiski),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CD0F7DD" w14:textId="32A42347" w:rsidR="0070263C" w:rsidRDefault="0070263C" w:rsidP="0070263C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70263C">
        <w:rPr>
          <w:noProof/>
        </w:rPr>
        <w:t>Zaļenieku komerciālās un amatniecības vidusskolas sniegto maksas pakalpojumu cenrāža apstiprināšanu</w:t>
      </w:r>
      <w:r>
        <w:rPr>
          <w:noProof/>
        </w:rPr>
        <w:t xml:space="preserve"> apstiprināšanai uz domes sēdi.</w:t>
      </w:r>
    </w:p>
    <w:p w14:paraId="37C1C08A" w14:textId="77777777" w:rsidR="0070263C" w:rsidRPr="000E61A6" w:rsidRDefault="0070263C" w:rsidP="0070263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F044427" w14:textId="77777777" w:rsidR="0070263C" w:rsidRPr="00A27F5F" w:rsidRDefault="0070263C" w:rsidP="0070263C">
      <w:pPr>
        <w:spacing w:line="360" w:lineRule="auto"/>
        <w:ind w:right="43"/>
        <w:jc w:val="both"/>
        <w:rPr>
          <w:sz w:val="16"/>
          <w:szCs w:val="16"/>
        </w:rPr>
      </w:pPr>
    </w:p>
    <w:p w14:paraId="01B753BB" w14:textId="052AA36E" w:rsidR="0070263C" w:rsidRPr="0083377D" w:rsidRDefault="0070263C" w:rsidP="0070263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39255FC2" w14:textId="3E642F17" w:rsidR="0070263C" w:rsidRPr="0070263C" w:rsidRDefault="0070263C" w:rsidP="0070263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0263C">
        <w:rPr>
          <w:b/>
          <w:noProof/>
          <w:u w:val="single"/>
        </w:rPr>
        <w:t>Par saistošo noteikumu Nr. _“Jelgavas novada pašvaldības līdzdalības budžeta nolikums” apstiprināšanu</w:t>
      </w:r>
    </w:p>
    <w:p w14:paraId="36FEC090" w14:textId="23E45D74" w:rsidR="0070263C" w:rsidRPr="0070263C" w:rsidRDefault="0070263C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FC42C5C" w14:textId="78C9C768" w:rsidR="0070263C" w:rsidRDefault="0070263C" w:rsidP="0070263C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Stratēģiskās plānošanas nodaļas vadītāja K.Tumova</w:t>
      </w:r>
      <w:r w:rsidRPr="003C6F52">
        <w:rPr>
          <w:noProof/>
        </w:rPr>
        <w:t xml:space="preserve"> iepazīstina ar lēmumprojektu par </w:t>
      </w:r>
      <w:r w:rsidRPr="0070263C">
        <w:rPr>
          <w:noProof/>
        </w:rPr>
        <w:t>saistošo noteikumu “Jelgavas novada pašvaldības līdzdalības budžeta nolikums” apstiprināšanu</w:t>
      </w:r>
      <w:r w:rsidRPr="003C6F52">
        <w:rPr>
          <w:noProof/>
        </w:rPr>
        <w:t xml:space="preserve">. (lēmumprojekts pielikumā) </w:t>
      </w:r>
      <w:r>
        <w:rPr>
          <w:noProof/>
        </w:rPr>
        <w:t>Prezentācija.</w:t>
      </w:r>
    </w:p>
    <w:p w14:paraId="33E6967F" w14:textId="77777777" w:rsidR="0070263C" w:rsidRPr="003C6F52" w:rsidRDefault="0070263C" w:rsidP="0070263C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ECF9071" w14:textId="5FB864C5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3BE5124C" w14:textId="659DC6F8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30284E25" w14:textId="77777777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154AAA46" w14:textId="3412A550" w:rsidR="0070263C" w:rsidRDefault="0070263C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ATBILD: K.Tumova</w:t>
      </w:r>
    </w:p>
    <w:p w14:paraId="6C73082F" w14:textId="77777777" w:rsidR="0070263C" w:rsidRPr="008272D8" w:rsidRDefault="0070263C" w:rsidP="0070263C">
      <w:pPr>
        <w:spacing w:before="60" w:line="276" w:lineRule="auto"/>
        <w:jc w:val="both"/>
        <w:rPr>
          <w:sz w:val="16"/>
          <w:szCs w:val="16"/>
        </w:rPr>
      </w:pPr>
    </w:p>
    <w:p w14:paraId="140DDB3A" w14:textId="101FE08F" w:rsidR="0070263C" w:rsidRDefault="0070263C" w:rsidP="0070263C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2A00620" w14:textId="0A1A6265" w:rsidR="0070263C" w:rsidRDefault="0070263C" w:rsidP="0070263C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70263C">
        <w:rPr>
          <w:noProof/>
        </w:rPr>
        <w:t>saistošo noteikumu “Jelgavas novada pašvaldības līdzdalības budžeta nolikums” apstiprināšanu</w:t>
      </w:r>
      <w:r>
        <w:rPr>
          <w:noProof/>
        </w:rPr>
        <w:t xml:space="preserve"> apstiprināšanai uz domes sēdi.</w:t>
      </w:r>
    </w:p>
    <w:p w14:paraId="0017F376" w14:textId="77777777" w:rsidR="0070263C" w:rsidRPr="000E61A6" w:rsidRDefault="0070263C" w:rsidP="0070263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1E3B6D5" w14:textId="77777777" w:rsidR="0070263C" w:rsidRPr="00A27F5F" w:rsidRDefault="0070263C" w:rsidP="0070263C">
      <w:pPr>
        <w:spacing w:line="360" w:lineRule="auto"/>
        <w:ind w:right="43"/>
        <w:jc w:val="both"/>
        <w:rPr>
          <w:sz w:val="16"/>
          <w:szCs w:val="16"/>
        </w:rPr>
      </w:pPr>
    </w:p>
    <w:p w14:paraId="07E9CF5E" w14:textId="77777777" w:rsidR="0070263C" w:rsidRPr="0083377D" w:rsidRDefault="0070263C" w:rsidP="0070263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380A598D" w14:textId="705BA958" w:rsidR="0070263C" w:rsidRPr="0070263C" w:rsidRDefault="0070263C" w:rsidP="0070263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0263C">
        <w:rPr>
          <w:b/>
          <w:noProof/>
          <w:u w:val="single"/>
        </w:rPr>
        <w:t>Par Līdzdalības budžeta komisijas nolikuma apstiprināšanu</w:t>
      </w:r>
    </w:p>
    <w:p w14:paraId="0AE1E690" w14:textId="6F489BB9" w:rsidR="0070263C" w:rsidRPr="0070263C" w:rsidRDefault="0070263C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86C7A97" w14:textId="44D0DE5D" w:rsidR="0070263C" w:rsidRDefault="0070263C" w:rsidP="0070263C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Stratēģiskās plānošanas nodaļas vadītāja K.Tumova</w:t>
      </w:r>
      <w:r w:rsidRPr="003C6F52">
        <w:rPr>
          <w:noProof/>
        </w:rPr>
        <w:t xml:space="preserve"> iepazīstina ar lēmumprojektu par </w:t>
      </w:r>
      <w:r w:rsidR="003E5901" w:rsidRPr="003E5901">
        <w:rPr>
          <w:noProof/>
        </w:rPr>
        <w:t>Līdzdalības budžeta komisijas nolikuma apstiprināšanu</w:t>
      </w:r>
      <w:r w:rsidRPr="003C6F52">
        <w:rPr>
          <w:noProof/>
        </w:rPr>
        <w:t xml:space="preserve">. (lēmumprojekts pielikumā) </w:t>
      </w:r>
    </w:p>
    <w:p w14:paraId="24A7CF8B" w14:textId="77777777" w:rsidR="0070263C" w:rsidRPr="003C6F52" w:rsidRDefault="0070263C" w:rsidP="0070263C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BCE020B" w14:textId="6B801109" w:rsidR="0070263C" w:rsidRDefault="003E5901" w:rsidP="0070263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9311C3E" w14:textId="77777777" w:rsidR="0070263C" w:rsidRPr="008272D8" w:rsidRDefault="0070263C" w:rsidP="0070263C">
      <w:pPr>
        <w:spacing w:before="60" w:line="276" w:lineRule="auto"/>
        <w:jc w:val="both"/>
        <w:rPr>
          <w:sz w:val="16"/>
          <w:szCs w:val="16"/>
        </w:rPr>
      </w:pPr>
    </w:p>
    <w:p w14:paraId="0C152B80" w14:textId="77777777" w:rsidR="0070263C" w:rsidRDefault="0070263C" w:rsidP="0070263C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3329116" w14:textId="20FC3276" w:rsidR="0070263C" w:rsidRDefault="0070263C" w:rsidP="0070263C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3E5901" w:rsidRPr="003E5901">
        <w:rPr>
          <w:noProof/>
        </w:rPr>
        <w:t>Līdzdalības budžeta komisijas nolikuma apstiprināšanu</w:t>
      </w:r>
      <w:r>
        <w:rPr>
          <w:noProof/>
        </w:rPr>
        <w:t xml:space="preserve"> apstiprināšanai uz domes sēdi.</w:t>
      </w:r>
    </w:p>
    <w:p w14:paraId="65F4CCAF" w14:textId="77777777" w:rsidR="0070263C" w:rsidRPr="000E61A6" w:rsidRDefault="0070263C" w:rsidP="0070263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B5D51A7" w14:textId="77777777" w:rsidR="0070263C" w:rsidRPr="00A27F5F" w:rsidRDefault="0070263C" w:rsidP="0070263C">
      <w:pPr>
        <w:spacing w:line="360" w:lineRule="auto"/>
        <w:ind w:right="43"/>
        <w:jc w:val="both"/>
        <w:rPr>
          <w:sz w:val="16"/>
          <w:szCs w:val="16"/>
        </w:rPr>
      </w:pPr>
    </w:p>
    <w:p w14:paraId="46126C14" w14:textId="77777777" w:rsidR="0070263C" w:rsidRPr="0083377D" w:rsidRDefault="0070263C" w:rsidP="0070263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02C9B8FA" w14:textId="78134FFA" w:rsidR="003E5901" w:rsidRPr="003E5901" w:rsidRDefault="003E5901" w:rsidP="003E5901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E5901">
        <w:rPr>
          <w:b/>
          <w:noProof/>
          <w:u w:val="single"/>
        </w:rPr>
        <w:t>Par Līdzdalības budžeta komisijas sastāva apstiprināšanu</w:t>
      </w:r>
    </w:p>
    <w:p w14:paraId="4F8AFA2C" w14:textId="05644742" w:rsidR="0070263C" w:rsidRPr="003E5901" w:rsidRDefault="0070263C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C05187C" w14:textId="44E9101E" w:rsidR="003E5901" w:rsidRDefault="003E5901" w:rsidP="003E5901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Stratēģiskās plānošanas nodaļas vadītāja K.Tumova</w:t>
      </w:r>
      <w:r w:rsidRPr="003C6F52">
        <w:rPr>
          <w:noProof/>
        </w:rPr>
        <w:t xml:space="preserve"> iepazīstina ar lēmumprojektu par </w:t>
      </w:r>
      <w:r w:rsidRPr="003E5901">
        <w:rPr>
          <w:noProof/>
        </w:rPr>
        <w:t>Līdzdalības budžeta komisijas sastāva apstiprināšanu</w:t>
      </w:r>
      <w:r w:rsidRPr="003C6F52">
        <w:rPr>
          <w:noProof/>
        </w:rPr>
        <w:t xml:space="preserve">. (lēmumprojekts pielikumā) </w:t>
      </w:r>
      <w:r>
        <w:rPr>
          <w:noProof/>
        </w:rPr>
        <w:t>Atzīmē, ka uz decembra domes sēdi lēmumprojekts tiks precizēts, nenorādot konkrētus amatus.</w:t>
      </w:r>
    </w:p>
    <w:p w14:paraId="4A893532" w14:textId="77777777" w:rsidR="003E5901" w:rsidRPr="003C6F52" w:rsidRDefault="003E5901" w:rsidP="003E5901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CCAAB70" w14:textId="77777777" w:rsidR="003E5901" w:rsidRDefault="003E5901" w:rsidP="003E5901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61FAD38" w14:textId="77777777" w:rsidR="003E5901" w:rsidRPr="008272D8" w:rsidRDefault="003E5901" w:rsidP="003E5901">
      <w:pPr>
        <w:spacing w:before="60" w:line="276" w:lineRule="auto"/>
        <w:jc w:val="both"/>
        <w:rPr>
          <w:sz w:val="16"/>
          <w:szCs w:val="16"/>
        </w:rPr>
      </w:pPr>
    </w:p>
    <w:p w14:paraId="18452CC4" w14:textId="77777777" w:rsidR="003E5901" w:rsidRDefault="003E5901" w:rsidP="003E5901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0D31280" w14:textId="7B95BA07" w:rsidR="003E5901" w:rsidRDefault="003E5901" w:rsidP="003E5901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E5901">
        <w:rPr>
          <w:noProof/>
        </w:rPr>
        <w:t>Līdzdalības budžeta komisijas sastāva apstiprināšanu</w:t>
      </w:r>
      <w:r>
        <w:rPr>
          <w:noProof/>
        </w:rPr>
        <w:t xml:space="preserve"> apstiprināšanai uz domes sēdi.</w:t>
      </w:r>
    </w:p>
    <w:p w14:paraId="2C79944A" w14:textId="77777777" w:rsidR="003E5901" w:rsidRPr="000E61A6" w:rsidRDefault="003E5901" w:rsidP="003E590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F3AA1EA" w14:textId="77777777" w:rsidR="003E5901" w:rsidRPr="00A27F5F" w:rsidRDefault="003E5901" w:rsidP="003E5901">
      <w:pPr>
        <w:spacing w:line="360" w:lineRule="auto"/>
        <w:ind w:right="43"/>
        <w:jc w:val="both"/>
        <w:rPr>
          <w:sz w:val="16"/>
          <w:szCs w:val="16"/>
        </w:rPr>
      </w:pPr>
    </w:p>
    <w:p w14:paraId="17626F58" w14:textId="42DC756B" w:rsidR="003E5901" w:rsidRPr="0083377D" w:rsidRDefault="003E5901" w:rsidP="003E5901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1EBCC3DC" w14:textId="259AED11" w:rsidR="003E5901" w:rsidRPr="003E5901" w:rsidRDefault="003E5901" w:rsidP="003E5901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E5901">
        <w:rPr>
          <w:b/>
          <w:noProof/>
          <w:u w:val="single"/>
        </w:rPr>
        <w:t>Par Ozolnieku pirmsskolas izglītības iestādes “Zīlīte” sniegto maksas pakalpojumu cenrāža apstiprināšanu</w:t>
      </w:r>
    </w:p>
    <w:p w14:paraId="730E56E9" w14:textId="298889F0" w:rsidR="003E5901" w:rsidRPr="003E5901" w:rsidRDefault="003E5901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924B183" w14:textId="3F5D8FBB" w:rsidR="003E5901" w:rsidRDefault="003E5901" w:rsidP="003E5901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E5901">
        <w:rPr>
          <w:noProof/>
        </w:rPr>
        <w:t>Ozolnieku pirmsskolas izglītības iestādes “Zīlīte”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5FBA9FBE" w14:textId="77777777" w:rsidR="003E5901" w:rsidRPr="003C6F52" w:rsidRDefault="003E5901" w:rsidP="003E5901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58F1BDC" w14:textId="77777777" w:rsidR="003E5901" w:rsidRDefault="003E5901" w:rsidP="003E5901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Jautājumu nav.</w:t>
      </w:r>
    </w:p>
    <w:p w14:paraId="2E2C869D" w14:textId="77777777" w:rsidR="003E5901" w:rsidRPr="008272D8" w:rsidRDefault="003E5901" w:rsidP="003E5901">
      <w:pPr>
        <w:spacing w:before="60" w:line="276" w:lineRule="auto"/>
        <w:jc w:val="both"/>
        <w:rPr>
          <w:sz w:val="16"/>
          <w:szCs w:val="16"/>
        </w:rPr>
      </w:pPr>
    </w:p>
    <w:p w14:paraId="7D34F7A5" w14:textId="77777777" w:rsidR="003E5901" w:rsidRDefault="003E5901" w:rsidP="003E5901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40D6123" w14:textId="7691690B" w:rsidR="003E5901" w:rsidRDefault="003E5901" w:rsidP="003E5901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E5901">
        <w:rPr>
          <w:noProof/>
        </w:rPr>
        <w:t>Ozolnieku pirmsskolas izglītības iestādes “Zīlīte” sniegto maksas pakalpojumu cenrāža apstiprināšanu</w:t>
      </w:r>
      <w:r>
        <w:rPr>
          <w:noProof/>
        </w:rPr>
        <w:t xml:space="preserve"> apstiprināšanai uz domes sēdi.</w:t>
      </w:r>
    </w:p>
    <w:p w14:paraId="405460A5" w14:textId="77777777" w:rsidR="003E5901" w:rsidRPr="000E61A6" w:rsidRDefault="003E5901" w:rsidP="003E590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00C6732" w14:textId="77777777" w:rsidR="003E5901" w:rsidRPr="00A27F5F" w:rsidRDefault="003E5901" w:rsidP="003E5901">
      <w:pPr>
        <w:spacing w:line="360" w:lineRule="auto"/>
        <w:ind w:right="43"/>
        <w:jc w:val="both"/>
        <w:rPr>
          <w:sz w:val="16"/>
          <w:szCs w:val="16"/>
        </w:rPr>
      </w:pPr>
    </w:p>
    <w:p w14:paraId="76DFA70D" w14:textId="77777777" w:rsidR="003E5901" w:rsidRPr="0083377D" w:rsidRDefault="003E5901" w:rsidP="003E5901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0D4732B" w14:textId="04197A42" w:rsidR="003E5901" w:rsidRPr="003E5901" w:rsidRDefault="003E5901" w:rsidP="003E5901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E5901">
        <w:rPr>
          <w:b/>
          <w:noProof/>
          <w:u w:val="single"/>
        </w:rPr>
        <w:t>Par Ānes pirmsskolas izglītības iestādes “Saulīte” sniegto maksas pakalpojumu cenrāža apstiprināšanu</w:t>
      </w:r>
    </w:p>
    <w:p w14:paraId="76208551" w14:textId="3420AA80" w:rsidR="003E5901" w:rsidRPr="003E5901" w:rsidRDefault="003E5901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605473E" w14:textId="3E237BFF" w:rsidR="003E5901" w:rsidRDefault="003E5901" w:rsidP="003E5901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E5901">
        <w:rPr>
          <w:noProof/>
        </w:rPr>
        <w:t>Ānes pirmsskolas izglītības iestādes “Saulīte”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238AF236" w14:textId="77777777" w:rsidR="003E5901" w:rsidRPr="003C6F52" w:rsidRDefault="003E5901" w:rsidP="003E5901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47ACF8B" w14:textId="77777777" w:rsidR="003E5901" w:rsidRDefault="003E5901" w:rsidP="003E5901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678DDBE" w14:textId="77777777" w:rsidR="003E5901" w:rsidRPr="008272D8" w:rsidRDefault="003E5901" w:rsidP="003E5901">
      <w:pPr>
        <w:spacing w:before="60" w:line="276" w:lineRule="auto"/>
        <w:jc w:val="both"/>
        <w:rPr>
          <w:sz w:val="16"/>
          <w:szCs w:val="16"/>
        </w:rPr>
      </w:pPr>
    </w:p>
    <w:p w14:paraId="35DF781F" w14:textId="77777777" w:rsidR="003E5901" w:rsidRDefault="003E5901" w:rsidP="003E5901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9101CA5" w14:textId="50486DF3" w:rsidR="003E5901" w:rsidRDefault="003E5901" w:rsidP="003E5901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3D4976" w:rsidRPr="003E5901">
        <w:rPr>
          <w:noProof/>
        </w:rPr>
        <w:t>Ānes pirmsskolas izglītības iestādes “Saulīte” sniegto maksas pakalpojumu cenrāža apstiprināšanu</w:t>
      </w:r>
      <w:r w:rsidR="003D4976">
        <w:rPr>
          <w:noProof/>
        </w:rPr>
        <w:t xml:space="preserve"> </w:t>
      </w:r>
      <w:r>
        <w:rPr>
          <w:noProof/>
        </w:rPr>
        <w:t>apstiprināšanai uz domes sēdi.</w:t>
      </w:r>
    </w:p>
    <w:p w14:paraId="5A27C88C" w14:textId="77777777" w:rsidR="003E5901" w:rsidRPr="000E61A6" w:rsidRDefault="003E5901" w:rsidP="003E5901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3457E32" w14:textId="77777777" w:rsidR="003E5901" w:rsidRPr="00A27F5F" w:rsidRDefault="003E5901" w:rsidP="003E5901">
      <w:pPr>
        <w:spacing w:line="360" w:lineRule="auto"/>
        <w:ind w:right="43"/>
        <w:jc w:val="both"/>
        <w:rPr>
          <w:sz w:val="16"/>
          <w:szCs w:val="16"/>
        </w:rPr>
      </w:pPr>
    </w:p>
    <w:p w14:paraId="5C072E1C" w14:textId="77777777" w:rsidR="003E5901" w:rsidRPr="0083377D" w:rsidRDefault="003E5901" w:rsidP="003E5901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57A4C3A5" w14:textId="6A00C7EC" w:rsidR="003D4976" w:rsidRPr="003D4976" w:rsidRDefault="003D4976" w:rsidP="003D497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D4976">
        <w:rPr>
          <w:b/>
          <w:noProof/>
          <w:u w:val="single"/>
        </w:rPr>
        <w:t>Par Ozolnieku pirmsskolas izglītības iestādes “Pūcīte” sniegto maksas pakalpojumu cenrāža apstiprināšanu</w:t>
      </w:r>
    </w:p>
    <w:p w14:paraId="6439BC8D" w14:textId="220B2BB5" w:rsidR="003E5901" w:rsidRPr="003D4976" w:rsidRDefault="003E5901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A386476" w14:textId="3DF92B1C" w:rsidR="003D4976" w:rsidRDefault="003D4976" w:rsidP="003D497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D4976">
        <w:rPr>
          <w:noProof/>
        </w:rPr>
        <w:t>Ozolnieku pirmsskolas izglītības iestādes “Pūcīte”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5072CC25" w14:textId="77777777" w:rsidR="003D4976" w:rsidRPr="003C6F52" w:rsidRDefault="003D4976" w:rsidP="003D497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F0E9A01" w14:textId="77777777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E370E26" w14:textId="77777777" w:rsidR="003D4976" w:rsidRPr="008272D8" w:rsidRDefault="003D4976" w:rsidP="003D4976">
      <w:pPr>
        <w:spacing w:before="60" w:line="276" w:lineRule="auto"/>
        <w:jc w:val="both"/>
        <w:rPr>
          <w:sz w:val="16"/>
          <w:szCs w:val="16"/>
        </w:rPr>
      </w:pPr>
    </w:p>
    <w:p w14:paraId="3126B653" w14:textId="77777777" w:rsidR="003D4976" w:rsidRDefault="003D4976" w:rsidP="003D497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52D64EC" w14:textId="6964B078" w:rsidR="003D4976" w:rsidRDefault="003D4976" w:rsidP="003D497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D4976">
        <w:rPr>
          <w:noProof/>
        </w:rPr>
        <w:t>Ozolnieku pirmsskolas izglītības iestādes “Pūcīte” sniegto maksas pakalpojumu cenrāža apstiprināšanu</w:t>
      </w:r>
      <w:r>
        <w:rPr>
          <w:noProof/>
        </w:rPr>
        <w:t xml:space="preserve"> apstiprināšanai uz domes sēdi.</w:t>
      </w:r>
    </w:p>
    <w:p w14:paraId="29857240" w14:textId="77777777" w:rsidR="003D4976" w:rsidRPr="000E61A6" w:rsidRDefault="003D4976" w:rsidP="003D497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F7CC3C8" w14:textId="77777777" w:rsidR="003D4976" w:rsidRPr="00A27F5F" w:rsidRDefault="003D4976" w:rsidP="003D4976">
      <w:pPr>
        <w:spacing w:line="360" w:lineRule="auto"/>
        <w:ind w:right="43"/>
        <w:jc w:val="both"/>
        <w:rPr>
          <w:sz w:val="16"/>
          <w:szCs w:val="16"/>
        </w:rPr>
      </w:pPr>
    </w:p>
    <w:p w14:paraId="706FDB3F" w14:textId="77777777" w:rsidR="003D4976" w:rsidRPr="0083377D" w:rsidRDefault="003D4976" w:rsidP="003D497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12631B6" w14:textId="2767BBAF" w:rsidR="003D4976" w:rsidRPr="003D4976" w:rsidRDefault="003D4976" w:rsidP="003D497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D4976">
        <w:rPr>
          <w:b/>
          <w:noProof/>
          <w:u w:val="single"/>
        </w:rPr>
        <w:t>Par Kalnciema pirmsskolas izglītības iestādes “Mārīte” sniegto maksas pakalpojumu cenrāža apstiprināšanu</w:t>
      </w:r>
    </w:p>
    <w:p w14:paraId="21988AA9" w14:textId="1F6EFC1B" w:rsidR="003D4976" w:rsidRPr="003D4976" w:rsidRDefault="003D4976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8C6D995" w14:textId="539660C4" w:rsidR="003D4976" w:rsidRDefault="003D4976" w:rsidP="003D497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D4976">
        <w:rPr>
          <w:noProof/>
        </w:rPr>
        <w:t>Kalnciema pirmsskolas izglītības iestādes “Mārīte”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0F961481" w14:textId="77777777" w:rsidR="003D4976" w:rsidRPr="003C6F52" w:rsidRDefault="003D4976" w:rsidP="003D497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6F1FADD" w14:textId="77777777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4C31BF09" w14:textId="77777777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ATBILD: J.Žoide</w:t>
      </w:r>
    </w:p>
    <w:p w14:paraId="2E32C402" w14:textId="77777777" w:rsidR="003D4976" w:rsidRPr="008272D8" w:rsidRDefault="003D4976" w:rsidP="003D4976">
      <w:pPr>
        <w:spacing w:before="60" w:line="276" w:lineRule="auto"/>
        <w:jc w:val="both"/>
        <w:rPr>
          <w:sz w:val="16"/>
          <w:szCs w:val="16"/>
        </w:rPr>
      </w:pPr>
    </w:p>
    <w:p w14:paraId="6C9659E4" w14:textId="77777777" w:rsidR="003D4976" w:rsidRDefault="003D4976" w:rsidP="003D497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F035F83" w14:textId="36427261" w:rsidR="003D4976" w:rsidRDefault="003D4976" w:rsidP="003D497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D4976">
        <w:rPr>
          <w:noProof/>
        </w:rPr>
        <w:t>Kalnciema pirmsskolas izglītības iestādes “Mārīte” sniegto maksas pakalpojumu cenrāža apstiprināšanu</w:t>
      </w:r>
      <w:r>
        <w:rPr>
          <w:noProof/>
        </w:rPr>
        <w:t xml:space="preserve"> apstiprināšanai uz domes sēdi.</w:t>
      </w:r>
    </w:p>
    <w:p w14:paraId="1F73FCC8" w14:textId="77777777" w:rsidR="003D4976" w:rsidRPr="000E61A6" w:rsidRDefault="003D4976" w:rsidP="003D497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FB5567A" w14:textId="77777777" w:rsidR="003D4976" w:rsidRPr="00A27F5F" w:rsidRDefault="003D4976" w:rsidP="003D4976">
      <w:pPr>
        <w:spacing w:line="360" w:lineRule="auto"/>
        <w:ind w:right="43"/>
        <w:jc w:val="both"/>
        <w:rPr>
          <w:sz w:val="16"/>
          <w:szCs w:val="16"/>
        </w:rPr>
      </w:pPr>
    </w:p>
    <w:p w14:paraId="2AC36DA6" w14:textId="77777777" w:rsidR="003D4976" w:rsidRPr="0083377D" w:rsidRDefault="003D4976" w:rsidP="003D497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B8E3BC6" w14:textId="49F7C987" w:rsidR="003D4976" w:rsidRPr="003D4976" w:rsidRDefault="003D4976" w:rsidP="003D497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D4976">
        <w:rPr>
          <w:b/>
          <w:noProof/>
          <w:u w:val="single"/>
        </w:rPr>
        <w:t>Par Elejas pirmsskolas izglītības iestādes “Kamenīte” sniegto maksas pakalpojumu cenrāža apstiprināšanu</w:t>
      </w:r>
    </w:p>
    <w:p w14:paraId="7FCA5B77" w14:textId="45D3055C" w:rsidR="003D4976" w:rsidRPr="003D4976" w:rsidRDefault="003D4976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06B8AA5" w14:textId="6C13DEA3" w:rsidR="003D4976" w:rsidRDefault="003D4976" w:rsidP="003D497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D4976">
        <w:rPr>
          <w:noProof/>
        </w:rPr>
        <w:t>Elejas pirmsskolas izglītības iestādes “Kamenīte”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48B2BA33" w14:textId="77777777" w:rsidR="003D4976" w:rsidRPr="003C6F52" w:rsidRDefault="003D4976" w:rsidP="003D497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EF9C900" w14:textId="2AFF1649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CCC5674" w14:textId="77777777" w:rsidR="003D4976" w:rsidRPr="008272D8" w:rsidRDefault="003D4976" w:rsidP="003D4976">
      <w:pPr>
        <w:spacing w:before="60" w:line="276" w:lineRule="auto"/>
        <w:jc w:val="both"/>
        <w:rPr>
          <w:sz w:val="16"/>
          <w:szCs w:val="16"/>
        </w:rPr>
      </w:pPr>
    </w:p>
    <w:p w14:paraId="561D8478" w14:textId="77777777" w:rsidR="003D4976" w:rsidRDefault="003D4976" w:rsidP="003D497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56FD1C0" w14:textId="47C77ACE" w:rsidR="003D4976" w:rsidRDefault="003D4976" w:rsidP="003D497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D4976">
        <w:rPr>
          <w:noProof/>
        </w:rPr>
        <w:t>Elejas pirmsskolas izglītības iestādes “Kamenīte” sniegto maksas pakalpojumu cenrāža apstiprināšanu</w:t>
      </w:r>
      <w:r>
        <w:rPr>
          <w:noProof/>
        </w:rPr>
        <w:t xml:space="preserve"> apstiprināšanai uz domes sēdi.</w:t>
      </w:r>
    </w:p>
    <w:p w14:paraId="6DCE8AA3" w14:textId="77777777" w:rsidR="003D4976" w:rsidRPr="000E61A6" w:rsidRDefault="003D4976" w:rsidP="003D497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7A991E4" w14:textId="77777777" w:rsidR="003D4976" w:rsidRPr="00A27F5F" w:rsidRDefault="003D4976" w:rsidP="003D4976">
      <w:pPr>
        <w:spacing w:line="360" w:lineRule="auto"/>
        <w:ind w:right="43"/>
        <w:jc w:val="both"/>
        <w:rPr>
          <w:sz w:val="16"/>
          <w:szCs w:val="16"/>
        </w:rPr>
      </w:pPr>
    </w:p>
    <w:p w14:paraId="2F4EA947" w14:textId="77777777" w:rsidR="003D4976" w:rsidRPr="0083377D" w:rsidRDefault="003D4976" w:rsidP="003D497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0785B919" w14:textId="0CFD09F4" w:rsidR="003D4976" w:rsidRPr="003D4976" w:rsidRDefault="003D4976" w:rsidP="003D497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D4976">
        <w:rPr>
          <w:b/>
          <w:noProof/>
          <w:u w:val="single"/>
        </w:rPr>
        <w:t>Par Branku pirmsskolas izglītības iestādes “Bitīte” sniegto maksas pakalpojumu cenrāža apstiprināšanu</w:t>
      </w:r>
    </w:p>
    <w:p w14:paraId="4B81863E" w14:textId="768198E6" w:rsidR="003D4976" w:rsidRPr="003D4976" w:rsidRDefault="003D4976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774CBCD" w14:textId="71728F25" w:rsidR="003D4976" w:rsidRDefault="003D4976" w:rsidP="003D497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3D4976">
        <w:rPr>
          <w:noProof/>
        </w:rPr>
        <w:t>Branku pirmsskolas izglītības iestādes “Bitīte” sniegto maksas pakalpojumu cenrāža apstiprināšanu</w:t>
      </w:r>
      <w:r w:rsidRPr="003C6F52">
        <w:rPr>
          <w:noProof/>
        </w:rPr>
        <w:t xml:space="preserve">. (lēmumprojekts pielikumā) </w:t>
      </w:r>
    </w:p>
    <w:p w14:paraId="76BB3BE1" w14:textId="77777777" w:rsidR="003D4976" w:rsidRPr="003C6F52" w:rsidRDefault="003D4976" w:rsidP="003D497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7F520BA" w14:textId="77777777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61F527F4" w14:textId="77777777" w:rsidR="003D4976" w:rsidRDefault="003D4976" w:rsidP="003D4976">
      <w:pPr>
        <w:spacing w:before="60" w:line="276" w:lineRule="auto"/>
        <w:jc w:val="both"/>
        <w:rPr>
          <w:noProof/>
        </w:rPr>
      </w:pPr>
      <w:r>
        <w:rPr>
          <w:noProof/>
        </w:rPr>
        <w:t>ATBILD: J.Žoide</w:t>
      </w:r>
    </w:p>
    <w:p w14:paraId="150AB82D" w14:textId="77777777" w:rsidR="003D4976" w:rsidRPr="008272D8" w:rsidRDefault="003D4976" w:rsidP="003D4976">
      <w:pPr>
        <w:spacing w:before="60" w:line="276" w:lineRule="auto"/>
        <w:jc w:val="both"/>
        <w:rPr>
          <w:sz w:val="16"/>
          <w:szCs w:val="16"/>
        </w:rPr>
      </w:pPr>
    </w:p>
    <w:p w14:paraId="5748457A" w14:textId="77777777" w:rsidR="003D4976" w:rsidRDefault="003D4976" w:rsidP="003D497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6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A9E3CD4" w14:textId="56586ED5" w:rsidR="003D4976" w:rsidRDefault="003D4976" w:rsidP="003D497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3D4976">
        <w:rPr>
          <w:noProof/>
        </w:rPr>
        <w:t>Branku pirmsskolas izglītības iestādes “Bitīte” sniegto maksas pakalpojumu cenrāža apstiprināšanu</w:t>
      </w:r>
      <w:r>
        <w:rPr>
          <w:noProof/>
        </w:rPr>
        <w:t xml:space="preserve"> apstiprināšanai uz domes sēdi.</w:t>
      </w:r>
    </w:p>
    <w:p w14:paraId="73904CE1" w14:textId="77777777" w:rsidR="003D4976" w:rsidRPr="000E61A6" w:rsidRDefault="003D4976" w:rsidP="003D497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1E258F7" w14:textId="77777777" w:rsidR="003D4976" w:rsidRPr="00A27F5F" w:rsidRDefault="003D4976" w:rsidP="003D4976">
      <w:pPr>
        <w:spacing w:line="360" w:lineRule="auto"/>
        <w:ind w:right="43"/>
        <w:jc w:val="both"/>
        <w:rPr>
          <w:sz w:val="16"/>
          <w:szCs w:val="16"/>
        </w:rPr>
      </w:pPr>
    </w:p>
    <w:p w14:paraId="637BADB5" w14:textId="7897AB48" w:rsidR="003D4976" w:rsidRPr="0083377D" w:rsidRDefault="003D4976" w:rsidP="003D497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14538356" w14:textId="1834C799" w:rsidR="003D4976" w:rsidRPr="003D4976" w:rsidRDefault="003D4976" w:rsidP="003D497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D4976">
        <w:rPr>
          <w:b/>
          <w:noProof/>
          <w:u w:val="single"/>
        </w:rPr>
        <w:t>Informatīvais ziņojums par iespēju veidot sadraudzību ar Ukrainas pilsētām</w:t>
      </w:r>
    </w:p>
    <w:p w14:paraId="64D3A3B1" w14:textId="1215B634" w:rsidR="003D4976" w:rsidRPr="00CF48D5" w:rsidRDefault="003D4976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09FF46A" w14:textId="70E801C8" w:rsidR="00CF48D5" w:rsidRDefault="00CF48D5" w:rsidP="00CF48D5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Projektu nodaļas vadītāja A.Virviča-Jansone</w:t>
      </w:r>
      <w:r w:rsidRPr="003C6F52">
        <w:rPr>
          <w:noProof/>
        </w:rPr>
        <w:t xml:space="preserve"> iepazīstina ar </w:t>
      </w:r>
      <w:r w:rsidRPr="00CF48D5">
        <w:rPr>
          <w:noProof/>
        </w:rPr>
        <w:t>ziņojum</w:t>
      </w:r>
      <w:r>
        <w:rPr>
          <w:noProof/>
        </w:rPr>
        <w:t>u</w:t>
      </w:r>
      <w:r w:rsidRPr="00CF48D5">
        <w:rPr>
          <w:noProof/>
        </w:rPr>
        <w:t xml:space="preserve"> par iespēju veidot sadraudzību ar Ukrainas pilsētām</w:t>
      </w:r>
      <w:r w:rsidRPr="003C6F52">
        <w:rPr>
          <w:noProof/>
        </w:rPr>
        <w:t>. (</w:t>
      </w:r>
      <w:r>
        <w:rPr>
          <w:noProof/>
        </w:rPr>
        <w:t>ziņojums</w:t>
      </w:r>
      <w:r w:rsidRPr="003C6F52">
        <w:rPr>
          <w:noProof/>
        </w:rPr>
        <w:t xml:space="preserve"> pielikumā) </w:t>
      </w:r>
    </w:p>
    <w:p w14:paraId="73707087" w14:textId="2D9DA0B3" w:rsidR="00CF48D5" w:rsidRPr="003C6F52" w:rsidRDefault="00CF48D5" w:rsidP="00CF48D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 xml:space="preserve">, vai deputātiem ir jautājumi par </w:t>
      </w:r>
      <w:r>
        <w:rPr>
          <w:noProof/>
        </w:rPr>
        <w:t>ziņojumu</w:t>
      </w:r>
      <w:r w:rsidRPr="003C6F52">
        <w:rPr>
          <w:noProof/>
        </w:rPr>
        <w:t>?</w:t>
      </w:r>
    </w:p>
    <w:p w14:paraId="3B99EC12" w14:textId="115D9521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1B02404A" w14:textId="77B2112B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65FBB098" w14:textId="77777777" w:rsidR="00CF48D5" w:rsidRPr="00CF48D5" w:rsidRDefault="00CF48D5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BE4FAD7" w14:textId="5EFFA9E3" w:rsidR="00CF48D5" w:rsidRPr="00CF48D5" w:rsidRDefault="00CF48D5" w:rsidP="00051274">
      <w:pPr>
        <w:spacing w:before="60" w:line="276" w:lineRule="auto"/>
        <w:ind w:right="-1"/>
        <w:jc w:val="both"/>
      </w:pPr>
      <w:r w:rsidRPr="00CF48D5">
        <w:t>Izglītības, kultūras un sporta jautājumu komiteja pieņem zināšanai informatīvo ziņojumu.</w:t>
      </w:r>
    </w:p>
    <w:p w14:paraId="4A139E46" w14:textId="1A890BD1" w:rsidR="00051274" w:rsidRDefault="00051274" w:rsidP="00051274">
      <w:pPr>
        <w:spacing w:before="60" w:line="276" w:lineRule="auto"/>
        <w:ind w:right="-1"/>
        <w:jc w:val="both"/>
        <w:rPr>
          <w:b/>
        </w:rPr>
      </w:pPr>
    </w:p>
    <w:p w14:paraId="1697095A" w14:textId="77777777" w:rsidR="00CF48D5" w:rsidRDefault="00CF48D5" w:rsidP="00051274">
      <w:pPr>
        <w:spacing w:before="60" w:line="276" w:lineRule="auto"/>
        <w:ind w:right="-1"/>
        <w:jc w:val="both"/>
        <w:rPr>
          <w:b/>
        </w:rPr>
      </w:pPr>
    </w:p>
    <w:p w14:paraId="5B4BB730" w14:textId="77E7DCDF" w:rsidR="00CF48D5" w:rsidRPr="0083377D" w:rsidRDefault="00CF48D5" w:rsidP="00CF48D5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V.Siksnu</w:t>
      </w:r>
      <w:proofErr w:type="spellEnd"/>
      <w:r>
        <w:t xml:space="preserve"> ziņot:</w:t>
      </w:r>
    </w:p>
    <w:p w14:paraId="1204637C" w14:textId="7567F5C8" w:rsidR="00CF48D5" w:rsidRPr="00CF48D5" w:rsidRDefault="00CF48D5" w:rsidP="00CF48D5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CF48D5">
        <w:rPr>
          <w:b/>
          <w:noProof/>
          <w:u w:val="single"/>
        </w:rPr>
        <w:t>Par sadarbības līguma izbeigšanu ar Biedrību “TUVU”</w:t>
      </w:r>
    </w:p>
    <w:p w14:paraId="0DFC1908" w14:textId="149FC04E" w:rsidR="00051274" w:rsidRPr="00CF48D5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61B3685" w14:textId="0A5C7EA0" w:rsidR="00CF48D5" w:rsidRDefault="00CF48D5" w:rsidP="00CF48D5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 xml:space="preserve">Jaunatnes lietu nodaļas vadītājs V.Siksna </w:t>
      </w:r>
      <w:r w:rsidRPr="003C6F52">
        <w:rPr>
          <w:noProof/>
        </w:rPr>
        <w:t xml:space="preserve">iepazīstina ar lēmumprojektu par </w:t>
      </w:r>
      <w:r w:rsidRPr="00CF48D5">
        <w:rPr>
          <w:noProof/>
        </w:rPr>
        <w:t>sadarbības līguma izbeigšanu ar Biedrību “TUVU”</w:t>
      </w:r>
      <w:r w:rsidRPr="003C6F52">
        <w:rPr>
          <w:noProof/>
        </w:rPr>
        <w:t xml:space="preserve">. (lēmumprojekts pielikumā) </w:t>
      </w:r>
    </w:p>
    <w:p w14:paraId="7D074748" w14:textId="77777777" w:rsidR="00CF48D5" w:rsidRPr="003C6F52" w:rsidRDefault="00CF48D5" w:rsidP="00CF48D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B46937D" w14:textId="77777777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7D94DF79" w14:textId="7D6590B3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ATBILD: V.Siksna, M.Stešanova</w:t>
      </w:r>
    </w:p>
    <w:p w14:paraId="09E366A4" w14:textId="7E3E45C3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73E54A1D" w14:textId="11EF7E7B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ATBILD: V.Siksna</w:t>
      </w:r>
    </w:p>
    <w:p w14:paraId="534E2695" w14:textId="77777777" w:rsidR="00CF48D5" w:rsidRPr="008272D8" w:rsidRDefault="00CF48D5" w:rsidP="00CF48D5">
      <w:pPr>
        <w:spacing w:before="60" w:line="276" w:lineRule="auto"/>
        <w:jc w:val="both"/>
        <w:rPr>
          <w:sz w:val="16"/>
          <w:szCs w:val="16"/>
        </w:rPr>
      </w:pPr>
    </w:p>
    <w:p w14:paraId="782B0542" w14:textId="54B43739" w:rsidR="00CF48D5" w:rsidRDefault="00CF48D5" w:rsidP="00CF48D5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25759ABB" w14:textId="4C13BF44" w:rsidR="00CF48D5" w:rsidRDefault="00CF48D5" w:rsidP="00CF48D5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CF48D5">
        <w:rPr>
          <w:noProof/>
        </w:rPr>
        <w:t>sadarbības līguma izbeigšanu ar Biedrību “TUVU”</w:t>
      </w:r>
      <w:r>
        <w:rPr>
          <w:noProof/>
        </w:rPr>
        <w:t xml:space="preserve"> apstiprināšanai uz domes sēdi.</w:t>
      </w:r>
    </w:p>
    <w:p w14:paraId="2BBDC530" w14:textId="77777777" w:rsidR="00CF48D5" w:rsidRPr="000E61A6" w:rsidRDefault="00CF48D5" w:rsidP="00CF48D5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A428054" w14:textId="77777777" w:rsidR="00CF48D5" w:rsidRPr="00A27F5F" w:rsidRDefault="00CF48D5" w:rsidP="00CF48D5">
      <w:pPr>
        <w:spacing w:line="360" w:lineRule="auto"/>
        <w:ind w:right="43"/>
        <w:jc w:val="both"/>
        <w:rPr>
          <w:sz w:val="16"/>
          <w:szCs w:val="16"/>
        </w:rPr>
      </w:pPr>
    </w:p>
    <w:p w14:paraId="5441F1B4" w14:textId="2BFBD69C" w:rsidR="00CF48D5" w:rsidRPr="0083377D" w:rsidRDefault="00CF48D5" w:rsidP="00CF48D5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V.Beitānu</w:t>
      </w:r>
      <w:proofErr w:type="spellEnd"/>
      <w:r>
        <w:t xml:space="preserve"> ziņot:</w:t>
      </w:r>
    </w:p>
    <w:p w14:paraId="6A6529EC" w14:textId="7B4B7C1C" w:rsidR="00CF48D5" w:rsidRPr="00CF48D5" w:rsidRDefault="00CF48D5" w:rsidP="00CF48D5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CF48D5">
        <w:rPr>
          <w:b/>
          <w:noProof/>
          <w:u w:val="single"/>
        </w:rPr>
        <w:t>Par saistošo noteikumu Nr.  “Grozījumi Jelgavas novada domes 2024.gada 29.maija saistošajos noteikumos Nr.9 “Sportistu un sporta spēļu komandu atbalstam paredzēto pašvaldības budžeta līdzekļu sadales kārtība Jelgavas novadā”” apstiprināšanu</w:t>
      </w:r>
    </w:p>
    <w:p w14:paraId="4FA1290E" w14:textId="15A25E68" w:rsidR="00CF48D5" w:rsidRPr="00CF48D5" w:rsidRDefault="00CF48D5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7E13F01" w14:textId="45888AF3" w:rsidR="00CF48D5" w:rsidRDefault="00CF48D5" w:rsidP="00CF48D5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 xml:space="preserve">Sporta pārvaldes vadītājs V.Beitāns </w:t>
      </w:r>
      <w:r w:rsidRPr="003C6F52">
        <w:rPr>
          <w:noProof/>
        </w:rPr>
        <w:t xml:space="preserve">iepazīstina ar lēmumprojektu par </w:t>
      </w:r>
      <w:r w:rsidR="00973277" w:rsidRPr="00973277">
        <w:rPr>
          <w:noProof/>
        </w:rPr>
        <w:t>saistošo noteikumu “Grozījumi Jelgavas novada domes 2024.gada 29.maija saistošajos noteikumos Nr.9 “Sportistu un sporta spēļu komandu atbalstam paredzēto pašvaldības budžeta līdzekļu sadales kārtība Jelgavas novadā”” apstiprināšanu</w:t>
      </w:r>
      <w:r w:rsidRPr="003C6F52">
        <w:rPr>
          <w:noProof/>
        </w:rPr>
        <w:t xml:space="preserve">. (lēmumprojekts pielikumā) </w:t>
      </w:r>
    </w:p>
    <w:p w14:paraId="273ADF15" w14:textId="77777777" w:rsidR="00CF48D5" w:rsidRPr="003C6F52" w:rsidRDefault="00CF48D5" w:rsidP="00CF48D5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88CFAAE" w14:textId="77777777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737994B6" w14:textId="659128F7" w:rsidR="00CF48D5" w:rsidRDefault="00CF48D5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t>ATBILD: V.</w:t>
      </w:r>
      <w:r w:rsidR="00973277">
        <w:rPr>
          <w:noProof/>
        </w:rPr>
        <w:t>Beitāns, E.Dobrājs</w:t>
      </w:r>
    </w:p>
    <w:p w14:paraId="4CC372EE" w14:textId="209673E7" w:rsidR="00CF48D5" w:rsidRDefault="00973277" w:rsidP="00CF48D5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PRIEKŠLIKUMS:</w:t>
      </w:r>
    </w:p>
    <w:p w14:paraId="7521678B" w14:textId="77777777" w:rsidR="00973277" w:rsidRPr="00973277" w:rsidRDefault="00973277" w:rsidP="00973277">
      <w:pPr>
        <w:spacing w:before="60" w:line="276" w:lineRule="auto"/>
        <w:ind w:left="1418" w:hanging="1418"/>
        <w:jc w:val="both"/>
        <w:rPr>
          <w:b/>
          <w:i/>
          <w:noProof/>
        </w:rPr>
      </w:pPr>
      <w:r>
        <w:rPr>
          <w:noProof/>
        </w:rPr>
        <w:t xml:space="preserve">E.Dobrājs - </w:t>
      </w:r>
      <w:r w:rsidRPr="00973277">
        <w:rPr>
          <w:b/>
          <w:i/>
          <w:noProof/>
        </w:rPr>
        <w:t>Izteikt: 4</w:t>
      </w:r>
      <w:r w:rsidRPr="00973277">
        <w:rPr>
          <w:b/>
          <w:i/>
          <w:noProof/>
          <w:vertAlign w:val="superscript"/>
        </w:rPr>
        <w:t>1</w:t>
      </w:r>
      <w:r w:rsidRPr="00973277">
        <w:rPr>
          <w:b/>
          <w:i/>
          <w:noProof/>
        </w:rPr>
        <w:t>. Maksimālais finansējuma apmērs, kas var tikt piešķirts Pretendentam:</w:t>
      </w:r>
    </w:p>
    <w:p w14:paraId="1D8E373C" w14:textId="77777777" w:rsidR="00973277" w:rsidRPr="00973277" w:rsidRDefault="00973277" w:rsidP="00973277">
      <w:pPr>
        <w:spacing w:before="60" w:line="276" w:lineRule="auto"/>
        <w:ind w:left="1418"/>
        <w:jc w:val="both"/>
        <w:rPr>
          <w:b/>
          <w:i/>
          <w:noProof/>
        </w:rPr>
      </w:pPr>
      <w:r w:rsidRPr="00973277">
        <w:rPr>
          <w:b/>
          <w:i/>
          <w:noProof/>
        </w:rPr>
        <w:t>4</w:t>
      </w:r>
      <w:r w:rsidRPr="00973277">
        <w:rPr>
          <w:b/>
          <w:i/>
          <w:noProof/>
          <w:vertAlign w:val="superscript"/>
        </w:rPr>
        <w:t>1</w:t>
      </w:r>
      <w:r w:rsidRPr="00973277">
        <w:rPr>
          <w:b/>
          <w:i/>
          <w:noProof/>
        </w:rPr>
        <w:t>.1. juridiskai personai (sporta komandai) – līdz 20% no pieejamā domes apstiprinātā finansējuma kārtējā gada budžeta ietvaros;</w:t>
      </w:r>
    </w:p>
    <w:p w14:paraId="46E92B5A" w14:textId="73E9B676" w:rsidR="00973277" w:rsidRPr="00973277" w:rsidRDefault="00973277" w:rsidP="00973277">
      <w:pPr>
        <w:spacing w:before="60" w:line="276" w:lineRule="auto"/>
        <w:ind w:left="1418"/>
        <w:jc w:val="both"/>
        <w:rPr>
          <w:b/>
          <w:i/>
          <w:noProof/>
        </w:rPr>
      </w:pPr>
      <w:r w:rsidRPr="00973277">
        <w:rPr>
          <w:b/>
          <w:i/>
          <w:noProof/>
        </w:rPr>
        <w:t>4</w:t>
      </w:r>
      <w:r w:rsidRPr="00973277">
        <w:rPr>
          <w:b/>
          <w:i/>
          <w:noProof/>
          <w:vertAlign w:val="superscript"/>
        </w:rPr>
        <w:t>1</w:t>
      </w:r>
      <w:r w:rsidRPr="00973277">
        <w:rPr>
          <w:b/>
          <w:i/>
          <w:noProof/>
        </w:rPr>
        <w:t>.2. individuālajam sportistam – līdz 2% no pieejamā domes apstiprinātā finansējuma kārtējā gada budžeta ietvaros;.”</w:t>
      </w:r>
    </w:p>
    <w:p w14:paraId="011CFC2A" w14:textId="1D6DD718" w:rsidR="00CF48D5" w:rsidRDefault="00973277" w:rsidP="00CF48D5">
      <w:pPr>
        <w:spacing w:before="60" w:line="276" w:lineRule="auto"/>
        <w:jc w:val="both"/>
      </w:pPr>
      <w:r>
        <w:t xml:space="preserve">ZIŅO: </w:t>
      </w:r>
      <w:proofErr w:type="spellStart"/>
      <w:r>
        <w:t>E.Dobrājs</w:t>
      </w:r>
      <w:proofErr w:type="spellEnd"/>
    </w:p>
    <w:p w14:paraId="67A189D3" w14:textId="1E15D4F7" w:rsidR="00973277" w:rsidRDefault="00973277" w:rsidP="00CF48D5">
      <w:pPr>
        <w:spacing w:before="60" w:line="276" w:lineRule="auto"/>
        <w:jc w:val="both"/>
      </w:pPr>
      <w:r>
        <w:t xml:space="preserve">JAUTĀ: </w:t>
      </w:r>
      <w:proofErr w:type="spellStart"/>
      <w:r>
        <w:t>D.Tauriņa</w:t>
      </w:r>
      <w:proofErr w:type="spellEnd"/>
    </w:p>
    <w:p w14:paraId="04659822" w14:textId="28F4FE3F" w:rsidR="00973277" w:rsidRDefault="00973277" w:rsidP="00CF48D5">
      <w:pPr>
        <w:spacing w:before="60" w:line="276" w:lineRule="auto"/>
        <w:jc w:val="both"/>
      </w:pPr>
      <w:r>
        <w:t xml:space="preserve">ATBILD: </w:t>
      </w:r>
      <w:proofErr w:type="spellStart"/>
      <w:r>
        <w:t>E.Dobrājs</w:t>
      </w:r>
      <w:proofErr w:type="spellEnd"/>
    </w:p>
    <w:p w14:paraId="1C11149B" w14:textId="30CC57EC" w:rsidR="00973277" w:rsidRPr="00973277" w:rsidRDefault="00973277" w:rsidP="00CF48D5">
      <w:pPr>
        <w:spacing w:before="60" w:line="276" w:lineRule="auto"/>
        <w:jc w:val="both"/>
      </w:pPr>
      <w:r>
        <w:t xml:space="preserve">IZSAKĀS: </w:t>
      </w:r>
      <w:proofErr w:type="spellStart"/>
      <w:r>
        <w:t>V.Beitāns</w:t>
      </w:r>
      <w:proofErr w:type="spellEnd"/>
    </w:p>
    <w:p w14:paraId="25033265" w14:textId="26E8EE3D" w:rsidR="00973277" w:rsidRPr="005B0BE8" w:rsidRDefault="00973277" w:rsidP="00973277">
      <w:pPr>
        <w:spacing w:before="60"/>
        <w:jc w:val="both"/>
      </w:pPr>
      <w:r w:rsidRPr="005B0BE8">
        <w:t xml:space="preserve">Balsošanas rezultāti par </w:t>
      </w:r>
      <w:proofErr w:type="spellStart"/>
      <w:r w:rsidRPr="005B0BE8">
        <w:t>E.Dobrāja</w:t>
      </w:r>
      <w:proofErr w:type="spellEnd"/>
      <w:r w:rsidRPr="005B0BE8">
        <w:t xml:space="preserve"> priekšlikumu: </w:t>
      </w:r>
      <w:r w:rsidRPr="005B0BE8">
        <w:rPr>
          <w:b/>
          <w:color w:val="000000"/>
        </w:rPr>
        <w:t xml:space="preserve">PAR – 5 </w:t>
      </w:r>
      <w:r w:rsidRPr="005B0BE8">
        <w:rPr>
          <w:color w:val="000000"/>
        </w:rPr>
        <w:t xml:space="preserve">(Dina Tauriņa, Emīls Dobrājs, Jānis Počs, Pēteris </w:t>
      </w:r>
      <w:proofErr w:type="spellStart"/>
      <w:r w:rsidRPr="005B0BE8">
        <w:rPr>
          <w:color w:val="000000"/>
        </w:rPr>
        <w:t>Veļeckis</w:t>
      </w:r>
      <w:proofErr w:type="spellEnd"/>
      <w:r w:rsidRPr="005B0BE8">
        <w:rPr>
          <w:color w:val="000000"/>
        </w:rPr>
        <w:t xml:space="preserve">, Vidmants </w:t>
      </w:r>
      <w:proofErr w:type="spellStart"/>
      <w:r w:rsidRPr="005B0BE8">
        <w:rPr>
          <w:color w:val="000000"/>
        </w:rPr>
        <w:t>Rinkuns</w:t>
      </w:r>
      <w:proofErr w:type="spellEnd"/>
      <w:r w:rsidRPr="005B0BE8">
        <w:rPr>
          <w:color w:val="000000"/>
        </w:rPr>
        <w:t xml:space="preserve">); </w:t>
      </w:r>
      <w:r w:rsidRPr="005B0BE8">
        <w:rPr>
          <w:b/>
          <w:color w:val="000000"/>
        </w:rPr>
        <w:t>PRET – nav</w:t>
      </w:r>
      <w:r w:rsidRPr="005B0BE8">
        <w:rPr>
          <w:color w:val="000000"/>
        </w:rPr>
        <w:t xml:space="preserve">; </w:t>
      </w:r>
      <w:r w:rsidRPr="005B0BE8">
        <w:rPr>
          <w:b/>
          <w:color w:val="000000"/>
        </w:rPr>
        <w:t>ATTURAS – nav</w:t>
      </w:r>
      <w:r w:rsidRPr="005B0BE8">
        <w:rPr>
          <w:color w:val="000000"/>
        </w:rPr>
        <w:t>,</w:t>
      </w:r>
      <w:r w:rsidRPr="005B0BE8">
        <w:rPr>
          <w:b/>
          <w:color w:val="000000"/>
        </w:rPr>
        <w:t xml:space="preserve"> </w:t>
      </w:r>
    </w:p>
    <w:p w14:paraId="63136205" w14:textId="7F220A4A" w:rsidR="0097743E" w:rsidRDefault="00973277" w:rsidP="0097743E">
      <w:pPr>
        <w:spacing w:before="60" w:line="276" w:lineRule="auto"/>
        <w:jc w:val="both"/>
      </w:pPr>
      <w:r w:rsidRPr="005B0BE8">
        <w:t xml:space="preserve">NOLEMJ: </w:t>
      </w:r>
      <w:r w:rsidRPr="005B0BE8">
        <w:rPr>
          <w:b/>
        </w:rPr>
        <w:t xml:space="preserve">atbalstīt </w:t>
      </w:r>
      <w:proofErr w:type="spellStart"/>
      <w:r w:rsidR="0097743E">
        <w:t>E.Dobrāja</w:t>
      </w:r>
      <w:proofErr w:type="spellEnd"/>
      <w:r w:rsidR="0097743E">
        <w:t xml:space="preserve"> priekšlikumu – </w:t>
      </w:r>
    </w:p>
    <w:p w14:paraId="63E72E5C" w14:textId="2093D9B3" w:rsidR="0097743E" w:rsidRPr="0097743E" w:rsidRDefault="0097743E" w:rsidP="0097743E">
      <w:pPr>
        <w:spacing w:before="60" w:line="276" w:lineRule="auto"/>
        <w:jc w:val="both"/>
        <w:rPr>
          <w:noProof/>
        </w:rPr>
      </w:pPr>
      <w:r w:rsidRPr="0097743E">
        <w:rPr>
          <w:noProof/>
        </w:rPr>
        <w:t>Izteikt: 4</w:t>
      </w:r>
      <w:r w:rsidRPr="0097743E">
        <w:rPr>
          <w:noProof/>
          <w:vertAlign w:val="superscript"/>
        </w:rPr>
        <w:t>1</w:t>
      </w:r>
      <w:r w:rsidRPr="0097743E">
        <w:rPr>
          <w:noProof/>
        </w:rPr>
        <w:t>. Maksimālais finansējuma apmērs, kas var tikt piešķirts Pretendentam:</w:t>
      </w:r>
    </w:p>
    <w:p w14:paraId="36EA5D62" w14:textId="77777777" w:rsidR="0097743E" w:rsidRPr="0097743E" w:rsidRDefault="0097743E" w:rsidP="0097743E">
      <w:pPr>
        <w:spacing w:before="60" w:line="276" w:lineRule="auto"/>
        <w:jc w:val="both"/>
        <w:rPr>
          <w:noProof/>
        </w:rPr>
      </w:pPr>
      <w:r w:rsidRPr="0097743E">
        <w:rPr>
          <w:noProof/>
        </w:rPr>
        <w:t>4</w:t>
      </w:r>
      <w:r w:rsidRPr="0097743E">
        <w:rPr>
          <w:noProof/>
          <w:vertAlign w:val="superscript"/>
        </w:rPr>
        <w:t>1</w:t>
      </w:r>
      <w:r w:rsidRPr="0097743E">
        <w:rPr>
          <w:noProof/>
        </w:rPr>
        <w:t>.1. juridiskai personai (sporta komandai) – līdz 20% no pieejamā domes apstiprinātā finansējuma kārtējā gada budžeta ietvaros;</w:t>
      </w:r>
    </w:p>
    <w:p w14:paraId="580D49E6" w14:textId="0953CD43" w:rsidR="0097743E" w:rsidRPr="0097743E" w:rsidRDefault="0097743E" w:rsidP="0097743E">
      <w:pPr>
        <w:spacing w:before="60" w:line="276" w:lineRule="auto"/>
        <w:jc w:val="both"/>
        <w:rPr>
          <w:noProof/>
        </w:rPr>
      </w:pPr>
      <w:r w:rsidRPr="0097743E">
        <w:rPr>
          <w:noProof/>
        </w:rPr>
        <w:t>4</w:t>
      </w:r>
      <w:r w:rsidRPr="0097743E">
        <w:rPr>
          <w:noProof/>
          <w:vertAlign w:val="superscript"/>
        </w:rPr>
        <w:t>1</w:t>
      </w:r>
      <w:r w:rsidRPr="0097743E">
        <w:rPr>
          <w:noProof/>
        </w:rPr>
        <w:t>.2. individuālajam sportistam – līdz 2% no pieejamā domes apstiprinātā finansējuma kārtējā gada budžeta ietvaros;”</w:t>
      </w:r>
    </w:p>
    <w:p w14:paraId="5EE04D03" w14:textId="3659B6A3" w:rsidR="00973277" w:rsidRDefault="00973277" w:rsidP="00CF48D5">
      <w:pPr>
        <w:spacing w:before="60" w:line="276" w:lineRule="auto"/>
        <w:jc w:val="both"/>
        <w:rPr>
          <w:sz w:val="16"/>
          <w:szCs w:val="16"/>
        </w:rPr>
      </w:pPr>
    </w:p>
    <w:p w14:paraId="500299B8" w14:textId="6033AFA1" w:rsidR="00CF48D5" w:rsidRDefault="00CF48D5" w:rsidP="00CF48D5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 w:rsidR="0097743E">
        <w:t xml:space="preserve"> par lēmumprojektu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Jānis Počs, </w:t>
      </w:r>
      <w:r w:rsidR="0097743E">
        <w:rPr>
          <w:color w:val="000000"/>
        </w:rPr>
        <w:t xml:space="preserve">Pēteris </w:t>
      </w:r>
      <w:proofErr w:type="spellStart"/>
      <w:r w:rsidR="0097743E">
        <w:rPr>
          <w:color w:val="000000"/>
        </w:rPr>
        <w:t>Veļeckis</w:t>
      </w:r>
      <w:proofErr w:type="spellEnd"/>
      <w:r w:rsidR="0097743E">
        <w:rPr>
          <w:color w:val="000000"/>
        </w:rPr>
        <w:t xml:space="preserve">, </w:t>
      </w:r>
      <w:r>
        <w:rPr>
          <w:color w:val="000000"/>
        </w:rPr>
        <w:t xml:space="preserve">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97743E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ED0061C" w14:textId="477A85E6" w:rsidR="00CF48D5" w:rsidRDefault="00CF48D5" w:rsidP="00CF48D5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97743E" w:rsidRPr="00973277">
        <w:rPr>
          <w:noProof/>
        </w:rPr>
        <w:t>saistošo noteikumu “Grozījumi Jelgavas novada domes 2024.gada 29.maija saistošajos noteikumos Nr.9 “Sportistu un sporta spēļu komandu atbalstam paredzēto pašvaldības budžeta līdzekļu sadales kārtība Jelgavas novadā”” apstiprināšanu</w:t>
      </w:r>
      <w:r>
        <w:rPr>
          <w:noProof/>
        </w:rPr>
        <w:t xml:space="preserve"> apstiprināšanai uz domes sēdi.</w:t>
      </w:r>
    </w:p>
    <w:p w14:paraId="110C7328" w14:textId="77777777" w:rsidR="00CF48D5" w:rsidRPr="00051274" w:rsidRDefault="00CF48D5" w:rsidP="00051274">
      <w:pPr>
        <w:spacing w:before="60" w:line="276" w:lineRule="auto"/>
        <w:ind w:right="-1"/>
        <w:jc w:val="both"/>
        <w:rPr>
          <w:b/>
        </w:rPr>
      </w:pPr>
    </w:p>
    <w:p w14:paraId="35CF78AD" w14:textId="77777777" w:rsidR="00DD1285" w:rsidRDefault="00DD1285" w:rsidP="00640BAD">
      <w:pPr>
        <w:spacing w:before="60" w:line="276" w:lineRule="auto"/>
        <w:ind w:right="-1"/>
        <w:jc w:val="both"/>
        <w:rPr>
          <w:b/>
        </w:rPr>
      </w:pPr>
    </w:p>
    <w:p w14:paraId="0740E6AE" w14:textId="717B5906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A27F5F" w:rsidRPr="0097743E">
        <w:t>1</w:t>
      </w:r>
      <w:r w:rsidR="001B06EC" w:rsidRPr="0097743E">
        <w:t>:</w:t>
      </w:r>
      <w:r w:rsidR="0097743E">
        <w:t>57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589AD57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18DE339F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97743E">
        <w:t>22.novembrī</w:t>
      </w:r>
      <w:bookmarkStart w:id="0" w:name="_GoBack"/>
      <w:bookmarkEnd w:id="0"/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75A507C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4DAB1E5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2F5EE31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AD15528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CBC46A" w14:textId="00D447C1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9A890" w14:textId="77777777" w:rsidR="00CD4505" w:rsidRDefault="00CD4505">
      <w:r>
        <w:separator/>
      </w:r>
    </w:p>
  </w:endnote>
  <w:endnote w:type="continuationSeparator" w:id="0">
    <w:p w14:paraId="4DFD901E" w14:textId="77777777" w:rsidR="00CD4505" w:rsidRDefault="00CD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F6E9C93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4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21ECF730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4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968FD" w14:textId="77777777" w:rsidR="00CD4505" w:rsidRDefault="00CD4505">
      <w:r>
        <w:separator/>
      </w:r>
    </w:p>
  </w:footnote>
  <w:footnote w:type="continuationSeparator" w:id="0">
    <w:p w14:paraId="38139F38" w14:textId="77777777" w:rsidR="00CD4505" w:rsidRDefault="00CD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C3307ED0"/>
    <w:lvl w:ilvl="0" w:tplc="89A056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3C01"/>
    <w:multiLevelType w:val="hybridMultilevel"/>
    <w:tmpl w:val="CB425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03137"/>
    <w:multiLevelType w:val="hybridMultilevel"/>
    <w:tmpl w:val="B17EE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8"/>
  </w:num>
  <w:num w:numId="3">
    <w:abstractNumId w:val="31"/>
  </w:num>
  <w:num w:numId="4">
    <w:abstractNumId w:val="32"/>
  </w:num>
  <w:num w:numId="5">
    <w:abstractNumId w:val="22"/>
  </w:num>
  <w:num w:numId="6">
    <w:abstractNumId w:val="2"/>
  </w:num>
  <w:num w:numId="7">
    <w:abstractNumId w:val="20"/>
  </w:num>
  <w:num w:numId="8">
    <w:abstractNumId w:val="26"/>
  </w:num>
  <w:num w:numId="9">
    <w:abstractNumId w:val="18"/>
  </w:num>
  <w:num w:numId="10">
    <w:abstractNumId w:val="28"/>
  </w:num>
  <w:num w:numId="11">
    <w:abstractNumId w:val="9"/>
  </w:num>
  <w:num w:numId="12">
    <w:abstractNumId w:val="11"/>
  </w:num>
  <w:num w:numId="13">
    <w:abstractNumId w:val="5"/>
  </w:num>
  <w:num w:numId="14">
    <w:abstractNumId w:val="16"/>
  </w:num>
  <w:num w:numId="15">
    <w:abstractNumId w:val="15"/>
  </w:num>
  <w:num w:numId="16">
    <w:abstractNumId w:val="21"/>
  </w:num>
  <w:num w:numId="17">
    <w:abstractNumId w:val="14"/>
  </w:num>
  <w:num w:numId="18">
    <w:abstractNumId w:val="17"/>
  </w:num>
  <w:num w:numId="19">
    <w:abstractNumId w:val="27"/>
  </w:num>
  <w:num w:numId="20">
    <w:abstractNumId w:val="6"/>
  </w:num>
  <w:num w:numId="21">
    <w:abstractNumId w:val="35"/>
  </w:num>
  <w:num w:numId="22">
    <w:abstractNumId w:val="7"/>
  </w:num>
  <w:num w:numId="23">
    <w:abstractNumId w:val="30"/>
  </w:num>
  <w:num w:numId="24">
    <w:abstractNumId w:val="29"/>
  </w:num>
  <w:num w:numId="25">
    <w:abstractNumId w:val="1"/>
  </w:num>
  <w:num w:numId="26">
    <w:abstractNumId w:val="10"/>
  </w:num>
  <w:num w:numId="27">
    <w:abstractNumId w:val="40"/>
  </w:num>
  <w:num w:numId="28">
    <w:abstractNumId w:val="33"/>
  </w:num>
  <w:num w:numId="29">
    <w:abstractNumId w:val="8"/>
  </w:num>
  <w:num w:numId="30">
    <w:abstractNumId w:val="25"/>
  </w:num>
  <w:num w:numId="31">
    <w:abstractNumId w:val="37"/>
  </w:num>
  <w:num w:numId="32">
    <w:abstractNumId w:val="3"/>
  </w:num>
  <w:num w:numId="33">
    <w:abstractNumId w:val="24"/>
  </w:num>
  <w:num w:numId="34">
    <w:abstractNumId w:val="23"/>
  </w:num>
  <w:num w:numId="35">
    <w:abstractNumId w:val="34"/>
  </w:num>
  <w:num w:numId="36">
    <w:abstractNumId w:val="4"/>
  </w:num>
  <w:num w:numId="37">
    <w:abstractNumId w:val="36"/>
  </w:num>
  <w:num w:numId="38">
    <w:abstractNumId w:val="12"/>
  </w:num>
  <w:num w:numId="39">
    <w:abstractNumId w:val="19"/>
  </w:num>
  <w:num w:numId="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1274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0A5B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0BE8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6793"/>
    <w:rsid w:val="00D524E0"/>
    <w:rsid w:val="00D63A28"/>
    <w:rsid w:val="00D67056"/>
    <w:rsid w:val="00D81B89"/>
    <w:rsid w:val="00D86C89"/>
    <w:rsid w:val="00D90D92"/>
    <w:rsid w:val="00D975F2"/>
    <w:rsid w:val="00DA028E"/>
    <w:rsid w:val="00DA220F"/>
    <w:rsid w:val="00DB4406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5094-6092-40B9-B83E-601D9A36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11884</Words>
  <Characters>6774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153</cp:revision>
  <cp:lastPrinted>2024-11-22T06:26:00Z</cp:lastPrinted>
  <dcterms:created xsi:type="dcterms:W3CDTF">2022-01-12T11:05:00Z</dcterms:created>
  <dcterms:modified xsi:type="dcterms:W3CDTF">2024-11-22T06:26:00Z</dcterms:modified>
</cp:coreProperties>
</file>