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C6CCD" w14:textId="77777777" w:rsidR="00846E72" w:rsidRPr="00FF56B2" w:rsidRDefault="00846E72" w:rsidP="00846E72">
      <w:pPr>
        <w:spacing w:line="257" w:lineRule="auto"/>
        <w:ind w:right="43"/>
        <w:jc w:val="right"/>
        <w:rPr>
          <w:iCs/>
        </w:rPr>
      </w:pPr>
      <w:r w:rsidRPr="00FF56B2">
        <w:rPr>
          <w:iCs/>
        </w:rPr>
        <w:t>Apstiprināti:</w:t>
      </w:r>
    </w:p>
    <w:p w14:paraId="0CE3EE60" w14:textId="60421E34" w:rsidR="00846E72" w:rsidRPr="00FF56B2" w:rsidRDefault="00846E72" w:rsidP="00034DA4">
      <w:pPr>
        <w:spacing w:line="257" w:lineRule="auto"/>
        <w:ind w:right="43"/>
        <w:jc w:val="right"/>
        <w:rPr>
          <w:iCs/>
        </w:rPr>
      </w:pPr>
      <w:r w:rsidRPr="00FF56B2">
        <w:rPr>
          <w:iCs/>
        </w:rPr>
        <w:t xml:space="preserve">Ar </w:t>
      </w:r>
      <w:r w:rsidR="00566048" w:rsidRPr="00FF56B2">
        <w:rPr>
          <w:iCs/>
        </w:rPr>
        <w:t xml:space="preserve">Jelgavas novada domes </w:t>
      </w:r>
      <w:r w:rsidRPr="00FF56B2">
        <w:rPr>
          <w:iCs/>
        </w:rPr>
        <w:t>202</w:t>
      </w:r>
      <w:r w:rsidR="0064042D" w:rsidRPr="00FF56B2">
        <w:rPr>
          <w:iCs/>
        </w:rPr>
        <w:t>5</w:t>
      </w:r>
      <w:r w:rsidRPr="00FF56B2">
        <w:rPr>
          <w:iCs/>
        </w:rPr>
        <w:t>.</w:t>
      </w:r>
      <w:r w:rsidR="0064042D" w:rsidRPr="00FF56B2">
        <w:rPr>
          <w:iCs/>
        </w:rPr>
        <w:t xml:space="preserve"> </w:t>
      </w:r>
      <w:r w:rsidRPr="00FF56B2">
        <w:rPr>
          <w:iCs/>
        </w:rPr>
        <w:t xml:space="preserve">gada </w:t>
      </w:r>
      <w:r w:rsidR="00FF56B2" w:rsidRPr="00FF56B2">
        <w:rPr>
          <w:iCs/>
        </w:rPr>
        <w:t>27.marta</w:t>
      </w:r>
      <w:r w:rsidRPr="00FF56B2">
        <w:rPr>
          <w:iCs/>
        </w:rPr>
        <w:t xml:space="preserve"> lēmumu</w:t>
      </w:r>
      <w:r w:rsidR="00034DA4" w:rsidRPr="00FF56B2">
        <w:rPr>
          <w:iCs/>
        </w:rPr>
        <w:t xml:space="preserve"> </w:t>
      </w:r>
      <w:r w:rsidR="00566048" w:rsidRPr="00FF56B2">
        <w:rPr>
          <w:iCs/>
        </w:rPr>
        <w:t>Nr.</w:t>
      </w:r>
      <w:r w:rsidR="00FF56B2" w:rsidRPr="00FF56B2">
        <w:rPr>
          <w:iCs/>
        </w:rPr>
        <w:t>27</w:t>
      </w:r>
      <w:r w:rsidRPr="00FF56B2">
        <w:rPr>
          <w:iCs/>
        </w:rPr>
        <w:t xml:space="preserve">(Protokols  Nr. </w:t>
      </w:r>
      <w:r w:rsidR="00FF56B2" w:rsidRPr="00FF56B2">
        <w:rPr>
          <w:iCs/>
        </w:rPr>
        <w:t>9</w:t>
      </w:r>
      <w:r w:rsidRPr="00FF56B2">
        <w:rPr>
          <w:iCs/>
        </w:rPr>
        <w:t>)</w:t>
      </w:r>
    </w:p>
    <w:p w14:paraId="35D7A9EB" w14:textId="77777777" w:rsidR="00EF37BB" w:rsidRPr="00EF37BB" w:rsidRDefault="00EF37BB" w:rsidP="00846E72">
      <w:pPr>
        <w:jc w:val="right"/>
        <w:rPr>
          <w:b/>
          <w:sz w:val="28"/>
          <w:szCs w:val="28"/>
        </w:rPr>
      </w:pPr>
    </w:p>
    <w:p w14:paraId="2D9E6846" w14:textId="4EC43688" w:rsidR="00EF37BB" w:rsidRPr="00EF37BB" w:rsidRDefault="00EF37BB" w:rsidP="00EF37BB">
      <w:pPr>
        <w:jc w:val="center"/>
        <w:rPr>
          <w:b/>
          <w:sz w:val="28"/>
          <w:szCs w:val="28"/>
        </w:rPr>
      </w:pPr>
      <w:r w:rsidRPr="00EF37BB">
        <w:rPr>
          <w:b/>
          <w:sz w:val="28"/>
          <w:szCs w:val="28"/>
        </w:rPr>
        <w:t xml:space="preserve"> </w:t>
      </w:r>
      <w:r w:rsidRPr="00EF37BB">
        <w:rPr>
          <w:b/>
          <w:bCs/>
          <w:sz w:val="28"/>
          <w:szCs w:val="28"/>
        </w:rPr>
        <w:t xml:space="preserve">Apbūves tiesības </w:t>
      </w:r>
    </w:p>
    <w:p w14:paraId="5D396DBD" w14:textId="77777777" w:rsidR="00EF37BB" w:rsidRDefault="00EF37BB" w:rsidP="00EF37BB">
      <w:pPr>
        <w:jc w:val="center"/>
        <w:rPr>
          <w:b/>
          <w:bCs/>
          <w:sz w:val="28"/>
          <w:szCs w:val="28"/>
        </w:rPr>
      </w:pPr>
      <w:r w:rsidRPr="00EF37BB">
        <w:rPr>
          <w:b/>
          <w:bCs/>
          <w:sz w:val="28"/>
          <w:szCs w:val="28"/>
        </w:rPr>
        <w:t xml:space="preserve">ELEKTRONISKĀS IZSOLES NOTEIKUMI </w:t>
      </w:r>
    </w:p>
    <w:p w14:paraId="5BEE740A" w14:textId="38382966" w:rsidR="004C0011" w:rsidRPr="002E0432" w:rsidRDefault="00EF37BB" w:rsidP="00EF37BB">
      <w:pPr>
        <w:jc w:val="center"/>
        <w:rPr>
          <w:b/>
          <w:sz w:val="28"/>
          <w:szCs w:val="28"/>
        </w:rPr>
      </w:pPr>
      <w:r>
        <w:rPr>
          <w:b/>
          <w:bCs/>
          <w:sz w:val="28"/>
          <w:szCs w:val="28"/>
        </w:rPr>
        <w:t>zemes vienības ar kadastra apzīmējumu 54660011332 daļai 60 m</w:t>
      </w:r>
      <w:r w:rsidRPr="00292C95">
        <w:rPr>
          <w:b/>
          <w:bCs/>
          <w:sz w:val="28"/>
          <w:szCs w:val="28"/>
          <w:vertAlign w:val="superscript"/>
        </w:rPr>
        <w:t>2</w:t>
      </w:r>
      <w:r>
        <w:rPr>
          <w:b/>
          <w:bCs/>
          <w:sz w:val="28"/>
          <w:szCs w:val="28"/>
        </w:rPr>
        <w:t xml:space="preserve"> platībā </w:t>
      </w:r>
      <w:bookmarkStart w:id="0" w:name="_Hlk183117661"/>
      <w:r>
        <w:rPr>
          <w:b/>
          <w:sz w:val="28"/>
          <w:szCs w:val="28"/>
        </w:rPr>
        <w:t>Rīgas iela 23A, Ozolniekos, Ozolnieku</w:t>
      </w:r>
      <w:r w:rsidR="004C0011" w:rsidRPr="002E0432">
        <w:rPr>
          <w:b/>
          <w:sz w:val="28"/>
          <w:szCs w:val="28"/>
        </w:rPr>
        <w:t xml:space="preserve"> pagastā</w:t>
      </w:r>
      <w:r>
        <w:rPr>
          <w:b/>
          <w:sz w:val="28"/>
          <w:szCs w:val="28"/>
        </w:rPr>
        <w:t>, Jelgavas novadā</w:t>
      </w:r>
      <w:bookmarkEnd w:id="0"/>
    </w:p>
    <w:p w14:paraId="12B9F7D1" w14:textId="77777777" w:rsidR="004C0011" w:rsidRDefault="004C0011" w:rsidP="004C0011">
      <w:pPr>
        <w:ind w:firstLine="900"/>
        <w:jc w:val="both"/>
      </w:pPr>
    </w:p>
    <w:p w14:paraId="0364B744" w14:textId="77777777" w:rsidR="004C0011" w:rsidRDefault="004C0011" w:rsidP="00034DA4">
      <w:pPr>
        <w:pStyle w:val="ListParagraph"/>
        <w:numPr>
          <w:ilvl w:val="0"/>
          <w:numId w:val="4"/>
        </w:numPr>
        <w:tabs>
          <w:tab w:val="num" w:pos="1620"/>
        </w:tabs>
        <w:jc w:val="center"/>
        <w:rPr>
          <w:b/>
        </w:rPr>
      </w:pPr>
      <w:r>
        <w:rPr>
          <w:b/>
        </w:rPr>
        <w:t>Vispārīgie noteikumi</w:t>
      </w:r>
    </w:p>
    <w:p w14:paraId="684D16E5" w14:textId="60753C58" w:rsidR="00034DA4" w:rsidRDefault="00801E54" w:rsidP="00DC7D25">
      <w:pPr>
        <w:numPr>
          <w:ilvl w:val="1"/>
          <w:numId w:val="4"/>
        </w:numPr>
        <w:tabs>
          <w:tab w:val="num" w:pos="1620"/>
        </w:tabs>
        <w:ind w:left="539" w:hanging="539"/>
        <w:jc w:val="both"/>
      </w:pPr>
      <w:r>
        <w:t>Izsoles n</w:t>
      </w:r>
      <w:r w:rsidR="00034DA4">
        <w:t xml:space="preserve">oteikumi </w:t>
      </w:r>
      <w:r>
        <w:t xml:space="preserve">(turpmāk – Noteikumi) </w:t>
      </w:r>
      <w:r w:rsidR="00034DA4">
        <w:t xml:space="preserve">nosaka </w:t>
      </w:r>
      <w:r w:rsidR="00034DA4" w:rsidRPr="00034DA4">
        <w:t xml:space="preserve">kārtību, kādā notiek </w:t>
      </w:r>
      <w:r w:rsidR="00034DA4" w:rsidRPr="00034DA4">
        <w:rPr>
          <w:b/>
        </w:rPr>
        <w:t>Jelgavas novada pašvaldībai piederoša</w:t>
      </w:r>
      <w:r w:rsidR="00034DA4">
        <w:rPr>
          <w:b/>
        </w:rPr>
        <w:t>s</w:t>
      </w:r>
      <w:r w:rsidR="00034DA4" w:rsidRPr="00034DA4">
        <w:rPr>
          <w:b/>
        </w:rPr>
        <w:t xml:space="preserve"> </w:t>
      </w:r>
      <w:r w:rsidR="00034DA4">
        <w:rPr>
          <w:b/>
        </w:rPr>
        <w:t>zemes vienības daļas apbūves tiesības</w:t>
      </w:r>
      <w:r w:rsidR="00034DA4" w:rsidRPr="00034DA4">
        <w:rPr>
          <w:b/>
        </w:rPr>
        <w:t xml:space="preserve"> elektroniskā izsol</w:t>
      </w:r>
      <w:r w:rsidR="00034DA4">
        <w:rPr>
          <w:b/>
        </w:rPr>
        <w:t>e</w:t>
      </w:r>
      <w:r w:rsidR="00034DA4" w:rsidRPr="00034DA4">
        <w:rPr>
          <w:b/>
        </w:rPr>
        <w:t xml:space="preserve"> ar augšupejošu soli.</w:t>
      </w:r>
    </w:p>
    <w:p w14:paraId="49D750DE" w14:textId="0C9EFD45" w:rsidR="004C0011" w:rsidRDefault="00034DA4" w:rsidP="00DC7D25">
      <w:pPr>
        <w:numPr>
          <w:ilvl w:val="1"/>
          <w:numId w:val="4"/>
        </w:numPr>
        <w:tabs>
          <w:tab w:val="num" w:pos="1620"/>
        </w:tabs>
        <w:ind w:left="539" w:hanging="539"/>
        <w:jc w:val="both"/>
      </w:pPr>
      <w:r>
        <w:t>Izsoles objekts</w:t>
      </w:r>
      <w:r w:rsidR="004C0011">
        <w:t xml:space="preserve"> –</w:t>
      </w:r>
      <w:r w:rsidR="004C0011">
        <w:rPr>
          <w:b/>
        </w:rPr>
        <w:t xml:space="preserve">  zemes vienības daļa </w:t>
      </w:r>
      <w:r w:rsidR="00EF37BB">
        <w:rPr>
          <w:b/>
        </w:rPr>
        <w:t>60</w:t>
      </w:r>
      <w:r w:rsidR="0087545A" w:rsidRPr="00C71A5E">
        <w:rPr>
          <w:b/>
        </w:rPr>
        <w:t xml:space="preserve"> m² p</w:t>
      </w:r>
      <w:r w:rsidR="00F90FDF" w:rsidRPr="00C71A5E">
        <w:rPr>
          <w:b/>
        </w:rPr>
        <w:t>latībā</w:t>
      </w:r>
      <w:r w:rsidR="00F90FDF">
        <w:rPr>
          <w:b/>
        </w:rPr>
        <w:t xml:space="preserve"> a</w:t>
      </w:r>
      <w:r w:rsidR="004C0011">
        <w:t xml:space="preserve">r  </w:t>
      </w:r>
      <w:r w:rsidR="004C0011" w:rsidRPr="00EF37BB">
        <w:rPr>
          <w:b/>
          <w:bCs/>
        </w:rPr>
        <w:t xml:space="preserve">kadastra apzīmējumu </w:t>
      </w:r>
      <w:r w:rsidR="00EF37BB" w:rsidRPr="00EF37BB">
        <w:rPr>
          <w:b/>
          <w:bCs/>
        </w:rPr>
        <w:t>54660011332</w:t>
      </w:r>
      <w:r w:rsidR="006E130E">
        <w:t xml:space="preserve"> </w:t>
      </w:r>
      <w:bookmarkStart w:id="1" w:name="_Hlk183119419"/>
      <w:r w:rsidR="00EF37BB" w:rsidRPr="00EF37BB">
        <w:rPr>
          <w:b/>
          <w:bCs/>
        </w:rPr>
        <w:t>Rīgas iela 23A, Ozolniekos, Ozolnieku pagastā, Jelgavas novadā</w:t>
      </w:r>
      <w:bookmarkEnd w:id="1"/>
      <w:r w:rsidR="00D34CAD">
        <w:rPr>
          <w:b/>
          <w:bCs/>
        </w:rPr>
        <w:t xml:space="preserve"> </w:t>
      </w:r>
      <w:r w:rsidR="00D34CAD" w:rsidRPr="00D34CAD">
        <w:t>(turpmāk -Objekts)</w:t>
      </w:r>
      <w:r w:rsidR="004C0011" w:rsidRPr="00D34CAD">
        <w:t>.</w:t>
      </w:r>
    </w:p>
    <w:p w14:paraId="6E75F902" w14:textId="2C9A7D90" w:rsidR="00034DA4" w:rsidRDefault="00034DA4" w:rsidP="00DC7D25">
      <w:pPr>
        <w:numPr>
          <w:ilvl w:val="1"/>
          <w:numId w:val="4"/>
        </w:numPr>
        <w:tabs>
          <w:tab w:val="num" w:pos="1620"/>
        </w:tabs>
        <w:ind w:left="539" w:hanging="539"/>
        <w:jc w:val="both"/>
      </w:pPr>
      <w:r>
        <w:t xml:space="preserve">Izsole notiek </w:t>
      </w:r>
      <w:r w:rsidRPr="00034DA4">
        <w:t>ievērojot Ministru kabineta 2018.gada 19.jūnija noteikumu</w:t>
      </w:r>
      <w:r>
        <w:t>s</w:t>
      </w:r>
      <w:r w:rsidRPr="00034DA4">
        <w:t xml:space="preserve"> Nr.350 “Publiskas personas zemes nomas un apbūves tiesības noteikumi”, kā arī citus spēkā esošos un uz šo gadījumu attiecināmos normatīvos aktus.</w:t>
      </w:r>
    </w:p>
    <w:p w14:paraId="6679B348" w14:textId="1989C026" w:rsidR="00C57967" w:rsidRPr="00034DA4" w:rsidRDefault="00C57967" w:rsidP="00DC7D25">
      <w:pPr>
        <w:numPr>
          <w:ilvl w:val="1"/>
          <w:numId w:val="4"/>
        </w:numPr>
        <w:tabs>
          <w:tab w:val="num" w:pos="1620"/>
        </w:tabs>
        <w:ind w:left="539" w:hanging="539"/>
        <w:jc w:val="both"/>
      </w:pPr>
      <w:r>
        <w:t>Apbūves tiesība</w:t>
      </w:r>
      <w:r w:rsidRPr="00C57967">
        <w:t xml:space="preserve"> tiek piešķirta ar mērķi – noteikt apbūves tiesīgo, kas veiks</w:t>
      </w:r>
      <w:r>
        <w:t xml:space="preserve"> </w:t>
      </w:r>
      <w:r w:rsidRPr="00C57967">
        <w:t>moduļu tipa ēkas būvniecīb</w:t>
      </w:r>
      <w:r>
        <w:t>u</w:t>
      </w:r>
      <w:r w:rsidR="00DC7D25">
        <w:t xml:space="preserve"> objektā.</w:t>
      </w:r>
    </w:p>
    <w:p w14:paraId="3EDEA48F" w14:textId="45CBF7C6" w:rsidR="00034DA4" w:rsidRPr="00034DA4" w:rsidRDefault="00034DA4" w:rsidP="00DC7D25">
      <w:pPr>
        <w:numPr>
          <w:ilvl w:val="1"/>
          <w:numId w:val="4"/>
        </w:numPr>
        <w:tabs>
          <w:tab w:val="num" w:pos="1620"/>
        </w:tabs>
        <w:ind w:left="539" w:hanging="539"/>
        <w:jc w:val="both"/>
      </w:pPr>
      <w:r w:rsidRPr="00034DA4">
        <w:t>Izsoli organizē un veic Nomas un apbūves tiesību izsoļu komisija (turpmāk- Izso</w:t>
      </w:r>
      <w:r w:rsidR="00C57967">
        <w:t>ļu</w:t>
      </w:r>
      <w:r w:rsidRPr="00034DA4">
        <w:t xml:space="preserve"> komisija).</w:t>
      </w:r>
    </w:p>
    <w:p w14:paraId="607E656A" w14:textId="77777777" w:rsidR="00C57967" w:rsidRPr="00C57967" w:rsidRDefault="00C57967" w:rsidP="00DC7D25">
      <w:pPr>
        <w:numPr>
          <w:ilvl w:val="1"/>
          <w:numId w:val="4"/>
        </w:numPr>
        <w:tabs>
          <w:tab w:val="num" w:pos="1620"/>
        </w:tabs>
        <w:ind w:left="539" w:hanging="539"/>
        <w:jc w:val="both"/>
        <w:rPr>
          <w:b/>
        </w:rPr>
      </w:pPr>
      <w:r>
        <w:t xml:space="preserve">Sludinājums </w:t>
      </w:r>
      <w:r w:rsidRPr="00C57967">
        <w:t xml:space="preserve">par elektronisko izsoli tiek publicēts Latvijas Republikas oficiālajā izdevumā “Latvijas Vēstnesis”, Jelgavas novada pašvaldības tīmekļa vietnē </w:t>
      </w:r>
      <w:hyperlink r:id="rId8" w:history="1">
        <w:r w:rsidRPr="00C57967">
          <w:rPr>
            <w:rStyle w:val="Hyperlink"/>
          </w:rPr>
          <w:t>www.jelgavasnovads.lv</w:t>
        </w:r>
      </w:hyperlink>
      <w:r w:rsidRPr="00C57967">
        <w:t xml:space="preserve">  un Elektronisko izsoļu vietnē </w:t>
      </w:r>
      <w:hyperlink r:id="rId9" w:history="1">
        <w:r w:rsidRPr="00C57967">
          <w:rPr>
            <w:rStyle w:val="Hyperlink"/>
          </w:rPr>
          <w:t>https://izsoles.ta.gov.lv</w:t>
        </w:r>
      </w:hyperlink>
      <w:r w:rsidRPr="00C57967">
        <w:t>.</w:t>
      </w:r>
    </w:p>
    <w:p w14:paraId="268D78AF" w14:textId="77777777" w:rsidR="00DC7D25" w:rsidRDefault="00C57967" w:rsidP="00DC7D25">
      <w:pPr>
        <w:numPr>
          <w:ilvl w:val="1"/>
          <w:numId w:val="4"/>
        </w:numPr>
        <w:tabs>
          <w:tab w:val="num" w:pos="1620"/>
        </w:tabs>
        <w:ind w:left="539" w:hanging="539"/>
        <w:jc w:val="both"/>
      </w:pPr>
      <w:r w:rsidRPr="00C57967">
        <w:t xml:space="preserve">Kontaktpersona par izsoles noteikumiem: Vaiva Laimīte, tel:29481067, e-pasts: </w:t>
      </w:r>
      <w:hyperlink r:id="rId10" w:history="1">
        <w:r w:rsidRPr="00C57967">
          <w:rPr>
            <w:rStyle w:val="Hyperlink"/>
          </w:rPr>
          <w:t>vaiva.laimite@jelgavasnovads.lv</w:t>
        </w:r>
      </w:hyperlink>
      <w:r>
        <w:t>.</w:t>
      </w:r>
    </w:p>
    <w:p w14:paraId="51714156" w14:textId="2A634C68" w:rsidR="00DC7D25" w:rsidRDefault="00C57967" w:rsidP="00DC7D25">
      <w:pPr>
        <w:numPr>
          <w:ilvl w:val="1"/>
          <w:numId w:val="4"/>
        </w:numPr>
        <w:tabs>
          <w:tab w:val="num" w:pos="1620"/>
        </w:tabs>
        <w:ind w:left="539" w:hanging="539"/>
        <w:jc w:val="both"/>
      </w:pPr>
      <w:r w:rsidRPr="006D407D">
        <w:t xml:space="preserve">Izsoles dalībniekam pirms izsoles ir jāsamaksā nodrošinājums 10% apmērā no izsoles sākumcenas </w:t>
      </w:r>
      <w:r w:rsidR="004F0AFA">
        <w:t>–</w:t>
      </w:r>
      <w:r w:rsidRPr="006D407D">
        <w:t xml:space="preserve"> </w:t>
      </w:r>
      <w:r w:rsidR="004F0AFA" w:rsidRPr="004F0AFA">
        <w:t>272,16 EUR (</w:t>
      </w:r>
      <w:r w:rsidR="004F0AFA" w:rsidRPr="004F0AFA">
        <w:rPr>
          <w:i/>
          <w:iCs/>
        </w:rPr>
        <w:t>divi simti septiņdesmit divi euro 16 centi</w:t>
      </w:r>
      <w:r w:rsidR="004F0AFA" w:rsidRPr="004F0AFA">
        <w:t>)</w:t>
      </w:r>
      <w:r w:rsidRPr="004F0AFA">
        <w:t xml:space="preserve"> t</w:t>
      </w:r>
      <w:r w:rsidRPr="006D407D">
        <w:t>.i.,</w:t>
      </w:r>
      <w:r>
        <w:t xml:space="preserve"> </w:t>
      </w:r>
      <w:r w:rsidR="004F0AFA" w:rsidRPr="004F0AFA">
        <w:rPr>
          <w:b/>
          <w:bCs/>
        </w:rPr>
        <w:t>27,22 EUR (</w:t>
      </w:r>
      <w:r w:rsidR="004F0AFA" w:rsidRPr="004F0AFA">
        <w:rPr>
          <w:b/>
          <w:bCs/>
          <w:i/>
          <w:iCs/>
        </w:rPr>
        <w:t>divdesmit septiņi euro 22 centi</w:t>
      </w:r>
      <w:r w:rsidR="004F0AFA" w:rsidRPr="004F0AFA">
        <w:rPr>
          <w:b/>
          <w:bCs/>
        </w:rPr>
        <w:t>)</w:t>
      </w:r>
      <w:r w:rsidRPr="00DF6994">
        <w:t>.</w:t>
      </w:r>
      <w:r w:rsidRPr="00DC7D25">
        <w:rPr>
          <w:b/>
          <w:bCs/>
        </w:rPr>
        <w:t xml:space="preserve"> </w:t>
      </w:r>
      <w:r w:rsidRPr="006D407D">
        <w:t xml:space="preserve">Nodrošinājuma samaksa veicama Jelgavas novada pašvaldības, reģ.Nr.90009118031, kontā bankā: SWEDBANK, konta Nr.LV26HABA0551030341246, ar </w:t>
      </w:r>
      <w:r>
        <w:t xml:space="preserve">norādi: </w:t>
      </w:r>
      <w:r w:rsidRPr="006D407D">
        <w:t>„</w:t>
      </w:r>
      <w:bookmarkStart w:id="2" w:name="_Hlk191110349"/>
      <w:r w:rsidRPr="00C57967">
        <w:t>Rīgas iel</w:t>
      </w:r>
      <w:r w:rsidR="006F45E7">
        <w:t>a</w:t>
      </w:r>
      <w:r w:rsidRPr="00C57967">
        <w:t xml:space="preserve"> 23A, Ozolniekos, Ozolnieku pag</w:t>
      </w:r>
      <w:r>
        <w:t>.</w:t>
      </w:r>
      <w:r w:rsidRPr="00C57967">
        <w:t>, Jelgavas nov</w:t>
      </w:r>
      <w:r>
        <w:t>. apbūves tiesības</w:t>
      </w:r>
      <w:r w:rsidRPr="006D407D">
        <w:t xml:space="preserve"> izsoles nodrošinājums”</w:t>
      </w:r>
      <w:bookmarkEnd w:id="2"/>
      <w:r w:rsidRPr="006D407D">
        <w:t>.</w:t>
      </w:r>
    </w:p>
    <w:p w14:paraId="39C7393D" w14:textId="0AA0AF49" w:rsidR="00846E72" w:rsidRPr="00CE07DA" w:rsidRDefault="00846E72" w:rsidP="00DC7D25">
      <w:pPr>
        <w:numPr>
          <w:ilvl w:val="1"/>
          <w:numId w:val="4"/>
        </w:numPr>
        <w:tabs>
          <w:tab w:val="num" w:pos="1620"/>
        </w:tabs>
        <w:ind w:left="539" w:hanging="539"/>
        <w:jc w:val="both"/>
      </w:pPr>
      <w:r>
        <w:t xml:space="preserve">Pieļaujamā </w:t>
      </w:r>
      <w:r w:rsidRPr="00846E72">
        <w:t xml:space="preserve">darbība apbūves tiesības termiņa laikā – uzņēmējdarbība </w:t>
      </w:r>
      <w:r w:rsidRPr="00CE07DA">
        <w:t>(ziedu, dāvanu, suvenīru tirdzniecība vai kafejnīca);</w:t>
      </w:r>
    </w:p>
    <w:p w14:paraId="73FC3CDF" w14:textId="0BF94F3B" w:rsidR="004C0011" w:rsidRDefault="00846E72" w:rsidP="00DC7D25">
      <w:pPr>
        <w:numPr>
          <w:ilvl w:val="1"/>
          <w:numId w:val="4"/>
        </w:numPr>
        <w:tabs>
          <w:tab w:val="num" w:pos="1620"/>
        </w:tabs>
        <w:ind w:left="539" w:hanging="539"/>
        <w:jc w:val="both"/>
      </w:pPr>
      <w:r w:rsidRPr="00846E72">
        <w:t>Apbūves tiesības termiņš 10 gadi ar tiesībām to pagarināt</w:t>
      </w:r>
      <w:r w:rsidR="004F0AFA">
        <w:t xml:space="preserve">, bet nepārsniedzot </w:t>
      </w:r>
      <w:r w:rsidR="004F0AFA" w:rsidRPr="004F0AFA">
        <w:t>Publiskas personas finanšu līdzekļu un mantas izšķērdēšanas novēršanas likum</w:t>
      </w:r>
      <w:r w:rsidR="004F0AFA">
        <w:t>a 6.¹ pant</w:t>
      </w:r>
      <w:r w:rsidR="00566048">
        <w:t>a</w:t>
      </w:r>
      <w:r w:rsidR="004F0AFA">
        <w:t xml:space="preserve"> pirmajā daļā noteikto maksimālo termiņu – 30 gadi</w:t>
      </w:r>
      <w:r w:rsidR="004C0011" w:rsidRPr="00D1222B">
        <w:t>;</w:t>
      </w:r>
    </w:p>
    <w:p w14:paraId="5165B0F4" w14:textId="47527002" w:rsidR="00846E72" w:rsidRPr="007D6756" w:rsidRDefault="00846E72" w:rsidP="00DC7D25">
      <w:pPr>
        <w:numPr>
          <w:ilvl w:val="1"/>
          <w:numId w:val="4"/>
        </w:numPr>
        <w:tabs>
          <w:tab w:val="num" w:pos="1620"/>
        </w:tabs>
        <w:ind w:left="539" w:hanging="539"/>
        <w:jc w:val="both"/>
      </w:pPr>
      <w:r w:rsidRPr="007D6756">
        <w:t xml:space="preserve">Piešķirtā apbūves tiesības ir spēkā ar nosacījumu, ka būve tiek nodota ekspluatācijā Jelgavas novada </w:t>
      </w:r>
      <w:r w:rsidR="00063483" w:rsidRPr="007D6756">
        <w:t>B</w:t>
      </w:r>
      <w:r w:rsidRPr="007D6756">
        <w:t>ūvvaldē ne vēlāk kā 2 (divu) gadu laikā no apbūves tiesību piešķiršanas dienas.</w:t>
      </w:r>
      <w:r w:rsidR="007D6756" w:rsidRPr="007D6756">
        <w:t xml:space="preserve"> Visas</w:t>
      </w:r>
      <w:r w:rsidR="00D45BB7">
        <w:t xml:space="preserve"> izmaksas, kas saistītas</w:t>
      </w:r>
      <w:r w:rsidR="007D6756" w:rsidRPr="007D6756">
        <w:t xml:space="preserve"> ar</w:t>
      </w:r>
      <w:r w:rsidR="003D6B7A">
        <w:t xml:space="preserve"> projektēšanu un būvniecību, </w:t>
      </w:r>
      <w:r w:rsidR="007D6756" w:rsidRPr="007D6756">
        <w:t xml:space="preserve"> </w:t>
      </w:r>
      <w:r w:rsidR="00D45BB7">
        <w:t>zemes vienības daļas</w:t>
      </w:r>
      <w:r w:rsidR="003D6B7A">
        <w:t xml:space="preserve"> kadastrālo uzmērīšanu,</w:t>
      </w:r>
      <w:r w:rsidR="00D45BB7" w:rsidRPr="007D6756">
        <w:t xml:space="preserve"> </w:t>
      </w:r>
      <w:r w:rsidR="007D6756" w:rsidRPr="007D6756">
        <w:t xml:space="preserve">reģistrāciju Nekustamā īpašuma valsts kadastra informācijas sistēmā un apbūves tiesības reģistrāciju zemesgrāmatā </w:t>
      </w:r>
      <w:r w:rsidR="003D6B7A">
        <w:t>sedz</w:t>
      </w:r>
      <w:r w:rsidR="003D6B7A" w:rsidRPr="007D6756">
        <w:t xml:space="preserve"> </w:t>
      </w:r>
      <w:r w:rsidR="007D6756" w:rsidRPr="007D6756">
        <w:t>apbūves tiesīgais.</w:t>
      </w:r>
    </w:p>
    <w:p w14:paraId="5E7F7A80" w14:textId="77777777" w:rsidR="00DC7D25" w:rsidRPr="00D1222B" w:rsidRDefault="00DC7D25" w:rsidP="00DC7D25">
      <w:pPr>
        <w:ind w:left="1080"/>
        <w:jc w:val="both"/>
      </w:pPr>
    </w:p>
    <w:p w14:paraId="272A3396" w14:textId="4B13FABD" w:rsidR="00DC7D25" w:rsidRPr="006D407D" w:rsidRDefault="00DC7D25" w:rsidP="006D349C">
      <w:pPr>
        <w:pStyle w:val="ListParagraph"/>
        <w:numPr>
          <w:ilvl w:val="0"/>
          <w:numId w:val="4"/>
        </w:numPr>
        <w:shd w:val="clear" w:color="auto" w:fill="FFFFFF" w:themeFill="background1"/>
        <w:suppressAutoHyphens/>
        <w:jc w:val="center"/>
        <w:rPr>
          <w:b/>
        </w:rPr>
      </w:pPr>
      <w:r w:rsidRPr="006D407D">
        <w:rPr>
          <w:b/>
        </w:rPr>
        <w:t>Izsoles sākumcena, solis.</w:t>
      </w:r>
    </w:p>
    <w:p w14:paraId="1909BCFD" w14:textId="768049AE" w:rsidR="00DC7D25" w:rsidRPr="006D407D" w:rsidRDefault="00DC7D25" w:rsidP="006D349C">
      <w:pPr>
        <w:pStyle w:val="ListParagraph"/>
        <w:numPr>
          <w:ilvl w:val="1"/>
          <w:numId w:val="4"/>
        </w:numPr>
        <w:shd w:val="clear" w:color="auto" w:fill="FFFFFF" w:themeFill="background1"/>
        <w:suppressAutoHyphens/>
        <w:ind w:left="567" w:hanging="567"/>
        <w:jc w:val="both"/>
      </w:pPr>
      <w:r>
        <w:t>I</w:t>
      </w:r>
      <w:r w:rsidRPr="006D407D">
        <w:t xml:space="preserve">zsoles sākumcena ir </w:t>
      </w:r>
      <w:bookmarkStart w:id="3" w:name="_Hlk191108837"/>
      <w:r w:rsidR="0064042D">
        <w:rPr>
          <w:b/>
          <w:bCs/>
        </w:rPr>
        <w:t>272,16</w:t>
      </w:r>
      <w:r w:rsidRPr="00674411">
        <w:rPr>
          <w:b/>
          <w:bCs/>
        </w:rPr>
        <w:t xml:space="preserve"> EUR (</w:t>
      </w:r>
      <w:r w:rsidR="0064042D" w:rsidRPr="0064042D">
        <w:rPr>
          <w:rFonts w:eastAsia="Calibri"/>
          <w:b/>
          <w:bCs/>
          <w:i/>
          <w:iCs/>
        </w:rPr>
        <w:t>divi simti septiņdesmit divi</w:t>
      </w:r>
      <w:r>
        <w:rPr>
          <w:rFonts w:eastAsia="Calibri"/>
          <w:bCs/>
        </w:rPr>
        <w:t xml:space="preserve"> </w:t>
      </w:r>
      <w:r w:rsidRPr="008F7BC2">
        <w:rPr>
          <w:rFonts w:eastAsia="Calibri"/>
          <w:b/>
          <w:i/>
          <w:iCs/>
        </w:rPr>
        <w:t>euro</w:t>
      </w:r>
      <w:r w:rsidR="0064042D">
        <w:rPr>
          <w:rFonts w:eastAsia="Calibri"/>
          <w:b/>
          <w:i/>
          <w:iCs/>
        </w:rPr>
        <w:t xml:space="preserve"> 16 centi</w:t>
      </w:r>
      <w:r w:rsidRPr="00D307B3">
        <w:rPr>
          <w:b/>
          <w:bCs/>
        </w:rPr>
        <w:t>)</w:t>
      </w:r>
      <w:bookmarkEnd w:id="3"/>
      <w:r w:rsidR="0067340D">
        <w:rPr>
          <w:b/>
          <w:bCs/>
        </w:rPr>
        <w:t xml:space="preserve"> </w:t>
      </w:r>
      <w:r w:rsidR="0067340D" w:rsidRPr="0067340D">
        <w:t>gadā</w:t>
      </w:r>
      <w:r w:rsidRPr="00DF6994">
        <w:t>.</w:t>
      </w:r>
      <w:r w:rsidRPr="006D407D">
        <w:t xml:space="preserve"> Izsoles cena nav apliekama ar pievienotās vērtības nodokli.</w:t>
      </w:r>
    </w:p>
    <w:p w14:paraId="25A3F1EE" w14:textId="4A5AA1C7" w:rsidR="00DC7D25" w:rsidRPr="006D407D" w:rsidRDefault="00DC7D25" w:rsidP="00E53897">
      <w:pPr>
        <w:pStyle w:val="ListParagraph"/>
        <w:numPr>
          <w:ilvl w:val="1"/>
          <w:numId w:val="4"/>
        </w:numPr>
        <w:shd w:val="clear" w:color="auto" w:fill="FFFFFF" w:themeFill="background1"/>
        <w:suppressAutoHyphens/>
        <w:ind w:left="567" w:hanging="567"/>
        <w:jc w:val="both"/>
      </w:pPr>
      <w:r w:rsidRPr="006D407D">
        <w:rPr>
          <w:shd w:val="clear" w:color="auto" w:fill="FFFFFF" w:themeFill="background1"/>
        </w:rPr>
        <w:t xml:space="preserve">Izsoles solis </w:t>
      </w:r>
      <w:r>
        <w:rPr>
          <w:shd w:val="clear" w:color="auto" w:fill="FFFFFF" w:themeFill="background1"/>
        </w:rPr>
        <w:t>ir</w:t>
      </w:r>
      <w:r w:rsidRPr="006D407D">
        <w:rPr>
          <w:shd w:val="clear" w:color="auto" w:fill="FFFFFF" w:themeFill="background1"/>
        </w:rPr>
        <w:t xml:space="preserve"> </w:t>
      </w:r>
      <w:r w:rsidR="0064042D">
        <w:rPr>
          <w:b/>
          <w:shd w:val="clear" w:color="auto" w:fill="FFFFFF" w:themeFill="background1"/>
        </w:rPr>
        <w:t>10</w:t>
      </w:r>
      <w:r>
        <w:rPr>
          <w:b/>
          <w:shd w:val="clear" w:color="auto" w:fill="FFFFFF" w:themeFill="background1"/>
        </w:rPr>
        <w:t xml:space="preserve"> </w:t>
      </w:r>
      <w:r w:rsidRPr="006D407D">
        <w:rPr>
          <w:b/>
          <w:shd w:val="clear" w:color="auto" w:fill="FFFFFF" w:themeFill="background1"/>
        </w:rPr>
        <w:t>EUR</w:t>
      </w:r>
      <w:r w:rsidRPr="006D407D">
        <w:rPr>
          <w:shd w:val="clear" w:color="auto" w:fill="FFFFFF" w:themeFill="background1"/>
        </w:rPr>
        <w:t xml:space="preserve"> </w:t>
      </w:r>
      <w:r w:rsidRPr="0064042D">
        <w:rPr>
          <w:b/>
          <w:bCs/>
          <w:i/>
          <w:iCs/>
          <w:shd w:val="clear" w:color="auto" w:fill="FFFFFF" w:themeFill="background1"/>
        </w:rPr>
        <w:t>(</w:t>
      </w:r>
      <w:r w:rsidR="0064042D" w:rsidRPr="0064042D">
        <w:rPr>
          <w:b/>
          <w:bCs/>
          <w:i/>
          <w:iCs/>
          <w:shd w:val="clear" w:color="auto" w:fill="FFFFFF" w:themeFill="background1"/>
        </w:rPr>
        <w:t>desmit</w:t>
      </w:r>
      <w:r>
        <w:rPr>
          <w:b/>
          <w:bCs/>
          <w:shd w:val="clear" w:color="auto" w:fill="FFFFFF" w:themeFill="background1"/>
        </w:rPr>
        <w:t xml:space="preserve"> </w:t>
      </w:r>
      <w:r w:rsidRPr="00584AEA">
        <w:rPr>
          <w:b/>
          <w:bCs/>
          <w:i/>
          <w:iCs/>
          <w:shd w:val="clear" w:color="auto" w:fill="FFFFFF" w:themeFill="background1"/>
        </w:rPr>
        <w:t>euro</w:t>
      </w:r>
      <w:r w:rsidRPr="00584AEA">
        <w:rPr>
          <w:b/>
          <w:bCs/>
          <w:shd w:val="clear" w:color="auto" w:fill="FFFFFF" w:themeFill="background1"/>
        </w:rPr>
        <w:t>)</w:t>
      </w:r>
      <w:r w:rsidRPr="006D407D">
        <w:rPr>
          <w:shd w:val="clear" w:color="auto" w:fill="FFFFFF" w:themeFill="background1"/>
        </w:rPr>
        <w:t xml:space="preserve">. </w:t>
      </w:r>
      <w:r w:rsidRPr="006D407D">
        <w:t>Maksimālais solis nav ierobežots.</w:t>
      </w:r>
    </w:p>
    <w:p w14:paraId="366756B0" w14:textId="77777777" w:rsidR="004C0011" w:rsidRDefault="004C0011" w:rsidP="004C0011">
      <w:pPr>
        <w:ind w:left="540"/>
        <w:jc w:val="both"/>
      </w:pPr>
    </w:p>
    <w:p w14:paraId="10BCCD3E" w14:textId="77777777" w:rsidR="00DC7D25" w:rsidRPr="006D407D" w:rsidRDefault="00DC7D25" w:rsidP="006D349C">
      <w:pPr>
        <w:pStyle w:val="ListParagraph"/>
        <w:numPr>
          <w:ilvl w:val="0"/>
          <w:numId w:val="4"/>
        </w:numPr>
        <w:shd w:val="clear" w:color="auto" w:fill="FFFFFF" w:themeFill="background1"/>
        <w:tabs>
          <w:tab w:val="left" w:pos="720"/>
        </w:tabs>
        <w:suppressAutoHyphens/>
        <w:jc w:val="center"/>
        <w:rPr>
          <w:b/>
        </w:rPr>
      </w:pPr>
      <w:r w:rsidRPr="006D407D">
        <w:rPr>
          <w:b/>
        </w:rPr>
        <w:lastRenderedPageBreak/>
        <w:t>Izsoles dalībnieki.</w:t>
      </w:r>
    </w:p>
    <w:p w14:paraId="489B8E1D" w14:textId="77777777" w:rsidR="00E53897" w:rsidRPr="00E53897" w:rsidRDefault="00E53897" w:rsidP="00E53897">
      <w:pPr>
        <w:pStyle w:val="ListParagraph"/>
        <w:numPr>
          <w:ilvl w:val="0"/>
          <w:numId w:val="5"/>
        </w:numPr>
        <w:shd w:val="clear" w:color="auto" w:fill="FFFFFF" w:themeFill="background1"/>
        <w:suppressAutoHyphens/>
        <w:ind w:right="43"/>
        <w:jc w:val="both"/>
        <w:rPr>
          <w:vanish/>
        </w:rPr>
      </w:pPr>
    </w:p>
    <w:p w14:paraId="4CD838DA" w14:textId="77777777" w:rsidR="00E53897" w:rsidRPr="00E53897" w:rsidRDefault="00E53897" w:rsidP="00E53897">
      <w:pPr>
        <w:pStyle w:val="ListParagraph"/>
        <w:numPr>
          <w:ilvl w:val="0"/>
          <w:numId w:val="5"/>
        </w:numPr>
        <w:shd w:val="clear" w:color="auto" w:fill="FFFFFF" w:themeFill="background1"/>
        <w:suppressAutoHyphens/>
        <w:ind w:right="43"/>
        <w:jc w:val="both"/>
        <w:rPr>
          <w:vanish/>
        </w:rPr>
      </w:pPr>
    </w:p>
    <w:p w14:paraId="7D659D6F" w14:textId="77777777" w:rsidR="00E53897" w:rsidRPr="00E53897" w:rsidRDefault="00E53897" w:rsidP="00E53897">
      <w:pPr>
        <w:pStyle w:val="ListParagraph"/>
        <w:numPr>
          <w:ilvl w:val="0"/>
          <w:numId w:val="5"/>
        </w:numPr>
        <w:shd w:val="clear" w:color="auto" w:fill="FFFFFF" w:themeFill="background1"/>
        <w:suppressAutoHyphens/>
        <w:ind w:right="43"/>
        <w:jc w:val="both"/>
        <w:rPr>
          <w:vanish/>
        </w:rPr>
      </w:pPr>
    </w:p>
    <w:p w14:paraId="30341DFE" w14:textId="3AE15145" w:rsidR="00E53897" w:rsidRPr="00E53897" w:rsidRDefault="00E53897" w:rsidP="00E53897">
      <w:pPr>
        <w:pStyle w:val="ListParagraph"/>
        <w:numPr>
          <w:ilvl w:val="1"/>
          <w:numId w:val="5"/>
        </w:numPr>
        <w:shd w:val="clear" w:color="auto" w:fill="FFFFFF" w:themeFill="background1"/>
        <w:suppressAutoHyphens/>
        <w:ind w:left="567" w:hanging="567"/>
        <w:jc w:val="both"/>
      </w:pPr>
      <w:r w:rsidRPr="00584AEA">
        <w:t>Par izsoles dalībnieku var kļūt fiziska vai juridiska persona, kurai ir tiesības saskaņā ar spēkā esošiem normatīvajiem aktiem iegūt savā īpašumā Objektu, kura līdz</w:t>
      </w:r>
      <w:r>
        <w:t xml:space="preserve"> </w:t>
      </w:r>
      <w:r w:rsidRPr="00584AEA">
        <w:t>reģistrācijas</w:t>
      </w:r>
      <w:r>
        <w:t xml:space="preserve"> </w:t>
      </w:r>
      <w:r w:rsidRPr="00584AEA">
        <w:t>brīdim ir iemaksājusi šo Noteikumu 1.7.punktā noteikto nodrošinājumu, izsoles dalības maksu un ir autorizēta dalībai izsolē, un kurai nav Valsts ieņēmumu dienesta administrēto nodokļu (nodevu) parādu Latvijas Republikā, vai valstī, kurā tas reģistrēts, tajā skaitā valsts sociālās apdrošināšanas iemaksu parādi, kas kopumā pārsniedz 150 EUR, kā arī maksājumu (nodokļi, nomas maksājumi utt.) parādu attiecībā pret Jelgavas novada pašvaldību</w:t>
      </w:r>
      <w:r>
        <w:t xml:space="preserve"> (turpmāk - Pašvaldība)</w:t>
      </w:r>
      <w:r w:rsidRPr="00E53897">
        <w:t>.</w:t>
      </w:r>
    </w:p>
    <w:p w14:paraId="0BF4D6FE" w14:textId="5B719A2A" w:rsidR="00E53897" w:rsidRDefault="00E53897" w:rsidP="00E53897">
      <w:pPr>
        <w:pStyle w:val="ListParagraph"/>
        <w:numPr>
          <w:ilvl w:val="1"/>
          <w:numId w:val="5"/>
        </w:numPr>
        <w:shd w:val="clear" w:color="auto" w:fill="FFFFFF" w:themeFill="background1"/>
        <w:suppressAutoHyphens/>
        <w:ind w:left="567" w:hanging="567"/>
        <w:jc w:val="both"/>
      </w:pPr>
      <w:r w:rsidRPr="009A4B62">
        <w:t>Izsoles dalībniekiem nedrīkst būt pasludināta maksātnespēja, tiem nav uzsākts likvidācijas process, to saimnieciskā darbība nav apturēta vai pārtraukta, vai nav uzsākta tiesvedība par darbības izbeigšanu, maksātnespēju vai bankrotu.</w:t>
      </w:r>
    </w:p>
    <w:p w14:paraId="3EFF83FA" w14:textId="061FC5D3" w:rsidR="00801E54" w:rsidRPr="00801E54" w:rsidRDefault="00801E54" w:rsidP="00E53897">
      <w:pPr>
        <w:pStyle w:val="ListParagraph"/>
        <w:numPr>
          <w:ilvl w:val="1"/>
          <w:numId w:val="5"/>
        </w:numPr>
        <w:shd w:val="clear" w:color="auto" w:fill="FFFFFF" w:themeFill="background1"/>
        <w:suppressAutoHyphens/>
        <w:ind w:left="567" w:hanging="567"/>
        <w:jc w:val="both"/>
      </w:pPr>
      <w:r w:rsidRPr="00801E54">
        <w:t xml:space="preserve">Izsolē nevar piedalīties, ja personai, tās valdes vai padomes loceklim, patiesā labuma guvējam, pārstāvēt tiesīgajai personai vai prokūristam, vai personai, kura ir pilnvarota pārstāvēt personu darbībās, kas saistītas ar filiāli, vai personālsabiedrības biedram, tā valdes vai padomes loceklim, patiesā labuma guvējam, ir noteiktas starptautiskās vai nacionālās sankcijas vai būtiskas finanšu un kapitāla tirgus intereses ietekmējošas Eiropas Savienības vai Ziemeļatlantijas līguma organizācijas dalībvalsts sankcijas. </w:t>
      </w:r>
    </w:p>
    <w:p w14:paraId="23951FB5" w14:textId="77777777" w:rsidR="00801E54" w:rsidRPr="00801E54" w:rsidRDefault="00801E54" w:rsidP="00801E54">
      <w:pPr>
        <w:pStyle w:val="Default"/>
        <w:ind w:left="360"/>
        <w:rPr>
          <w:sz w:val="23"/>
          <w:szCs w:val="23"/>
        </w:rPr>
      </w:pPr>
    </w:p>
    <w:p w14:paraId="6A807A60" w14:textId="77777777" w:rsidR="00DC7D25" w:rsidRPr="006D407D" w:rsidRDefault="00DC7D25" w:rsidP="006D349C">
      <w:pPr>
        <w:pStyle w:val="ListParagraph"/>
        <w:numPr>
          <w:ilvl w:val="0"/>
          <w:numId w:val="4"/>
        </w:numPr>
        <w:shd w:val="clear" w:color="auto" w:fill="FFFFFF" w:themeFill="background1"/>
        <w:suppressAutoHyphens/>
        <w:ind w:left="0" w:firstLine="284"/>
        <w:jc w:val="center"/>
        <w:rPr>
          <w:b/>
        </w:rPr>
      </w:pPr>
      <w:r w:rsidRPr="006D407D">
        <w:rPr>
          <w:b/>
        </w:rPr>
        <w:t>Izsoles pretendentu reģistrācija Izsoļu dalībnieku reģistrā</w:t>
      </w:r>
    </w:p>
    <w:p w14:paraId="03F9EE31" w14:textId="4DA8CD24" w:rsidR="00DC7D25" w:rsidRPr="006D407D" w:rsidRDefault="00DC7D25" w:rsidP="006D349C">
      <w:pPr>
        <w:pStyle w:val="ListParagraph"/>
        <w:numPr>
          <w:ilvl w:val="1"/>
          <w:numId w:val="4"/>
        </w:numPr>
        <w:shd w:val="clear" w:color="auto" w:fill="FFFFFF" w:themeFill="background1"/>
        <w:suppressAutoHyphens/>
        <w:ind w:left="567" w:hanging="567"/>
        <w:jc w:val="both"/>
      </w:pPr>
      <w:r w:rsidRPr="006D407D">
        <w:t xml:space="preserve">Pretendentu reģistrācija notiek no </w:t>
      </w:r>
      <w:r>
        <w:rPr>
          <w:b/>
          <w:bCs/>
        </w:rPr>
        <w:t>202</w:t>
      </w:r>
      <w:r w:rsidR="004F0AFA">
        <w:rPr>
          <w:b/>
          <w:bCs/>
        </w:rPr>
        <w:t>5</w:t>
      </w:r>
      <w:r>
        <w:rPr>
          <w:b/>
          <w:bCs/>
        </w:rPr>
        <w:t xml:space="preserve">.gada </w:t>
      </w:r>
      <w:r w:rsidR="00932E68">
        <w:rPr>
          <w:b/>
          <w:bCs/>
        </w:rPr>
        <w:t>28.aprīļa</w:t>
      </w:r>
      <w:r>
        <w:rPr>
          <w:b/>
          <w:bCs/>
        </w:rPr>
        <w:t xml:space="preserve"> pl.13.00 līdz 202</w:t>
      </w:r>
      <w:r w:rsidR="004F0AFA">
        <w:rPr>
          <w:b/>
          <w:bCs/>
        </w:rPr>
        <w:t>5</w:t>
      </w:r>
      <w:r>
        <w:rPr>
          <w:b/>
          <w:bCs/>
        </w:rPr>
        <w:t xml:space="preserve">.gada  </w:t>
      </w:r>
      <w:r w:rsidR="00932E68">
        <w:rPr>
          <w:b/>
          <w:bCs/>
        </w:rPr>
        <w:t>8.maijam</w:t>
      </w:r>
      <w:r>
        <w:rPr>
          <w:b/>
          <w:bCs/>
        </w:rPr>
        <w:t xml:space="preserve"> </w:t>
      </w:r>
      <w:r w:rsidRPr="000C6615">
        <w:rPr>
          <w:b/>
        </w:rPr>
        <w:t>pl.23.59</w:t>
      </w:r>
      <w:r w:rsidRPr="006F4833">
        <w:rPr>
          <w:b/>
          <w:bCs/>
        </w:rPr>
        <w:t xml:space="preserve"> </w:t>
      </w:r>
      <w:r w:rsidRPr="006D407D">
        <w:t xml:space="preserve">elektronisko izsoļu vietnē </w:t>
      </w:r>
      <w:hyperlink r:id="rId11" w:history="1">
        <w:r w:rsidRPr="00B805F1">
          <w:rPr>
            <w:rStyle w:val="Hyperlink"/>
            <w:color w:val="0070C0"/>
          </w:rPr>
          <w:t>https://izsoles.ta.gov.lv</w:t>
        </w:r>
      </w:hyperlink>
      <w:r w:rsidRPr="006D407D">
        <w:t xml:space="preserve"> uzturētā izsoļu dalībnieku reģistrā pēc oficiāla paziņojuma par izsoli publicēšanas Latvijas Republikas oficiālajā izdevumā “Latvijas Vēstnesis”.</w:t>
      </w:r>
    </w:p>
    <w:p w14:paraId="26337C68" w14:textId="77777777" w:rsidR="00DC7D25" w:rsidRPr="006D407D" w:rsidRDefault="00DC7D25" w:rsidP="006D349C">
      <w:pPr>
        <w:pStyle w:val="ListParagraph"/>
        <w:numPr>
          <w:ilvl w:val="1"/>
          <w:numId w:val="4"/>
        </w:numPr>
        <w:shd w:val="clear" w:color="auto" w:fill="FFFFFF" w:themeFill="background1"/>
        <w:suppressAutoHyphens/>
        <w:ind w:left="567" w:hanging="567"/>
        <w:jc w:val="both"/>
        <w:rPr>
          <w:b/>
        </w:rPr>
      </w:pPr>
      <w:r w:rsidRPr="006D407D">
        <w:t xml:space="preserve">Izsoles pretendenti – fiziskas personas, kuras vēlas savā vai cita vārdā vai juridiskās personas vārdā pieteikties izsolei, elektronisko izsoļu vietnē </w:t>
      </w:r>
      <w:hyperlink w:history="1">
        <w:r w:rsidRPr="00120900">
          <w:rPr>
            <w:rStyle w:val="Hyperlink"/>
            <w:color w:val="000000" w:themeColor="text1"/>
          </w:rPr>
          <w:t>https://izsoles.ta.gov.lv norāda</w:t>
        </w:r>
      </w:hyperlink>
      <w:r w:rsidRPr="00120900">
        <w:rPr>
          <w:color w:val="000000" w:themeColor="text1"/>
        </w:rPr>
        <w:t>:</w:t>
      </w:r>
    </w:p>
    <w:p w14:paraId="20387AE0" w14:textId="77777777" w:rsidR="00DC7D25" w:rsidRPr="006D407D" w:rsidRDefault="00DC7D25" w:rsidP="006D349C">
      <w:pPr>
        <w:pStyle w:val="ListParagraph"/>
        <w:numPr>
          <w:ilvl w:val="2"/>
          <w:numId w:val="4"/>
        </w:numPr>
        <w:shd w:val="clear" w:color="auto" w:fill="FFFFFF" w:themeFill="background1"/>
        <w:suppressAutoHyphens/>
        <w:ind w:left="567" w:hanging="567"/>
        <w:jc w:val="both"/>
        <w:rPr>
          <w:b/>
        </w:rPr>
      </w:pPr>
      <w:r w:rsidRPr="006D407D">
        <w:t xml:space="preserve">Fiziska persona: </w:t>
      </w:r>
    </w:p>
    <w:p w14:paraId="31CE95BA" w14:textId="77777777" w:rsidR="00DC7D25" w:rsidRPr="006D407D" w:rsidRDefault="00DC7D25" w:rsidP="006D349C">
      <w:pPr>
        <w:pStyle w:val="ListParagraph"/>
        <w:numPr>
          <w:ilvl w:val="3"/>
          <w:numId w:val="4"/>
        </w:numPr>
        <w:shd w:val="clear" w:color="auto" w:fill="FFFFFF" w:themeFill="background1"/>
        <w:suppressAutoHyphens/>
        <w:ind w:left="567" w:firstLine="0"/>
        <w:jc w:val="both"/>
        <w:rPr>
          <w:b/>
        </w:rPr>
      </w:pPr>
      <w:r w:rsidRPr="006D407D">
        <w:t xml:space="preserve">Vārdu, uzvārdu; </w:t>
      </w:r>
    </w:p>
    <w:p w14:paraId="5D52DCCE" w14:textId="77777777" w:rsidR="00DC7D25" w:rsidRPr="006D407D" w:rsidRDefault="00DC7D25" w:rsidP="006D349C">
      <w:pPr>
        <w:pStyle w:val="ListParagraph"/>
        <w:numPr>
          <w:ilvl w:val="3"/>
          <w:numId w:val="4"/>
        </w:numPr>
        <w:shd w:val="clear" w:color="auto" w:fill="FFFFFF" w:themeFill="background1"/>
        <w:suppressAutoHyphens/>
        <w:ind w:left="567" w:firstLine="0"/>
        <w:jc w:val="both"/>
        <w:rPr>
          <w:b/>
        </w:rPr>
      </w:pPr>
      <w:r w:rsidRPr="006D407D">
        <w:t xml:space="preserve">Personas kodu vai dzimšanas datumu (persona, kurai nav piešķirts personas kods); </w:t>
      </w:r>
    </w:p>
    <w:p w14:paraId="4EEDBBAD" w14:textId="77777777" w:rsidR="00DC7D25" w:rsidRPr="006D407D" w:rsidRDefault="00DC7D25" w:rsidP="006D349C">
      <w:pPr>
        <w:pStyle w:val="ListParagraph"/>
        <w:numPr>
          <w:ilvl w:val="3"/>
          <w:numId w:val="4"/>
        </w:numPr>
        <w:shd w:val="clear" w:color="auto" w:fill="FFFFFF" w:themeFill="background1"/>
        <w:suppressAutoHyphens/>
        <w:ind w:left="567" w:firstLine="0"/>
        <w:jc w:val="both"/>
        <w:rPr>
          <w:b/>
        </w:rPr>
      </w:pPr>
      <w:r w:rsidRPr="006D407D">
        <w:t xml:space="preserve">Kontaktadresi; </w:t>
      </w:r>
    </w:p>
    <w:p w14:paraId="1145CAD2" w14:textId="77777777" w:rsidR="00DC7D25" w:rsidRPr="006D407D" w:rsidRDefault="00DC7D25" w:rsidP="006D349C">
      <w:pPr>
        <w:pStyle w:val="ListParagraph"/>
        <w:numPr>
          <w:ilvl w:val="3"/>
          <w:numId w:val="4"/>
        </w:numPr>
        <w:shd w:val="clear" w:color="auto" w:fill="FFFFFF" w:themeFill="background1"/>
        <w:suppressAutoHyphens/>
        <w:ind w:left="567" w:firstLine="0"/>
        <w:jc w:val="both"/>
        <w:rPr>
          <w:b/>
        </w:rPr>
      </w:pPr>
      <w:r w:rsidRPr="006D407D">
        <w:t>Personu apliecinoša dokumenta veidu un numuru;</w:t>
      </w:r>
    </w:p>
    <w:p w14:paraId="3D828E24" w14:textId="77777777" w:rsidR="00DC7D25" w:rsidRPr="006D407D" w:rsidRDefault="00DC7D25" w:rsidP="006D349C">
      <w:pPr>
        <w:pStyle w:val="ListParagraph"/>
        <w:numPr>
          <w:ilvl w:val="3"/>
          <w:numId w:val="4"/>
        </w:numPr>
        <w:shd w:val="clear" w:color="auto" w:fill="FFFFFF" w:themeFill="background1"/>
        <w:suppressAutoHyphens/>
        <w:ind w:left="567" w:firstLine="0"/>
        <w:jc w:val="both"/>
        <w:rPr>
          <w:b/>
        </w:rPr>
      </w:pPr>
      <w:r w:rsidRPr="006D407D">
        <w:t xml:space="preserve">Norēķinu rekvizītus (kredītiestādes konta numurs, uz kuru personai atmaksājama nodrošinājuma summa); </w:t>
      </w:r>
    </w:p>
    <w:p w14:paraId="5493C93A" w14:textId="77777777" w:rsidR="00DC7D25" w:rsidRPr="006D407D" w:rsidRDefault="00DC7D25" w:rsidP="006D349C">
      <w:pPr>
        <w:pStyle w:val="ListParagraph"/>
        <w:numPr>
          <w:ilvl w:val="3"/>
          <w:numId w:val="4"/>
        </w:numPr>
        <w:shd w:val="clear" w:color="auto" w:fill="FFFFFF" w:themeFill="background1"/>
        <w:suppressAutoHyphens/>
        <w:ind w:left="567" w:firstLine="0"/>
        <w:jc w:val="both"/>
        <w:rPr>
          <w:b/>
        </w:rPr>
      </w:pPr>
      <w:r w:rsidRPr="006D407D">
        <w:t xml:space="preserve">Personas papildu kontaktinformāciju – elektroniskā pasta adresi un tālruņa numuru (ja tāds ir). </w:t>
      </w:r>
    </w:p>
    <w:p w14:paraId="449BA138" w14:textId="77777777" w:rsidR="00DC7D25" w:rsidRPr="006D407D" w:rsidRDefault="00DC7D25" w:rsidP="00DC7D25">
      <w:pPr>
        <w:pStyle w:val="ListParagraph"/>
        <w:numPr>
          <w:ilvl w:val="2"/>
          <w:numId w:val="8"/>
        </w:numPr>
        <w:shd w:val="clear" w:color="auto" w:fill="FFFFFF" w:themeFill="background1"/>
        <w:suppressAutoHyphens/>
        <w:ind w:left="567" w:hanging="567"/>
        <w:jc w:val="both"/>
        <w:rPr>
          <w:b/>
        </w:rPr>
      </w:pPr>
      <w:r w:rsidRPr="006D407D">
        <w:t xml:space="preserve">Fiziska persona, kura pārstāv citu fizisku vai juridisku personu, papildus punktā norādītajam, sniedz informāciju par: </w:t>
      </w:r>
    </w:p>
    <w:p w14:paraId="2184B172" w14:textId="77777777" w:rsidR="00DC7D25" w:rsidRPr="006D407D" w:rsidRDefault="00DC7D25" w:rsidP="00DC7D25">
      <w:pPr>
        <w:pStyle w:val="ListParagraph"/>
        <w:numPr>
          <w:ilvl w:val="3"/>
          <w:numId w:val="8"/>
        </w:numPr>
        <w:shd w:val="clear" w:color="auto" w:fill="FFFFFF" w:themeFill="background1"/>
        <w:suppressAutoHyphens/>
        <w:ind w:left="567" w:firstLine="0"/>
        <w:jc w:val="both"/>
        <w:rPr>
          <w:b/>
        </w:rPr>
      </w:pPr>
      <w:r w:rsidRPr="006D407D">
        <w:t>Pārstāvamās personas veidu;</w:t>
      </w:r>
    </w:p>
    <w:p w14:paraId="7A981C8E" w14:textId="77777777" w:rsidR="00DC7D25" w:rsidRPr="006D407D" w:rsidRDefault="00DC7D25" w:rsidP="00DC7D25">
      <w:pPr>
        <w:pStyle w:val="ListParagraph"/>
        <w:numPr>
          <w:ilvl w:val="3"/>
          <w:numId w:val="8"/>
        </w:numPr>
        <w:shd w:val="clear" w:color="auto" w:fill="FFFFFF" w:themeFill="background1"/>
        <w:suppressAutoHyphens/>
        <w:ind w:left="567" w:firstLine="0"/>
        <w:jc w:val="both"/>
      </w:pPr>
      <w:r w:rsidRPr="006D407D">
        <w:t>Vārdu, uzvārdu fiziskai personai vai nosaukumu juridiskai personai;</w:t>
      </w:r>
    </w:p>
    <w:p w14:paraId="388C71FE" w14:textId="77777777" w:rsidR="00DC7D25" w:rsidRPr="006D407D" w:rsidRDefault="00DC7D25" w:rsidP="00DC7D25">
      <w:pPr>
        <w:pStyle w:val="ListParagraph"/>
        <w:numPr>
          <w:ilvl w:val="3"/>
          <w:numId w:val="8"/>
        </w:numPr>
        <w:shd w:val="clear" w:color="auto" w:fill="FFFFFF" w:themeFill="background1"/>
        <w:suppressAutoHyphens/>
        <w:ind w:left="567" w:firstLine="0"/>
        <w:jc w:val="both"/>
      </w:pPr>
      <w:r w:rsidRPr="006D407D">
        <w:t>Personas kodu vai dzimšanas datumu (ārzemniekam) fiziskai personai;</w:t>
      </w:r>
    </w:p>
    <w:p w14:paraId="7EFDE13B" w14:textId="77777777" w:rsidR="00DC7D25" w:rsidRPr="006D407D" w:rsidRDefault="00DC7D25" w:rsidP="00DC7D25">
      <w:pPr>
        <w:pStyle w:val="ListParagraph"/>
        <w:numPr>
          <w:ilvl w:val="3"/>
          <w:numId w:val="8"/>
        </w:numPr>
        <w:shd w:val="clear" w:color="auto" w:fill="FFFFFF" w:themeFill="background1"/>
        <w:suppressAutoHyphens/>
        <w:ind w:left="567" w:firstLine="0"/>
        <w:jc w:val="both"/>
      </w:pPr>
      <w:r w:rsidRPr="006D407D">
        <w:t xml:space="preserve">Kontaktadresi; </w:t>
      </w:r>
    </w:p>
    <w:p w14:paraId="6CB68AF8" w14:textId="77777777" w:rsidR="00DC7D25" w:rsidRPr="006D407D" w:rsidRDefault="00DC7D25" w:rsidP="00DC7D25">
      <w:pPr>
        <w:pStyle w:val="ListParagraph"/>
        <w:numPr>
          <w:ilvl w:val="3"/>
          <w:numId w:val="8"/>
        </w:numPr>
        <w:shd w:val="clear" w:color="auto" w:fill="FFFFFF" w:themeFill="background1"/>
        <w:suppressAutoHyphens/>
        <w:ind w:left="567" w:firstLine="0"/>
        <w:jc w:val="both"/>
      </w:pPr>
      <w:r w:rsidRPr="006D407D">
        <w:t xml:space="preserve">Personu apliecinoša dokumenta veidu un numuru fiziskai personai; </w:t>
      </w:r>
    </w:p>
    <w:p w14:paraId="31FE33B9" w14:textId="77777777" w:rsidR="00DC7D25" w:rsidRPr="006D407D" w:rsidRDefault="00DC7D25" w:rsidP="00DC7D25">
      <w:pPr>
        <w:pStyle w:val="ListParagraph"/>
        <w:numPr>
          <w:ilvl w:val="3"/>
          <w:numId w:val="8"/>
        </w:numPr>
        <w:shd w:val="clear" w:color="auto" w:fill="FFFFFF" w:themeFill="background1"/>
        <w:suppressAutoHyphens/>
        <w:ind w:left="567" w:firstLine="0"/>
        <w:jc w:val="both"/>
      </w:pPr>
      <w:r w:rsidRPr="006D407D">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0012FBC7" w14:textId="77777777" w:rsidR="00DC7D25" w:rsidRPr="006D407D" w:rsidRDefault="00DC7D25" w:rsidP="00DC7D25">
      <w:pPr>
        <w:pStyle w:val="ListParagraph"/>
        <w:numPr>
          <w:ilvl w:val="3"/>
          <w:numId w:val="8"/>
        </w:numPr>
        <w:shd w:val="clear" w:color="auto" w:fill="FFFFFF" w:themeFill="background1"/>
        <w:suppressAutoHyphens/>
        <w:ind w:left="567" w:firstLine="0"/>
        <w:jc w:val="both"/>
      </w:pPr>
      <w:r w:rsidRPr="006D407D">
        <w:t>Informāciju par pilnvarojuma apjomu (pārstāvības tiesības konkrētai izsolei, vairākām konkrētām izsolēm, uz noteiktu laiku, pastāvīgi).</w:t>
      </w:r>
    </w:p>
    <w:p w14:paraId="7351C447" w14:textId="77777777" w:rsidR="00DC7D25" w:rsidRPr="006D407D" w:rsidRDefault="00DC7D25" w:rsidP="00DC7D25">
      <w:pPr>
        <w:pStyle w:val="ListParagraph"/>
        <w:numPr>
          <w:ilvl w:val="1"/>
          <w:numId w:val="8"/>
        </w:numPr>
        <w:ind w:left="567" w:hanging="567"/>
        <w:jc w:val="both"/>
      </w:pPr>
      <w:r w:rsidRPr="006D407D">
        <w:lastRenderedPageBreak/>
        <w:t>Reģistrējoties Izsoļu dalībnieku reģistrā, persona iepazīstas ar elektronisko izsoļu vietnes lietošanas noteikumiem un apliecina noteikumu ievērošanu, kā arī par sevi sniegto datu pareizību.</w:t>
      </w:r>
    </w:p>
    <w:p w14:paraId="22E3C079" w14:textId="77777777" w:rsidR="00DC7D25" w:rsidRPr="006D407D" w:rsidRDefault="00DC7D25" w:rsidP="00DC7D25">
      <w:pPr>
        <w:pStyle w:val="ListParagraph"/>
        <w:numPr>
          <w:ilvl w:val="1"/>
          <w:numId w:val="8"/>
        </w:numPr>
        <w:ind w:left="567" w:hanging="567"/>
        <w:jc w:val="both"/>
      </w:pPr>
      <w:r w:rsidRPr="006D407D">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2" w:history="1">
        <w:r w:rsidRPr="006D407D">
          <w:rPr>
            <w:rStyle w:val="Hyperlink"/>
          </w:rPr>
          <w:t>www.latvija.lv</w:t>
        </w:r>
      </w:hyperlink>
      <w:r w:rsidRPr="006D407D">
        <w:t xml:space="preserve"> piedāvātajiem identifikācijas līdzekļiem. </w:t>
      </w:r>
    </w:p>
    <w:p w14:paraId="165B99A2" w14:textId="77777777" w:rsidR="00DC7D25" w:rsidRPr="006D407D" w:rsidRDefault="00DC7D25" w:rsidP="00DC7D25">
      <w:pPr>
        <w:pStyle w:val="ListParagraph"/>
        <w:numPr>
          <w:ilvl w:val="1"/>
          <w:numId w:val="8"/>
        </w:numPr>
        <w:ind w:left="567" w:hanging="567"/>
        <w:jc w:val="both"/>
      </w:pPr>
      <w:r w:rsidRPr="006D407D">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3218DC1" w14:textId="77777777" w:rsidR="00DC7D25" w:rsidRPr="006D407D" w:rsidRDefault="00DC7D25" w:rsidP="00DC7D25">
      <w:pPr>
        <w:pStyle w:val="ListParagraph"/>
        <w:numPr>
          <w:ilvl w:val="1"/>
          <w:numId w:val="8"/>
        </w:numPr>
        <w:ind w:left="567" w:hanging="567"/>
        <w:jc w:val="both"/>
      </w:pPr>
      <w:r w:rsidRPr="006D407D">
        <w:t>Izsoles rīkotājs autorizē izsoles pretendentu, kurš izpildījis izsoles priekšnoteikumus, dalībai izsolē septiņu dienu laikā, izmantojot elektronisko izsoļu vietnē pieejamo rīku.</w:t>
      </w:r>
    </w:p>
    <w:p w14:paraId="4947FDE7" w14:textId="77777777" w:rsidR="00DC7D25" w:rsidRPr="006D407D" w:rsidRDefault="00DC7D25" w:rsidP="00DC7D25">
      <w:pPr>
        <w:pStyle w:val="ListParagraph"/>
        <w:numPr>
          <w:ilvl w:val="1"/>
          <w:numId w:val="8"/>
        </w:numPr>
        <w:ind w:left="567" w:hanging="567"/>
        <w:jc w:val="both"/>
      </w:pPr>
      <w:r w:rsidRPr="006D407D">
        <w:t>Informāciju par autorizēšanu dalībai izsolē izsoles rīkotājs reģistrētam lietotājam nosūta elektroniski uz elektronisko izsoļu vietnē reģistrētam lietotājam izveidoto kontu.</w:t>
      </w:r>
    </w:p>
    <w:p w14:paraId="69E46A1F" w14:textId="77777777" w:rsidR="00DC7D25" w:rsidRPr="006D407D" w:rsidRDefault="00DC7D25" w:rsidP="00DC7D25">
      <w:pPr>
        <w:pStyle w:val="ListParagraph"/>
        <w:numPr>
          <w:ilvl w:val="1"/>
          <w:numId w:val="8"/>
        </w:numPr>
        <w:ind w:left="567" w:hanging="567"/>
        <w:jc w:val="both"/>
      </w:pPr>
      <w:r w:rsidRPr="006D407D">
        <w:t>Autorizējot personu izsolei, katram solītājam elektronisko izsoļu vietnes sistēma automātiski izveido unikālu identifikatoru.</w:t>
      </w:r>
    </w:p>
    <w:p w14:paraId="7AC813FB" w14:textId="77777777" w:rsidR="00DC7D25" w:rsidRPr="006D407D" w:rsidRDefault="00DC7D25" w:rsidP="00DC7D25">
      <w:pPr>
        <w:pStyle w:val="ListParagraph"/>
        <w:numPr>
          <w:ilvl w:val="1"/>
          <w:numId w:val="8"/>
        </w:numPr>
        <w:ind w:left="567" w:hanging="567"/>
        <w:jc w:val="both"/>
      </w:pPr>
      <w:r w:rsidRPr="006D407D">
        <w:t>Izsoles pretendents netiek reģistrēts, ja:</w:t>
      </w:r>
    </w:p>
    <w:p w14:paraId="68B37386" w14:textId="77777777" w:rsidR="00DC7D25" w:rsidRPr="006D407D" w:rsidRDefault="00DC7D25" w:rsidP="00DC7D25">
      <w:pPr>
        <w:pStyle w:val="ListParagraph"/>
        <w:numPr>
          <w:ilvl w:val="2"/>
          <w:numId w:val="9"/>
        </w:numPr>
        <w:ind w:left="1276" w:hanging="709"/>
        <w:jc w:val="both"/>
      </w:pPr>
      <w:r w:rsidRPr="006D407D">
        <w:t>nav vēl iestājies vai ir beidzies pretendentu reģistrācijas termiņš;</w:t>
      </w:r>
    </w:p>
    <w:p w14:paraId="4763D8E2" w14:textId="77777777" w:rsidR="00DC7D25" w:rsidRPr="006D407D" w:rsidRDefault="00DC7D25" w:rsidP="00DC7D25">
      <w:pPr>
        <w:pStyle w:val="ListParagraph"/>
        <w:numPr>
          <w:ilvl w:val="2"/>
          <w:numId w:val="9"/>
        </w:numPr>
        <w:ind w:left="1276" w:hanging="709"/>
        <w:jc w:val="both"/>
      </w:pPr>
      <w:r w:rsidRPr="006D407D">
        <w:t xml:space="preserve">ja nav izpildīti visi šo Noteikumu </w:t>
      </w:r>
      <w:r w:rsidRPr="007E3E9D">
        <w:t>4.2.1.punktā vai 4.2.2.punktā</w:t>
      </w:r>
      <w:r w:rsidRPr="006D407D">
        <w:t xml:space="preserve"> minētie norādījumi;</w:t>
      </w:r>
    </w:p>
    <w:p w14:paraId="5C8443F2" w14:textId="4F79A3F0" w:rsidR="00DC7D25" w:rsidRDefault="00DC7D25" w:rsidP="00DC7D25">
      <w:pPr>
        <w:pStyle w:val="ListParagraph"/>
        <w:numPr>
          <w:ilvl w:val="2"/>
          <w:numId w:val="9"/>
        </w:numPr>
        <w:ind w:left="1276" w:hanging="709"/>
        <w:jc w:val="both"/>
      </w:pPr>
      <w:r w:rsidRPr="006D407D">
        <w:t>konstatēts, ka pretendentam ir izsoles Noteikumu 3.</w:t>
      </w:r>
      <w:r w:rsidR="007211DB">
        <w:t>1</w:t>
      </w:r>
      <w:r w:rsidRPr="006D407D">
        <w:t>.punktā minētās parādsaistības;</w:t>
      </w:r>
    </w:p>
    <w:p w14:paraId="592F7FB1" w14:textId="77777777" w:rsidR="00DC7D25" w:rsidRPr="006D407D" w:rsidRDefault="00DC7D25" w:rsidP="00DC7D25">
      <w:pPr>
        <w:pStyle w:val="ListParagraph"/>
        <w:numPr>
          <w:ilvl w:val="1"/>
          <w:numId w:val="9"/>
        </w:numPr>
        <w:ind w:left="567" w:hanging="567"/>
        <w:jc w:val="both"/>
      </w:pPr>
      <w:r w:rsidRPr="006D407D">
        <w:t>Izsoles rīkotāji nav tiesīgi līdz izsoles sākumam sniegt informāciju par izsoles pretendentiem.</w:t>
      </w:r>
    </w:p>
    <w:p w14:paraId="0E428EE8" w14:textId="77F0F7D3" w:rsidR="00DC7D25" w:rsidRPr="00CB4395" w:rsidRDefault="00DC7D25" w:rsidP="00DC7D25">
      <w:pPr>
        <w:pStyle w:val="ListParagraph"/>
        <w:numPr>
          <w:ilvl w:val="1"/>
          <w:numId w:val="9"/>
        </w:numPr>
        <w:ind w:left="567" w:hanging="567"/>
        <w:jc w:val="both"/>
      </w:pPr>
      <w:r w:rsidRPr="006D407D">
        <w:t xml:space="preserve">Izsoles </w:t>
      </w:r>
      <w:r w:rsidRPr="00CB4395">
        <w:t xml:space="preserve">pretendentam pirms reģistrācijas izsolei ir tiesības iepazīties ar </w:t>
      </w:r>
      <w:r w:rsidR="00E53897">
        <w:t>O</w:t>
      </w:r>
      <w:r w:rsidRPr="00CB4395">
        <w:t xml:space="preserve">bjektu, tā tehniskajiem rādītājiem - dokumentiem, kuri raksturo </w:t>
      </w:r>
      <w:r w:rsidR="00E53897">
        <w:t>O</w:t>
      </w:r>
      <w:r w:rsidRPr="00CB4395">
        <w:t xml:space="preserve">bjektu un ir </w:t>
      </w:r>
      <w:r>
        <w:t>Jelgavas novada p</w:t>
      </w:r>
      <w:r w:rsidRPr="00CB4395">
        <w:t xml:space="preserve">ašvaldības rīcībā, iepriekš sazinoties pa tālruni </w:t>
      </w:r>
      <w:r w:rsidR="00E248DF" w:rsidRPr="00E248DF">
        <w:t>29481067</w:t>
      </w:r>
      <w:r w:rsidRPr="00CB4395">
        <w:t xml:space="preserve"> vai e-pastā: </w:t>
      </w:r>
      <w:hyperlink r:id="rId13" w:history="1">
        <w:r w:rsidR="00E248DF" w:rsidRPr="008B72DB">
          <w:rPr>
            <w:rStyle w:val="Hyperlink"/>
          </w:rPr>
          <w:t>vaiva.laimite@jelgavasnovads.lv</w:t>
        </w:r>
      </w:hyperlink>
      <w:r w:rsidRPr="00CB4395">
        <w:t>.</w:t>
      </w:r>
    </w:p>
    <w:p w14:paraId="2A711973" w14:textId="77777777" w:rsidR="00DC7D25" w:rsidRPr="00CB4395" w:rsidRDefault="00DC7D25" w:rsidP="00DC7D25">
      <w:pPr>
        <w:pStyle w:val="ListParagraph"/>
        <w:shd w:val="clear" w:color="auto" w:fill="FFFFFF" w:themeFill="background1"/>
        <w:tabs>
          <w:tab w:val="left" w:pos="567"/>
          <w:tab w:val="left" w:pos="795"/>
        </w:tabs>
        <w:suppressAutoHyphens/>
        <w:ind w:left="0"/>
        <w:jc w:val="both"/>
        <w:rPr>
          <w:b/>
        </w:rPr>
      </w:pPr>
    </w:p>
    <w:p w14:paraId="4FEA08F9" w14:textId="77777777" w:rsidR="00DC7D25" w:rsidRPr="00CB4395" w:rsidRDefault="00DC7D25" w:rsidP="00DC7D25">
      <w:pPr>
        <w:pStyle w:val="ListParagraph"/>
        <w:shd w:val="clear" w:color="auto" w:fill="FFFFFF" w:themeFill="background1"/>
        <w:tabs>
          <w:tab w:val="left" w:pos="960"/>
        </w:tabs>
        <w:suppressAutoHyphens/>
        <w:ind w:left="0"/>
        <w:jc w:val="center"/>
        <w:rPr>
          <w:b/>
        </w:rPr>
      </w:pPr>
      <w:r w:rsidRPr="00CB4395">
        <w:rPr>
          <w:b/>
        </w:rPr>
        <w:t>5.  Izsoles norise</w:t>
      </w:r>
    </w:p>
    <w:p w14:paraId="60671B23" w14:textId="24A117BD" w:rsidR="00DC7D25" w:rsidRPr="009042F8" w:rsidRDefault="00DC7D25" w:rsidP="00DC7D25">
      <w:pPr>
        <w:pStyle w:val="ListParagraph"/>
        <w:numPr>
          <w:ilvl w:val="1"/>
          <w:numId w:val="10"/>
        </w:numPr>
        <w:shd w:val="clear" w:color="auto" w:fill="FFFFFF" w:themeFill="background1"/>
        <w:suppressAutoHyphens/>
        <w:ind w:left="567" w:right="43" w:hanging="567"/>
        <w:jc w:val="both"/>
        <w:rPr>
          <w:b/>
        </w:rPr>
      </w:pPr>
      <w:r w:rsidRPr="00C807FA">
        <w:t xml:space="preserve">Izsole sākas elektronisko izsoļu vietnē </w:t>
      </w:r>
      <w:r>
        <w:rPr>
          <w:b/>
          <w:bCs/>
        </w:rPr>
        <w:t>202</w:t>
      </w:r>
      <w:r w:rsidR="002D4823">
        <w:rPr>
          <w:b/>
          <w:bCs/>
        </w:rPr>
        <w:t>5</w:t>
      </w:r>
      <w:r>
        <w:rPr>
          <w:b/>
          <w:bCs/>
        </w:rPr>
        <w:t xml:space="preserve">.gada </w:t>
      </w:r>
      <w:r w:rsidR="00932E68">
        <w:rPr>
          <w:b/>
          <w:bCs/>
        </w:rPr>
        <w:t>28.aprīlī</w:t>
      </w:r>
      <w:r>
        <w:rPr>
          <w:b/>
          <w:bCs/>
        </w:rPr>
        <w:t xml:space="preserve"> pl.13.00 </w:t>
      </w:r>
      <w:r>
        <w:rPr>
          <w:b/>
          <w:color w:val="000000" w:themeColor="text1"/>
        </w:rPr>
        <w:t xml:space="preserve">un noslēdzas </w:t>
      </w:r>
      <w:r>
        <w:rPr>
          <w:b/>
          <w:bCs/>
        </w:rPr>
        <w:t>202</w:t>
      </w:r>
      <w:r w:rsidR="002D4823">
        <w:rPr>
          <w:b/>
          <w:bCs/>
        </w:rPr>
        <w:t>5</w:t>
      </w:r>
      <w:r>
        <w:rPr>
          <w:b/>
          <w:bCs/>
        </w:rPr>
        <w:t xml:space="preserve">.gada  </w:t>
      </w:r>
      <w:r w:rsidR="00932E68">
        <w:rPr>
          <w:b/>
          <w:bCs/>
        </w:rPr>
        <w:t>19.maijā</w:t>
      </w:r>
      <w:r w:rsidRPr="0050333A">
        <w:rPr>
          <w:b/>
          <w:bCs/>
        </w:rPr>
        <w:t xml:space="preserve"> </w:t>
      </w:r>
      <w:r w:rsidRPr="000C6615">
        <w:rPr>
          <w:b/>
        </w:rPr>
        <w:t>pl.13.00</w:t>
      </w:r>
      <w:r w:rsidRPr="009042F8">
        <w:rPr>
          <w:bCs/>
        </w:rPr>
        <w:t>.</w:t>
      </w:r>
    </w:p>
    <w:p w14:paraId="6E88F005" w14:textId="77777777" w:rsidR="00DC7D25" w:rsidRPr="00CB4395" w:rsidRDefault="00DC7D25" w:rsidP="00DC7D25">
      <w:pPr>
        <w:pStyle w:val="ListParagraph"/>
        <w:numPr>
          <w:ilvl w:val="1"/>
          <w:numId w:val="10"/>
        </w:numPr>
        <w:shd w:val="clear" w:color="auto" w:fill="FFFFFF" w:themeFill="background1"/>
        <w:tabs>
          <w:tab w:val="left" w:pos="960"/>
        </w:tabs>
        <w:suppressAutoHyphens/>
        <w:ind w:left="567" w:right="43" w:hanging="567"/>
        <w:jc w:val="both"/>
      </w:pPr>
      <w:r w:rsidRPr="00CB4395">
        <w:t xml:space="preserve">Izsolei autorizētie dalībnieki drīkst izdarīt solījumus visā izsoles norises laikā. </w:t>
      </w:r>
    </w:p>
    <w:p w14:paraId="166CD5A6" w14:textId="77777777" w:rsidR="00DC7D25" w:rsidRPr="00CB4395" w:rsidRDefault="00DC7D25" w:rsidP="00DC7D25">
      <w:pPr>
        <w:pStyle w:val="ListParagraph"/>
        <w:numPr>
          <w:ilvl w:val="1"/>
          <w:numId w:val="10"/>
        </w:numPr>
        <w:shd w:val="clear" w:color="auto" w:fill="FFFFFF" w:themeFill="background1"/>
        <w:tabs>
          <w:tab w:val="left" w:pos="960"/>
        </w:tabs>
        <w:suppressAutoHyphens/>
        <w:ind w:left="567" w:right="43" w:hanging="567"/>
        <w:jc w:val="both"/>
      </w:pPr>
      <w:r w:rsidRPr="00CB4395">
        <w:t xml:space="preserve">Ja pēdējo piecu minūšu laikā pirms izsoles noslēgšanai noteiktā laika tiek reģistrēts solījums, izsoles laiks automātiski tiek pagarināts par piecām minūtēm. </w:t>
      </w:r>
    </w:p>
    <w:p w14:paraId="684CEF15" w14:textId="77777777" w:rsidR="00DC7D25" w:rsidRDefault="00DC7D25" w:rsidP="00DC7D25">
      <w:pPr>
        <w:pStyle w:val="ListParagraph"/>
        <w:numPr>
          <w:ilvl w:val="1"/>
          <w:numId w:val="10"/>
        </w:numPr>
        <w:shd w:val="clear" w:color="auto" w:fill="FFFFFF" w:themeFill="background1"/>
        <w:tabs>
          <w:tab w:val="left" w:pos="960"/>
        </w:tabs>
        <w:suppressAutoHyphens/>
        <w:ind w:left="567" w:right="43" w:hanging="567"/>
        <w:jc w:val="both"/>
      </w:pPr>
      <w:r w:rsidRPr="00CB4395">
        <w:t xml:space="preserve">Ja pēdējās stundas laikā pirms izsoles noslēgšanas tiek konstatēti būtiski tehniski traucējumi, kas var ietekmēt izsoles rezultātu, un tie nav saistīti ar sistēmas drošības pārkāpumiem, izsoles laiks automātiski </w:t>
      </w:r>
      <w:r w:rsidRPr="003D36E8">
        <w:t>tiek pagarināts līdz nākamās darba dienas pulksten 13:00.</w:t>
      </w:r>
    </w:p>
    <w:p w14:paraId="6A7CF828" w14:textId="77777777" w:rsidR="00DC7D25" w:rsidRDefault="00DC7D25" w:rsidP="00DC7D25">
      <w:pPr>
        <w:pStyle w:val="ListParagraph"/>
        <w:numPr>
          <w:ilvl w:val="1"/>
          <w:numId w:val="10"/>
        </w:numPr>
        <w:shd w:val="clear" w:color="auto" w:fill="FFFFFF" w:themeFill="background1"/>
        <w:tabs>
          <w:tab w:val="left" w:pos="960"/>
        </w:tabs>
        <w:suppressAutoHyphens/>
        <w:ind w:left="567" w:right="43" w:hanging="567"/>
        <w:jc w:val="both"/>
      </w:pPr>
      <w:r w:rsidRPr="003D36E8">
        <w:t>Pēc izsoles noslēgšanas solījumus nereģistrē un elektronisko izsoļu vietnē tiek norādīts izsoles noslēgums datums, laiks un pēdējais izdarītais solījums.</w:t>
      </w:r>
    </w:p>
    <w:p w14:paraId="5748F637" w14:textId="77777777" w:rsidR="00DC7D25" w:rsidRDefault="00DC7D25" w:rsidP="00DC7D25">
      <w:pPr>
        <w:pStyle w:val="ListParagraph"/>
        <w:numPr>
          <w:ilvl w:val="1"/>
          <w:numId w:val="10"/>
        </w:numPr>
        <w:shd w:val="clear" w:color="auto" w:fill="FFFFFF" w:themeFill="background1"/>
        <w:tabs>
          <w:tab w:val="left" w:pos="960"/>
        </w:tabs>
        <w:suppressAutoHyphens/>
        <w:ind w:left="567" w:right="43" w:hanging="567"/>
        <w:jc w:val="both"/>
      </w:pPr>
      <w:r w:rsidRPr="003D36E8">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51A7419" w14:textId="77777777" w:rsidR="00DC7D25" w:rsidRDefault="00DC7D25" w:rsidP="00DC7D25">
      <w:pPr>
        <w:pStyle w:val="ListParagraph"/>
        <w:numPr>
          <w:ilvl w:val="1"/>
          <w:numId w:val="10"/>
        </w:numPr>
        <w:shd w:val="clear" w:color="auto" w:fill="FFFFFF" w:themeFill="background1"/>
        <w:tabs>
          <w:tab w:val="left" w:pos="960"/>
        </w:tabs>
        <w:suppressAutoHyphens/>
        <w:ind w:left="567" w:right="43" w:hanging="567"/>
        <w:jc w:val="both"/>
      </w:pPr>
      <w:r w:rsidRPr="003D36E8">
        <w:lastRenderedPageBreak/>
        <w:t xml:space="preserve">Pēc izsoles slēgšanas sistēma automātiski sagatavo izsoles aktu, kuru izsoles komisija apstiprina septiņu dienu laikā. </w:t>
      </w:r>
    </w:p>
    <w:p w14:paraId="02E4ADF0" w14:textId="69D9B954" w:rsidR="00DC7D25" w:rsidRPr="00021D6B" w:rsidRDefault="00DC7D25" w:rsidP="00DC7D25">
      <w:pPr>
        <w:pStyle w:val="ListParagraph"/>
        <w:numPr>
          <w:ilvl w:val="1"/>
          <w:numId w:val="10"/>
        </w:numPr>
        <w:shd w:val="clear" w:color="auto" w:fill="FFFFFF" w:themeFill="background1"/>
        <w:tabs>
          <w:tab w:val="left" w:pos="960"/>
        </w:tabs>
        <w:suppressAutoHyphens/>
        <w:ind w:left="567" w:right="43" w:hanging="567"/>
        <w:jc w:val="both"/>
      </w:pPr>
      <w:r w:rsidRPr="00021D6B">
        <w:t xml:space="preserve">Izsoles dalībniekiem, kuri piedalījušies izsolē, bet nav nosolījuši Objektu, divu nedēļu laikā no izsoles noslēguma dienas izsoles nodrošinājums tiek atmaksāts – kredītiestādes kontā, </w:t>
      </w:r>
      <w:bookmarkStart w:id="4" w:name="_Hlk123212556"/>
      <w:r w:rsidRPr="00021D6B">
        <w:t xml:space="preserve">kuras numurs norādīts norēķinu rekvizītos, elektronisko izsoļu vietnē </w:t>
      </w:r>
      <w:hyperlink r:id="rId14" w:history="1">
        <w:r w:rsidRPr="00021D6B">
          <w:rPr>
            <w:rStyle w:val="Hyperlink"/>
          </w:rPr>
          <w:t>https://izsoles.ta.gov.lv</w:t>
        </w:r>
      </w:hyperlink>
      <w:r w:rsidRPr="00021D6B">
        <w:t>.</w:t>
      </w:r>
      <w:bookmarkEnd w:id="4"/>
    </w:p>
    <w:p w14:paraId="19F19546" w14:textId="77777777" w:rsidR="00DC7D25" w:rsidRPr="003D36E8" w:rsidRDefault="00DC7D25" w:rsidP="00DC7D25">
      <w:pPr>
        <w:pStyle w:val="ListParagraph"/>
        <w:numPr>
          <w:ilvl w:val="1"/>
          <w:numId w:val="10"/>
        </w:numPr>
        <w:shd w:val="clear" w:color="auto" w:fill="FFFFFF" w:themeFill="background1"/>
        <w:tabs>
          <w:tab w:val="left" w:pos="960"/>
        </w:tabs>
        <w:suppressAutoHyphens/>
        <w:ind w:left="567" w:right="43" w:hanging="567"/>
        <w:jc w:val="both"/>
      </w:pPr>
      <w:r w:rsidRPr="003D36E8">
        <w:t>Izsole tiek atzīta par nenotikušu un nodrošinājums netiek atmaksāts nevienam no izsoles dalībniekiem, ja neviens no viņiem nav pārsolījis izsoles sākumcenu.</w:t>
      </w:r>
    </w:p>
    <w:p w14:paraId="63F8640A" w14:textId="77777777" w:rsidR="00DC7D25" w:rsidRPr="006D407D" w:rsidRDefault="00DC7D25" w:rsidP="00DC7D25">
      <w:pPr>
        <w:pStyle w:val="ListParagraph"/>
        <w:shd w:val="clear" w:color="auto" w:fill="FFFFFF" w:themeFill="background1"/>
        <w:tabs>
          <w:tab w:val="left" w:pos="709"/>
        </w:tabs>
        <w:suppressAutoHyphens/>
        <w:ind w:left="0" w:right="43"/>
        <w:jc w:val="both"/>
      </w:pPr>
    </w:p>
    <w:p w14:paraId="4B22BAA9" w14:textId="77777777" w:rsidR="00DC7D25" w:rsidRPr="006D407D" w:rsidRDefault="00DC7D25" w:rsidP="00DC7D25">
      <w:pPr>
        <w:pStyle w:val="ListParagraph"/>
        <w:numPr>
          <w:ilvl w:val="0"/>
          <w:numId w:val="6"/>
        </w:numPr>
        <w:shd w:val="clear" w:color="auto" w:fill="FFFFFF" w:themeFill="background1"/>
        <w:suppressAutoHyphens/>
        <w:jc w:val="center"/>
        <w:rPr>
          <w:b/>
        </w:rPr>
      </w:pPr>
      <w:r w:rsidRPr="006D407D">
        <w:rPr>
          <w:b/>
        </w:rPr>
        <w:t>Līguma slēgšana un norēķinu kārtība.</w:t>
      </w:r>
    </w:p>
    <w:p w14:paraId="0E5FB5DF" w14:textId="77777777" w:rsidR="00DC7D25" w:rsidRPr="004041FF" w:rsidRDefault="00DC7D25" w:rsidP="00DC7D25">
      <w:pPr>
        <w:pStyle w:val="ListParagraph"/>
        <w:numPr>
          <w:ilvl w:val="1"/>
          <w:numId w:val="6"/>
        </w:numPr>
        <w:shd w:val="clear" w:color="auto" w:fill="FFFFFF" w:themeFill="background1"/>
        <w:suppressAutoHyphens/>
        <w:ind w:left="567" w:right="43" w:hanging="567"/>
        <w:jc w:val="both"/>
        <w:rPr>
          <w:b/>
        </w:rPr>
      </w:pPr>
      <w:r w:rsidRPr="00D55676">
        <w:t xml:space="preserve">Izsoles uzvarētājam ir pienākums samaksāt tā piedāvāto augstāko cenu (atņemot tā samaksāto nodrošinājumu) </w:t>
      </w:r>
      <w:r w:rsidRPr="00675182">
        <w:rPr>
          <w:b/>
        </w:rPr>
        <w:t>30 (trīsdesmit) dienu laikā</w:t>
      </w:r>
      <w:r w:rsidRPr="00D55676">
        <w:rPr>
          <w:b/>
        </w:rPr>
        <w:t xml:space="preserve"> no izsoles </w:t>
      </w:r>
      <w:r>
        <w:rPr>
          <w:b/>
        </w:rPr>
        <w:t>noslēguma</w:t>
      </w:r>
      <w:r w:rsidRPr="00D55676">
        <w:rPr>
          <w:b/>
        </w:rPr>
        <w:t xml:space="preserve"> dienas, </w:t>
      </w:r>
      <w:r w:rsidRPr="00D55676">
        <w:t xml:space="preserve">tās iemaksu veicot </w:t>
      </w:r>
      <w:r>
        <w:t>Jelgavas novada p</w:t>
      </w:r>
      <w:r w:rsidRPr="00D55676">
        <w:t xml:space="preserve">ašvaldības kontā, kas norādīts </w:t>
      </w:r>
      <w:r>
        <w:t>nosūtītajā priekšapmaksas rēķinā.</w:t>
      </w:r>
    </w:p>
    <w:p w14:paraId="08D0E2A3" w14:textId="496CB549" w:rsidR="00DC7D25" w:rsidRPr="004041FF" w:rsidRDefault="00DC7D25" w:rsidP="00DC7D25">
      <w:pPr>
        <w:pStyle w:val="ListParagraph"/>
        <w:numPr>
          <w:ilvl w:val="1"/>
          <w:numId w:val="6"/>
        </w:numPr>
        <w:shd w:val="clear" w:color="auto" w:fill="FFFFFF" w:themeFill="background1"/>
        <w:suppressAutoHyphens/>
        <w:ind w:left="567" w:right="43" w:hanging="567"/>
        <w:jc w:val="both"/>
        <w:rPr>
          <w:b/>
        </w:rPr>
      </w:pPr>
      <w:r>
        <w:t>Jelgavas novada p</w:t>
      </w:r>
      <w:r w:rsidRPr="00D55676">
        <w:t>ašvaldība</w:t>
      </w:r>
      <w:r w:rsidRPr="004041FF">
        <w:t xml:space="preserve"> ar izsoles uzvarētāju noslēdz </w:t>
      </w:r>
      <w:bookmarkStart w:id="5" w:name="_Hlk183121156"/>
      <w:r w:rsidR="00E248DF">
        <w:t>Apbūves tiesību</w:t>
      </w:r>
      <w:r w:rsidRPr="004041FF">
        <w:t xml:space="preserve"> </w:t>
      </w:r>
      <w:bookmarkEnd w:id="5"/>
      <w:r w:rsidRPr="004041FF">
        <w:t>līgumu 30</w:t>
      </w:r>
      <w:r>
        <w:t> </w:t>
      </w:r>
      <w:r w:rsidRPr="004041FF">
        <w:t xml:space="preserve">(trīsdesmit) dienu laikā no izsoles rezultātu apstiprināšanas. </w:t>
      </w:r>
      <w:r w:rsidR="00E248DF" w:rsidRPr="00E248DF">
        <w:t xml:space="preserve">Apbūves tiesību </w:t>
      </w:r>
      <w:r w:rsidRPr="004041FF">
        <w:t xml:space="preserve">līgums tiek noslēgts atbilstoši </w:t>
      </w:r>
      <w:r w:rsidR="00E248DF" w:rsidRPr="00E248DF">
        <w:t xml:space="preserve">Apbūves tiesību </w:t>
      </w:r>
      <w:r w:rsidRPr="004041FF">
        <w:t xml:space="preserve">līguma projektam, kas pievienots šiem noteikumiem kā 2.pielikums.   </w:t>
      </w:r>
    </w:p>
    <w:p w14:paraId="50934AA6" w14:textId="318B831B" w:rsidR="00DC7D25" w:rsidRPr="004041FF" w:rsidRDefault="00DC7D25" w:rsidP="00DC7D25">
      <w:pPr>
        <w:pStyle w:val="ListParagraph"/>
        <w:numPr>
          <w:ilvl w:val="1"/>
          <w:numId w:val="6"/>
        </w:numPr>
        <w:shd w:val="clear" w:color="auto" w:fill="FFFFFF" w:themeFill="background1"/>
        <w:suppressAutoHyphens/>
        <w:ind w:left="567" w:right="43" w:hanging="567"/>
        <w:jc w:val="both"/>
        <w:rPr>
          <w:b/>
        </w:rPr>
      </w:pPr>
      <w:r w:rsidRPr="004041FF">
        <w:t xml:space="preserve">Ja izsoles uzvarētājs noteikumu 6.1.punktā noteiktajā termiņā nav veicis pilnas </w:t>
      </w:r>
      <w:r w:rsidR="00E248DF">
        <w:t>nosolītās</w:t>
      </w:r>
      <w:r w:rsidR="00E248DF" w:rsidRPr="00E248DF">
        <w:t xml:space="preserve"> </w:t>
      </w:r>
      <w:r w:rsidRPr="004041FF">
        <w:t>summas samaksu, tas zaudē iesniegto nodrošinājumu (1.</w:t>
      </w:r>
      <w:r w:rsidR="002D4823">
        <w:t>8</w:t>
      </w:r>
      <w:r w:rsidRPr="004041FF">
        <w:t xml:space="preserve">.punkts) un izsoles komisija rakstveidā informē </w:t>
      </w:r>
      <w:r w:rsidR="00E248DF">
        <w:t>izsoles dalībnieku</w:t>
      </w:r>
      <w:r w:rsidRPr="004041FF">
        <w:t xml:space="preserve">, kurš nosolījis nākamo </w:t>
      </w:r>
      <w:r w:rsidR="00E248DF">
        <w:t xml:space="preserve">augstāko </w:t>
      </w:r>
      <w:r w:rsidR="00E248DF" w:rsidRPr="00E248DF">
        <w:t>apbūves tiesības maksu gadā</w:t>
      </w:r>
      <w:r w:rsidRPr="004041FF">
        <w:t xml:space="preserve">. </w:t>
      </w:r>
    </w:p>
    <w:p w14:paraId="035E5174" w14:textId="124D486B" w:rsidR="00580934" w:rsidRPr="00580934" w:rsidRDefault="00E248DF" w:rsidP="00DC7D25">
      <w:pPr>
        <w:pStyle w:val="ListParagraph"/>
        <w:numPr>
          <w:ilvl w:val="1"/>
          <w:numId w:val="6"/>
        </w:numPr>
        <w:shd w:val="clear" w:color="auto" w:fill="FFFFFF" w:themeFill="background1"/>
        <w:suppressAutoHyphens/>
        <w:ind w:left="567" w:right="43" w:hanging="567"/>
        <w:jc w:val="both"/>
        <w:rPr>
          <w:b/>
        </w:rPr>
      </w:pPr>
      <w:r>
        <w:t>Izsoles dalībniekam</w:t>
      </w:r>
      <w:r w:rsidR="00DC7D25" w:rsidRPr="004041FF">
        <w:t xml:space="preserve">, kurš nosolījis nākamo augstāko cenu, ir tiesības </w:t>
      </w:r>
      <w:r w:rsidR="00DC7D25">
        <w:t>14 (četrpadsmit) dienu</w:t>
      </w:r>
      <w:r w:rsidR="00DC7D25" w:rsidRPr="004041FF">
        <w:t xml:space="preserve"> laikā no paziņojuma saņemšanas dienas, rakstveidā paziņot Izsoļu komisijai par </w:t>
      </w:r>
      <w:r w:rsidRPr="00E248DF">
        <w:t>Objekta apbūves tiesību līguma slēgšanu par paša nosolīto augstāko apbūves tiesības maksu gadā</w:t>
      </w:r>
      <w:r w:rsidR="00DC7D25" w:rsidRPr="004041FF">
        <w:t xml:space="preserve">. Izsoļu komisija pieņem jaunu lēmumu par izsoles rezultātiem un nākamās augstās cenas nosolītājam ir pienākums veikt tās samaksu </w:t>
      </w:r>
      <w:r w:rsidR="00DC7D25" w:rsidRPr="00FB5AC4">
        <w:rPr>
          <w:bCs/>
        </w:rPr>
        <w:t>30 (trīsdesmit) dienu</w:t>
      </w:r>
      <w:r w:rsidR="00DC7D25" w:rsidRPr="00D55676">
        <w:rPr>
          <w:b/>
        </w:rPr>
        <w:t xml:space="preserve"> </w:t>
      </w:r>
      <w:r w:rsidR="00DC7D25" w:rsidRPr="004041FF">
        <w:t>laikā no Izsoļu komisijas lēmuma spēkā stāšanās dienas.</w:t>
      </w:r>
    </w:p>
    <w:p w14:paraId="3DA3AE6D" w14:textId="2F985E16" w:rsidR="00DC7D25" w:rsidRPr="004041FF" w:rsidRDefault="00DC7D25" w:rsidP="00580934">
      <w:pPr>
        <w:pStyle w:val="ListParagraph"/>
        <w:shd w:val="clear" w:color="auto" w:fill="FFFFFF" w:themeFill="background1"/>
        <w:suppressAutoHyphens/>
        <w:ind w:left="567" w:right="43"/>
        <w:jc w:val="both"/>
        <w:rPr>
          <w:b/>
        </w:rPr>
      </w:pPr>
      <w:r w:rsidRPr="004041FF">
        <w:t xml:space="preserve"> </w:t>
      </w:r>
    </w:p>
    <w:p w14:paraId="4B67698F" w14:textId="77777777" w:rsidR="00DC7D25" w:rsidRPr="00584AEA" w:rsidRDefault="00DC7D25" w:rsidP="00DC7D25">
      <w:pPr>
        <w:pStyle w:val="ListParagraph"/>
        <w:shd w:val="clear" w:color="auto" w:fill="FFFFFF" w:themeFill="background1"/>
        <w:suppressAutoHyphens/>
        <w:ind w:left="567" w:right="43" w:hanging="567"/>
        <w:jc w:val="center"/>
        <w:rPr>
          <w:b/>
        </w:rPr>
      </w:pPr>
      <w:r w:rsidRPr="00584AEA">
        <w:rPr>
          <w:b/>
        </w:rPr>
        <w:t>7. Izsoles rezultātu apstiprināšana.</w:t>
      </w:r>
    </w:p>
    <w:p w14:paraId="6F97A1CC" w14:textId="556DB8C1" w:rsidR="00DC7D25" w:rsidRPr="00584AEA" w:rsidRDefault="00DC7D25" w:rsidP="00F82AC2">
      <w:pPr>
        <w:pStyle w:val="ListParagraph"/>
        <w:numPr>
          <w:ilvl w:val="1"/>
          <w:numId w:val="7"/>
        </w:numPr>
        <w:shd w:val="clear" w:color="auto" w:fill="FFFFFF" w:themeFill="background1"/>
        <w:tabs>
          <w:tab w:val="left" w:pos="720"/>
        </w:tabs>
        <w:suppressAutoHyphens/>
        <w:ind w:left="567" w:hanging="567"/>
        <w:jc w:val="both"/>
      </w:pPr>
      <w:r w:rsidRPr="00584AEA">
        <w:t xml:space="preserve">Izsoles rezultātus apstiprina </w:t>
      </w:r>
      <w:r w:rsidR="0078047A">
        <w:t>I</w:t>
      </w:r>
      <w:r w:rsidR="007211DB" w:rsidRPr="007211DB">
        <w:t>zsoļu komisija ne vēlāk kā 7 (septiņu) darba dienu laikā pēc tam, kad nosolītājs iemaksājis Jelgavas novada pašvaldības norādītajā kontā nosolīto summu.</w:t>
      </w:r>
    </w:p>
    <w:p w14:paraId="2726F1F1" w14:textId="77777777" w:rsidR="00DC7D25" w:rsidRPr="00584AEA" w:rsidRDefault="00DC7D25" w:rsidP="00DC7D25">
      <w:pPr>
        <w:pStyle w:val="ListParagraph"/>
        <w:numPr>
          <w:ilvl w:val="0"/>
          <w:numId w:val="7"/>
        </w:numPr>
        <w:shd w:val="clear" w:color="auto" w:fill="FFFFFF" w:themeFill="background1"/>
        <w:suppressAutoHyphens/>
        <w:jc w:val="center"/>
        <w:rPr>
          <w:b/>
        </w:rPr>
      </w:pPr>
      <w:r w:rsidRPr="00584AEA">
        <w:rPr>
          <w:b/>
        </w:rPr>
        <w:t>Nenotikušas izsoles.</w:t>
      </w:r>
    </w:p>
    <w:p w14:paraId="1C1C7482" w14:textId="77777777" w:rsidR="00DC7D25" w:rsidRPr="00584AEA" w:rsidRDefault="00DC7D25" w:rsidP="00DC7D25">
      <w:pPr>
        <w:pStyle w:val="ListParagraph"/>
        <w:numPr>
          <w:ilvl w:val="1"/>
          <w:numId w:val="7"/>
        </w:numPr>
        <w:shd w:val="clear" w:color="auto" w:fill="FFFFFF" w:themeFill="background1"/>
        <w:suppressAutoHyphens/>
        <w:ind w:left="567" w:right="43" w:hanging="567"/>
        <w:jc w:val="both"/>
      </w:pPr>
      <w:r w:rsidRPr="00584AEA">
        <w:t>Izsoļu komisija pieņem lēmumu par izsoles atzīšanu par nenotikušu:</w:t>
      </w:r>
    </w:p>
    <w:p w14:paraId="0AAE5D6C" w14:textId="77777777" w:rsidR="00DC7D25" w:rsidRPr="00584AEA" w:rsidRDefault="00DC7D25" w:rsidP="00DC7D25">
      <w:pPr>
        <w:pStyle w:val="ListParagraph"/>
        <w:numPr>
          <w:ilvl w:val="2"/>
          <w:numId w:val="7"/>
        </w:numPr>
        <w:shd w:val="clear" w:color="auto" w:fill="FFFFFF" w:themeFill="background1"/>
        <w:suppressAutoHyphens/>
        <w:ind w:left="1288" w:right="43"/>
        <w:jc w:val="both"/>
      </w:pPr>
      <w:r w:rsidRPr="00584AEA">
        <w:t>ja uz izsoli nav autorizējies neviens dalībnieks;</w:t>
      </w:r>
    </w:p>
    <w:p w14:paraId="5E42A291" w14:textId="29356647" w:rsidR="00DC7D25" w:rsidRPr="00584AEA" w:rsidRDefault="00DC7D25" w:rsidP="00DC7D25">
      <w:pPr>
        <w:pStyle w:val="ListParagraph"/>
        <w:numPr>
          <w:ilvl w:val="2"/>
          <w:numId w:val="7"/>
        </w:numPr>
        <w:shd w:val="clear" w:color="auto" w:fill="FFFFFF" w:themeFill="background1"/>
        <w:suppressAutoHyphens/>
        <w:ind w:left="1288" w:right="43"/>
        <w:jc w:val="both"/>
      </w:pPr>
      <w:r w:rsidRPr="00584AEA">
        <w:t xml:space="preserve">ja izsole bijusi izziņota, pārkāpjot šos noteikumus vai </w:t>
      </w:r>
      <w:r w:rsidR="00F405F2" w:rsidRPr="00F405F2">
        <w:t>Ministru kabineta 2018.gada 19.jūnija noteikum</w:t>
      </w:r>
      <w:r w:rsidR="0096785E">
        <w:t>us</w:t>
      </w:r>
      <w:r w:rsidR="00F405F2" w:rsidRPr="00F405F2">
        <w:t xml:space="preserve"> Nr.350 “Publiskas personas zemes nomas un apbūves tiesības noteikumi”</w:t>
      </w:r>
      <w:r w:rsidRPr="00584AEA">
        <w:t>;</w:t>
      </w:r>
    </w:p>
    <w:p w14:paraId="3D638691" w14:textId="77777777" w:rsidR="00DC7D25" w:rsidRPr="00584AEA" w:rsidRDefault="00DC7D25" w:rsidP="00DC7D25">
      <w:pPr>
        <w:pStyle w:val="ListParagraph"/>
        <w:numPr>
          <w:ilvl w:val="2"/>
          <w:numId w:val="7"/>
        </w:numPr>
        <w:shd w:val="clear" w:color="auto" w:fill="FFFFFF" w:themeFill="background1"/>
        <w:suppressAutoHyphens/>
        <w:ind w:left="1288" w:right="43"/>
        <w:jc w:val="both"/>
      </w:pPr>
      <w:r w:rsidRPr="00584AEA">
        <w:t>ja tiek noskaidrots, ka nepamatoti noraidīts kāda dalībnieka piedalīšanās izsolē vai nepareizi noraidīts kāds pārsolījums;</w:t>
      </w:r>
    </w:p>
    <w:p w14:paraId="2E2E461D" w14:textId="260D97BF" w:rsidR="00DC7D25" w:rsidRPr="00584AEA" w:rsidRDefault="00DC7D25" w:rsidP="00DC7D25">
      <w:pPr>
        <w:pStyle w:val="ListParagraph"/>
        <w:numPr>
          <w:ilvl w:val="2"/>
          <w:numId w:val="7"/>
        </w:numPr>
        <w:shd w:val="clear" w:color="auto" w:fill="FFFFFF" w:themeFill="background1"/>
        <w:suppressAutoHyphens/>
        <w:ind w:left="1288" w:right="43"/>
        <w:jc w:val="both"/>
      </w:pPr>
      <w:r w:rsidRPr="00584AEA">
        <w:t xml:space="preserve">ja neviens no izsoles dalībniekiem, kurš atzīts par nosolītāju, neveic </w:t>
      </w:r>
      <w:r w:rsidR="00041AB1">
        <w:t>nosolītās</w:t>
      </w:r>
      <w:r w:rsidRPr="00584AEA">
        <w:t xml:space="preserve"> maksas samaksu šajos noteikumos norādītajā termiņā</w:t>
      </w:r>
      <w:r>
        <w:t>.</w:t>
      </w:r>
    </w:p>
    <w:p w14:paraId="40448D6B" w14:textId="77777777" w:rsidR="00DC7D25" w:rsidRPr="00584AEA" w:rsidRDefault="00DC7D25" w:rsidP="00DC7D25">
      <w:pPr>
        <w:pStyle w:val="ListParagraph"/>
        <w:numPr>
          <w:ilvl w:val="1"/>
          <w:numId w:val="7"/>
        </w:numPr>
        <w:shd w:val="clear" w:color="auto" w:fill="FFFFFF" w:themeFill="background1"/>
        <w:suppressAutoHyphens/>
        <w:ind w:left="567" w:right="43" w:hanging="567"/>
        <w:jc w:val="both"/>
      </w:pPr>
      <w:r w:rsidRPr="00584AEA">
        <w:t xml:space="preserve">Ja izsole, pamatojoties uz šo noteikumu 8.1.2., un 8.1.3.punktu, atzīta par nenotikušu, Izsoles komisija nedēļas laikā paziņo par to visiem izsoles dalībniekiem un atmaksā nodrošinājumu.  </w:t>
      </w:r>
    </w:p>
    <w:p w14:paraId="20F21545" w14:textId="77777777" w:rsidR="00DC7D25" w:rsidRPr="00584AEA" w:rsidRDefault="00DC7D25" w:rsidP="00DC7D25">
      <w:pPr>
        <w:shd w:val="clear" w:color="auto" w:fill="FFFFFF" w:themeFill="background1"/>
        <w:suppressAutoHyphens/>
        <w:jc w:val="both"/>
      </w:pPr>
    </w:p>
    <w:p w14:paraId="0226B1EA" w14:textId="77777777" w:rsidR="00DC7D25" w:rsidRPr="00584AEA" w:rsidRDefault="00DC7D25" w:rsidP="00DC7D25">
      <w:pPr>
        <w:pStyle w:val="ListParagraph"/>
        <w:numPr>
          <w:ilvl w:val="0"/>
          <w:numId w:val="7"/>
        </w:numPr>
        <w:jc w:val="center"/>
        <w:rPr>
          <w:b/>
        </w:rPr>
      </w:pPr>
      <w:r w:rsidRPr="00584AEA">
        <w:rPr>
          <w:b/>
        </w:rPr>
        <w:t>Īpašie noteikumi.</w:t>
      </w:r>
    </w:p>
    <w:p w14:paraId="21841A2D" w14:textId="77777777" w:rsidR="00DC7D25" w:rsidRPr="00584AEA" w:rsidRDefault="00DC7D25" w:rsidP="00DC7D25">
      <w:pPr>
        <w:pStyle w:val="ListParagraph"/>
        <w:numPr>
          <w:ilvl w:val="1"/>
          <w:numId w:val="7"/>
        </w:numPr>
        <w:ind w:left="567" w:hanging="567"/>
        <w:jc w:val="both"/>
      </w:pPr>
      <w:bookmarkStart w:id="6" w:name="_Hlk130549178"/>
      <w:r w:rsidRPr="00584AEA">
        <w:t>Starp izsoles dalībniekiem aizliegta vienošanās, kas varētu ietekmēt izsoles rezultātus un gaitu.</w:t>
      </w:r>
    </w:p>
    <w:bookmarkEnd w:id="6"/>
    <w:p w14:paraId="63ED04B8" w14:textId="77777777" w:rsidR="00DC7D25" w:rsidRPr="00584AEA" w:rsidRDefault="00DC7D25" w:rsidP="00DC7D25">
      <w:pPr>
        <w:pStyle w:val="ListParagraph"/>
        <w:numPr>
          <w:ilvl w:val="1"/>
          <w:numId w:val="7"/>
        </w:numPr>
        <w:ind w:left="567" w:hanging="567"/>
        <w:jc w:val="both"/>
        <w:rPr>
          <w:b/>
          <w:bCs/>
        </w:rPr>
      </w:pPr>
      <w:r w:rsidRPr="00584AEA">
        <w:rPr>
          <w:b/>
          <w:bCs/>
        </w:rPr>
        <w:lastRenderedPageBreak/>
        <w:t xml:space="preserve">Izsoles </w:t>
      </w:r>
      <w:bookmarkStart w:id="7" w:name="_Hlk191110469"/>
      <w:r w:rsidRPr="00584AEA">
        <w:rPr>
          <w:b/>
          <w:bCs/>
        </w:rPr>
        <w:t>pretendentam un izsoles dalībniekam visi maksājumi jāveic tikai no sava kredītiestādes konta.</w:t>
      </w:r>
      <w:bookmarkEnd w:id="7"/>
    </w:p>
    <w:p w14:paraId="16DAE58E" w14:textId="00A28E71" w:rsidR="00DC7D25" w:rsidRPr="00584AEA" w:rsidRDefault="00DC7D25" w:rsidP="00DC7D25">
      <w:pPr>
        <w:pStyle w:val="ListParagraph"/>
        <w:numPr>
          <w:ilvl w:val="1"/>
          <w:numId w:val="7"/>
        </w:numPr>
        <w:ind w:left="567" w:hanging="567"/>
        <w:jc w:val="both"/>
      </w:pPr>
      <w:r w:rsidRPr="00584AEA">
        <w:t xml:space="preserve">Izsoles pretendenti, dalībnieki piekrīt, ka Jelgavas novada pašvaldība veic personas datu apstrādi, pārbaudot izsoles pretendentu atbilstību šo noteikumu </w:t>
      </w:r>
      <w:r w:rsidRPr="007211DB">
        <w:t>3.1., 3.2.</w:t>
      </w:r>
      <w:r w:rsidR="007211DB">
        <w:t>, 3.3.</w:t>
      </w:r>
      <w:r w:rsidRPr="00584AEA">
        <w:t xml:space="preserve"> punktam.</w:t>
      </w:r>
    </w:p>
    <w:p w14:paraId="66A542D6" w14:textId="77777777" w:rsidR="00DC7D25" w:rsidRPr="00584AEA" w:rsidRDefault="00DC7D25" w:rsidP="00DC7D25">
      <w:pPr>
        <w:jc w:val="center"/>
        <w:rPr>
          <w:b/>
        </w:rPr>
      </w:pPr>
    </w:p>
    <w:p w14:paraId="6D020C2B" w14:textId="77777777" w:rsidR="00DC7D25" w:rsidRPr="00584AEA" w:rsidRDefault="00DC7D25" w:rsidP="00DC7D25">
      <w:pPr>
        <w:pStyle w:val="ListParagraph"/>
        <w:numPr>
          <w:ilvl w:val="0"/>
          <w:numId w:val="7"/>
        </w:numPr>
        <w:jc w:val="center"/>
        <w:rPr>
          <w:b/>
        </w:rPr>
      </w:pPr>
      <w:r w:rsidRPr="00584AEA">
        <w:rPr>
          <w:b/>
        </w:rPr>
        <w:t>Izsoles rezultātu apstrīdēšana.</w:t>
      </w:r>
    </w:p>
    <w:p w14:paraId="0299B434" w14:textId="2EC8CC40" w:rsidR="00DC7D25" w:rsidRPr="0009264D" w:rsidRDefault="0009264D" w:rsidP="0009264D">
      <w:pPr>
        <w:pStyle w:val="ListParagraph"/>
        <w:numPr>
          <w:ilvl w:val="1"/>
          <w:numId w:val="7"/>
        </w:numPr>
        <w:ind w:left="567" w:hanging="567"/>
        <w:jc w:val="both"/>
      </w:pPr>
      <w:r>
        <w:t>Komisijas lēmumu vai faktisko rīcību var apstrīdēt Jelgavas novada pašvaldības Administratīvo aktu strīdu komisijā Administratīvā procesa likumā noteiktajā kārtībā.</w:t>
      </w:r>
    </w:p>
    <w:p w14:paraId="5DA2D5A1" w14:textId="38FD5D88" w:rsidR="00DC7D25" w:rsidRDefault="00DC7D25" w:rsidP="00DC7D25">
      <w:pPr>
        <w:pStyle w:val="ListParagraph"/>
        <w:numPr>
          <w:ilvl w:val="1"/>
          <w:numId w:val="7"/>
        </w:numPr>
        <w:ind w:left="567" w:hanging="567"/>
        <w:jc w:val="both"/>
      </w:pPr>
      <w:r w:rsidRPr="00584AEA">
        <w:t xml:space="preserve">Visā, kas nav atrunāts Izsoles noteikumos, jāvadās saskaņā ar </w:t>
      </w:r>
      <w:r w:rsidR="00041AB1" w:rsidRPr="00041AB1">
        <w:t>Ministru kabineta 2018.gada 19.jūnija noteikum</w:t>
      </w:r>
      <w:r w:rsidR="00041AB1">
        <w:t>iem</w:t>
      </w:r>
      <w:r w:rsidR="00041AB1" w:rsidRPr="00041AB1">
        <w:t xml:space="preserve"> Nr.350 “Publiskas personas zemes nomas un apbūves tiesības noteikumi”, kā arī cit</w:t>
      </w:r>
      <w:r w:rsidR="00041AB1">
        <w:t>iem</w:t>
      </w:r>
      <w:r w:rsidR="00041AB1" w:rsidRPr="00041AB1">
        <w:t xml:space="preserve"> spēkā esoš</w:t>
      </w:r>
      <w:r w:rsidR="00041AB1">
        <w:t>ajiem</w:t>
      </w:r>
      <w:r w:rsidR="00041AB1" w:rsidRPr="00041AB1">
        <w:t xml:space="preserve"> un uz šo gadījumu attiecinām</w:t>
      </w:r>
      <w:r w:rsidR="00041AB1">
        <w:t>ajiem</w:t>
      </w:r>
      <w:r w:rsidR="00041AB1" w:rsidRPr="00041AB1">
        <w:t xml:space="preserve"> normatīv</w:t>
      </w:r>
      <w:r w:rsidR="00041AB1">
        <w:t>ajiem</w:t>
      </w:r>
      <w:r w:rsidR="00041AB1" w:rsidRPr="00041AB1">
        <w:t xml:space="preserve"> akt</w:t>
      </w:r>
      <w:r w:rsidR="00041AB1">
        <w:t>iem</w:t>
      </w:r>
      <w:r w:rsidRPr="00584AEA">
        <w:t>.</w:t>
      </w:r>
    </w:p>
    <w:p w14:paraId="083E8DAB" w14:textId="77777777" w:rsidR="004C0011" w:rsidRDefault="004C0011" w:rsidP="004C0011">
      <w:pPr>
        <w:tabs>
          <w:tab w:val="num" w:pos="1080"/>
        </w:tabs>
        <w:ind w:left="1260" w:hanging="720"/>
      </w:pPr>
    </w:p>
    <w:p w14:paraId="62CDA0FA" w14:textId="77777777" w:rsidR="004C0011" w:rsidRDefault="004C0011" w:rsidP="004C0011">
      <w:pPr>
        <w:ind w:left="1260"/>
      </w:pPr>
    </w:p>
    <w:p w14:paraId="05A57815" w14:textId="77777777" w:rsidR="004C0011" w:rsidRDefault="004C0011" w:rsidP="004C0011">
      <w:pPr>
        <w:ind w:left="1260"/>
      </w:pPr>
    </w:p>
    <w:p w14:paraId="37FC6844" w14:textId="77777777" w:rsidR="004C0011" w:rsidRDefault="004C0011" w:rsidP="004C0011">
      <w:pPr>
        <w:ind w:left="1260"/>
      </w:pPr>
    </w:p>
    <w:p w14:paraId="676577FF" w14:textId="76613909" w:rsidR="00D142E2" w:rsidRPr="00FC29BE" w:rsidRDefault="00D142E2" w:rsidP="00D142E2">
      <w:pPr>
        <w:spacing w:line="254" w:lineRule="auto"/>
      </w:pPr>
      <w:r>
        <w:rPr>
          <w:bCs/>
        </w:rPr>
        <w:t>K</w:t>
      </w:r>
      <w:r w:rsidRPr="00FC29BE">
        <w:rPr>
          <w:bCs/>
        </w:rPr>
        <w:t>omisijas priekšsēdētāja</w:t>
      </w:r>
      <w:r w:rsidRPr="00FC29BE">
        <w:rPr>
          <w:bCs/>
        </w:rPr>
        <w:tab/>
      </w:r>
      <w:r w:rsidRPr="00FC29BE">
        <w:rPr>
          <w:bCs/>
        </w:rPr>
        <w:tab/>
      </w:r>
      <w:r w:rsidRPr="00FC29BE">
        <w:rPr>
          <w:bCs/>
        </w:rPr>
        <w:tab/>
      </w:r>
      <w:r>
        <w:rPr>
          <w:bCs/>
        </w:rPr>
        <w:tab/>
      </w:r>
      <w:r w:rsidRPr="00FC29BE">
        <w:rPr>
          <w:bCs/>
        </w:rPr>
        <w:tab/>
      </w:r>
      <w:r w:rsidR="009101CB">
        <w:rPr>
          <w:bCs/>
        </w:rPr>
        <w:t>M.</w:t>
      </w:r>
      <w:r w:rsidR="00566048">
        <w:rPr>
          <w:bCs/>
        </w:rPr>
        <w:t> </w:t>
      </w:r>
      <w:r w:rsidR="009101CB">
        <w:rPr>
          <w:bCs/>
        </w:rPr>
        <w:t>Stešanova</w:t>
      </w:r>
    </w:p>
    <w:p w14:paraId="117C097E" w14:textId="235AA480" w:rsidR="00C23C20" w:rsidRDefault="00C23C20" w:rsidP="00D142E2"/>
    <w:sectPr w:rsidR="00C23C20" w:rsidSect="00973B93">
      <w:pgSz w:w="11906" w:h="16838"/>
      <w:pgMar w:top="1134" w:right="141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E1E4C" w14:textId="77777777" w:rsidR="002E7B56" w:rsidRDefault="002E7B56" w:rsidP="00F73FA1">
      <w:r>
        <w:separator/>
      </w:r>
    </w:p>
  </w:endnote>
  <w:endnote w:type="continuationSeparator" w:id="0">
    <w:p w14:paraId="33077BCD" w14:textId="77777777" w:rsidR="002E7B56" w:rsidRDefault="002E7B56" w:rsidP="00F7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01240" w14:textId="77777777" w:rsidR="002E7B56" w:rsidRDefault="002E7B56" w:rsidP="00F73FA1">
      <w:r>
        <w:separator/>
      </w:r>
    </w:p>
  </w:footnote>
  <w:footnote w:type="continuationSeparator" w:id="0">
    <w:p w14:paraId="2EB370F6" w14:textId="77777777" w:rsidR="002E7B56" w:rsidRDefault="002E7B56" w:rsidP="00F73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ABEDE7"/>
    <w:multiLevelType w:val="multilevel"/>
    <w:tmpl w:val="FFFFFFFF"/>
    <w:lvl w:ilvl="0">
      <w:start w:val="1"/>
      <w:numFmt w:val="ideographDigital"/>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B31B5F"/>
    <w:multiLevelType w:val="multilevel"/>
    <w:tmpl w:val="A636F40E"/>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9084"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BF06BA6"/>
    <w:multiLevelType w:val="multilevel"/>
    <w:tmpl w:val="61D24662"/>
    <w:lvl w:ilvl="0">
      <w:start w:val="6"/>
      <w:numFmt w:val="decimal"/>
      <w:lvlText w:val="%1."/>
      <w:lvlJc w:val="left"/>
      <w:pPr>
        <w:ind w:left="360" w:hanging="360"/>
      </w:pPr>
      <w:rPr>
        <w:b/>
      </w:rPr>
    </w:lvl>
    <w:lvl w:ilvl="1">
      <w:start w:val="1"/>
      <w:numFmt w:val="decimal"/>
      <w:lvlText w:val="%1.%2."/>
      <w:lvlJc w:val="left"/>
      <w:pPr>
        <w:ind w:left="1080" w:hanging="360"/>
      </w:pPr>
      <w:rPr>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3" w15:restartNumberingAfterBreak="0">
    <w:nsid w:val="1E751E09"/>
    <w:multiLevelType w:val="multilevel"/>
    <w:tmpl w:val="F84E8636"/>
    <w:lvl w:ilvl="0">
      <w:start w:val="4"/>
      <w:numFmt w:val="decimal"/>
      <w:lvlText w:val="%1."/>
      <w:lvlJc w:val="left"/>
      <w:pPr>
        <w:tabs>
          <w:tab w:val="num" w:pos="720"/>
        </w:tabs>
        <w:ind w:left="720" w:hanging="720"/>
      </w:pPr>
    </w:lvl>
    <w:lvl w:ilvl="1">
      <w:start w:val="2"/>
      <w:numFmt w:val="decimal"/>
      <w:lvlText w:val="%1.%2."/>
      <w:lvlJc w:val="left"/>
      <w:pPr>
        <w:tabs>
          <w:tab w:val="num" w:pos="1287"/>
        </w:tabs>
        <w:ind w:left="1287" w:hanging="720"/>
      </w:pPr>
      <w:rPr>
        <w:color w:val="000000" w:themeColor="text1"/>
      </w:rPr>
    </w:lvl>
    <w:lvl w:ilvl="2">
      <w:start w:val="2"/>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4" w15:restartNumberingAfterBreak="0">
    <w:nsid w:val="2B657B98"/>
    <w:multiLevelType w:val="multilevel"/>
    <w:tmpl w:val="702CA106"/>
    <w:lvl w:ilvl="0">
      <w:start w:val="4"/>
      <w:numFmt w:val="decimal"/>
      <w:lvlText w:val="%1."/>
      <w:lvlJc w:val="left"/>
      <w:pPr>
        <w:ind w:left="540" w:hanging="540"/>
      </w:pPr>
    </w:lvl>
    <w:lvl w:ilvl="1">
      <w:start w:val="9"/>
      <w:numFmt w:val="decimal"/>
      <w:lvlText w:val="%1.%2."/>
      <w:lvlJc w:val="left"/>
      <w:pPr>
        <w:ind w:left="900" w:hanging="540"/>
      </w:pPr>
    </w:lvl>
    <w:lvl w:ilvl="2">
      <w:start w:val="1"/>
      <w:numFmt w:val="decimal"/>
      <w:lvlText w:val="%1.%2.%3."/>
      <w:lvlJc w:val="left"/>
      <w:pPr>
        <w:ind w:left="143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FA57EC1"/>
    <w:multiLevelType w:val="multilevel"/>
    <w:tmpl w:val="76749DCC"/>
    <w:lvl w:ilvl="0">
      <w:start w:val="1"/>
      <w:numFmt w:val="decimal"/>
      <w:lvlText w:val="%1."/>
      <w:lvlJc w:val="left"/>
      <w:pPr>
        <w:ind w:left="720" w:hanging="360"/>
      </w:pPr>
      <w:rPr>
        <w:b/>
        <w:bCs w:val="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6" w15:restartNumberingAfterBreak="0">
    <w:nsid w:val="422E1866"/>
    <w:multiLevelType w:val="multilevel"/>
    <w:tmpl w:val="5C58F41A"/>
    <w:lvl w:ilvl="0">
      <w:start w:val="4"/>
      <w:numFmt w:val="decimal"/>
      <w:lvlText w:val="%1."/>
      <w:lvlJc w:val="left"/>
      <w:pPr>
        <w:ind w:left="705" w:hanging="705"/>
      </w:pPr>
      <w:rPr>
        <w:b w:val="0"/>
      </w:rPr>
    </w:lvl>
    <w:lvl w:ilvl="1">
      <w:start w:val="2"/>
      <w:numFmt w:val="decimal"/>
      <w:lvlText w:val="%1.%2."/>
      <w:lvlJc w:val="left"/>
      <w:pPr>
        <w:ind w:left="1131" w:hanging="705"/>
      </w:pPr>
      <w:rPr>
        <w:b w:val="0"/>
      </w:rPr>
    </w:lvl>
    <w:lvl w:ilvl="2">
      <w:start w:val="2"/>
      <w:numFmt w:val="decimal"/>
      <w:lvlText w:val="%1.%2.%3."/>
      <w:lvlJc w:val="left"/>
      <w:pPr>
        <w:ind w:left="1440" w:hanging="720"/>
      </w:pPr>
      <w:rPr>
        <w:b w:val="0"/>
      </w:rPr>
    </w:lvl>
    <w:lvl w:ilvl="3">
      <w:start w:val="1"/>
      <w:numFmt w:val="decimal"/>
      <w:lvlText w:val="%1.%2.%3.%4."/>
      <w:lvlJc w:val="left"/>
      <w:pPr>
        <w:ind w:left="2422"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7" w15:restartNumberingAfterBreak="0">
    <w:nsid w:val="49C30343"/>
    <w:multiLevelType w:val="multilevel"/>
    <w:tmpl w:val="106C84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val="0"/>
        <w:bCs/>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FF3F47"/>
    <w:multiLevelType w:val="multilevel"/>
    <w:tmpl w:val="621A0D9E"/>
    <w:lvl w:ilvl="0">
      <w:start w:val="1"/>
      <w:numFmt w:val="decimal"/>
      <w:lvlText w:val="%1."/>
      <w:lvlJc w:val="left"/>
      <w:pPr>
        <w:tabs>
          <w:tab w:val="num" w:pos="1620"/>
        </w:tabs>
        <w:ind w:left="1620" w:hanging="360"/>
      </w:pPr>
    </w:lvl>
    <w:lvl w:ilvl="1">
      <w:start w:val="1"/>
      <w:numFmt w:val="decimal"/>
      <w:isLgl/>
      <w:lvlText w:val="%1.%2."/>
      <w:lvlJc w:val="left"/>
      <w:pPr>
        <w:tabs>
          <w:tab w:val="num" w:pos="1620"/>
        </w:tabs>
        <w:ind w:left="1620" w:hanging="360"/>
      </w:pPr>
      <w:rPr>
        <w:b w:val="0"/>
      </w:rPr>
    </w:lvl>
    <w:lvl w:ilvl="2">
      <w:start w:val="1"/>
      <w:numFmt w:val="decimal"/>
      <w:isLgl/>
      <w:lvlText w:val="%1.%2.%3."/>
      <w:lvlJc w:val="left"/>
      <w:pPr>
        <w:tabs>
          <w:tab w:val="num" w:pos="1980"/>
        </w:tabs>
        <w:ind w:left="1980" w:hanging="720"/>
      </w:pPr>
    </w:lvl>
    <w:lvl w:ilvl="3">
      <w:start w:val="1"/>
      <w:numFmt w:val="decimal"/>
      <w:isLgl/>
      <w:lvlText w:val="%1.%2.%3.%4."/>
      <w:lvlJc w:val="left"/>
      <w:pPr>
        <w:tabs>
          <w:tab w:val="num" w:pos="1980"/>
        </w:tabs>
        <w:ind w:left="1980" w:hanging="720"/>
      </w:pPr>
    </w:lvl>
    <w:lvl w:ilvl="4">
      <w:start w:val="1"/>
      <w:numFmt w:val="decimal"/>
      <w:isLgl/>
      <w:lvlText w:val="%1.%2.%3.%4.%5."/>
      <w:lvlJc w:val="left"/>
      <w:pPr>
        <w:tabs>
          <w:tab w:val="num" w:pos="2340"/>
        </w:tabs>
        <w:ind w:left="234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700"/>
        </w:tabs>
        <w:ind w:left="2700" w:hanging="1440"/>
      </w:pPr>
    </w:lvl>
    <w:lvl w:ilvl="7">
      <w:start w:val="1"/>
      <w:numFmt w:val="decimal"/>
      <w:isLgl/>
      <w:lvlText w:val="%1.%2.%3.%4.%5.%6.%7.%8."/>
      <w:lvlJc w:val="left"/>
      <w:pPr>
        <w:tabs>
          <w:tab w:val="num" w:pos="2700"/>
        </w:tabs>
        <w:ind w:left="2700" w:hanging="1440"/>
      </w:pPr>
    </w:lvl>
    <w:lvl w:ilvl="8">
      <w:start w:val="1"/>
      <w:numFmt w:val="decimal"/>
      <w:isLgl/>
      <w:lvlText w:val="%1.%2.%3.%4.%5.%6.%7.%8.%9."/>
      <w:lvlJc w:val="left"/>
      <w:pPr>
        <w:tabs>
          <w:tab w:val="num" w:pos="3060"/>
        </w:tabs>
        <w:ind w:left="3060" w:hanging="1800"/>
      </w:pPr>
    </w:lvl>
  </w:abstractNum>
  <w:abstractNum w:abstractNumId="9" w15:restartNumberingAfterBreak="0">
    <w:nsid w:val="6C7351DA"/>
    <w:multiLevelType w:val="multilevel"/>
    <w:tmpl w:val="6F14F41A"/>
    <w:lvl w:ilvl="0">
      <w:start w:val="5"/>
      <w:numFmt w:val="decimal"/>
      <w:lvlText w:val="%1."/>
      <w:lvlJc w:val="left"/>
      <w:pPr>
        <w:ind w:left="360" w:hanging="360"/>
      </w:pPr>
    </w:lvl>
    <w:lvl w:ilvl="1">
      <w:start w:val="1"/>
      <w:numFmt w:val="decimal"/>
      <w:lvlText w:val="%1.%2."/>
      <w:lvlJc w:val="left"/>
      <w:pPr>
        <w:ind w:left="1777"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448933325">
    <w:abstractNumId w:val="3"/>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568464">
    <w:abstractNumId w:val="8"/>
  </w:num>
  <w:num w:numId="3" w16cid:durableId="1926838718">
    <w:abstractNumId w:val="7"/>
  </w:num>
  <w:num w:numId="4" w16cid:durableId="18757744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4647409">
    <w:abstractNumId w:val="5"/>
  </w:num>
  <w:num w:numId="6" w16cid:durableId="1185827775">
    <w:abstractNumId w:val="2"/>
  </w:num>
  <w:num w:numId="7" w16cid:durableId="2084986666">
    <w:abstractNumId w:val="1"/>
  </w:num>
  <w:num w:numId="8" w16cid:durableId="475801828">
    <w:abstractNumId w:val="6"/>
  </w:num>
  <w:num w:numId="9" w16cid:durableId="626618597">
    <w:abstractNumId w:val="4"/>
  </w:num>
  <w:num w:numId="10" w16cid:durableId="1744792071">
    <w:abstractNumId w:val="9"/>
  </w:num>
  <w:num w:numId="11" w16cid:durableId="120802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20"/>
    <w:rsid w:val="00034DA4"/>
    <w:rsid w:val="00041AB1"/>
    <w:rsid w:val="000601C9"/>
    <w:rsid w:val="00063483"/>
    <w:rsid w:val="00067D05"/>
    <w:rsid w:val="0007131D"/>
    <w:rsid w:val="0007200A"/>
    <w:rsid w:val="0009264D"/>
    <w:rsid w:val="00093A33"/>
    <w:rsid w:val="000A39E4"/>
    <w:rsid w:val="000B007E"/>
    <w:rsid w:val="000E5A2F"/>
    <w:rsid w:val="00106DBE"/>
    <w:rsid w:val="001076A9"/>
    <w:rsid w:val="00111D57"/>
    <w:rsid w:val="00120900"/>
    <w:rsid w:val="0013152B"/>
    <w:rsid w:val="001466A8"/>
    <w:rsid w:val="00161A6E"/>
    <w:rsid w:val="00162DBD"/>
    <w:rsid w:val="00162DD1"/>
    <w:rsid w:val="00172BBD"/>
    <w:rsid w:val="00173456"/>
    <w:rsid w:val="00173819"/>
    <w:rsid w:val="00180ECB"/>
    <w:rsid w:val="00190C3C"/>
    <w:rsid w:val="001A6E45"/>
    <w:rsid w:val="001B1FE6"/>
    <w:rsid w:val="001B28CC"/>
    <w:rsid w:val="001C4A04"/>
    <w:rsid w:val="001E1BC2"/>
    <w:rsid w:val="001E33CF"/>
    <w:rsid w:val="001E7009"/>
    <w:rsid w:val="001F0D9C"/>
    <w:rsid w:val="001F5709"/>
    <w:rsid w:val="001F7A7E"/>
    <w:rsid w:val="00201CF4"/>
    <w:rsid w:val="0021103B"/>
    <w:rsid w:val="00215BD1"/>
    <w:rsid w:val="00220F60"/>
    <w:rsid w:val="00230F95"/>
    <w:rsid w:val="00232BC9"/>
    <w:rsid w:val="00234939"/>
    <w:rsid w:val="00290B5A"/>
    <w:rsid w:val="00292C95"/>
    <w:rsid w:val="00293E64"/>
    <w:rsid w:val="002976FA"/>
    <w:rsid w:val="002C1FB4"/>
    <w:rsid w:val="002C761D"/>
    <w:rsid w:val="002C7B25"/>
    <w:rsid w:val="002D4823"/>
    <w:rsid w:val="002E0432"/>
    <w:rsid w:val="002E212A"/>
    <w:rsid w:val="002E4FD6"/>
    <w:rsid w:val="002E7B56"/>
    <w:rsid w:val="003040C4"/>
    <w:rsid w:val="00305CD2"/>
    <w:rsid w:val="0032430D"/>
    <w:rsid w:val="00345BEC"/>
    <w:rsid w:val="00376FF1"/>
    <w:rsid w:val="003771BD"/>
    <w:rsid w:val="00382895"/>
    <w:rsid w:val="00383E08"/>
    <w:rsid w:val="003A67E6"/>
    <w:rsid w:val="003B1F20"/>
    <w:rsid w:val="003B7DF8"/>
    <w:rsid w:val="003C4215"/>
    <w:rsid w:val="003D243E"/>
    <w:rsid w:val="003D6B7A"/>
    <w:rsid w:val="003E26F0"/>
    <w:rsid w:val="004135EC"/>
    <w:rsid w:val="00416DEC"/>
    <w:rsid w:val="00445488"/>
    <w:rsid w:val="00467619"/>
    <w:rsid w:val="004A40CA"/>
    <w:rsid w:val="004A5F8E"/>
    <w:rsid w:val="004B5D96"/>
    <w:rsid w:val="004C0011"/>
    <w:rsid w:val="004D27EF"/>
    <w:rsid w:val="004D3C6F"/>
    <w:rsid w:val="004E4617"/>
    <w:rsid w:val="004F0994"/>
    <w:rsid w:val="004F0AFA"/>
    <w:rsid w:val="004F0D32"/>
    <w:rsid w:val="00557B99"/>
    <w:rsid w:val="00566048"/>
    <w:rsid w:val="00580934"/>
    <w:rsid w:val="0058342C"/>
    <w:rsid w:val="005A2361"/>
    <w:rsid w:val="005B306D"/>
    <w:rsid w:val="005C259E"/>
    <w:rsid w:val="005C4C12"/>
    <w:rsid w:val="005C6603"/>
    <w:rsid w:val="005E5070"/>
    <w:rsid w:val="005E7EDB"/>
    <w:rsid w:val="006172DB"/>
    <w:rsid w:val="00623FD7"/>
    <w:rsid w:val="00633987"/>
    <w:rsid w:val="0064042D"/>
    <w:rsid w:val="0067340D"/>
    <w:rsid w:val="00696581"/>
    <w:rsid w:val="006A0D02"/>
    <w:rsid w:val="006A36A5"/>
    <w:rsid w:val="006D349C"/>
    <w:rsid w:val="006D55F8"/>
    <w:rsid w:val="006E0C56"/>
    <w:rsid w:val="006E130E"/>
    <w:rsid w:val="006F45E7"/>
    <w:rsid w:val="00700CDB"/>
    <w:rsid w:val="00710438"/>
    <w:rsid w:val="007211DB"/>
    <w:rsid w:val="00755736"/>
    <w:rsid w:val="0078047A"/>
    <w:rsid w:val="00780988"/>
    <w:rsid w:val="00784B25"/>
    <w:rsid w:val="007A14A5"/>
    <w:rsid w:val="007A225B"/>
    <w:rsid w:val="007A67E9"/>
    <w:rsid w:val="007A6B51"/>
    <w:rsid w:val="007A7602"/>
    <w:rsid w:val="007B21D8"/>
    <w:rsid w:val="007B643A"/>
    <w:rsid w:val="007B7C54"/>
    <w:rsid w:val="007C523F"/>
    <w:rsid w:val="007D5914"/>
    <w:rsid w:val="007D6756"/>
    <w:rsid w:val="007E3E9D"/>
    <w:rsid w:val="00801E54"/>
    <w:rsid w:val="00803039"/>
    <w:rsid w:val="00804E97"/>
    <w:rsid w:val="00821115"/>
    <w:rsid w:val="0082279B"/>
    <w:rsid w:val="008418C6"/>
    <w:rsid w:val="00846E72"/>
    <w:rsid w:val="00853EB3"/>
    <w:rsid w:val="0087545A"/>
    <w:rsid w:val="008852A7"/>
    <w:rsid w:val="008863BA"/>
    <w:rsid w:val="00887473"/>
    <w:rsid w:val="008A65AC"/>
    <w:rsid w:val="008C0E07"/>
    <w:rsid w:val="008D0E4E"/>
    <w:rsid w:val="008F0ADE"/>
    <w:rsid w:val="008F78B0"/>
    <w:rsid w:val="009101CB"/>
    <w:rsid w:val="009155D6"/>
    <w:rsid w:val="00932E68"/>
    <w:rsid w:val="009332A0"/>
    <w:rsid w:val="00942264"/>
    <w:rsid w:val="0096785E"/>
    <w:rsid w:val="00973B93"/>
    <w:rsid w:val="00981766"/>
    <w:rsid w:val="009A1CA5"/>
    <w:rsid w:val="009A57DC"/>
    <w:rsid w:val="009D5AB6"/>
    <w:rsid w:val="009D5DE7"/>
    <w:rsid w:val="009E4E57"/>
    <w:rsid w:val="009F39A9"/>
    <w:rsid w:val="009F4A36"/>
    <w:rsid w:val="00A052B9"/>
    <w:rsid w:val="00A10B29"/>
    <w:rsid w:val="00A14C3F"/>
    <w:rsid w:val="00A24AB9"/>
    <w:rsid w:val="00A3515D"/>
    <w:rsid w:val="00A64EF0"/>
    <w:rsid w:val="00A932CA"/>
    <w:rsid w:val="00A960F6"/>
    <w:rsid w:val="00AB19EF"/>
    <w:rsid w:val="00AC5E33"/>
    <w:rsid w:val="00AF6ECD"/>
    <w:rsid w:val="00B1104D"/>
    <w:rsid w:val="00B32DD7"/>
    <w:rsid w:val="00B47B8D"/>
    <w:rsid w:val="00B50397"/>
    <w:rsid w:val="00B74447"/>
    <w:rsid w:val="00B85EE1"/>
    <w:rsid w:val="00BA2E85"/>
    <w:rsid w:val="00BA4081"/>
    <w:rsid w:val="00BA7720"/>
    <w:rsid w:val="00BB643D"/>
    <w:rsid w:val="00BB7B68"/>
    <w:rsid w:val="00BE58A9"/>
    <w:rsid w:val="00C05410"/>
    <w:rsid w:val="00C12FAE"/>
    <w:rsid w:val="00C171E2"/>
    <w:rsid w:val="00C2310C"/>
    <w:rsid w:val="00C23C20"/>
    <w:rsid w:val="00C2519C"/>
    <w:rsid w:val="00C57967"/>
    <w:rsid w:val="00C71A5E"/>
    <w:rsid w:val="00C83D69"/>
    <w:rsid w:val="00C91624"/>
    <w:rsid w:val="00C934E1"/>
    <w:rsid w:val="00C97BD0"/>
    <w:rsid w:val="00CD01E8"/>
    <w:rsid w:val="00CE07DA"/>
    <w:rsid w:val="00CE1950"/>
    <w:rsid w:val="00CE372A"/>
    <w:rsid w:val="00CE4E57"/>
    <w:rsid w:val="00D10D0C"/>
    <w:rsid w:val="00D1222B"/>
    <w:rsid w:val="00D13F19"/>
    <w:rsid w:val="00D142E2"/>
    <w:rsid w:val="00D30FA3"/>
    <w:rsid w:val="00D34CAD"/>
    <w:rsid w:val="00D45BB7"/>
    <w:rsid w:val="00D75B59"/>
    <w:rsid w:val="00D80704"/>
    <w:rsid w:val="00D8311F"/>
    <w:rsid w:val="00D86C80"/>
    <w:rsid w:val="00D9070D"/>
    <w:rsid w:val="00DA0647"/>
    <w:rsid w:val="00DB1A94"/>
    <w:rsid w:val="00DC4D9C"/>
    <w:rsid w:val="00DC7D25"/>
    <w:rsid w:val="00DE2488"/>
    <w:rsid w:val="00DE4C16"/>
    <w:rsid w:val="00E12FC4"/>
    <w:rsid w:val="00E248DF"/>
    <w:rsid w:val="00E50489"/>
    <w:rsid w:val="00E53897"/>
    <w:rsid w:val="00E761C5"/>
    <w:rsid w:val="00E87F1D"/>
    <w:rsid w:val="00E9471D"/>
    <w:rsid w:val="00EA0777"/>
    <w:rsid w:val="00EA1B0F"/>
    <w:rsid w:val="00EB2910"/>
    <w:rsid w:val="00EC6821"/>
    <w:rsid w:val="00ED2C6B"/>
    <w:rsid w:val="00EE53E1"/>
    <w:rsid w:val="00EF37BB"/>
    <w:rsid w:val="00F275A1"/>
    <w:rsid w:val="00F35205"/>
    <w:rsid w:val="00F405F2"/>
    <w:rsid w:val="00F73FA1"/>
    <w:rsid w:val="00F752E0"/>
    <w:rsid w:val="00F84B60"/>
    <w:rsid w:val="00F90FDF"/>
    <w:rsid w:val="00F91D7E"/>
    <w:rsid w:val="00FA2FF7"/>
    <w:rsid w:val="00FB4A93"/>
    <w:rsid w:val="00FC1451"/>
    <w:rsid w:val="00FC5C7E"/>
    <w:rsid w:val="00FF56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0938"/>
  <w15:docId w15:val="{FC219E85-1590-4915-82FA-720A52653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C20"/>
    <w:pPr>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7A7602"/>
    <w:rPr>
      <w:b/>
      <w:bCs/>
    </w:rPr>
  </w:style>
  <w:style w:type="paragraph" w:styleId="NoSpacing">
    <w:name w:val="No Spacing"/>
    <w:uiPriority w:val="1"/>
    <w:qFormat/>
    <w:rsid w:val="007A7602"/>
    <w:rPr>
      <w:sz w:val="28"/>
      <w:lang w:eastAsia="en-US"/>
    </w:rPr>
  </w:style>
  <w:style w:type="paragraph" w:customStyle="1" w:styleId="naisf">
    <w:name w:val="naisf"/>
    <w:basedOn w:val="Normal"/>
    <w:rsid w:val="00C23C20"/>
    <w:pPr>
      <w:spacing w:before="75" w:after="75"/>
      <w:ind w:firstLine="375"/>
      <w:jc w:val="both"/>
    </w:pPr>
  </w:style>
  <w:style w:type="character" w:styleId="Hyperlink">
    <w:name w:val="Hyperlink"/>
    <w:rsid w:val="00C23C20"/>
    <w:rPr>
      <w:color w:val="0000FF"/>
      <w:u w:val="single"/>
    </w:rPr>
  </w:style>
  <w:style w:type="paragraph" w:styleId="ListParagraph">
    <w:name w:val="List Paragraph"/>
    <w:basedOn w:val="Normal"/>
    <w:qFormat/>
    <w:rsid w:val="00C23C20"/>
    <w:pPr>
      <w:ind w:left="720"/>
      <w:contextualSpacing/>
    </w:pPr>
  </w:style>
  <w:style w:type="character" w:styleId="CommentReference">
    <w:name w:val="annotation reference"/>
    <w:basedOn w:val="DefaultParagraphFont"/>
    <w:uiPriority w:val="99"/>
    <w:semiHidden/>
    <w:unhideWhenUsed/>
    <w:rsid w:val="00445488"/>
    <w:rPr>
      <w:sz w:val="16"/>
      <w:szCs w:val="16"/>
    </w:rPr>
  </w:style>
  <w:style w:type="paragraph" w:styleId="CommentText">
    <w:name w:val="annotation text"/>
    <w:basedOn w:val="Normal"/>
    <w:link w:val="CommentTextChar"/>
    <w:uiPriority w:val="99"/>
    <w:unhideWhenUsed/>
    <w:rsid w:val="00445488"/>
    <w:rPr>
      <w:sz w:val="20"/>
      <w:szCs w:val="20"/>
    </w:rPr>
  </w:style>
  <w:style w:type="character" w:customStyle="1" w:styleId="CommentTextChar">
    <w:name w:val="Comment Text Char"/>
    <w:basedOn w:val="DefaultParagraphFont"/>
    <w:link w:val="CommentText"/>
    <w:uiPriority w:val="99"/>
    <w:rsid w:val="0044548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445488"/>
    <w:rPr>
      <w:b/>
      <w:bCs/>
    </w:rPr>
  </w:style>
  <w:style w:type="character" w:customStyle="1" w:styleId="CommentSubjectChar">
    <w:name w:val="Comment Subject Char"/>
    <w:basedOn w:val="CommentTextChar"/>
    <w:link w:val="CommentSubject"/>
    <w:uiPriority w:val="99"/>
    <w:semiHidden/>
    <w:rsid w:val="00445488"/>
    <w:rPr>
      <w:rFonts w:eastAsia="Times New Roman"/>
      <w:b/>
      <w:bCs/>
      <w:sz w:val="20"/>
      <w:szCs w:val="20"/>
    </w:rPr>
  </w:style>
  <w:style w:type="paragraph" w:styleId="BalloonText">
    <w:name w:val="Balloon Text"/>
    <w:basedOn w:val="Normal"/>
    <w:link w:val="BalloonTextChar"/>
    <w:uiPriority w:val="99"/>
    <w:semiHidden/>
    <w:unhideWhenUsed/>
    <w:rsid w:val="00445488"/>
    <w:rPr>
      <w:rFonts w:ascii="Tahoma" w:hAnsi="Tahoma" w:cs="Tahoma"/>
      <w:sz w:val="16"/>
      <w:szCs w:val="16"/>
    </w:rPr>
  </w:style>
  <w:style w:type="character" w:customStyle="1" w:styleId="BalloonTextChar">
    <w:name w:val="Balloon Text Char"/>
    <w:basedOn w:val="DefaultParagraphFont"/>
    <w:link w:val="BalloonText"/>
    <w:uiPriority w:val="99"/>
    <w:semiHidden/>
    <w:rsid w:val="00445488"/>
    <w:rPr>
      <w:rFonts w:ascii="Tahoma" w:eastAsia="Times New Roman" w:hAnsi="Tahoma" w:cs="Tahoma"/>
      <w:sz w:val="16"/>
      <w:szCs w:val="16"/>
    </w:rPr>
  </w:style>
  <w:style w:type="paragraph" w:styleId="Header">
    <w:name w:val="header"/>
    <w:basedOn w:val="Normal"/>
    <w:link w:val="HeaderChar"/>
    <w:uiPriority w:val="99"/>
    <w:unhideWhenUsed/>
    <w:rsid w:val="00F73FA1"/>
    <w:pPr>
      <w:tabs>
        <w:tab w:val="center" w:pos="4153"/>
        <w:tab w:val="right" w:pos="8306"/>
      </w:tabs>
    </w:pPr>
  </w:style>
  <w:style w:type="character" w:customStyle="1" w:styleId="HeaderChar">
    <w:name w:val="Header Char"/>
    <w:basedOn w:val="DefaultParagraphFont"/>
    <w:link w:val="Header"/>
    <w:uiPriority w:val="99"/>
    <w:rsid w:val="00F73FA1"/>
    <w:rPr>
      <w:rFonts w:eastAsia="Times New Roman"/>
    </w:rPr>
  </w:style>
  <w:style w:type="paragraph" w:styleId="Footer">
    <w:name w:val="footer"/>
    <w:basedOn w:val="Normal"/>
    <w:link w:val="FooterChar"/>
    <w:uiPriority w:val="99"/>
    <w:unhideWhenUsed/>
    <w:rsid w:val="00F73FA1"/>
    <w:pPr>
      <w:tabs>
        <w:tab w:val="center" w:pos="4153"/>
        <w:tab w:val="right" w:pos="8306"/>
      </w:tabs>
    </w:pPr>
  </w:style>
  <w:style w:type="character" w:customStyle="1" w:styleId="FooterChar">
    <w:name w:val="Footer Char"/>
    <w:basedOn w:val="DefaultParagraphFont"/>
    <w:link w:val="Footer"/>
    <w:uiPriority w:val="99"/>
    <w:rsid w:val="00F73FA1"/>
    <w:rPr>
      <w:rFonts w:eastAsia="Times New Roman"/>
    </w:rPr>
  </w:style>
  <w:style w:type="character" w:customStyle="1" w:styleId="UnresolvedMention1">
    <w:name w:val="Unresolved Mention1"/>
    <w:basedOn w:val="DefaultParagraphFont"/>
    <w:uiPriority w:val="99"/>
    <w:semiHidden/>
    <w:unhideWhenUsed/>
    <w:rsid w:val="00C57967"/>
    <w:rPr>
      <w:color w:val="605E5C"/>
      <w:shd w:val="clear" w:color="auto" w:fill="E1DFDD"/>
    </w:rPr>
  </w:style>
  <w:style w:type="paragraph" w:customStyle="1" w:styleId="Default">
    <w:name w:val="Default"/>
    <w:rsid w:val="00801E54"/>
    <w:pPr>
      <w:autoSpaceDE w:val="0"/>
      <w:autoSpaceDN w:val="0"/>
      <w:adjustRightInd w:val="0"/>
      <w:jc w:val="left"/>
    </w:pPr>
    <w:rPr>
      <w:color w:val="000000"/>
    </w:rPr>
  </w:style>
  <w:style w:type="paragraph" w:styleId="Revision">
    <w:name w:val="Revision"/>
    <w:hidden/>
    <w:uiPriority w:val="99"/>
    <w:semiHidden/>
    <w:rsid w:val="003B7DF8"/>
    <w:pPr>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619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novads.lv" TargetMode="External"/><Relationship Id="rId13" Type="http://schemas.openxmlformats.org/officeDocument/2006/relationships/hyperlink" Target="mailto:vaiva.laimite@jelgavasnovad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tvija.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aiva.laimite@jelgavasnovads.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22913-4211-4373-A7D2-9A56980A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8543</Words>
  <Characters>4870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Vertule</dc:creator>
  <cp:lastModifiedBy>Laila Abola</cp:lastModifiedBy>
  <cp:revision>3</cp:revision>
  <cp:lastPrinted>2015-08-28T06:31:00Z</cp:lastPrinted>
  <dcterms:created xsi:type="dcterms:W3CDTF">2025-04-03T12:31:00Z</dcterms:created>
  <dcterms:modified xsi:type="dcterms:W3CDTF">2025-04-22T11:54:00Z</dcterms:modified>
</cp:coreProperties>
</file>