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AB0D" w14:textId="77777777" w:rsidR="003E23CB" w:rsidRDefault="00AB776D" w:rsidP="003E23CB">
      <w:pPr>
        <w:jc w:val="right"/>
        <w:rPr>
          <w:i/>
        </w:rPr>
      </w:pPr>
      <w:r>
        <w:rPr>
          <w:i/>
        </w:rPr>
        <w:t>Projekts</w:t>
      </w:r>
    </w:p>
    <w:p w14:paraId="179BF7DA" w14:textId="77777777" w:rsidR="003E23CB" w:rsidRDefault="003E23CB" w:rsidP="003E23CB">
      <w:pPr>
        <w:jc w:val="right"/>
        <w:rPr>
          <w:i/>
        </w:rPr>
      </w:pPr>
    </w:p>
    <w:p w14:paraId="55802FC6" w14:textId="77777777" w:rsidR="003E23CB" w:rsidRPr="00650E34" w:rsidRDefault="00AB776D" w:rsidP="003E23CB">
      <w:pPr>
        <w:jc w:val="center"/>
        <w:rPr>
          <w:sz w:val="28"/>
        </w:rPr>
      </w:pPr>
      <w:r w:rsidRPr="00650E34">
        <w:rPr>
          <w:sz w:val="28"/>
        </w:rPr>
        <w:t>Jelgavas novada dome</w:t>
      </w:r>
    </w:p>
    <w:p w14:paraId="31B5A702" w14:textId="77777777" w:rsidR="003E23CB" w:rsidRPr="00650E34" w:rsidRDefault="00AB776D" w:rsidP="003E23CB">
      <w:pPr>
        <w:jc w:val="center"/>
        <w:rPr>
          <w:b/>
          <w:sz w:val="32"/>
          <w:szCs w:val="28"/>
        </w:rPr>
      </w:pPr>
      <w:r w:rsidRPr="00650E34">
        <w:rPr>
          <w:b/>
          <w:sz w:val="32"/>
          <w:szCs w:val="28"/>
        </w:rPr>
        <w:t>LĒMUMS</w:t>
      </w:r>
    </w:p>
    <w:p w14:paraId="20D4B6AB" w14:textId="77777777" w:rsidR="003E23CB" w:rsidRPr="00650E34" w:rsidRDefault="00AB776D" w:rsidP="003E23CB">
      <w:pPr>
        <w:jc w:val="center"/>
        <w:rPr>
          <w:szCs w:val="20"/>
        </w:rPr>
      </w:pPr>
      <w:r w:rsidRPr="00650E34">
        <w:rPr>
          <w:szCs w:val="20"/>
        </w:rPr>
        <w:t>Jelgavā</w:t>
      </w:r>
    </w:p>
    <w:p w14:paraId="1B7087C7" w14:textId="77777777" w:rsidR="003E23CB" w:rsidRDefault="003E23CB" w:rsidP="003E23CB">
      <w:pPr>
        <w:jc w:val="center"/>
        <w:rPr>
          <w:sz w:val="20"/>
          <w:szCs w:val="20"/>
        </w:rPr>
      </w:pPr>
    </w:p>
    <w:p w14:paraId="4715A5F9" w14:textId="77777777" w:rsidR="003E23CB" w:rsidRDefault="003E23CB" w:rsidP="003E23CB">
      <w:pPr>
        <w:jc w:val="center"/>
        <w:rPr>
          <w:sz w:val="20"/>
          <w:szCs w:val="20"/>
        </w:rPr>
      </w:pPr>
    </w:p>
    <w:p w14:paraId="248D22A4" w14:textId="77777777" w:rsidR="003E23CB" w:rsidRPr="00C97EDB" w:rsidRDefault="003E23CB" w:rsidP="003E23CB">
      <w:pPr>
        <w:jc w:val="center"/>
        <w:rPr>
          <w:sz w:val="20"/>
          <w:szCs w:val="20"/>
        </w:rPr>
      </w:pPr>
    </w:p>
    <w:p w14:paraId="5576B79B" w14:textId="38E3017B" w:rsidR="003E23CB" w:rsidRDefault="00AB776D" w:rsidP="003E23CB">
      <w:pPr>
        <w:jc w:val="both"/>
      </w:pPr>
      <w:r>
        <w:t>20</w:t>
      </w:r>
      <w:r w:rsidR="009063E2">
        <w:t>2</w:t>
      </w:r>
      <w:r w:rsidR="00BF22B0">
        <w:t>5</w:t>
      </w:r>
      <w:r>
        <w:t>.gada _______</w:t>
      </w:r>
      <w:r>
        <w:tab/>
      </w:r>
      <w:r>
        <w:tab/>
      </w:r>
      <w:r>
        <w:tab/>
      </w:r>
      <w:r>
        <w:tab/>
      </w:r>
      <w:r>
        <w:tab/>
      </w:r>
      <w:r>
        <w:tab/>
      </w:r>
      <w:r>
        <w:tab/>
        <w:t>Nr._</w:t>
      </w:r>
    </w:p>
    <w:p w14:paraId="466EA0D5" w14:textId="77777777" w:rsidR="003E23CB" w:rsidRDefault="003E23CB" w:rsidP="003E23CB">
      <w:pPr>
        <w:rPr>
          <w:b/>
        </w:rPr>
      </w:pPr>
    </w:p>
    <w:p w14:paraId="1D1CD7F5" w14:textId="77777777" w:rsidR="003E23CB" w:rsidRDefault="003E23CB" w:rsidP="003E23CB">
      <w:pPr>
        <w:rPr>
          <w:b/>
        </w:rPr>
      </w:pPr>
    </w:p>
    <w:p w14:paraId="76959DE7" w14:textId="77777777" w:rsidR="003E23CB" w:rsidRDefault="003E23CB" w:rsidP="00B12878">
      <w:pPr>
        <w:spacing w:line="276" w:lineRule="auto"/>
        <w:rPr>
          <w:b/>
        </w:rPr>
      </w:pPr>
    </w:p>
    <w:p w14:paraId="4FB706E7" w14:textId="7DEB4370" w:rsidR="00AB776D" w:rsidRDefault="00AB776D" w:rsidP="00B12878">
      <w:pPr>
        <w:spacing w:line="276" w:lineRule="auto"/>
        <w:jc w:val="both"/>
        <w:rPr>
          <w:b/>
          <w:bCs/>
        </w:rPr>
      </w:pPr>
      <w:r w:rsidRPr="00EC3778">
        <w:rPr>
          <w:b/>
          <w:bCs/>
        </w:rPr>
        <w:t xml:space="preserve">Par būvniecības ieceres “Telekomunikāciju sakaru stabs JEL74, Jelgavas iela 35A, Ozolnieku pagasts, Jelgavas novads” publiskās apspriešanas </w:t>
      </w:r>
      <w:r w:rsidR="00AC32DF">
        <w:rPr>
          <w:b/>
          <w:bCs/>
        </w:rPr>
        <w:t>uzsākšanu</w:t>
      </w:r>
    </w:p>
    <w:p w14:paraId="0E36CA85" w14:textId="77777777" w:rsidR="00AB776D" w:rsidRPr="00EC3778" w:rsidRDefault="00AB776D" w:rsidP="00B12878">
      <w:pPr>
        <w:spacing w:line="276" w:lineRule="auto"/>
        <w:jc w:val="both"/>
        <w:rPr>
          <w:b/>
          <w:bCs/>
        </w:rPr>
      </w:pPr>
    </w:p>
    <w:p w14:paraId="3B90B784" w14:textId="77777777" w:rsidR="00AB776D" w:rsidRDefault="00AB776D" w:rsidP="00B12878">
      <w:pPr>
        <w:spacing w:line="276" w:lineRule="auto"/>
        <w:ind w:firstLine="567"/>
        <w:jc w:val="both"/>
      </w:pPr>
      <w:r w:rsidRPr="0097103E">
        <w:t>2025.gada 4.februārī Jelgavas novada pašvaldības Centrālās administrācijas Jelgavas novada Būvv</w:t>
      </w:r>
      <w:r>
        <w:t>a</w:t>
      </w:r>
      <w:r w:rsidRPr="0097103E">
        <w:t>ld</w:t>
      </w:r>
      <w:r>
        <w:t>e</w:t>
      </w:r>
      <w:r w:rsidRPr="0097103E">
        <w:t xml:space="preserve"> </w:t>
      </w:r>
      <w:r>
        <w:t xml:space="preserve">(turpmāk – Būvvalde) </w:t>
      </w:r>
      <w:r w:rsidRPr="0097103E">
        <w:t>Būvniecības informācijas sistēmā saņēma SIA "</w:t>
      </w:r>
      <w:proofErr w:type="spellStart"/>
      <w:r w:rsidRPr="0097103E">
        <w:t>TeleTower</w:t>
      </w:r>
      <w:proofErr w:type="spellEnd"/>
      <w:r w:rsidRPr="0097103E">
        <w:t>", reģ</w:t>
      </w:r>
      <w:r>
        <w:t xml:space="preserve">istrācijas </w:t>
      </w:r>
      <w:r w:rsidRPr="0097103E">
        <w:t>Nr. 40103257495 iesniegto būvprojektu minimālā sastāvā Nr. BIS-BV-7.2-2025-9256</w:t>
      </w:r>
      <w:r>
        <w:t xml:space="preserve"> (</w:t>
      </w:r>
      <w:r w:rsidRPr="0097103E">
        <w:t>Būvniecības lietas Nr. BIS-BL-848529-11974, objekts: Telekomunikāciju sakaru stabs JEL74, Jelgavas iela 35A, Ozolniek</w:t>
      </w:r>
      <w:r>
        <w:t>u pagasts</w:t>
      </w:r>
      <w:r w:rsidRPr="0097103E">
        <w:t>, Jelgavas nov</w:t>
      </w:r>
      <w:r>
        <w:t>ads) (turpmāk – Būvprojekts minimālā sastāvā).</w:t>
      </w:r>
    </w:p>
    <w:p w14:paraId="39DD1680" w14:textId="77777777" w:rsidR="00AB776D" w:rsidRDefault="00AB776D" w:rsidP="00B12878">
      <w:pPr>
        <w:spacing w:line="276" w:lineRule="auto"/>
        <w:ind w:firstLine="567"/>
        <w:jc w:val="both"/>
      </w:pPr>
      <w:r>
        <w:t xml:space="preserve">2025.gada 23.aprīlī Jelgavas novada pašvaldība (turpmāk – Pašvaldība) saņēma SIA </w:t>
      </w:r>
      <w:r w:rsidRPr="0097103E">
        <w:t>"</w:t>
      </w:r>
      <w:proofErr w:type="spellStart"/>
      <w:r w:rsidRPr="0097103E">
        <w:t>TeleTower</w:t>
      </w:r>
      <w:proofErr w:type="spellEnd"/>
      <w:r w:rsidRPr="0097103E">
        <w:t>"</w:t>
      </w:r>
      <w:r>
        <w:t xml:space="preserve"> iesniegumu (reģistrācijas Nr.</w:t>
      </w:r>
      <w:r w:rsidRPr="00362C23">
        <w:rPr>
          <w:rFonts w:ascii="Calibri" w:hAnsi="Calibri" w:cs="Calibri"/>
          <w:color w:val="000000"/>
        </w:rPr>
        <w:t xml:space="preserve"> </w:t>
      </w:r>
      <w:r w:rsidRPr="00362C23">
        <w:t>JNP/3-16/25/1420</w:t>
      </w:r>
      <w:r>
        <w:t xml:space="preserve">) par </w:t>
      </w:r>
      <w:r w:rsidRPr="00362C23">
        <w:t>SIA “</w:t>
      </w:r>
      <w:proofErr w:type="spellStart"/>
      <w:r w:rsidRPr="00362C23">
        <w:t>TeleTower</w:t>
      </w:r>
      <w:proofErr w:type="spellEnd"/>
      <w:r w:rsidRPr="00362C23">
        <w:t xml:space="preserve">” Telekomunikāciju sakaru staba būvniecību ar lūgumu saskaņot telekomunikāciju sakaru staba būvprojekta </w:t>
      </w:r>
      <w:r>
        <w:t>ģ</w:t>
      </w:r>
      <w:r w:rsidRPr="00362C23">
        <w:t>enerālplānu</w:t>
      </w:r>
      <w:r>
        <w:t xml:space="preserve"> būvniecības iecerei, kuru iecerēts realizēt</w:t>
      </w:r>
      <w:r w:rsidRPr="00362C23">
        <w:t xml:space="preserve"> Jelgavas iel</w:t>
      </w:r>
      <w:r>
        <w:t>ā</w:t>
      </w:r>
      <w:r w:rsidRPr="00362C23">
        <w:t xml:space="preserve"> 35A, Ozolniek</w:t>
      </w:r>
      <w:r>
        <w:t>os</w:t>
      </w:r>
      <w:r w:rsidRPr="00362C23">
        <w:t>, Ozolnieku pag</w:t>
      </w:r>
      <w:r>
        <w:t>asts,</w:t>
      </w:r>
      <w:r w:rsidRPr="00362C23">
        <w:t xml:space="preserve"> Jelgavas nov</w:t>
      </w:r>
      <w:r>
        <w:t>ads</w:t>
      </w:r>
      <w:r w:rsidRPr="00362C23">
        <w:t>.</w:t>
      </w:r>
    </w:p>
    <w:p w14:paraId="71B4F447" w14:textId="77777777" w:rsidR="00AB776D" w:rsidRDefault="00AB776D" w:rsidP="00B12878">
      <w:pPr>
        <w:spacing w:line="276" w:lineRule="auto"/>
        <w:ind w:firstLine="567"/>
        <w:jc w:val="both"/>
      </w:pPr>
      <w:r w:rsidRPr="003E4EE5">
        <w:t>Pašvaldība ir saņēmusi vairākas Ozolnieku pagasta iedzīvotāju pretenzijas par plānotā sakaru</w:t>
      </w:r>
      <w:r>
        <w:t xml:space="preserve"> </w:t>
      </w:r>
      <w:r w:rsidRPr="003E4EE5">
        <w:t>torņa būvniecību, kas attiecas uz dzīves kvalitātes pasliktināšanās riskiem, vizuālās ainavas</w:t>
      </w:r>
      <w:r>
        <w:t xml:space="preserve"> </w:t>
      </w:r>
      <w:r w:rsidRPr="003E4EE5">
        <w:t>degradāciju un būves atrašanās vietas neatbilstību dzīvojamās apbūves raksturam, būvniecības</w:t>
      </w:r>
      <w:r>
        <w:t xml:space="preserve"> </w:t>
      </w:r>
      <w:r w:rsidRPr="003E4EE5">
        <w:t>ieceres atrašanos tuvumā dzīvojamām ēkām un izglītības iestādei, kas var radīt potenciālu</w:t>
      </w:r>
      <w:r>
        <w:t xml:space="preserve"> </w:t>
      </w:r>
      <w:r w:rsidRPr="003E4EE5">
        <w:t>apdraudējumu iedzīvotāju drošībai un labklājībai.</w:t>
      </w:r>
    </w:p>
    <w:p w14:paraId="460C4872" w14:textId="372D64D6" w:rsidR="00AB776D" w:rsidRDefault="00AB776D" w:rsidP="00B12878">
      <w:pPr>
        <w:spacing w:line="276" w:lineRule="auto"/>
        <w:ind w:firstLine="567"/>
        <w:jc w:val="both"/>
      </w:pPr>
      <w:r>
        <w:t xml:space="preserve">Pašvaldību likuma 54.panta otrā daļa nosaka, ka publiskā apspriešana rīkojama </w:t>
      </w:r>
      <w:r w:rsidRPr="004B7933">
        <w:t>pēc pašvaldības administratīvās teritorijas iedzīvotāju, iedzīvotāju padomes, domes vai domes priekšsēdētāja iniciatīvas un pamatojoties uz domes lēmumu.</w:t>
      </w:r>
      <w:r>
        <w:t xml:space="preserve"> Papildus Jelgavas novada </w:t>
      </w:r>
      <w:r w:rsidR="00394D71">
        <w:t>pašvaldības</w:t>
      </w:r>
      <w:r>
        <w:t xml:space="preserve"> 2023.gada 5.jūnija saistošo noteikumu Nr.10 “Jelgavas novada pašvaldības nolikums” 63.punktā noteikts, ka</w:t>
      </w:r>
      <w:r w:rsidR="00E11A7C">
        <w:t>,</w:t>
      </w:r>
      <w:r>
        <w:t xml:space="preserve"> l</w:t>
      </w:r>
      <w:r w:rsidRPr="00153A84">
        <w:t>ai nodrošinātu iedzīvotāju līdzdalību īpaši svarīgu vietējās nozīmes jautājumu izlemšanā, kā arī normatīvajos aktos noteiktajos gadījumos, ar domes lēmumu visā pašvaldības administratīvajā teritorijā vai tās daļā var tikt organizēta publiskā apspriešana par pašvaldības autonomajā kompetencē esošiem jautājumiem.</w:t>
      </w:r>
    </w:p>
    <w:p w14:paraId="6044129B" w14:textId="24F57869" w:rsidR="00AB776D" w:rsidRDefault="00AB776D" w:rsidP="00B12878">
      <w:pPr>
        <w:spacing w:line="276" w:lineRule="auto"/>
        <w:ind w:firstLine="567"/>
        <w:jc w:val="both"/>
      </w:pPr>
      <w:r>
        <w:t>Saskaņā ar Ozolnieku novada domes 2020.gada 12.marta saistošo noteikumu N</w:t>
      </w:r>
      <w:r w:rsidR="00D6027C">
        <w:t>r</w:t>
      </w:r>
      <w:r>
        <w:t>.5/2020 “</w:t>
      </w:r>
      <w:r w:rsidRPr="009A1E2B">
        <w:t xml:space="preserve">Ozolnieku novada teritorijas plānojuma grafiskā daļa un teritorijas </w:t>
      </w:r>
      <w:r w:rsidRPr="009A1E2B">
        <w:lastRenderedPageBreak/>
        <w:t>izmantošanas un apbūves noteikum</w:t>
      </w:r>
      <w:r w:rsidR="00D6027C">
        <w:t>i</w:t>
      </w:r>
      <w:r>
        <w:t>” 72.punktu c</w:t>
      </w:r>
      <w:r w:rsidRPr="00BF05E9">
        <w:t>iemu teritorijās elektronisko sakaru komunikāciju būves nedrīkst būt augstākas par 30 m</w:t>
      </w:r>
      <w:r>
        <w:t>etriem</w:t>
      </w:r>
      <w:r w:rsidRPr="00BF05E9">
        <w:t xml:space="preserve"> un tās drīkst izvietot tikai saskaņā ar </w:t>
      </w:r>
      <w:r>
        <w:t>t</w:t>
      </w:r>
      <w:r w:rsidRPr="00BF05E9">
        <w:t>eritorijas plānojumu noteiktajās rūpnieciskās un tehniskās apbūves teritorijās, saskaņojot ieceres risinājumu ar pašvaldību.</w:t>
      </w:r>
    </w:p>
    <w:p w14:paraId="2E8AB24E" w14:textId="77777777" w:rsidR="00AB776D" w:rsidRDefault="00AB776D" w:rsidP="00B12878">
      <w:pPr>
        <w:spacing w:line="276" w:lineRule="auto"/>
        <w:ind w:firstLine="567"/>
        <w:jc w:val="both"/>
      </w:pPr>
      <w:r>
        <w:t>Lai pēc iespējas nodrošinātu Satversmes 115.pantā noteiktās tiesības personām dzīvot labvēlīgā vidē, publiskās apspriešanas gaitā tiktu noskaidrots sabiedrības viedoklis par attiecīgās būvniecības ieceres realizēšanu un iespējamajiem riskiem, kas, šo personu ieskatā, varētu rasties, ja būvniecības iecere tiktu realizēta. Publiskās apspriešanas rezultāti vienlaikus ļaus Pašvaldībai detalizētāk izvērtēt, vai konkrētajā situācijā ir pamats saskaņot būvniecības ieceres risinājumus.</w:t>
      </w:r>
    </w:p>
    <w:p w14:paraId="53C40B4C" w14:textId="781923F1" w:rsidR="00AB776D" w:rsidRDefault="00AB776D" w:rsidP="00B12878">
      <w:pPr>
        <w:spacing w:line="276" w:lineRule="auto"/>
        <w:ind w:firstLine="567"/>
        <w:jc w:val="both"/>
      </w:pPr>
      <w:r w:rsidRPr="00BF05E9">
        <w:t xml:space="preserve">Ievērojot iepriekš izklāstīto un pamatojoties uz </w:t>
      </w:r>
      <w:r>
        <w:t>Satversmes 115.pantu, Pašvaldību likuma 54</w:t>
      </w:r>
      <w:r w:rsidR="005D28DC">
        <w:t>., 55</w:t>
      </w:r>
      <w:r>
        <w:t>.pant</w:t>
      </w:r>
      <w:r w:rsidR="005D28DC">
        <w:t xml:space="preserve">u, </w:t>
      </w:r>
      <w:r>
        <w:t xml:space="preserve">Jelgavas novada </w:t>
      </w:r>
      <w:r w:rsidR="00394D71">
        <w:t>pašvaldības</w:t>
      </w:r>
      <w:r>
        <w:t xml:space="preserve"> 2023.gada 5.jūnija saistošo noteikumu Nr.10 “Jelgavas novada pašvaldības nolikums” 63</w:t>
      </w:r>
      <w:r w:rsidR="005D28DC">
        <w:t>.-70</w:t>
      </w:r>
      <w:r>
        <w:t>.punktu, Ozolnieku novada domes 2020.gada 12.marta saistošo noteikumu NR.5/2020 “</w:t>
      </w:r>
      <w:r w:rsidRPr="009A1E2B">
        <w:t>Ozolnieku novada teritorijas plānojuma grafiskā daļa un teritorijas izmantošanas un apbūves noteikum</w:t>
      </w:r>
      <w:r w:rsidR="00D6027C">
        <w:t>i</w:t>
      </w:r>
      <w:bookmarkStart w:id="0" w:name="_GoBack"/>
      <w:bookmarkEnd w:id="0"/>
      <w:r>
        <w:t xml:space="preserve">” 72.punktu, Jelgavas novada dome </w:t>
      </w:r>
      <w:r w:rsidRPr="00AB776D">
        <w:rPr>
          <w:b/>
          <w:bCs/>
        </w:rPr>
        <w:t>nolemj</w:t>
      </w:r>
      <w:r>
        <w:t>:</w:t>
      </w:r>
    </w:p>
    <w:p w14:paraId="152B3A0F" w14:textId="77777777" w:rsidR="00AB776D" w:rsidRPr="00685716" w:rsidRDefault="00AB776D" w:rsidP="00B12878">
      <w:pPr>
        <w:spacing w:line="276" w:lineRule="auto"/>
        <w:jc w:val="both"/>
      </w:pPr>
    </w:p>
    <w:p w14:paraId="2FC33638" w14:textId="265E5C0B" w:rsidR="001967E8" w:rsidRPr="00496FD1" w:rsidRDefault="009E093A" w:rsidP="00B12878">
      <w:pPr>
        <w:pStyle w:val="ListParagraph"/>
        <w:numPr>
          <w:ilvl w:val="0"/>
          <w:numId w:val="2"/>
        </w:numPr>
        <w:spacing w:after="0" w:line="276" w:lineRule="auto"/>
        <w:jc w:val="both"/>
        <w:rPr>
          <w:rFonts w:ascii="Times New Roman" w:hAnsi="Times New Roman"/>
        </w:rPr>
      </w:pPr>
      <w:r w:rsidRPr="00496FD1">
        <w:rPr>
          <w:rFonts w:ascii="Times New Roman" w:hAnsi="Times New Roman"/>
        </w:rPr>
        <w:t xml:space="preserve">Uzsākt </w:t>
      </w:r>
      <w:r w:rsidR="00AB776D" w:rsidRPr="00496FD1">
        <w:rPr>
          <w:rFonts w:ascii="Times New Roman" w:hAnsi="Times New Roman"/>
        </w:rPr>
        <w:t>būvniecības iecere</w:t>
      </w:r>
      <w:r w:rsidRPr="00496FD1">
        <w:rPr>
          <w:rFonts w:ascii="Times New Roman" w:hAnsi="Times New Roman"/>
        </w:rPr>
        <w:t>s</w:t>
      </w:r>
      <w:r w:rsidR="00AB776D" w:rsidRPr="00496FD1">
        <w:rPr>
          <w:rFonts w:ascii="Times New Roman" w:hAnsi="Times New Roman"/>
        </w:rPr>
        <w:t xml:space="preserve"> “Telekomunikāciju sakaru stabs JEL74, Jelgavas iela 35A, Ozolnieku pagasts, Jelgavas novads” publisk</w:t>
      </w:r>
      <w:r w:rsidRPr="00496FD1">
        <w:rPr>
          <w:rFonts w:ascii="Times New Roman" w:hAnsi="Times New Roman"/>
        </w:rPr>
        <w:t>o</w:t>
      </w:r>
      <w:r w:rsidR="00AB776D" w:rsidRPr="00496FD1">
        <w:rPr>
          <w:rFonts w:ascii="Times New Roman" w:hAnsi="Times New Roman"/>
        </w:rPr>
        <w:t xml:space="preserve"> apspriešan</w:t>
      </w:r>
      <w:r w:rsidRPr="00496FD1">
        <w:rPr>
          <w:rFonts w:ascii="Times New Roman" w:hAnsi="Times New Roman"/>
        </w:rPr>
        <w:t>u</w:t>
      </w:r>
      <w:r w:rsidR="00076B01" w:rsidRPr="00496FD1">
        <w:rPr>
          <w:rFonts w:ascii="Times New Roman" w:hAnsi="Times New Roman"/>
        </w:rPr>
        <w:t>, n</w:t>
      </w:r>
      <w:r w:rsidR="001967E8" w:rsidRPr="00496FD1">
        <w:rPr>
          <w:rFonts w:ascii="Times New Roman" w:hAnsi="Times New Roman"/>
        </w:rPr>
        <w:t>o</w:t>
      </w:r>
      <w:r w:rsidR="00856F83" w:rsidRPr="00496FD1">
        <w:rPr>
          <w:rFonts w:ascii="Times New Roman" w:hAnsi="Times New Roman"/>
        </w:rPr>
        <w:t>sakot</w:t>
      </w:r>
      <w:r w:rsidR="001967E8" w:rsidRPr="00496FD1">
        <w:rPr>
          <w:rFonts w:ascii="Times New Roman" w:hAnsi="Times New Roman"/>
        </w:rPr>
        <w:t xml:space="preserve"> publiskās apspriešanas laiku no 2025.gada </w:t>
      </w:r>
      <w:r w:rsidR="00076B01" w:rsidRPr="00496FD1">
        <w:rPr>
          <w:rFonts w:ascii="Times New Roman" w:hAnsi="Times New Roman"/>
        </w:rPr>
        <w:t>6</w:t>
      </w:r>
      <w:r w:rsidR="001967E8" w:rsidRPr="00496FD1">
        <w:rPr>
          <w:rFonts w:ascii="Times New Roman" w:hAnsi="Times New Roman"/>
        </w:rPr>
        <w:t xml:space="preserve">.jūnija līdz 2025.gada </w:t>
      </w:r>
      <w:r w:rsidR="007C4F72">
        <w:rPr>
          <w:rFonts w:ascii="Times New Roman" w:hAnsi="Times New Roman"/>
        </w:rPr>
        <w:t>7.jūlijam.</w:t>
      </w:r>
    </w:p>
    <w:p w14:paraId="76A13F90" w14:textId="2D18330B" w:rsidR="001967E8" w:rsidRPr="00496FD1" w:rsidRDefault="002116B8" w:rsidP="00B12878">
      <w:pPr>
        <w:pStyle w:val="ListParagraph"/>
        <w:numPr>
          <w:ilvl w:val="0"/>
          <w:numId w:val="2"/>
        </w:numPr>
        <w:spacing w:after="0" w:line="276" w:lineRule="auto"/>
        <w:jc w:val="both"/>
        <w:rPr>
          <w:rFonts w:ascii="Times New Roman" w:hAnsi="Times New Roman"/>
        </w:rPr>
      </w:pPr>
      <w:r>
        <w:rPr>
          <w:rFonts w:ascii="Times New Roman" w:hAnsi="Times New Roman"/>
        </w:rPr>
        <w:t xml:space="preserve">Uzdot </w:t>
      </w:r>
      <w:r w:rsidR="00F86427" w:rsidRPr="00496FD1">
        <w:rPr>
          <w:rFonts w:ascii="Times New Roman" w:hAnsi="Times New Roman"/>
        </w:rPr>
        <w:t xml:space="preserve">Jelgavas novada </w:t>
      </w:r>
      <w:r w:rsidR="00BA0741">
        <w:rPr>
          <w:rFonts w:ascii="Times New Roman" w:hAnsi="Times New Roman"/>
        </w:rPr>
        <w:t xml:space="preserve">pašvaldības </w:t>
      </w:r>
      <w:r w:rsidR="00F86427" w:rsidRPr="00496FD1">
        <w:rPr>
          <w:rFonts w:ascii="Times New Roman" w:hAnsi="Times New Roman"/>
        </w:rPr>
        <w:t xml:space="preserve">Centrālās administrācijas Sabiedrisko attiecību nodaļai ievietot paziņojumu </w:t>
      </w:r>
      <w:r w:rsidR="001967E8" w:rsidRPr="00496FD1">
        <w:rPr>
          <w:rFonts w:ascii="Times New Roman" w:hAnsi="Times New Roman"/>
        </w:rPr>
        <w:t xml:space="preserve">par lēmuma pieņemšanu pašvaldības tīmekļa vietnē </w:t>
      </w:r>
      <w:hyperlink r:id="rId5" w:history="1">
        <w:r w:rsidR="00685716" w:rsidRPr="00496FD1">
          <w:rPr>
            <w:rStyle w:val="Hyperlink"/>
            <w:rFonts w:ascii="Times New Roman" w:hAnsi="Times New Roman"/>
            <w:color w:val="auto"/>
            <w:u w:val="none"/>
          </w:rPr>
          <w:t>www.jelgavasnovads.lv</w:t>
        </w:r>
      </w:hyperlink>
      <w:r w:rsidR="00685716" w:rsidRPr="00496FD1">
        <w:rPr>
          <w:rFonts w:ascii="Times New Roman" w:hAnsi="Times New Roman"/>
        </w:rPr>
        <w:t xml:space="preserve"> un </w:t>
      </w:r>
      <w:r w:rsidR="001967E8" w:rsidRPr="00496FD1">
        <w:rPr>
          <w:rFonts w:ascii="Times New Roman" w:hAnsi="Times New Roman"/>
        </w:rPr>
        <w:t xml:space="preserve"> pašvaldības informatīvajā izdevumā “</w:t>
      </w:r>
      <w:r w:rsidR="00076B01" w:rsidRPr="00496FD1">
        <w:rPr>
          <w:rFonts w:ascii="Times New Roman" w:hAnsi="Times New Roman"/>
        </w:rPr>
        <w:t>Jelgavas</w:t>
      </w:r>
      <w:r w:rsidR="001967E8" w:rsidRPr="00496FD1">
        <w:rPr>
          <w:rFonts w:ascii="Times New Roman" w:hAnsi="Times New Roman"/>
        </w:rPr>
        <w:t xml:space="preserve"> </w:t>
      </w:r>
      <w:r w:rsidR="005D1042" w:rsidRPr="00496FD1">
        <w:rPr>
          <w:rFonts w:ascii="Times New Roman" w:hAnsi="Times New Roman"/>
        </w:rPr>
        <w:t>n</w:t>
      </w:r>
      <w:r w:rsidR="001967E8" w:rsidRPr="00496FD1">
        <w:rPr>
          <w:rFonts w:ascii="Times New Roman" w:hAnsi="Times New Roman"/>
        </w:rPr>
        <w:t xml:space="preserve">ovada </w:t>
      </w:r>
      <w:r w:rsidR="005D1042" w:rsidRPr="00496FD1">
        <w:rPr>
          <w:rFonts w:ascii="Times New Roman" w:hAnsi="Times New Roman"/>
        </w:rPr>
        <w:t>ziņas</w:t>
      </w:r>
      <w:r w:rsidR="001967E8" w:rsidRPr="00496FD1">
        <w:rPr>
          <w:rFonts w:ascii="Times New Roman" w:hAnsi="Times New Roman"/>
        </w:rPr>
        <w:t xml:space="preserve">” </w:t>
      </w:r>
      <w:r w:rsidR="00330768" w:rsidRPr="00496FD1">
        <w:rPr>
          <w:rFonts w:ascii="Times New Roman" w:hAnsi="Times New Roman"/>
        </w:rPr>
        <w:t>.</w:t>
      </w:r>
    </w:p>
    <w:p w14:paraId="2B491D4F" w14:textId="09CB1CC7" w:rsidR="00330768" w:rsidRPr="00496FD1" w:rsidRDefault="00330768" w:rsidP="00B12878">
      <w:pPr>
        <w:pStyle w:val="ListParagraph"/>
        <w:numPr>
          <w:ilvl w:val="0"/>
          <w:numId w:val="2"/>
        </w:numPr>
        <w:spacing w:after="0" w:line="276" w:lineRule="auto"/>
        <w:jc w:val="both"/>
        <w:rPr>
          <w:rFonts w:ascii="Times New Roman" w:hAnsi="Times New Roman"/>
        </w:rPr>
      </w:pPr>
      <w:r w:rsidRPr="00496FD1">
        <w:rPr>
          <w:rFonts w:ascii="Times New Roman" w:hAnsi="Times New Roman"/>
          <w:shd w:val="clear" w:color="auto" w:fill="FFFFFF"/>
        </w:rPr>
        <w:t>Sagatavoto paziņojumu par publisko apspriešanu, norādot apspriežamo jautājumu, tā pamatojumu un apspriešanas termiņu, ne vēlāk kā trīs darbdienas pirms publiskās apspriešanas sākuma nosūtīt publicēšanai oficiālajā izdevumā "Latvijas Vēstnesis".</w:t>
      </w:r>
    </w:p>
    <w:p w14:paraId="19322AE5" w14:textId="501BB451" w:rsidR="00076B01" w:rsidRPr="00496FD1" w:rsidRDefault="00076B01" w:rsidP="00B12878">
      <w:pPr>
        <w:pStyle w:val="ListParagraph"/>
        <w:numPr>
          <w:ilvl w:val="0"/>
          <w:numId w:val="2"/>
        </w:numPr>
        <w:spacing w:after="0" w:line="276" w:lineRule="auto"/>
        <w:jc w:val="both"/>
        <w:rPr>
          <w:rFonts w:ascii="Times New Roman" w:hAnsi="Times New Roman"/>
        </w:rPr>
      </w:pPr>
      <w:r w:rsidRPr="00496FD1">
        <w:rPr>
          <w:rFonts w:ascii="Times New Roman" w:hAnsi="Times New Roman"/>
        </w:rPr>
        <w:t>Publiskās apspriešanas rezultātu</w:t>
      </w:r>
      <w:r w:rsidR="00330768" w:rsidRPr="00496FD1">
        <w:rPr>
          <w:rFonts w:ascii="Times New Roman" w:hAnsi="Times New Roman"/>
        </w:rPr>
        <w:t xml:space="preserve"> mēneša laikā iesniegt </w:t>
      </w:r>
      <w:r w:rsidRPr="00496FD1">
        <w:rPr>
          <w:rFonts w:ascii="Times New Roman" w:hAnsi="Times New Roman"/>
        </w:rPr>
        <w:t>apstiprināšanai Jelgavas novada domē pēc to apkopošanas</w:t>
      </w:r>
      <w:r w:rsidR="00856F83" w:rsidRPr="00496FD1">
        <w:rPr>
          <w:rFonts w:ascii="Times New Roman" w:hAnsi="Times New Roman"/>
        </w:rPr>
        <w:t>.</w:t>
      </w:r>
    </w:p>
    <w:p w14:paraId="77B991F4" w14:textId="230530E9" w:rsidR="00076B01" w:rsidRPr="00496FD1" w:rsidRDefault="00076B01" w:rsidP="00B12878">
      <w:pPr>
        <w:pStyle w:val="ListParagraph"/>
        <w:numPr>
          <w:ilvl w:val="0"/>
          <w:numId w:val="2"/>
        </w:numPr>
        <w:spacing w:after="0" w:line="276" w:lineRule="auto"/>
        <w:jc w:val="both"/>
        <w:rPr>
          <w:rFonts w:ascii="Times New Roman" w:hAnsi="Times New Roman"/>
        </w:rPr>
      </w:pPr>
      <w:r w:rsidRPr="00496FD1">
        <w:rPr>
          <w:rFonts w:ascii="Times New Roman" w:hAnsi="Times New Roman"/>
        </w:rPr>
        <w:t xml:space="preserve">Atbildīgo par lēmuma izpildi noteikt Jelgavas novada pašvaldības izpilddirektora vietnieka attīstības jautājumos pienākumu izpildītāju Ilzi </w:t>
      </w:r>
      <w:proofErr w:type="spellStart"/>
      <w:r w:rsidRPr="00496FD1">
        <w:rPr>
          <w:rFonts w:ascii="Times New Roman" w:hAnsi="Times New Roman"/>
        </w:rPr>
        <w:t>Matusu</w:t>
      </w:r>
      <w:proofErr w:type="spellEnd"/>
      <w:r w:rsidRPr="00496FD1">
        <w:rPr>
          <w:rFonts w:ascii="Times New Roman" w:hAnsi="Times New Roman"/>
        </w:rPr>
        <w:t>.</w:t>
      </w:r>
    </w:p>
    <w:p w14:paraId="771C9404" w14:textId="4EF06759" w:rsidR="00AB776D" w:rsidRPr="00496FD1" w:rsidRDefault="00AB776D" w:rsidP="00B12878">
      <w:pPr>
        <w:pStyle w:val="ListParagraph"/>
        <w:numPr>
          <w:ilvl w:val="0"/>
          <w:numId w:val="2"/>
        </w:numPr>
        <w:spacing w:after="0" w:line="276" w:lineRule="auto"/>
        <w:jc w:val="both"/>
        <w:rPr>
          <w:rFonts w:ascii="Times New Roman" w:hAnsi="Times New Roman"/>
        </w:rPr>
      </w:pPr>
      <w:r w:rsidRPr="00496FD1">
        <w:rPr>
          <w:rFonts w:ascii="Times New Roman" w:hAnsi="Times New Roman"/>
        </w:rPr>
        <w:t xml:space="preserve">Kontroli par šī lēmuma izpildi uzdot Jelgavas novada pašvaldības izpilddirektora pienākumu izpildītājam Kasparam </w:t>
      </w:r>
      <w:proofErr w:type="spellStart"/>
      <w:r w:rsidRPr="00496FD1">
        <w:rPr>
          <w:rFonts w:ascii="Times New Roman" w:hAnsi="Times New Roman"/>
        </w:rPr>
        <w:t>Sniedzītim</w:t>
      </w:r>
      <w:proofErr w:type="spellEnd"/>
      <w:r w:rsidRPr="00496FD1">
        <w:rPr>
          <w:rFonts w:ascii="Times New Roman" w:hAnsi="Times New Roman"/>
        </w:rPr>
        <w:t>.</w:t>
      </w:r>
    </w:p>
    <w:p w14:paraId="515AA7D9" w14:textId="77777777" w:rsidR="003E23CB" w:rsidRDefault="003E23CB" w:rsidP="003E23CB"/>
    <w:p w14:paraId="1DE61EA7" w14:textId="5E8CCCF6" w:rsidR="003E23CB" w:rsidRDefault="00AB776D" w:rsidP="003E23CB">
      <w:r>
        <w:t>Domes priekšsēdētāj</w:t>
      </w:r>
      <w:r w:rsidR="00BF22B0">
        <w:t xml:space="preserve">a </w:t>
      </w:r>
      <w:proofErr w:type="spellStart"/>
      <w:r w:rsidR="00BF22B0">
        <w:t>p.i</w:t>
      </w:r>
      <w:proofErr w:type="spellEnd"/>
      <w:r w:rsidR="00BF22B0">
        <w:t>.</w:t>
      </w:r>
      <w:r>
        <w:tab/>
      </w:r>
      <w:r>
        <w:tab/>
      </w:r>
      <w:r>
        <w:tab/>
      </w:r>
      <w:r>
        <w:tab/>
      </w:r>
      <w:r>
        <w:tab/>
        <w:t xml:space="preserve">                 </w:t>
      </w:r>
      <w:r>
        <w:tab/>
      </w:r>
      <w:proofErr w:type="spellStart"/>
      <w:r w:rsidR="00BF22B0">
        <w:t>D.Tauriņa</w:t>
      </w:r>
      <w:proofErr w:type="spellEnd"/>
    </w:p>
    <w:p w14:paraId="4B6BCF35" w14:textId="77777777" w:rsidR="00772CAD" w:rsidRDefault="00772CAD" w:rsidP="00772CAD"/>
    <w:p w14:paraId="01F90E5B" w14:textId="77777777" w:rsidR="00772CAD" w:rsidRDefault="00772CAD" w:rsidP="00772CAD"/>
    <w:p w14:paraId="4AA87454" w14:textId="77777777" w:rsidR="00772CAD" w:rsidRDefault="00772CAD" w:rsidP="00772CAD"/>
    <w:p w14:paraId="1BA06FAA" w14:textId="3310FFE4" w:rsidR="00384873" w:rsidRPr="00AB776D" w:rsidRDefault="00AB776D">
      <w:pPr>
        <w:rPr>
          <w:i/>
          <w:iCs/>
          <w:sz w:val="22"/>
          <w:szCs w:val="22"/>
        </w:rPr>
      </w:pPr>
      <w:proofErr w:type="spellStart"/>
      <w:r w:rsidRPr="00AB776D">
        <w:rPr>
          <w:i/>
          <w:iCs/>
          <w:sz w:val="22"/>
          <w:szCs w:val="22"/>
        </w:rPr>
        <w:t>Z.Egle</w:t>
      </w:r>
      <w:proofErr w:type="spellEnd"/>
      <w:r w:rsidRPr="00AB776D">
        <w:rPr>
          <w:i/>
          <w:iCs/>
          <w:sz w:val="22"/>
          <w:szCs w:val="22"/>
        </w:rPr>
        <w:t>,</w:t>
      </w:r>
      <w:r w:rsidRPr="00AB776D">
        <w:rPr>
          <w:i/>
          <w:iCs/>
          <w:sz w:val="22"/>
          <w:szCs w:val="22"/>
        </w:rPr>
        <w:br/>
        <w:t>63012285</w:t>
      </w:r>
    </w:p>
    <w:sectPr w:rsidR="00384873" w:rsidRPr="00AB776D" w:rsidSect="00AC783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AB8"/>
    <w:multiLevelType w:val="multilevel"/>
    <w:tmpl w:val="23BE9F54"/>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B40295C"/>
    <w:multiLevelType w:val="hybridMultilevel"/>
    <w:tmpl w:val="61FEAE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CB"/>
    <w:rsid w:val="00055F3A"/>
    <w:rsid w:val="00076B01"/>
    <w:rsid w:val="00093C4F"/>
    <w:rsid w:val="000C315A"/>
    <w:rsid w:val="000E1A40"/>
    <w:rsid w:val="0011154D"/>
    <w:rsid w:val="001155FF"/>
    <w:rsid w:val="00182B23"/>
    <w:rsid w:val="001967E8"/>
    <w:rsid w:val="00197EB5"/>
    <w:rsid w:val="001C7294"/>
    <w:rsid w:val="001E66E7"/>
    <w:rsid w:val="002004BE"/>
    <w:rsid w:val="002116B8"/>
    <w:rsid w:val="00223B09"/>
    <w:rsid w:val="00266A6D"/>
    <w:rsid w:val="00295BA1"/>
    <w:rsid w:val="002B166A"/>
    <w:rsid w:val="00330768"/>
    <w:rsid w:val="00384873"/>
    <w:rsid w:val="00394D71"/>
    <w:rsid w:val="003E23CB"/>
    <w:rsid w:val="00496FD1"/>
    <w:rsid w:val="00514C9C"/>
    <w:rsid w:val="00540D03"/>
    <w:rsid w:val="005B69A7"/>
    <w:rsid w:val="005B7F5B"/>
    <w:rsid w:val="005D1042"/>
    <w:rsid w:val="005D28DC"/>
    <w:rsid w:val="00650E34"/>
    <w:rsid w:val="006757B0"/>
    <w:rsid w:val="00685716"/>
    <w:rsid w:val="006C2544"/>
    <w:rsid w:val="00772CAD"/>
    <w:rsid w:val="007C4F72"/>
    <w:rsid w:val="00831CD4"/>
    <w:rsid w:val="00856F83"/>
    <w:rsid w:val="009063E2"/>
    <w:rsid w:val="00951BD9"/>
    <w:rsid w:val="00981686"/>
    <w:rsid w:val="009E093A"/>
    <w:rsid w:val="009F5CCC"/>
    <w:rsid w:val="00AB776D"/>
    <w:rsid w:val="00AC32DF"/>
    <w:rsid w:val="00AC7835"/>
    <w:rsid w:val="00B12878"/>
    <w:rsid w:val="00B54C6D"/>
    <w:rsid w:val="00BA0741"/>
    <w:rsid w:val="00BF22B0"/>
    <w:rsid w:val="00BF44FD"/>
    <w:rsid w:val="00C30EC3"/>
    <w:rsid w:val="00C70B26"/>
    <w:rsid w:val="00C77D4A"/>
    <w:rsid w:val="00C97EDB"/>
    <w:rsid w:val="00D6027C"/>
    <w:rsid w:val="00D844E3"/>
    <w:rsid w:val="00E11A7C"/>
    <w:rsid w:val="00ED3572"/>
    <w:rsid w:val="00EF30F0"/>
    <w:rsid w:val="00EF73AF"/>
    <w:rsid w:val="00F05A0C"/>
    <w:rsid w:val="00F122BC"/>
    <w:rsid w:val="00F864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480B"/>
  <w15:chartTrackingRefBased/>
  <w15:docId w15:val="{01BD853B-BF21-4CDB-85C9-A8DA1804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C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76D"/>
    <w:pPr>
      <w:spacing w:after="160" w:line="278" w:lineRule="auto"/>
      <w:ind w:left="720"/>
      <w:contextualSpacing/>
    </w:pPr>
    <w:rPr>
      <w:rFonts w:ascii="Aptos" w:eastAsia="Aptos" w:hAnsi="Aptos"/>
      <w:kern w:val="2"/>
      <w:lang w:eastAsia="en-US"/>
    </w:rPr>
  </w:style>
  <w:style w:type="character" w:styleId="Hyperlink">
    <w:name w:val="Hyperlink"/>
    <w:basedOn w:val="DefaultParagraphFont"/>
    <w:uiPriority w:val="99"/>
    <w:unhideWhenUsed/>
    <w:rsid w:val="001967E8"/>
    <w:rPr>
      <w:color w:val="467886" w:themeColor="hyperlink"/>
      <w:u w:val="single"/>
    </w:rPr>
  </w:style>
  <w:style w:type="character" w:customStyle="1" w:styleId="UnresolvedMention">
    <w:name w:val="Unresolved Mention"/>
    <w:basedOn w:val="DefaultParagraphFont"/>
    <w:uiPriority w:val="99"/>
    <w:semiHidden/>
    <w:unhideWhenUsed/>
    <w:rsid w:val="001967E8"/>
    <w:rPr>
      <w:color w:val="605E5C"/>
      <w:shd w:val="clear" w:color="auto" w:fill="E1DFDD"/>
    </w:rPr>
  </w:style>
  <w:style w:type="paragraph" w:customStyle="1" w:styleId="Default">
    <w:name w:val="Default"/>
    <w:rsid w:val="001967E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51798">
      <w:bodyDiv w:val="1"/>
      <w:marLeft w:val="0"/>
      <w:marRight w:val="0"/>
      <w:marTop w:val="0"/>
      <w:marBottom w:val="0"/>
      <w:divBdr>
        <w:top w:val="none" w:sz="0" w:space="0" w:color="auto"/>
        <w:left w:val="none" w:sz="0" w:space="0" w:color="auto"/>
        <w:bottom w:val="none" w:sz="0" w:space="0" w:color="auto"/>
        <w:right w:val="none" w:sz="0" w:space="0" w:color="auto"/>
      </w:divBdr>
    </w:div>
    <w:div w:id="1135567724">
      <w:bodyDiv w:val="1"/>
      <w:marLeft w:val="0"/>
      <w:marRight w:val="0"/>
      <w:marTop w:val="0"/>
      <w:marBottom w:val="0"/>
      <w:divBdr>
        <w:top w:val="none" w:sz="0" w:space="0" w:color="auto"/>
        <w:left w:val="none" w:sz="0" w:space="0" w:color="auto"/>
        <w:bottom w:val="none" w:sz="0" w:space="0" w:color="auto"/>
        <w:right w:val="none" w:sz="0" w:space="0" w:color="auto"/>
      </w:divBdr>
    </w:div>
    <w:div w:id="18260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lgav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3058</Words>
  <Characters>1744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Unknown</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Genderte</dc:creator>
  <cp:lastModifiedBy>Inta Skvirecka</cp:lastModifiedBy>
  <cp:revision>22</cp:revision>
  <dcterms:created xsi:type="dcterms:W3CDTF">2025-03-12T14:33:00Z</dcterms:created>
  <dcterms:modified xsi:type="dcterms:W3CDTF">2025-05-29T10:16:00Z</dcterms:modified>
</cp:coreProperties>
</file>