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EA9AD" w14:textId="416A4E42" w:rsidR="00AC1F9B" w:rsidRPr="00AC1F9B" w:rsidRDefault="0032075D" w:rsidP="00354C05">
      <w:pPr>
        <w:keepNext/>
        <w:spacing w:after="0" w:line="240" w:lineRule="auto"/>
        <w:ind w:right="28"/>
        <w:jc w:val="center"/>
        <w:outlineLvl w:val="2"/>
        <w:rPr>
          <w:rFonts w:ascii="Times New Roman" w:hAnsi="Times New Roman"/>
          <w:b/>
          <w:sz w:val="28"/>
          <w:szCs w:val="28"/>
        </w:rPr>
      </w:pPr>
      <w:r w:rsidRPr="00AC1F9B">
        <w:rPr>
          <w:rFonts w:ascii="Times New Roman" w:hAnsi="Times New Roman" w:cs="Times New Roman"/>
          <w:b/>
          <w:sz w:val="28"/>
          <w:szCs w:val="28"/>
        </w:rPr>
        <w:t>NEDZĪVOJAM</w:t>
      </w:r>
      <w:r w:rsidR="00137E30">
        <w:rPr>
          <w:rFonts w:ascii="Times New Roman" w:hAnsi="Times New Roman" w:cs="Times New Roman"/>
          <w:b/>
          <w:sz w:val="28"/>
          <w:szCs w:val="28"/>
        </w:rPr>
        <w:t>ĀS</w:t>
      </w:r>
      <w:r w:rsidRPr="00AC1F9B">
        <w:rPr>
          <w:rFonts w:ascii="Times New Roman" w:hAnsi="Times New Roman" w:cs="Times New Roman"/>
          <w:b/>
          <w:sz w:val="28"/>
          <w:szCs w:val="28"/>
        </w:rPr>
        <w:t xml:space="preserve"> TELP</w:t>
      </w:r>
      <w:r w:rsidR="00137E30">
        <w:rPr>
          <w:rFonts w:ascii="Times New Roman" w:hAnsi="Times New Roman" w:cs="Times New Roman"/>
          <w:b/>
          <w:sz w:val="28"/>
          <w:szCs w:val="28"/>
        </w:rPr>
        <w:t>AS</w:t>
      </w:r>
      <w:r w:rsidR="00AC1F9B" w:rsidRPr="00AC1F9B">
        <w:rPr>
          <w:rFonts w:ascii="Times New Roman" w:hAnsi="Times New Roman"/>
          <w:b/>
          <w:sz w:val="28"/>
          <w:szCs w:val="28"/>
        </w:rPr>
        <w:t xml:space="preserve"> </w:t>
      </w:r>
    </w:p>
    <w:p w14:paraId="7DA02F34" w14:textId="0751C89E" w:rsidR="00AC1F9B" w:rsidRPr="00AC1F9B" w:rsidRDefault="00D34ED8" w:rsidP="00354C05">
      <w:pPr>
        <w:keepNext/>
        <w:spacing w:after="0" w:line="240" w:lineRule="auto"/>
        <w:ind w:right="28"/>
        <w:jc w:val="center"/>
        <w:outlineLvl w:val="2"/>
        <w:rPr>
          <w:rFonts w:ascii="Times New Roman" w:hAnsi="Times New Roman"/>
          <w:b/>
          <w:sz w:val="28"/>
          <w:szCs w:val="28"/>
        </w:rPr>
      </w:pPr>
      <w:r>
        <w:rPr>
          <w:rFonts w:ascii="Times New Roman" w:hAnsi="Times New Roman"/>
          <w:b/>
          <w:sz w:val="28"/>
          <w:szCs w:val="28"/>
        </w:rPr>
        <w:t>Jelgavas ielā 4</w:t>
      </w:r>
      <w:r w:rsidR="0065423C">
        <w:rPr>
          <w:rFonts w:ascii="Times New Roman" w:hAnsi="Times New Roman"/>
          <w:b/>
          <w:sz w:val="28"/>
          <w:szCs w:val="28"/>
        </w:rPr>
        <w:t xml:space="preserve">, </w:t>
      </w:r>
      <w:r>
        <w:rPr>
          <w:rFonts w:ascii="Times New Roman" w:hAnsi="Times New Roman"/>
          <w:b/>
          <w:sz w:val="28"/>
          <w:szCs w:val="28"/>
        </w:rPr>
        <w:t>Vircavā</w:t>
      </w:r>
      <w:r w:rsidR="00AC1F9B" w:rsidRPr="00AC1F9B">
        <w:rPr>
          <w:rFonts w:ascii="Times New Roman" w:hAnsi="Times New Roman"/>
          <w:b/>
          <w:sz w:val="28"/>
          <w:szCs w:val="28"/>
        </w:rPr>
        <w:t xml:space="preserve">, </w:t>
      </w:r>
      <w:r>
        <w:rPr>
          <w:rFonts w:ascii="Times New Roman" w:hAnsi="Times New Roman"/>
          <w:b/>
          <w:sz w:val="28"/>
          <w:szCs w:val="28"/>
        </w:rPr>
        <w:t>Vircavas</w:t>
      </w:r>
      <w:r w:rsidR="00AC1F9B" w:rsidRPr="00AC1F9B">
        <w:rPr>
          <w:rFonts w:ascii="Times New Roman" w:hAnsi="Times New Roman"/>
          <w:b/>
          <w:sz w:val="28"/>
          <w:szCs w:val="28"/>
        </w:rPr>
        <w:t xml:space="preserve"> pagastā, Jelgavas novadā, </w:t>
      </w:r>
    </w:p>
    <w:p w14:paraId="053FEA89" w14:textId="550920FF" w:rsidR="00AC1F9B" w:rsidRPr="00AC1F9B" w:rsidRDefault="00AC1F9B" w:rsidP="00354C05">
      <w:pPr>
        <w:keepNext/>
        <w:spacing w:after="0" w:line="240" w:lineRule="auto"/>
        <w:ind w:right="28"/>
        <w:jc w:val="center"/>
        <w:outlineLvl w:val="2"/>
        <w:rPr>
          <w:rFonts w:ascii="Times New Roman" w:hAnsi="Times New Roman"/>
          <w:b/>
          <w:bCs/>
          <w:caps/>
          <w:sz w:val="28"/>
          <w:szCs w:val="28"/>
        </w:rPr>
      </w:pPr>
      <w:r>
        <w:rPr>
          <w:rFonts w:ascii="Times New Roman" w:hAnsi="Times New Roman"/>
          <w:b/>
          <w:sz w:val="28"/>
          <w:szCs w:val="28"/>
        </w:rPr>
        <w:t xml:space="preserve">ar </w:t>
      </w:r>
      <w:r w:rsidRPr="00AC1F9B">
        <w:rPr>
          <w:rFonts w:ascii="Times New Roman" w:hAnsi="Times New Roman"/>
          <w:b/>
          <w:sz w:val="28"/>
          <w:szCs w:val="28"/>
        </w:rPr>
        <w:t xml:space="preserve">kadastra </w:t>
      </w:r>
      <w:r>
        <w:rPr>
          <w:rFonts w:ascii="Times New Roman" w:hAnsi="Times New Roman"/>
          <w:b/>
          <w:sz w:val="28"/>
          <w:szCs w:val="28"/>
        </w:rPr>
        <w:t>apzīmējumu</w:t>
      </w:r>
      <w:r w:rsidRPr="00AC1F9B">
        <w:rPr>
          <w:rFonts w:ascii="Times New Roman" w:hAnsi="Times New Roman"/>
          <w:b/>
          <w:sz w:val="28"/>
          <w:szCs w:val="28"/>
        </w:rPr>
        <w:t xml:space="preserve"> </w:t>
      </w:r>
      <w:r w:rsidR="00D34ED8">
        <w:rPr>
          <w:rFonts w:ascii="Times New Roman" w:hAnsi="Times New Roman"/>
          <w:b/>
          <w:sz w:val="28"/>
          <w:szCs w:val="28"/>
        </w:rPr>
        <w:t>54920010472001</w:t>
      </w:r>
    </w:p>
    <w:p w14:paraId="00153B00" w14:textId="77777777" w:rsidR="00AC1F9B" w:rsidRPr="00AC1F9B" w:rsidRDefault="00AC1F9B" w:rsidP="00354C05">
      <w:pPr>
        <w:keepNext/>
        <w:spacing w:after="0" w:line="240" w:lineRule="auto"/>
        <w:ind w:right="28"/>
        <w:jc w:val="center"/>
        <w:outlineLvl w:val="2"/>
        <w:rPr>
          <w:rFonts w:ascii="Times New Roman" w:hAnsi="Times New Roman"/>
          <w:b/>
          <w:bCs/>
          <w:caps/>
          <w:sz w:val="28"/>
          <w:szCs w:val="28"/>
        </w:rPr>
      </w:pPr>
      <w:r w:rsidRPr="00AC1F9B">
        <w:rPr>
          <w:rFonts w:ascii="Times New Roman" w:hAnsi="Times New Roman"/>
          <w:b/>
          <w:bCs/>
          <w:caps/>
          <w:sz w:val="28"/>
          <w:szCs w:val="28"/>
        </w:rPr>
        <w:t xml:space="preserve">nomas tiesību izsoles noTEIKUMI </w:t>
      </w:r>
    </w:p>
    <w:p w14:paraId="49852F70" w14:textId="77777777" w:rsidR="001067F1" w:rsidRDefault="001067F1" w:rsidP="00354C05">
      <w:pPr>
        <w:pStyle w:val="ListParagraph"/>
        <w:ind w:left="0"/>
        <w:jc w:val="center"/>
        <w:rPr>
          <w:rFonts w:ascii="Times New Roman" w:hAnsi="Times New Roman" w:cs="Times New Roman"/>
          <w:b/>
          <w:sz w:val="24"/>
          <w:szCs w:val="24"/>
        </w:rPr>
      </w:pPr>
    </w:p>
    <w:p w14:paraId="7A6C4D62" w14:textId="77777777" w:rsidR="0032075D" w:rsidRDefault="0032075D" w:rsidP="00354C05">
      <w:pPr>
        <w:pStyle w:val="ListParagraph"/>
        <w:numPr>
          <w:ilvl w:val="0"/>
          <w:numId w:val="2"/>
        </w:numPr>
        <w:ind w:left="0" w:firstLine="0"/>
        <w:jc w:val="center"/>
        <w:rPr>
          <w:rFonts w:ascii="Times New Roman" w:hAnsi="Times New Roman" w:cs="Times New Roman"/>
          <w:b/>
          <w:sz w:val="24"/>
          <w:szCs w:val="24"/>
        </w:rPr>
      </w:pPr>
      <w:r>
        <w:rPr>
          <w:rFonts w:ascii="Times New Roman" w:hAnsi="Times New Roman" w:cs="Times New Roman"/>
          <w:b/>
          <w:sz w:val="24"/>
          <w:szCs w:val="24"/>
        </w:rPr>
        <w:t>Vispārīgie noteikumi</w:t>
      </w:r>
    </w:p>
    <w:p w14:paraId="27E19387" w14:textId="77777777" w:rsidR="0032075D" w:rsidRDefault="0032075D" w:rsidP="00EE7631">
      <w:pPr>
        <w:pStyle w:val="ListParagraph"/>
        <w:numPr>
          <w:ilvl w:val="1"/>
          <w:numId w:val="1"/>
        </w:numPr>
        <w:jc w:val="both"/>
        <w:rPr>
          <w:rFonts w:ascii="Times New Roman" w:hAnsi="Times New Roman" w:cs="Times New Roman"/>
          <w:sz w:val="24"/>
          <w:szCs w:val="24"/>
        </w:rPr>
      </w:pPr>
      <w:r w:rsidRPr="00EE7631">
        <w:rPr>
          <w:rFonts w:ascii="Times New Roman" w:hAnsi="Times New Roman" w:cs="Times New Roman"/>
          <w:sz w:val="24"/>
          <w:szCs w:val="24"/>
        </w:rPr>
        <w:t xml:space="preserve">Izsole tiek rīkota saskaņā ar </w:t>
      </w:r>
      <w:r w:rsidR="00AC1F9B">
        <w:rPr>
          <w:rFonts w:ascii="Times New Roman" w:hAnsi="Times New Roman" w:cs="Times New Roman"/>
          <w:sz w:val="24"/>
          <w:szCs w:val="24"/>
        </w:rPr>
        <w:t>Ministru kabineta 2018. gada 20. februāra noteikumiem Nr. 97 “Publiskas personas mantas iznomāšanas noteikumi”.</w:t>
      </w:r>
    </w:p>
    <w:p w14:paraId="13E55D50" w14:textId="5578C789" w:rsidR="004C1B1E" w:rsidRDefault="004C1B1E" w:rsidP="00EE7631">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Izsoli</w:t>
      </w:r>
      <w:r w:rsidR="00AC1F9B">
        <w:rPr>
          <w:rFonts w:ascii="Times New Roman" w:hAnsi="Times New Roman" w:cs="Times New Roman"/>
          <w:sz w:val="24"/>
          <w:szCs w:val="24"/>
        </w:rPr>
        <w:t xml:space="preserve"> </w:t>
      </w:r>
      <w:r>
        <w:rPr>
          <w:rFonts w:ascii="Times New Roman" w:hAnsi="Times New Roman" w:cs="Times New Roman"/>
          <w:sz w:val="24"/>
          <w:szCs w:val="24"/>
        </w:rPr>
        <w:t xml:space="preserve">organizē un veic </w:t>
      </w:r>
      <w:r w:rsidR="009331BF">
        <w:rPr>
          <w:rFonts w:ascii="Times New Roman" w:hAnsi="Times New Roman" w:cs="Times New Roman"/>
          <w:sz w:val="24"/>
          <w:szCs w:val="24"/>
        </w:rPr>
        <w:t xml:space="preserve">Jelgavas novada pašvaldības </w:t>
      </w:r>
      <w:r w:rsidR="0065423C">
        <w:rPr>
          <w:rFonts w:ascii="Times New Roman" w:hAnsi="Times New Roman" w:cs="Times New Roman"/>
          <w:sz w:val="24"/>
          <w:szCs w:val="24"/>
        </w:rPr>
        <w:t>Nomas un apbūves tiesību i</w:t>
      </w:r>
      <w:r w:rsidR="00AC1F9B">
        <w:rPr>
          <w:rFonts w:ascii="Times New Roman" w:hAnsi="Times New Roman" w:cs="Times New Roman"/>
          <w:sz w:val="24"/>
          <w:szCs w:val="24"/>
        </w:rPr>
        <w:t>zsoļu komisija</w:t>
      </w:r>
      <w:r w:rsidR="000F0AFF">
        <w:rPr>
          <w:rFonts w:ascii="Times New Roman" w:hAnsi="Times New Roman" w:cs="Times New Roman"/>
          <w:sz w:val="24"/>
          <w:szCs w:val="24"/>
        </w:rPr>
        <w:t xml:space="preserve"> (turpmāk – </w:t>
      </w:r>
      <w:r w:rsidR="00B132C6">
        <w:rPr>
          <w:rFonts w:ascii="Times New Roman" w:hAnsi="Times New Roman" w:cs="Times New Roman"/>
          <w:sz w:val="24"/>
          <w:szCs w:val="24"/>
        </w:rPr>
        <w:t>K</w:t>
      </w:r>
      <w:r w:rsidR="000F0AFF">
        <w:rPr>
          <w:rFonts w:ascii="Times New Roman" w:hAnsi="Times New Roman" w:cs="Times New Roman"/>
          <w:sz w:val="24"/>
          <w:szCs w:val="24"/>
        </w:rPr>
        <w:t>omisija)</w:t>
      </w:r>
      <w:r w:rsidR="00AC1F9B">
        <w:rPr>
          <w:rFonts w:ascii="Times New Roman" w:hAnsi="Times New Roman" w:cs="Times New Roman"/>
          <w:sz w:val="24"/>
          <w:szCs w:val="24"/>
        </w:rPr>
        <w:t xml:space="preserve">, kura darbojas pamatojoties uz Jelgavas novada </w:t>
      </w:r>
      <w:r w:rsidR="0065423C">
        <w:rPr>
          <w:rFonts w:ascii="Times New Roman" w:hAnsi="Times New Roman" w:cs="Times New Roman"/>
          <w:sz w:val="24"/>
          <w:szCs w:val="24"/>
        </w:rPr>
        <w:t>domes</w:t>
      </w:r>
      <w:r w:rsidR="00AC1F9B">
        <w:rPr>
          <w:rFonts w:ascii="Times New Roman" w:hAnsi="Times New Roman" w:cs="Times New Roman"/>
          <w:sz w:val="24"/>
          <w:szCs w:val="24"/>
        </w:rPr>
        <w:t xml:space="preserve"> 202</w:t>
      </w:r>
      <w:r w:rsidR="0065423C">
        <w:rPr>
          <w:rFonts w:ascii="Times New Roman" w:hAnsi="Times New Roman" w:cs="Times New Roman"/>
          <w:sz w:val="24"/>
          <w:szCs w:val="24"/>
        </w:rPr>
        <w:t>4</w:t>
      </w:r>
      <w:r w:rsidR="00AC1F9B">
        <w:rPr>
          <w:rFonts w:ascii="Times New Roman" w:hAnsi="Times New Roman" w:cs="Times New Roman"/>
          <w:sz w:val="24"/>
          <w:szCs w:val="24"/>
        </w:rPr>
        <w:t>.</w:t>
      </w:r>
      <w:r w:rsidR="00FA7F53">
        <w:rPr>
          <w:rFonts w:ascii="Times New Roman" w:hAnsi="Times New Roman" w:cs="Times New Roman"/>
          <w:sz w:val="24"/>
          <w:szCs w:val="24"/>
        </w:rPr>
        <w:t> </w:t>
      </w:r>
      <w:r w:rsidR="00AC1F9B">
        <w:rPr>
          <w:rFonts w:ascii="Times New Roman" w:hAnsi="Times New Roman" w:cs="Times New Roman"/>
          <w:sz w:val="24"/>
          <w:szCs w:val="24"/>
        </w:rPr>
        <w:t>gada 2</w:t>
      </w:r>
      <w:r w:rsidR="0065423C">
        <w:rPr>
          <w:rFonts w:ascii="Times New Roman" w:hAnsi="Times New Roman" w:cs="Times New Roman"/>
          <w:sz w:val="24"/>
          <w:szCs w:val="24"/>
        </w:rPr>
        <w:t>4</w:t>
      </w:r>
      <w:r w:rsidR="00AC1F9B">
        <w:rPr>
          <w:rFonts w:ascii="Times New Roman" w:hAnsi="Times New Roman" w:cs="Times New Roman"/>
          <w:sz w:val="24"/>
          <w:szCs w:val="24"/>
        </w:rPr>
        <w:t xml:space="preserve">. </w:t>
      </w:r>
      <w:r w:rsidR="0065423C">
        <w:rPr>
          <w:rFonts w:ascii="Times New Roman" w:hAnsi="Times New Roman" w:cs="Times New Roman"/>
          <w:sz w:val="24"/>
          <w:szCs w:val="24"/>
        </w:rPr>
        <w:t>aprīļa lēmumu Nr. 6</w:t>
      </w:r>
      <w:r w:rsidR="00AC1F9B">
        <w:rPr>
          <w:rFonts w:ascii="Times New Roman" w:hAnsi="Times New Roman" w:cs="Times New Roman"/>
          <w:sz w:val="24"/>
          <w:szCs w:val="24"/>
        </w:rPr>
        <w:t xml:space="preserve"> </w:t>
      </w:r>
      <w:r w:rsidR="009331BF">
        <w:rPr>
          <w:rFonts w:ascii="Times New Roman" w:hAnsi="Times New Roman" w:cs="Times New Roman"/>
          <w:sz w:val="24"/>
          <w:szCs w:val="24"/>
        </w:rPr>
        <w:t>“Par Nomas un apbūves tiesību izsoļu komisijas sastāva un nolikuma apstiprināšanu ” (Pielikums protokolam Nr. 9/2024)</w:t>
      </w:r>
      <w:r>
        <w:rPr>
          <w:rFonts w:ascii="Times New Roman" w:hAnsi="Times New Roman" w:cs="Times New Roman"/>
          <w:sz w:val="24"/>
          <w:szCs w:val="24"/>
        </w:rPr>
        <w:t>.</w:t>
      </w:r>
    </w:p>
    <w:p w14:paraId="61399389" w14:textId="7E1009B8" w:rsidR="009D623A" w:rsidRDefault="009D623A" w:rsidP="00EE7631">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Izsoles veids</w:t>
      </w:r>
      <w:r w:rsidR="000F0AFF">
        <w:rPr>
          <w:rFonts w:ascii="Times New Roman" w:hAnsi="Times New Roman" w:cs="Times New Roman"/>
          <w:sz w:val="24"/>
          <w:szCs w:val="24"/>
        </w:rPr>
        <w:t xml:space="preserve"> </w:t>
      </w:r>
      <w:r>
        <w:rPr>
          <w:rFonts w:ascii="Times New Roman" w:hAnsi="Times New Roman" w:cs="Times New Roman"/>
          <w:sz w:val="24"/>
          <w:szCs w:val="24"/>
        </w:rPr>
        <w:t>- mutiska izsole</w:t>
      </w:r>
      <w:r w:rsidR="004C1B1E">
        <w:rPr>
          <w:rFonts w:ascii="Times New Roman" w:hAnsi="Times New Roman" w:cs="Times New Roman"/>
          <w:sz w:val="24"/>
          <w:szCs w:val="24"/>
        </w:rPr>
        <w:t xml:space="preserve"> ar </w:t>
      </w:r>
      <w:r w:rsidR="00BD5952">
        <w:rPr>
          <w:rFonts w:ascii="Times New Roman" w:hAnsi="Times New Roman" w:cs="Times New Roman"/>
          <w:sz w:val="24"/>
          <w:szCs w:val="24"/>
        </w:rPr>
        <w:t>augšupejošu soli</w:t>
      </w:r>
      <w:r>
        <w:rPr>
          <w:rFonts w:ascii="Times New Roman" w:hAnsi="Times New Roman" w:cs="Times New Roman"/>
          <w:sz w:val="24"/>
          <w:szCs w:val="24"/>
        </w:rPr>
        <w:t>. Izsoles mērķis- izvēlēties nomnieku, kurš piedāvās iespējami augstāko nomas maksu.</w:t>
      </w:r>
    </w:p>
    <w:p w14:paraId="78DDE7ED" w14:textId="158BB0BC" w:rsidR="00EE7631" w:rsidRPr="00546292" w:rsidRDefault="009D623A" w:rsidP="00EE7631">
      <w:pPr>
        <w:pStyle w:val="ListParagraph"/>
        <w:numPr>
          <w:ilvl w:val="1"/>
          <w:numId w:val="1"/>
        </w:numPr>
        <w:jc w:val="both"/>
        <w:rPr>
          <w:rFonts w:ascii="Times New Roman" w:hAnsi="Times New Roman" w:cs="Times New Roman"/>
          <w:sz w:val="24"/>
          <w:szCs w:val="24"/>
        </w:rPr>
      </w:pPr>
      <w:r w:rsidRPr="00546292">
        <w:rPr>
          <w:rFonts w:ascii="Times New Roman" w:hAnsi="Times New Roman" w:cs="Times New Roman"/>
          <w:b/>
          <w:sz w:val="24"/>
          <w:szCs w:val="24"/>
        </w:rPr>
        <w:t>T</w:t>
      </w:r>
      <w:r w:rsidR="00BD5952" w:rsidRPr="00546292">
        <w:rPr>
          <w:rFonts w:ascii="Times New Roman" w:hAnsi="Times New Roman" w:cs="Times New Roman"/>
          <w:b/>
          <w:sz w:val="24"/>
          <w:szCs w:val="24"/>
        </w:rPr>
        <w:t>iek izsolītas</w:t>
      </w:r>
      <w:r w:rsidRPr="00546292">
        <w:rPr>
          <w:rFonts w:ascii="Times New Roman" w:hAnsi="Times New Roman" w:cs="Times New Roman"/>
          <w:b/>
          <w:sz w:val="24"/>
          <w:szCs w:val="24"/>
        </w:rPr>
        <w:t xml:space="preserve"> </w:t>
      </w:r>
      <w:r w:rsidR="000F0AFF">
        <w:rPr>
          <w:rFonts w:ascii="Times New Roman" w:hAnsi="Times New Roman" w:cs="Times New Roman"/>
          <w:b/>
          <w:sz w:val="24"/>
          <w:szCs w:val="24"/>
        </w:rPr>
        <w:t xml:space="preserve">ēkā </w:t>
      </w:r>
      <w:r w:rsidR="00602F05" w:rsidRPr="00546292">
        <w:rPr>
          <w:rFonts w:ascii="Times New Roman" w:hAnsi="Times New Roman" w:cs="Times New Roman"/>
          <w:b/>
          <w:sz w:val="24"/>
          <w:szCs w:val="24"/>
        </w:rPr>
        <w:t xml:space="preserve">ar kadastra apzīmējumu </w:t>
      </w:r>
      <w:r w:rsidR="00D34ED8">
        <w:rPr>
          <w:rFonts w:ascii="Times New Roman" w:hAnsi="Times New Roman" w:cs="Times New Roman"/>
          <w:b/>
          <w:sz w:val="24"/>
          <w:szCs w:val="24"/>
        </w:rPr>
        <w:t>54920010472001</w:t>
      </w:r>
      <w:r w:rsidR="00602F05">
        <w:rPr>
          <w:rFonts w:ascii="Times New Roman" w:hAnsi="Times New Roman" w:cs="Times New Roman"/>
          <w:sz w:val="24"/>
          <w:szCs w:val="24"/>
        </w:rPr>
        <w:t xml:space="preserve"> </w:t>
      </w:r>
      <w:r w:rsidR="000F0AFF" w:rsidRPr="000F0AFF">
        <w:rPr>
          <w:rFonts w:ascii="Times New Roman" w:hAnsi="Times New Roman" w:cs="Times New Roman"/>
          <w:b/>
          <w:bCs/>
          <w:sz w:val="24"/>
          <w:szCs w:val="24"/>
        </w:rPr>
        <w:t>nedzīvojamo telpu</w:t>
      </w:r>
      <w:r w:rsidR="000F0AFF" w:rsidRPr="000F0AFF">
        <w:rPr>
          <w:rFonts w:ascii="Times New Roman" w:hAnsi="Times New Roman" w:cs="Times New Roman"/>
          <w:sz w:val="24"/>
          <w:szCs w:val="24"/>
        </w:rPr>
        <w:t xml:space="preserve"> </w:t>
      </w:r>
      <w:r w:rsidR="00602F05" w:rsidRPr="000F0AFF">
        <w:rPr>
          <w:rFonts w:ascii="Times New Roman" w:hAnsi="Times New Roman" w:cs="Times New Roman"/>
          <w:b/>
          <w:bCs/>
          <w:sz w:val="24"/>
          <w:szCs w:val="24"/>
        </w:rPr>
        <w:t>Nr.</w:t>
      </w:r>
      <w:r w:rsidR="00AF5D0E">
        <w:rPr>
          <w:rFonts w:ascii="Times New Roman" w:hAnsi="Times New Roman" w:cs="Times New Roman"/>
          <w:b/>
          <w:bCs/>
          <w:sz w:val="24"/>
          <w:szCs w:val="24"/>
        </w:rPr>
        <w:t>2</w:t>
      </w:r>
      <w:r w:rsidR="00F24041" w:rsidRPr="000F0AFF">
        <w:rPr>
          <w:rFonts w:ascii="Times New Roman" w:hAnsi="Times New Roman" w:cs="Times New Roman"/>
          <w:b/>
          <w:bCs/>
          <w:sz w:val="24"/>
          <w:szCs w:val="24"/>
        </w:rPr>
        <w:t xml:space="preserve"> </w:t>
      </w:r>
      <w:r w:rsidR="00602F05" w:rsidRPr="000F0AFF">
        <w:rPr>
          <w:rFonts w:ascii="Times New Roman" w:hAnsi="Times New Roman" w:cs="Times New Roman"/>
          <w:b/>
          <w:bCs/>
          <w:sz w:val="24"/>
          <w:szCs w:val="24"/>
        </w:rPr>
        <w:t>(platība</w:t>
      </w:r>
      <w:r w:rsidR="00602F05">
        <w:rPr>
          <w:rFonts w:ascii="Times New Roman" w:hAnsi="Times New Roman" w:cs="Times New Roman"/>
          <w:sz w:val="24"/>
          <w:szCs w:val="24"/>
        </w:rPr>
        <w:t xml:space="preserve"> </w:t>
      </w:r>
      <w:r w:rsidR="00AF5D0E">
        <w:rPr>
          <w:rFonts w:ascii="Times New Roman" w:hAnsi="Times New Roman" w:cs="Times New Roman"/>
          <w:b/>
          <w:sz w:val="24"/>
          <w:szCs w:val="24"/>
        </w:rPr>
        <w:t>14,5</w:t>
      </w:r>
      <w:r w:rsidR="00BD5952" w:rsidRPr="00602F05">
        <w:rPr>
          <w:rFonts w:ascii="Times New Roman" w:hAnsi="Times New Roman" w:cs="Times New Roman"/>
          <w:b/>
          <w:sz w:val="24"/>
          <w:szCs w:val="24"/>
        </w:rPr>
        <w:t xml:space="preserve"> m</w:t>
      </w:r>
      <w:r w:rsidR="00BD5952" w:rsidRPr="00602F05">
        <w:rPr>
          <w:rFonts w:ascii="Times New Roman" w:hAnsi="Times New Roman" w:cs="Times New Roman"/>
          <w:b/>
          <w:sz w:val="24"/>
          <w:szCs w:val="24"/>
          <w:vertAlign w:val="superscript"/>
        </w:rPr>
        <w:t>2</w:t>
      </w:r>
      <w:r w:rsidR="00602F05" w:rsidRPr="00602F05">
        <w:rPr>
          <w:rFonts w:ascii="Times New Roman" w:hAnsi="Times New Roman" w:cs="Times New Roman"/>
          <w:b/>
          <w:sz w:val="24"/>
          <w:szCs w:val="24"/>
        </w:rPr>
        <w:t>)</w:t>
      </w:r>
      <w:r w:rsidR="00BD5952">
        <w:rPr>
          <w:rFonts w:ascii="Times New Roman" w:hAnsi="Times New Roman" w:cs="Times New Roman"/>
          <w:sz w:val="24"/>
          <w:szCs w:val="24"/>
        </w:rPr>
        <w:t xml:space="preserve">, </w:t>
      </w:r>
      <w:bookmarkStart w:id="0" w:name="_Hlk201063328"/>
      <w:r w:rsidR="00AF5D0E">
        <w:rPr>
          <w:rFonts w:ascii="Times New Roman" w:hAnsi="Times New Roman" w:cs="Times New Roman"/>
          <w:b/>
          <w:sz w:val="24"/>
          <w:szCs w:val="24"/>
        </w:rPr>
        <w:t>Jelgavas ielā 4</w:t>
      </w:r>
      <w:r w:rsidR="00602F05">
        <w:rPr>
          <w:rFonts w:ascii="Times New Roman" w:hAnsi="Times New Roman" w:cs="Times New Roman"/>
          <w:b/>
          <w:sz w:val="24"/>
          <w:szCs w:val="24"/>
        </w:rPr>
        <w:t xml:space="preserve">, </w:t>
      </w:r>
      <w:r w:rsidR="00AF5D0E">
        <w:rPr>
          <w:rFonts w:ascii="Times New Roman" w:hAnsi="Times New Roman" w:cs="Times New Roman"/>
          <w:b/>
          <w:sz w:val="24"/>
          <w:szCs w:val="24"/>
        </w:rPr>
        <w:t>Vircavā</w:t>
      </w:r>
      <w:r w:rsidR="00BD5952" w:rsidRPr="00BD5952">
        <w:rPr>
          <w:rFonts w:ascii="Times New Roman" w:hAnsi="Times New Roman" w:cs="Times New Roman"/>
          <w:b/>
          <w:sz w:val="24"/>
          <w:szCs w:val="24"/>
        </w:rPr>
        <w:t xml:space="preserve">, </w:t>
      </w:r>
      <w:r w:rsidR="00AF5D0E">
        <w:rPr>
          <w:rFonts w:ascii="Times New Roman" w:hAnsi="Times New Roman" w:cs="Times New Roman"/>
          <w:b/>
          <w:sz w:val="24"/>
          <w:szCs w:val="24"/>
        </w:rPr>
        <w:t>Vircavas</w:t>
      </w:r>
      <w:r w:rsidR="00BD5952" w:rsidRPr="00BD5952">
        <w:rPr>
          <w:rFonts w:ascii="Times New Roman" w:hAnsi="Times New Roman" w:cs="Times New Roman"/>
          <w:b/>
          <w:sz w:val="24"/>
          <w:szCs w:val="24"/>
        </w:rPr>
        <w:t xml:space="preserve"> pagastā,</w:t>
      </w:r>
      <w:r w:rsidR="00BD5952">
        <w:rPr>
          <w:rFonts w:ascii="Times New Roman" w:hAnsi="Times New Roman" w:cs="Times New Roman"/>
          <w:sz w:val="24"/>
          <w:szCs w:val="24"/>
        </w:rPr>
        <w:t xml:space="preserve"> </w:t>
      </w:r>
      <w:r w:rsidR="00BD5952" w:rsidRPr="00BD5952">
        <w:rPr>
          <w:rFonts w:ascii="Times New Roman" w:hAnsi="Times New Roman" w:cs="Times New Roman"/>
          <w:b/>
          <w:sz w:val="24"/>
          <w:szCs w:val="24"/>
        </w:rPr>
        <w:t>Jelgavas novadā</w:t>
      </w:r>
      <w:bookmarkEnd w:id="0"/>
      <w:r w:rsidR="009A50E9">
        <w:rPr>
          <w:rFonts w:ascii="Times New Roman" w:hAnsi="Times New Roman" w:cs="Times New Roman"/>
          <w:b/>
          <w:sz w:val="24"/>
          <w:szCs w:val="24"/>
        </w:rPr>
        <w:t>,</w:t>
      </w:r>
      <w:r w:rsidR="00BD5952">
        <w:rPr>
          <w:rFonts w:ascii="Times New Roman" w:hAnsi="Times New Roman" w:cs="Times New Roman"/>
          <w:sz w:val="24"/>
          <w:szCs w:val="24"/>
        </w:rPr>
        <w:t xml:space="preserve"> (turpmāk-Telpa) </w:t>
      </w:r>
      <w:r w:rsidR="00BD5952" w:rsidRPr="00BD5952">
        <w:rPr>
          <w:rFonts w:ascii="Times New Roman" w:hAnsi="Times New Roman" w:cs="Times New Roman"/>
          <w:b/>
          <w:sz w:val="24"/>
          <w:szCs w:val="24"/>
        </w:rPr>
        <w:t>nomas tiesības.</w:t>
      </w:r>
      <w:r w:rsidR="00602F05">
        <w:rPr>
          <w:rFonts w:ascii="Times New Roman" w:hAnsi="Times New Roman" w:cs="Times New Roman"/>
          <w:b/>
          <w:sz w:val="24"/>
          <w:szCs w:val="24"/>
        </w:rPr>
        <w:t xml:space="preserve"> </w:t>
      </w:r>
      <w:r w:rsidR="00546292" w:rsidRPr="00546292">
        <w:rPr>
          <w:rFonts w:ascii="Times New Roman" w:hAnsi="Times New Roman" w:cs="Times New Roman"/>
          <w:sz w:val="24"/>
          <w:szCs w:val="24"/>
        </w:rPr>
        <w:t xml:space="preserve">Telpa atrodas ēkas </w:t>
      </w:r>
      <w:r w:rsidR="00AF5D0E">
        <w:rPr>
          <w:rFonts w:ascii="Times New Roman" w:hAnsi="Times New Roman" w:cs="Times New Roman"/>
          <w:sz w:val="24"/>
          <w:szCs w:val="24"/>
        </w:rPr>
        <w:t>2</w:t>
      </w:r>
      <w:r w:rsidR="00546292" w:rsidRPr="00546292">
        <w:rPr>
          <w:rFonts w:ascii="Times New Roman" w:hAnsi="Times New Roman" w:cs="Times New Roman"/>
          <w:sz w:val="24"/>
          <w:szCs w:val="24"/>
        </w:rPr>
        <w:t>.stāvā.</w:t>
      </w:r>
    </w:p>
    <w:p w14:paraId="74176448" w14:textId="3B9AC762" w:rsidR="00546292" w:rsidRPr="00546292" w:rsidRDefault="00546292" w:rsidP="00EE7631">
      <w:pPr>
        <w:pStyle w:val="ListParagraph"/>
        <w:numPr>
          <w:ilvl w:val="1"/>
          <w:numId w:val="1"/>
        </w:numPr>
        <w:jc w:val="both"/>
        <w:rPr>
          <w:rFonts w:ascii="Times New Roman" w:hAnsi="Times New Roman" w:cs="Times New Roman"/>
          <w:b/>
          <w:sz w:val="24"/>
          <w:szCs w:val="24"/>
        </w:rPr>
      </w:pPr>
      <w:r>
        <w:rPr>
          <w:rFonts w:ascii="Times New Roman" w:hAnsi="Times New Roman" w:cs="Times New Roman"/>
          <w:sz w:val="24"/>
          <w:szCs w:val="24"/>
        </w:rPr>
        <w:t xml:space="preserve"> </w:t>
      </w:r>
      <w:r w:rsidRPr="00546292">
        <w:rPr>
          <w:rFonts w:ascii="Times New Roman" w:hAnsi="Times New Roman" w:cs="Times New Roman"/>
          <w:b/>
          <w:sz w:val="24"/>
          <w:szCs w:val="24"/>
        </w:rPr>
        <w:t>Nomas termiņš līdz 20</w:t>
      </w:r>
      <w:r w:rsidR="00AF5D0E">
        <w:rPr>
          <w:rFonts w:ascii="Times New Roman" w:hAnsi="Times New Roman" w:cs="Times New Roman"/>
          <w:b/>
          <w:sz w:val="24"/>
          <w:szCs w:val="24"/>
        </w:rPr>
        <w:t>30</w:t>
      </w:r>
      <w:r w:rsidRPr="00546292">
        <w:rPr>
          <w:rFonts w:ascii="Times New Roman" w:hAnsi="Times New Roman" w:cs="Times New Roman"/>
          <w:b/>
          <w:sz w:val="24"/>
          <w:szCs w:val="24"/>
        </w:rPr>
        <w:t>. gada 31. decembrim.</w:t>
      </w:r>
      <w:r w:rsidR="009E2029">
        <w:rPr>
          <w:rFonts w:ascii="Times New Roman" w:hAnsi="Times New Roman" w:cs="Times New Roman"/>
          <w:b/>
          <w:sz w:val="24"/>
          <w:szCs w:val="24"/>
        </w:rPr>
        <w:t xml:space="preserve"> </w:t>
      </w:r>
      <w:r w:rsidR="009E2029">
        <w:rPr>
          <w:rFonts w:ascii="Times New Roman" w:hAnsi="Times New Roman" w:cs="Times New Roman"/>
          <w:sz w:val="24"/>
          <w:szCs w:val="24"/>
        </w:rPr>
        <w:t>Telpa nevar tikt nodota apakšnomā.</w:t>
      </w:r>
    </w:p>
    <w:p w14:paraId="406F21A8" w14:textId="0D1BA192" w:rsidR="0016003A" w:rsidRPr="00623988" w:rsidRDefault="00623988" w:rsidP="00EE7631">
      <w:pPr>
        <w:pStyle w:val="ListParagraph"/>
        <w:numPr>
          <w:ilvl w:val="1"/>
          <w:numId w:val="1"/>
        </w:numPr>
        <w:jc w:val="both"/>
        <w:rPr>
          <w:rFonts w:ascii="Times New Roman" w:hAnsi="Times New Roman" w:cs="Times New Roman"/>
          <w:b/>
          <w:sz w:val="24"/>
          <w:szCs w:val="24"/>
        </w:rPr>
      </w:pPr>
      <w:r w:rsidRPr="00623988">
        <w:rPr>
          <w:rFonts w:ascii="Times New Roman" w:hAnsi="Times New Roman" w:cs="Times New Roman"/>
          <w:b/>
          <w:sz w:val="24"/>
          <w:szCs w:val="24"/>
        </w:rPr>
        <w:t>Telp</w:t>
      </w:r>
      <w:r w:rsidR="004341CF">
        <w:rPr>
          <w:rFonts w:ascii="Times New Roman" w:hAnsi="Times New Roman" w:cs="Times New Roman"/>
          <w:b/>
          <w:sz w:val="24"/>
          <w:szCs w:val="24"/>
        </w:rPr>
        <w:t>as</w:t>
      </w:r>
      <w:r w:rsidRPr="00623988">
        <w:rPr>
          <w:rFonts w:ascii="Times New Roman" w:hAnsi="Times New Roman" w:cs="Times New Roman"/>
          <w:b/>
          <w:sz w:val="24"/>
          <w:szCs w:val="24"/>
        </w:rPr>
        <w:t xml:space="preserve"> nomas maksas izsoles sākumcena</w:t>
      </w:r>
      <w:r>
        <w:rPr>
          <w:rFonts w:ascii="Times New Roman" w:hAnsi="Times New Roman" w:cs="Times New Roman"/>
          <w:b/>
          <w:sz w:val="24"/>
          <w:szCs w:val="24"/>
        </w:rPr>
        <w:t xml:space="preserve"> </w:t>
      </w:r>
      <w:r w:rsidR="00AF5D0E">
        <w:rPr>
          <w:rFonts w:ascii="Times New Roman" w:hAnsi="Times New Roman" w:cs="Times New Roman"/>
          <w:b/>
          <w:sz w:val="24"/>
          <w:szCs w:val="24"/>
        </w:rPr>
        <w:t>13,78</w:t>
      </w:r>
      <w:r>
        <w:rPr>
          <w:rFonts w:ascii="Times New Roman" w:hAnsi="Times New Roman" w:cs="Times New Roman"/>
          <w:b/>
          <w:sz w:val="24"/>
          <w:szCs w:val="24"/>
        </w:rPr>
        <w:t xml:space="preserve"> EUR </w:t>
      </w:r>
      <w:r w:rsidRPr="00623988">
        <w:rPr>
          <w:rFonts w:ascii="Times New Roman" w:hAnsi="Times New Roman" w:cs="Times New Roman"/>
          <w:sz w:val="24"/>
          <w:szCs w:val="24"/>
        </w:rPr>
        <w:t>(</w:t>
      </w:r>
      <w:r w:rsidR="00AF5D0E">
        <w:rPr>
          <w:rFonts w:ascii="Times New Roman" w:hAnsi="Times New Roman" w:cs="Times New Roman"/>
          <w:i/>
          <w:iCs/>
          <w:sz w:val="24"/>
          <w:szCs w:val="24"/>
        </w:rPr>
        <w:t>trīspadsmit</w:t>
      </w:r>
      <w:r w:rsidRPr="000F0AFF">
        <w:rPr>
          <w:rFonts w:ascii="Times New Roman" w:hAnsi="Times New Roman" w:cs="Times New Roman"/>
          <w:i/>
          <w:iCs/>
          <w:sz w:val="24"/>
          <w:szCs w:val="24"/>
        </w:rPr>
        <w:t xml:space="preserve"> euro </w:t>
      </w:r>
      <w:r w:rsidR="00AF5D0E">
        <w:rPr>
          <w:rFonts w:ascii="Times New Roman" w:hAnsi="Times New Roman" w:cs="Times New Roman"/>
          <w:i/>
          <w:iCs/>
          <w:sz w:val="24"/>
          <w:szCs w:val="24"/>
        </w:rPr>
        <w:t>78</w:t>
      </w:r>
      <w:r w:rsidRPr="000F0AFF">
        <w:rPr>
          <w:rFonts w:ascii="Times New Roman" w:hAnsi="Times New Roman" w:cs="Times New Roman"/>
          <w:i/>
          <w:iCs/>
          <w:sz w:val="24"/>
          <w:szCs w:val="24"/>
        </w:rPr>
        <w:t xml:space="preserve"> centi</w:t>
      </w:r>
      <w:r>
        <w:rPr>
          <w:rFonts w:ascii="Times New Roman" w:hAnsi="Times New Roman" w:cs="Times New Roman"/>
          <w:sz w:val="24"/>
          <w:szCs w:val="24"/>
        </w:rPr>
        <w:t>) bez pievienotās vērtības nodokļa (turpmāk-PVN) mēnesī jeb</w:t>
      </w:r>
      <w:r w:rsidR="00C41123">
        <w:rPr>
          <w:rFonts w:ascii="Times New Roman" w:hAnsi="Times New Roman" w:cs="Times New Roman"/>
          <w:sz w:val="24"/>
          <w:szCs w:val="24"/>
        </w:rPr>
        <w:t xml:space="preserve"> </w:t>
      </w:r>
      <w:r w:rsidR="00AF5D0E">
        <w:rPr>
          <w:rFonts w:ascii="Times New Roman" w:hAnsi="Times New Roman" w:cs="Times New Roman"/>
          <w:b/>
          <w:sz w:val="24"/>
          <w:szCs w:val="24"/>
        </w:rPr>
        <w:t>0</w:t>
      </w:r>
      <w:r w:rsidR="00C41123" w:rsidRPr="00C41123">
        <w:rPr>
          <w:rFonts w:ascii="Times New Roman" w:hAnsi="Times New Roman" w:cs="Times New Roman"/>
          <w:b/>
          <w:sz w:val="24"/>
          <w:szCs w:val="24"/>
        </w:rPr>
        <w:t>,</w:t>
      </w:r>
      <w:r w:rsidR="00AF5D0E">
        <w:rPr>
          <w:rFonts w:ascii="Times New Roman" w:hAnsi="Times New Roman" w:cs="Times New Roman"/>
          <w:b/>
          <w:sz w:val="24"/>
          <w:szCs w:val="24"/>
        </w:rPr>
        <w:t>93</w:t>
      </w:r>
      <w:r w:rsidR="00C41123" w:rsidRPr="00C41123">
        <w:rPr>
          <w:rFonts w:ascii="Times New Roman" w:hAnsi="Times New Roman" w:cs="Times New Roman"/>
          <w:b/>
          <w:sz w:val="24"/>
          <w:szCs w:val="24"/>
        </w:rPr>
        <w:t xml:space="preserve"> </w:t>
      </w:r>
      <w:r w:rsidRPr="00C41123">
        <w:rPr>
          <w:rFonts w:ascii="Times New Roman" w:hAnsi="Times New Roman" w:cs="Times New Roman"/>
          <w:b/>
          <w:sz w:val="24"/>
          <w:szCs w:val="24"/>
        </w:rPr>
        <w:t xml:space="preserve"> EUR</w:t>
      </w:r>
      <w:r w:rsidR="009E2029">
        <w:rPr>
          <w:rFonts w:ascii="Times New Roman" w:hAnsi="Times New Roman" w:cs="Times New Roman"/>
          <w:b/>
          <w:sz w:val="24"/>
          <w:szCs w:val="24"/>
        </w:rPr>
        <w:t xml:space="preserve"> </w:t>
      </w:r>
      <w:r w:rsidR="009E2029" w:rsidRPr="009E2029">
        <w:rPr>
          <w:rFonts w:ascii="Times New Roman" w:hAnsi="Times New Roman" w:cs="Times New Roman"/>
          <w:sz w:val="24"/>
          <w:szCs w:val="24"/>
        </w:rPr>
        <w:t>(</w:t>
      </w:r>
      <w:r w:rsidR="00142A0A" w:rsidRPr="00142A0A">
        <w:rPr>
          <w:rFonts w:ascii="Times New Roman" w:hAnsi="Times New Roman" w:cs="Times New Roman"/>
          <w:i/>
          <w:iCs/>
          <w:sz w:val="24"/>
          <w:szCs w:val="24"/>
        </w:rPr>
        <w:t>nulle euro</w:t>
      </w:r>
      <w:r w:rsidR="00142A0A">
        <w:rPr>
          <w:rFonts w:ascii="Times New Roman" w:hAnsi="Times New Roman" w:cs="Times New Roman"/>
          <w:sz w:val="24"/>
          <w:szCs w:val="24"/>
        </w:rPr>
        <w:t xml:space="preserve"> </w:t>
      </w:r>
      <w:r w:rsidR="00AF5D0E">
        <w:rPr>
          <w:rFonts w:ascii="Times New Roman" w:hAnsi="Times New Roman" w:cs="Times New Roman"/>
          <w:i/>
          <w:sz w:val="24"/>
          <w:szCs w:val="24"/>
        </w:rPr>
        <w:t>93</w:t>
      </w:r>
      <w:r w:rsidR="009E2029" w:rsidRPr="00342CD5">
        <w:rPr>
          <w:rFonts w:ascii="Times New Roman" w:hAnsi="Times New Roman" w:cs="Times New Roman"/>
          <w:i/>
          <w:sz w:val="24"/>
          <w:szCs w:val="24"/>
        </w:rPr>
        <w:t xml:space="preserve"> centi</w:t>
      </w:r>
      <w:r w:rsidR="009E2029" w:rsidRPr="009E2029">
        <w:rPr>
          <w:rFonts w:ascii="Times New Roman" w:hAnsi="Times New Roman" w:cs="Times New Roman"/>
          <w:sz w:val="24"/>
          <w:szCs w:val="24"/>
        </w:rPr>
        <w:t>)</w:t>
      </w:r>
      <w:r w:rsidR="009E2029">
        <w:rPr>
          <w:rFonts w:ascii="Times New Roman" w:hAnsi="Times New Roman" w:cs="Times New Roman"/>
          <w:b/>
          <w:sz w:val="24"/>
          <w:szCs w:val="24"/>
        </w:rPr>
        <w:t xml:space="preserve"> </w:t>
      </w:r>
      <w:r>
        <w:rPr>
          <w:rFonts w:ascii="Times New Roman" w:hAnsi="Times New Roman" w:cs="Times New Roman"/>
          <w:sz w:val="24"/>
          <w:szCs w:val="24"/>
        </w:rPr>
        <w:t xml:space="preserve"> bez PVN par vienu kvadrātmetru mēnesī.</w:t>
      </w:r>
    </w:p>
    <w:p w14:paraId="026AFB7B" w14:textId="77777777" w:rsidR="00DC02D5" w:rsidRPr="00DC02D5" w:rsidRDefault="00DC02D5" w:rsidP="00EE7631">
      <w:pPr>
        <w:pStyle w:val="ListParagraph"/>
        <w:numPr>
          <w:ilvl w:val="1"/>
          <w:numId w:val="1"/>
        </w:numPr>
        <w:jc w:val="both"/>
        <w:rPr>
          <w:rFonts w:ascii="Times New Roman" w:hAnsi="Times New Roman" w:cs="Times New Roman"/>
          <w:sz w:val="24"/>
          <w:szCs w:val="24"/>
        </w:rPr>
      </w:pPr>
      <w:r w:rsidRPr="00DC02D5">
        <w:rPr>
          <w:rFonts w:ascii="Times New Roman" w:hAnsi="Times New Roman" w:cs="Times New Roman"/>
          <w:sz w:val="24"/>
          <w:szCs w:val="24"/>
        </w:rPr>
        <w:t>Izsoles solis</w:t>
      </w:r>
      <w:r>
        <w:rPr>
          <w:rFonts w:ascii="Times New Roman" w:hAnsi="Times New Roman" w:cs="Times New Roman"/>
          <w:sz w:val="24"/>
          <w:szCs w:val="24"/>
        </w:rPr>
        <w:t xml:space="preserve"> </w:t>
      </w:r>
      <w:r w:rsidRPr="00DC02D5">
        <w:rPr>
          <w:rFonts w:ascii="Times New Roman" w:hAnsi="Times New Roman" w:cs="Times New Roman"/>
          <w:b/>
          <w:sz w:val="24"/>
          <w:szCs w:val="24"/>
        </w:rPr>
        <w:t>3,00 EUR</w:t>
      </w:r>
      <w:r>
        <w:rPr>
          <w:rFonts w:ascii="Times New Roman" w:hAnsi="Times New Roman" w:cs="Times New Roman"/>
          <w:sz w:val="24"/>
          <w:szCs w:val="24"/>
        </w:rPr>
        <w:t xml:space="preserve"> (</w:t>
      </w:r>
      <w:r w:rsidRPr="000F0AFF">
        <w:rPr>
          <w:rFonts w:ascii="Times New Roman" w:hAnsi="Times New Roman" w:cs="Times New Roman"/>
          <w:i/>
          <w:iCs/>
          <w:sz w:val="24"/>
          <w:szCs w:val="24"/>
        </w:rPr>
        <w:t xml:space="preserve">trīs </w:t>
      </w:r>
      <w:r w:rsidRPr="00DC02D5">
        <w:rPr>
          <w:rFonts w:ascii="Times New Roman" w:hAnsi="Times New Roman" w:cs="Times New Roman"/>
          <w:i/>
          <w:sz w:val="24"/>
          <w:szCs w:val="24"/>
        </w:rPr>
        <w:t>euro</w:t>
      </w:r>
      <w:r>
        <w:rPr>
          <w:rFonts w:ascii="Times New Roman" w:hAnsi="Times New Roman" w:cs="Times New Roman"/>
          <w:sz w:val="24"/>
          <w:szCs w:val="24"/>
        </w:rPr>
        <w:t>).</w:t>
      </w:r>
    </w:p>
    <w:p w14:paraId="5D3E622B" w14:textId="4D96A32E" w:rsidR="00986202" w:rsidRPr="00C76D32" w:rsidRDefault="00434265" w:rsidP="00623988">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623988">
        <w:rPr>
          <w:rFonts w:ascii="Times New Roman" w:hAnsi="Times New Roman" w:cs="Times New Roman"/>
          <w:sz w:val="24"/>
          <w:szCs w:val="24"/>
        </w:rPr>
        <w:t xml:space="preserve">Izsoles dalībniekam pirms izsoles ir jāsamaksā izsoles nodrošinājuma nauda </w:t>
      </w:r>
      <w:r w:rsidR="00623988" w:rsidRPr="00623988">
        <w:rPr>
          <w:rFonts w:ascii="Times New Roman" w:hAnsi="Times New Roman" w:cs="Times New Roman"/>
          <w:b/>
          <w:sz w:val="24"/>
          <w:szCs w:val="24"/>
        </w:rPr>
        <w:t>10% apmērā</w:t>
      </w:r>
      <w:r w:rsidR="00623988">
        <w:rPr>
          <w:rFonts w:ascii="Times New Roman" w:hAnsi="Times New Roman" w:cs="Times New Roman"/>
          <w:b/>
          <w:sz w:val="24"/>
          <w:szCs w:val="24"/>
        </w:rPr>
        <w:t xml:space="preserve"> no Telpu nomas maksas izsoles sākumcenas, tas ir </w:t>
      </w:r>
      <w:r w:rsidR="00AF5D0E">
        <w:rPr>
          <w:rFonts w:ascii="Times New Roman" w:hAnsi="Times New Roman" w:cs="Times New Roman"/>
          <w:b/>
          <w:sz w:val="24"/>
          <w:szCs w:val="24"/>
        </w:rPr>
        <w:t>1,38</w:t>
      </w:r>
      <w:r w:rsidR="00623988">
        <w:rPr>
          <w:rFonts w:ascii="Times New Roman" w:hAnsi="Times New Roman" w:cs="Times New Roman"/>
          <w:b/>
          <w:sz w:val="24"/>
          <w:szCs w:val="24"/>
        </w:rPr>
        <w:t xml:space="preserve"> EUR</w:t>
      </w:r>
      <w:r w:rsidR="00C76D32">
        <w:rPr>
          <w:rFonts w:ascii="Times New Roman" w:hAnsi="Times New Roman" w:cs="Times New Roman"/>
          <w:b/>
          <w:sz w:val="24"/>
          <w:szCs w:val="24"/>
        </w:rPr>
        <w:t xml:space="preserve"> </w:t>
      </w:r>
      <w:r w:rsidR="00C76D32" w:rsidRPr="00C76D32">
        <w:rPr>
          <w:rFonts w:ascii="Times New Roman" w:hAnsi="Times New Roman" w:cs="Times New Roman"/>
          <w:sz w:val="24"/>
          <w:szCs w:val="24"/>
        </w:rPr>
        <w:t>(</w:t>
      </w:r>
      <w:r w:rsidR="00C76D32" w:rsidRPr="00C76D32">
        <w:rPr>
          <w:rFonts w:ascii="Times New Roman" w:hAnsi="Times New Roman" w:cs="Times New Roman"/>
          <w:i/>
          <w:sz w:val="24"/>
          <w:szCs w:val="24"/>
        </w:rPr>
        <w:t xml:space="preserve">viens euro un </w:t>
      </w:r>
      <w:r w:rsidR="00AF5D0E">
        <w:rPr>
          <w:rFonts w:ascii="Times New Roman" w:hAnsi="Times New Roman" w:cs="Times New Roman"/>
          <w:i/>
          <w:sz w:val="24"/>
          <w:szCs w:val="24"/>
        </w:rPr>
        <w:t>38</w:t>
      </w:r>
      <w:r w:rsidR="00C76D32" w:rsidRPr="00C76D32">
        <w:rPr>
          <w:rFonts w:ascii="Times New Roman" w:hAnsi="Times New Roman" w:cs="Times New Roman"/>
          <w:i/>
          <w:sz w:val="24"/>
          <w:szCs w:val="24"/>
        </w:rPr>
        <w:t xml:space="preserve"> centi</w:t>
      </w:r>
      <w:r w:rsidR="00C76D32" w:rsidRPr="00C76D32">
        <w:rPr>
          <w:rFonts w:ascii="Times New Roman" w:hAnsi="Times New Roman" w:cs="Times New Roman"/>
          <w:sz w:val="24"/>
          <w:szCs w:val="24"/>
        </w:rPr>
        <w:t>)</w:t>
      </w:r>
      <w:r w:rsidR="00623988" w:rsidRPr="00C76D32">
        <w:rPr>
          <w:rFonts w:ascii="Times New Roman" w:hAnsi="Times New Roman" w:cs="Times New Roman"/>
          <w:sz w:val="24"/>
          <w:szCs w:val="24"/>
        </w:rPr>
        <w:t xml:space="preserve"> </w:t>
      </w:r>
      <w:r w:rsidR="00C76D32">
        <w:rPr>
          <w:rFonts w:ascii="Times New Roman" w:hAnsi="Times New Roman" w:cs="Times New Roman"/>
          <w:sz w:val="24"/>
          <w:szCs w:val="24"/>
        </w:rPr>
        <w:t xml:space="preserve">un </w:t>
      </w:r>
      <w:r w:rsidR="00C76D32">
        <w:rPr>
          <w:rFonts w:ascii="Times New Roman" w:hAnsi="Times New Roman" w:cs="Times New Roman"/>
          <w:b/>
          <w:sz w:val="24"/>
          <w:szCs w:val="24"/>
        </w:rPr>
        <w:t xml:space="preserve">izsoles dalības maksa 20 EUR </w:t>
      </w:r>
      <w:r w:rsidR="00C76D32" w:rsidRPr="00C76D32">
        <w:rPr>
          <w:rFonts w:ascii="Times New Roman" w:hAnsi="Times New Roman" w:cs="Times New Roman"/>
          <w:sz w:val="24"/>
          <w:szCs w:val="24"/>
        </w:rPr>
        <w:t>(</w:t>
      </w:r>
      <w:r w:rsidR="00C76D32" w:rsidRPr="00C76D32">
        <w:rPr>
          <w:rFonts w:ascii="Times New Roman" w:hAnsi="Times New Roman" w:cs="Times New Roman"/>
          <w:i/>
          <w:sz w:val="24"/>
          <w:szCs w:val="24"/>
        </w:rPr>
        <w:t>divdesmit euro</w:t>
      </w:r>
      <w:r w:rsidR="00C76D32">
        <w:rPr>
          <w:rFonts w:ascii="Times New Roman" w:hAnsi="Times New Roman" w:cs="Times New Roman"/>
          <w:sz w:val="24"/>
          <w:szCs w:val="24"/>
        </w:rPr>
        <w:t>)</w:t>
      </w:r>
    </w:p>
    <w:p w14:paraId="3D48E636" w14:textId="3E414D1D" w:rsidR="00986202" w:rsidRDefault="000E2E3C" w:rsidP="0075439C">
      <w:pPr>
        <w:pStyle w:val="ListParagraph"/>
        <w:numPr>
          <w:ilvl w:val="2"/>
          <w:numId w:val="1"/>
        </w:numPr>
        <w:jc w:val="both"/>
        <w:rPr>
          <w:rFonts w:ascii="Times New Roman" w:hAnsi="Times New Roman" w:cs="Times New Roman"/>
          <w:sz w:val="24"/>
          <w:szCs w:val="24"/>
        </w:rPr>
      </w:pPr>
      <w:r w:rsidRPr="0075439C">
        <w:rPr>
          <w:rFonts w:ascii="Times New Roman" w:hAnsi="Times New Roman" w:cs="Times New Roman"/>
          <w:sz w:val="24"/>
          <w:szCs w:val="24"/>
        </w:rPr>
        <w:t xml:space="preserve">Izsoles nodrošinājuma nauda jāiemaksā līdz </w:t>
      </w:r>
      <w:r w:rsidRPr="0075439C">
        <w:rPr>
          <w:rFonts w:ascii="Times New Roman" w:hAnsi="Times New Roman" w:cs="Times New Roman"/>
          <w:b/>
          <w:sz w:val="24"/>
          <w:szCs w:val="24"/>
        </w:rPr>
        <w:t>202</w:t>
      </w:r>
      <w:r w:rsidR="00BA1803">
        <w:rPr>
          <w:rFonts w:ascii="Times New Roman" w:hAnsi="Times New Roman" w:cs="Times New Roman"/>
          <w:b/>
          <w:sz w:val="24"/>
          <w:szCs w:val="24"/>
        </w:rPr>
        <w:t>5</w:t>
      </w:r>
      <w:r w:rsidRPr="0075439C">
        <w:rPr>
          <w:rFonts w:ascii="Times New Roman" w:hAnsi="Times New Roman" w:cs="Times New Roman"/>
          <w:b/>
          <w:sz w:val="24"/>
          <w:szCs w:val="24"/>
        </w:rPr>
        <w:t>. gada</w:t>
      </w:r>
      <w:r w:rsidRPr="0075439C">
        <w:rPr>
          <w:rFonts w:ascii="Times New Roman" w:hAnsi="Times New Roman" w:cs="Times New Roman"/>
          <w:sz w:val="24"/>
          <w:szCs w:val="24"/>
        </w:rPr>
        <w:t xml:space="preserve"> </w:t>
      </w:r>
      <w:r w:rsidR="00A90D66">
        <w:rPr>
          <w:rFonts w:ascii="Times New Roman" w:hAnsi="Times New Roman" w:cs="Times New Roman"/>
          <w:b/>
          <w:bCs/>
          <w:sz w:val="24"/>
          <w:szCs w:val="24"/>
        </w:rPr>
        <w:t xml:space="preserve">2. jūlija </w:t>
      </w:r>
      <w:r w:rsidR="00F42C14" w:rsidRPr="00F42C14">
        <w:rPr>
          <w:rFonts w:ascii="Times New Roman" w:hAnsi="Times New Roman" w:cs="Times New Roman"/>
          <w:b/>
          <w:bCs/>
          <w:sz w:val="24"/>
          <w:szCs w:val="24"/>
        </w:rPr>
        <w:t>plkst.17:00</w:t>
      </w:r>
      <w:r w:rsidR="00F42C14">
        <w:rPr>
          <w:rFonts w:ascii="Times New Roman" w:hAnsi="Times New Roman" w:cs="Times New Roman"/>
          <w:sz w:val="24"/>
          <w:szCs w:val="24"/>
        </w:rPr>
        <w:t xml:space="preserve"> </w:t>
      </w:r>
      <w:r w:rsidRPr="0075439C">
        <w:rPr>
          <w:rFonts w:ascii="Times New Roman" w:hAnsi="Times New Roman" w:cs="Times New Roman"/>
          <w:sz w:val="24"/>
          <w:szCs w:val="24"/>
        </w:rPr>
        <w:t>Jelgavas novada pašvaldības, reģistrācijas Nr. 90009118031, kontā bankā: A/S SWEDBANK, konta Nr.LV26HABA0551030341246</w:t>
      </w:r>
      <w:r w:rsidR="0075439C" w:rsidRPr="0075439C">
        <w:rPr>
          <w:rFonts w:ascii="Times New Roman" w:hAnsi="Times New Roman" w:cs="Times New Roman"/>
          <w:sz w:val="24"/>
          <w:szCs w:val="24"/>
        </w:rPr>
        <w:t>, ar norādi: “</w:t>
      </w:r>
      <w:bookmarkStart w:id="1" w:name="_Hlk201062747"/>
      <w:r w:rsidR="0075439C" w:rsidRPr="0075439C">
        <w:rPr>
          <w:rFonts w:ascii="Times New Roman" w:hAnsi="Times New Roman" w:cs="Times New Roman"/>
          <w:sz w:val="24"/>
          <w:szCs w:val="24"/>
        </w:rPr>
        <w:t>Telp</w:t>
      </w:r>
      <w:r w:rsidR="004341CF">
        <w:rPr>
          <w:rFonts w:ascii="Times New Roman" w:hAnsi="Times New Roman" w:cs="Times New Roman"/>
          <w:sz w:val="24"/>
          <w:szCs w:val="24"/>
        </w:rPr>
        <w:t>as</w:t>
      </w:r>
      <w:r w:rsidR="0075439C" w:rsidRPr="0075439C">
        <w:rPr>
          <w:rFonts w:ascii="Times New Roman" w:hAnsi="Times New Roman" w:cs="Times New Roman"/>
          <w:sz w:val="24"/>
          <w:szCs w:val="24"/>
        </w:rPr>
        <w:t xml:space="preserve"> noma </w:t>
      </w:r>
      <w:r w:rsidR="00AF5D0E">
        <w:rPr>
          <w:rFonts w:ascii="Times New Roman" w:hAnsi="Times New Roman" w:cs="Times New Roman"/>
          <w:sz w:val="24"/>
          <w:szCs w:val="24"/>
        </w:rPr>
        <w:t>Jelgavas ielā 4, Vircavā</w:t>
      </w:r>
      <w:r w:rsidR="0075439C" w:rsidRPr="0075439C">
        <w:rPr>
          <w:rFonts w:ascii="Times New Roman" w:hAnsi="Times New Roman" w:cs="Times New Roman"/>
          <w:sz w:val="24"/>
          <w:szCs w:val="24"/>
        </w:rPr>
        <w:t xml:space="preserve">, </w:t>
      </w:r>
      <w:r w:rsidR="00AF5D0E">
        <w:rPr>
          <w:rFonts w:ascii="Times New Roman" w:hAnsi="Times New Roman" w:cs="Times New Roman"/>
          <w:sz w:val="24"/>
          <w:szCs w:val="24"/>
        </w:rPr>
        <w:t>Vircavas</w:t>
      </w:r>
      <w:r w:rsidR="0075439C" w:rsidRPr="0075439C">
        <w:rPr>
          <w:rFonts w:ascii="Times New Roman" w:hAnsi="Times New Roman" w:cs="Times New Roman"/>
          <w:sz w:val="24"/>
          <w:szCs w:val="24"/>
        </w:rPr>
        <w:t xml:space="preserve"> pagastā </w:t>
      </w:r>
      <w:bookmarkEnd w:id="1"/>
      <w:r w:rsidR="0075439C" w:rsidRPr="0075439C">
        <w:rPr>
          <w:rFonts w:ascii="Times New Roman" w:hAnsi="Times New Roman" w:cs="Times New Roman"/>
          <w:sz w:val="24"/>
          <w:szCs w:val="24"/>
        </w:rPr>
        <w:t>izsoles nodrošinājums”.</w:t>
      </w:r>
    </w:p>
    <w:p w14:paraId="30B48740" w14:textId="78E0E868" w:rsidR="0075439C" w:rsidRPr="0075439C" w:rsidRDefault="0075439C" w:rsidP="0075439C">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 xml:space="preserve">Izsoles dalības maksa jāiemaksā līdz </w:t>
      </w:r>
      <w:r w:rsidRPr="0075439C">
        <w:rPr>
          <w:rFonts w:ascii="Times New Roman" w:hAnsi="Times New Roman" w:cs="Times New Roman"/>
          <w:b/>
          <w:sz w:val="24"/>
          <w:szCs w:val="24"/>
        </w:rPr>
        <w:t>202</w:t>
      </w:r>
      <w:r w:rsidR="005D4619">
        <w:rPr>
          <w:rFonts w:ascii="Times New Roman" w:hAnsi="Times New Roman" w:cs="Times New Roman"/>
          <w:b/>
          <w:sz w:val="24"/>
          <w:szCs w:val="24"/>
        </w:rPr>
        <w:t>5</w:t>
      </w:r>
      <w:r w:rsidRPr="0075439C">
        <w:rPr>
          <w:rFonts w:ascii="Times New Roman" w:hAnsi="Times New Roman" w:cs="Times New Roman"/>
          <w:b/>
          <w:sz w:val="24"/>
          <w:szCs w:val="24"/>
        </w:rPr>
        <w:t>. gada</w:t>
      </w:r>
      <w:r>
        <w:rPr>
          <w:rFonts w:ascii="Times New Roman" w:hAnsi="Times New Roman" w:cs="Times New Roman"/>
          <w:sz w:val="24"/>
          <w:szCs w:val="24"/>
        </w:rPr>
        <w:t xml:space="preserve"> </w:t>
      </w:r>
      <w:r w:rsidR="00A90D66">
        <w:rPr>
          <w:rFonts w:ascii="Times New Roman" w:hAnsi="Times New Roman" w:cs="Times New Roman"/>
          <w:b/>
          <w:bCs/>
          <w:sz w:val="24"/>
          <w:szCs w:val="24"/>
        </w:rPr>
        <w:t xml:space="preserve">2. jūlija </w:t>
      </w:r>
      <w:r w:rsidR="00F42C14" w:rsidRPr="00F42C14">
        <w:rPr>
          <w:rFonts w:ascii="Times New Roman" w:hAnsi="Times New Roman" w:cs="Times New Roman"/>
          <w:b/>
          <w:bCs/>
          <w:sz w:val="24"/>
          <w:szCs w:val="24"/>
        </w:rPr>
        <w:t>plkst. 17:00</w:t>
      </w:r>
      <w:r>
        <w:rPr>
          <w:rFonts w:ascii="Times New Roman" w:hAnsi="Times New Roman" w:cs="Times New Roman"/>
          <w:sz w:val="24"/>
          <w:szCs w:val="24"/>
        </w:rPr>
        <w:t xml:space="preserve"> Jelgavas novada pašvaldības, reģistrācijas Nr. 90009118031, kontā bankā: SWEDBANK, konta Nr. LV26HABA0551030341246, ar norādi: “Telp</w:t>
      </w:r>
      <w:r w:rsidR="004341CF">
        <w:rPr>
          <w:rFonts w:ascii="Times New Roman" w:hAnsi="Times New Roman" w:cs="Times New Roman"/>
          <w:sz w:val="24"/>
          <w:szCs w:val="24"/>
        </w:rPr>
        <w:t>as</w:t>
      </w:r>
      <w:r>
        <w:rPr>
          <w:rFonts w:ascii="Times New Roman" w:hAnsi="Times New Roman" w:cs="Times New Roman"/>
          <w:sz w:val="24"/>
          <w:szCs w:val="24"/>
        </w:rPr>
        <w:t xml:space="preserve"> noma </w:t>
      </w:r>
      <w:r w:rsidR="00AF5D0E">
        <w:rPr>
          <w:rFonts w:ascii="Times New Roman" w:hAnsi="Times New Roman" w:cs="Times New Roman"/>
          <w:sz w:val="24"/>
          <w:szCs w:val="24"/>
        </w:rPr>
        <w:t>Jelgavas ielā 4, Vircavā</w:t>
      </w:r>
      <w:r w:rsidR="00AF5D0E" w:rsidRPr="0075439C">
        <w:rPr>
          <w:rFonts w:ascii="Times New Roman" w:hAnsi="Times New Roman" w:cs="Times New Roman"/>
          <w:sz w:val="24"/>
          <w:szCs w:val="24"/>
        </w:rPr>
        <w:t xml:space="preserve">, </w:t>
      </w:r>
      <w:r w:rsidR="00AF5D0E">
        <w:rPr>
          <w:rFonts w:ascii="Times New Roman" w:hAnsi="Times New Roman" w:cs="Times New Roman"/>
          <w:sz w:val="24"/>
          <w:szCs w:val="24"/>
        </w:rPr>
        <w:t>Vircavas</w:t>
      </w:r>
      <w:r w:rsidR="00AF5D0E" w:rsidRPr="0075439C">
        <w:rPr>
          <w:rFonts w:ascii="Times New Roman" w:hAnsi="Times New Roman" w:cs="Times New Roman"/>
          <w:sz w:val="24"/>
          <w:szCs w:val="24"/>
        </w:rPr>
        <w:t xml:space="preserve"> pagastā </w:t>
      </w:r>
      <w:r>
        <w:rPr>
          <w:rFonts w:ascii="Times New Roman" w:hAnsi="Times New Roman" w:cs="Times New Roman"/>
          <w:sz w:val="24"/>
          <w:szCs w:val="24"/>
        </w:rPr>
        <w:t xml:space="preserve">izsoles dalības maksa”. </w:t>
      </w:r>
    </w:p>
    <w:p w14:paraId="038C055F" w14:textId="77777777" w:rsidR="00986202" w:rsidRPr="0075439C" w:rsidRDefault="0075439C" w:rsidP="00986202">
      <w:pPr>
        <w:pStyle w:val="ListParagraph"/>
        <w:numPr>
          <w:ilvl w:val="1"/>
          <w:numId w:val="1"/>
        </w:numPr>
        <w:jc w:val="both"/>
        <w:rPr>
          <w:rFonts w:ascii="Times New Roman" w:hAnsi="Times New Roman" w:cs="Times New Roman"/>
          <w:sz w:val="24"/>
          <w:szCs w:val="24"/>
        </w:rPr>
      </w:pPr>
      <w:r w:rsidRPr="0075439C">
        <w:rPr>
          <w:rFonts w:ascii="Times New Roman" w:hAnsi="Times New Roman" w:cs="Times New Roman"/>
          <w:sz w:val="24"/>
          <w:szCs w:val="24"/>
        </w:rPr>
        <w:t xml:space="preserve">Izsoles </w:t>
      </w:r>
      <w:r>
        <w:rPr>
          <w:rFonts w:ascii="Times New Roman" w:hAnsi="Times New Roman" w:cs="Times New Roman"/>
          <w:sz w:val="24"/>
          <w:szCs w:val="24"/>
        </w:rPr>
        <w:t>uzvarētāja iemaksātā nodrošinājuma nauda tiek ieskaitīta nomas maksas summā, bet Izsoles dalībniekiem, kas izsolē neuzvarēja, tā tiek atmaksāta 14 (četrpadsmit) dienu laikā no Izsoles noslēguma dienas.</w:t>
      </w:r>
    </w:p>
    <w:p w14:paraId="2DB6B5F9" w14:textId="77777777" w:rsidR="001067F1" w:rsidRDefault="001067F1" w:rsidP="001067F1">
      <w:pPr>
        <w:pStyle w:val="ListParagraph"/>
        <w:ind w:left="1800"/>
        <w:jc w:val="both"/>
        <w:rPr>
          <w:rFonts w:ascii="Times New Roman" w:hAnsi="Times New Roman" w:cs="Times New Roman"/>
          <w:sz w:val="24"/>
          <w:szCs w:val="24"/>
        </w:rPr>
      </w:pPr>
    </w:p>
    <w:p w14:paraId="556FEE98" w14:textId="77777777" w:rsidR="001067F1" w:rsidRDefault="001067F1" w:rsidP="00354C05">
      <w:pPr>
        <w:pStyle w:val="ListParagraph"/>
        <w:numPr>
          <w:ilvl w:val="0"/>
          <w:numId w:val="1"/>
        </w:numPr>
        <w:ind w:hanging="153"/>
        <w:jc w:val="center"/>
        <w:rPr>
          <w:rFonts w:ascii="Times New Roman" w:hAnsi="Times New Roman" w:cs="Times New Roman"/>
          <w:b/>
          <w:sz w:val="24"/>
          <w:szCs w:val="24"/>
        </w:rPr>
      </w:pPr>
      <w:r w:rsidRPr="001067F1">
        <w:rPr>
          <w:rFonts w:ascii="Times New Roman" w:hAnsi="Times New Roman" w:cs="Times New Roman"/>
          <w:b/>
          <w:sz w:val="24"/>
          <w:szCs w:val="24"/>
        </w:rPr>
        <w:t>Informācijas publicēšanas kārtība</w:t>
      </w:r>
    </w:p>
    <w:p w14:paraId="42210E97" w14:textId="14F487A9" w:rsidR="001067F1" w:rsidRDefault="001067F1" w:rsidP="00012B31">
      <w:pPr>
        <w:pStyle w:val="ListParagraph"/>
        <w:jc w:val="both"/>
        <w:rPr>
          <w:rFonts w:ascii="Times New Roman" w:hAnsi="Times New Roman" w:cs="Times New Roman"/>
          <w:sz w:val="24"/>
          <w:szCs w:val="24"/>
        </w:rPr>
      </w:pPr>
      <w:r w:rsidRPr="001067F1">
        <w:rPr>
          <w:rFonts w:ascii="Times New Roman" w:hAnsi="Times New Roman" w:cs="Times New Roman"/>
          <w:sz w:val="24"/>
          <w:szCs w:val="24"/>
        </w:rPr>
        <w:t xml:space="preserve">Informācija </w:t>
      </w:r>
      <w:r>
        <w:rPr>
          <w:rFonts w:ascii="Times New Roman" w:hAnsi="Times New Roman" w:cs="Times New Roman"/>
          <w:sz w:val="24"/>
          <w:szCs w:val="24"/>
        </w:rPr>
        <w:t xml:space="preserve">par izsoli tiek publicēta tīmekļvietnē </w:t>
      </w:r>
      <w:hyperlink r:id="rId5" w:history="1">
        <w:r w:rsidRPr="007900CC">
          <w:rPr>
            <w:rStyle w:val="Hyperlink"/>
            <w:rFonts w:ascii="Times New Roman" w:hAnsi="Times New Roman" w:cs="Times New Roman"/>
            <w:sz w:val="24"/>
            <w:szCs w:val="24"/>
          </w:rPr>
          <w:t>www.jelgavasnovads.lv</w:t>
        </w:r>
      </w:hyperlink>
      <w:r>
        <w:rPr>
          <w:rFonts w:ascii="Times New Roman" w:hAnsi="Times New Roman" w:cs="Times New Roman"/>
          <w:sz w:val="24"/>
          <w:szCs w:val="24"/>
        </w:rPr>
        <w:t xml:space="preserve">, kā arī </w:t>
      </w:r>
      <w:r w:rsidR="00811ED7">
        <w:rPr>
          <w:rFonts w:ascii="Times New Roman" w:hAnsi="Times New Roman" w:cs="Times New Roman"/>
          <w:sz w:val="24"/>
          <w:szCs w:val="24"/>
        </w:rPr>
        <w:t xml:space="preserve">izlikta </w:t>
      </w:r>
      <w:r w:rsidR="00AF5D0E">
        <w:rPr>
          <w:rFonts w:ascii="Times New Roman" w:hAnsi="Times New Roman" w:cs="Times New Roman"/>
          <w:sz w:val="24"/>
          <w:szCs w:val="24"/>
        </w:rPr>
        <w:t>Vircavas</w:t>
      </w:r>
      <w:r w:rsidR="00811ED7">
        <w:rPr>
          <w:rFonts w:ascii="Times New Roman" w:hAnsi="Times New Roman" w:cs="Times New Roman"/>
          <w:sz w:val="24"/>
          <w:szCs w:val="24"/>
        </w:rPr>
        <w:t xml:space="preserve"> pagasta pārvaldes telpās </w:t>
      </w:r>
      <w:r w:rsidR="00AF5D0E">
        <w:rPr>
          <w:rFonts w:ascii="Times New Roman" w:hAnsi="Times New Roman" w:cs="Times New Roman"/>
          <w:sz w:val="24"/>
          <w:szCs w:val="24"/>
        </w:rPr>
        <w:t>Jelgavas ielā 4</w:t>
      </w:r>
      <w:r w:rsidR="00811ED7">
        <w:rPr>
          <w:rFonts w:ascii="Times New Roman" w:hAnsi="Times New Roman" w:cs="Times New Roman"/>
          <w:sz w:val="24"/>
          <w:szCs w:val="24"/>
        </w:rPr>
        <w:t xml:space="preserve">, </w:t>
      </w:r>
      <w:r w:rsidR="00AF5D0E">
        <w:rPr>
          <w:rFonts w:ascii="Times New Roman" w:hAnsi="Times New Roman" w:cs="Times New Roman"/>
          <w:sz w:val="24"/>
          <w:szCs w:val="24"/>
        </w:rPr>
        <w:t>Vircavā</w:t>
      </w:r>
      <w:r w:rsidR="00811ED7">
        <w:rPr>
          <w:rFonts w:ascii="Times New Roman" w:hAnsi="Times New Roman" w:cs="Times New Roman"/>
          <w:sz w:val="24"/>
          <w:szCs w:val="24"/>
        </w:rPr>
        <w:t xml:space="preserve">, </w:t>
      </w:r>
      <w:r w:rsidR="00AF5D0E">
        <w:rPr>
          <w:rFonts w:ascii="Times New Roman" w:hAnsi="Times New Roman" w:cs="Times New Roman"/>
          <w:sz w:val="24"/>
          <w:szCs w:val="24"/>
        </w:rPr>
        <w:t>Vircavas</w:t>
      </w:r>
      <w:r w:rsidR="00811ED7">
        <w:rPr>
          <w:rFonts w:ascii="Times New Roman" w:hAnsi="Times New Roman" w:cs="Times New Roman"/>
          <w:sz w:val="24"/>
          <w:szCs w:val="24"/>
        </w:rPr>
        <w:t xml:space="preserve"> pagastā, Jelgavas novadā.</w:t>
      </w:r>
    </w:p>
    <w:p w14:paraId="09399ABD" w14:textId="77777777" w:rsidR="001067F1" w:rsidRPr="001067F1" w:rsidRDefault="001067F1" w:rsidP="001067F1">
      <w:pPr>
        <w:pStyle w:val="ListParagraph"/>
        <w:ind w:left="1080"/>
        <w:rPr>
          <w:rFonts w:ascii="Times New Roman" w:hAnsi="Times New Roman" w:cs="Times New Roman"/>
          <w:b/>
          <w:color w:val="000000" w:themeColor="text1"/>
          <w:sz w:val="24"/>
          <w:szCs w:val="24"/>
        </w:rPr>
      </w:pPr>
    </w:p>
    <w:p w14:paraId="01F1FD03" w14:textId="77777777" w:rsidR="001067F1" w:rsidRDefault="001067F1" w:rsidP="00354C05">
      <w:pPr>
        <w:pStyle w:val="ListParagraph"/>
        <w:numPr>
          <w:ilvl w:val="0"/>
          <w:numId w:val="1"/>
        </w:numPr>
        <w:ind w:hanging="11"/>
        <w:jc w:val="center"/>
        <w:rPr>
          <w:rFonts w:ascii="Times New Roman" w:hAnsi="Times New Roman" w:cs="Times New Roman"/>
          <w:b/>
          <w:color w:val="000000" w:themeColor="text1"/>
          <w:sz w:val="24"/>
          <w:szCs w:val="24"/>
        </w:rPr>
      </w:pPr>
      <w:r w:rsidRPr="001067F1">
        <w:rPr>
          <w:rFonts w:ascii="Times New Roman" w:hAnsi="Times New Roman" w:cs="Times New Roman"/>
          <w:b/>
          <w:color w:val="000000" w:themeColor="text1"/>
          <w:sz w:val="24"/>
          <w:szCs w:val="24"/>
        </w:rPr>
        <w:t>Izsoles dalībnieki</w:t>
      </w:r>
    </w:p>
    <w:p w14:paraId="3B83FFFB" w14:textId="77777777" w:rsidR="001067F1" w:rsidRDefault="004536A1" w:rsidP="001067F1">
      <w:pPr>
        <w:pStyle w:val="ListParagraph"/>
        <w:numPr>
          <w:ilvl w:val="1"/>
          <w:numId w:val="1"/>
        </w:numPr>
        <w:rPr>
          <w:rFonts w:ascii="Times New Roman" w:hAnsi="Times New Roman" w:cs="Times New Roman"/>
          <w:color w:val="000000" w:themeColor="text1"/>
          <w:sz w:val="24"/>
          <w:szCs w:val="24"/>
        </w:rPr>
      </w:pPr>
      <w:r w:rsidRPr="004536A1">
        <w:rPr>
          <w:rFonts w:ascii="Times New Roman" w:hAnsi="Times New Roman" w:cs="Times New Roman"/>
          <w:color w:val="000000" w:themeColor="text1"/>
          <w:sz w:val="24"/>
          <w:szCs w:val="24"/>
        </w:rPr>
        <w:t>Par izsoles dalībnieku var kļūt</w:t>
      </w:r>
      <w:r>
        <w:rPr>
          <w:rFonts w:ascii="Times New Roman" w:hAnsi="Times New Roman" w:cs="Times New Roman"/>
          <w:color w:val="000000" w:themeColor="text1"/>
          <w:sz w:val="24"/>
          <w:szCs w:val="24"/>
        </w:rPr>
        <w:t>:</w:t>
      </w:r>
    </w:p>
    <w:p w14:paraId="52001A40" w14:textId="77777777" w:rsidR="004536A1" w:rsidRDefault="00811ED7" w:rsidP="004536A1">
      <w:pPr>
        <w:pStyle w:val="ListParagraph"/>
        <w:numPr>
          <w:ilvl w:val="2"/>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4536A1">
        <w:rPr>
          <w:rFonts w:ascii="Times New Roman" w:hAnsi="Times New Roman" w:cs="Times New Roman"/>
          <w:color w:val="000000" w:themeColor="text1"/>
          <w:sz w:val="24"/>
          <w:szCs w:val="24"/>
        </w:rPr>
        <w:t>iziskas personas;</w:t>
      </w:r>
    </w:p>
    <w:p w14:paraId="68FBE077" w14:textId="77777777" w:rsidR="004536A1" w:rsidRDefault="00811ED7" w:rsidP="004536A1">
      <w:pPr>
        <w:pStyle w:val="ListParagraph"/>
        <w:numPr>
          <w:ilvl w:val="2"/>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004536A1">
        <w:rPr>
          <w:rFonts w:ascii="Times New Roman" w:hAnsi="Times New Roman" w:cs="Times New Roman"/>
          <w:color w:val="000000" w:themeColor="text1"/>
          <w:sz w:val="24"/>
          <w:szCs w:val="24"/>
        </w:rPr>
        <w:t>uridiskas personas.</w:t>
      </w:r>
    </w:p>
    <w:p w14:paraId="21DF1F8E" w14:textId="77777777" w:rsidR="004536A1" w:rsidRDefault="004536A1" w:rsidP="004536A1">
      <w:pPr>
        <w:pStyle w:val="ListParagraph"/>
        <w:numPr>
          <w:ilvl w:val="1"/>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Izsoles dalībniekam nedrīkst būt nekustamā īpašuma nodokļa un nomas maksājumu parādu Jelgavas novada pašvaldībai.</w:t>
      </w:r>
    </w:p>
    <w:p w14:paraId="07CA5AC3" w14:textId="77777777" w:rsidR="00811ED7" w:rsidRDefault="00811ED7" w:rsidP="00E43A17">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lastRenderedPageBreak/>
        <w:t>Izsoles dalībniekiem nedrīkst būt pasludināta maksātnespēja, tiem nav uzsākts likvidācijas process, to saimnieciskā darbība nav apturēta vai nav pārtraukta, vai nav uzsākta tiesvedība par darbības izbeigšanu, maksātnespēju vai bankrotu.</w:t>
      </w:r>
    </w:p>
    <w:p w14:paraId="7908ABF3" w14:textId="668D2729" w:rsidR="00811ED7" w:rsidRPr="00811ED7" w:rsidRDefault="00811ED7" w:rsidP="00E43A17">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Visiem pretendentiem, kuri vēlas piedalīties izsolē, jāiemaksā nodrošinājuma nauda 10% apmērā no telpu nomas maksas izsoles sākumcenas, tas ir </w:t>
      </w:r>
      <w:r w:rsidR="00AF5D0E">
        <w:rPr>
          <w:rFonts w:ascii="Times New Roman" w:hAnsi="Times New Roman" w:cs="Times New Roman"/>
          <w:bCs/>
          <w:sz w:val="24"/>
          <w:szCs w:val="24"/>
        </w:rPr>
        <w:t>1,38</w:t>
      </w:r>
      <w:r w:rsidRPr="00012B31">
        <w:rPr>
          <w:rFonts w:ascii="Times New Roman" w:hAnsi="Times New Roman" w:cs="Times New Roman"/>
          <w:bCs/>
          <w:sz w:val="24"/>
          <w:szCs w:val="24"/>
        </w:rPr>
        <w:t xml:space="preserve"> EUR (</w:t>
      </w:r>
      <w:r w:rsidRPr="00012B31">
        <w:rPr>
          <w:rFonts w:ascii="Times New Roman" w:hAnsi="Times New Roman" w:cs="Times New Roman"/>
          <w:bCs/>
          <w:i/>
          <w:iCs/>
          <w:sz w:val="24"/>
          <w:szCs w:val="24"/>
        </w:rPr>
        <w:t xml:space="preserve">viens euro un </w:t>
      </w:r>
      <w:r w:rsidR="00AF5D0E">
        <w:rPr>
          <w:rFonts w:ascii="Times New Roman" w:hAnsi="Times New Roman" w:cs="Times New Roman"/>
          <w:bCs/>
          <w:i/>
          <w:iCs/>
          <w:sz w:val="24"/>
          <w:szCs w:val="24"/>
        </w:rPr>
        <w:t>38</w:t>
      </w:r>
      <w:r w:rsidRPr="00012B31">
        <w:rPr>
          <w:rFonts w:ascii="Times New Roman" w:hAnsi="Times New Roman" w:cs="Times New Roman"/>
          <w:bCs/>
          <w:sz w:val="24"/>
          <w:szCs w:val="24"/>
        </w:rPr>
        <w:t xml:space="preserve"> </w:t>
      </w:r>
      <w:r w:rsidRPr="00012B31">
        <w:rPr>
          <w:rFonts w:ascii="Times New Roman" w:hAnsi="Times New Roman" w:cs="Times New Roman"/>
          <w:bCs/>
          <w:i/>
          <w:sz w:val="24"/>
          <w:szCs w:val="24"/>
        </w:rPr>
        <w:t>centi)</w:t>
      </w:r>
      <w:r w:rsidRPr="00012B31">
        <w:rPr>
          <w:rFonts w:ascii="Times New Roman" w:hAnsi="Times New Roman" w:cs="Times New Roman"/>
          <w:bCs/>
          <w:sz w:val="24"/>
          <w:szCs w:val="24"/>
        </w:rPr>
        <w:t xml:space="preserve"> un izsoles dalības maksa 20,00 EUR </w:t>
      </w:r>
      <w:r>
        <w:rPr>
          <w:rFonts w:ascii="Times New Roman" w:hAnsi="Times New Roman" w:cs="Times New Roman"/>
          <w:sz w:val="24"/>
          <w:szCs w:val="24"/>
        </w:rPr>
        <w:t>(</w:t>
      </w:r>
      <w:r w:rsidRPr="00012B31">
        <w:rPr>
          <w:rFonts w:ascii="Times New Roman" w:hAnsi="Times New Roman" w:cs="Times New Roman"/>
          <w:i/>
          <w:iCs/>
          <w:sz w:val="24"/>
          <w:szCs w:val="24"/>
        </w:rPr>
        <w:t>divdesmit euro un 00 centi</w:t>
      </w:r>
      <w:r w:rsidRPr="00811ED7">
        <w:rPr>
          <w:rFonts w:ascii="Times New Roman" w:hAnsi="Times New Roman" w:cs="Times New Roman"/>
          <w:i/>
          <w:sz w:val="24"/>
          <w:szCs w:val="24"/>
        </w:rPr>
        <w:t>)</w:t>
      </w:r>
      <w:r w:rsidR="00142A4C">
        <w:rPr>
          <w:rFonts w:ascii="Times New Roman" w:hAnsi="Times New Roman" w:cs="Times New Roman"/>
          <w:i/>
          <w:sz w:val="24"/>
          <w:szCs w:val="24"/>
        </w:rPr>
        <w:t>.</w:t>
      </w:r>
    </w:p>
    <w:p w14:paraId="5CB9838F" w14:textId="77777777" w:rsidR="00A937DB" w:rsidRPr="00142A4C" w:rsidRDefault="00A937DB" w:rsidP="00E43A17">
      <w:pPr>
        <w:pStyle w:val="ListParagraph"/>
        <w:numPr>
          <w:ilvl w:val="1"/>
          <w:numId w:val="1"/>
        </w:num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Dalībnieki, kuri nav iemaksājuši </w:t>
      </w:r>
      <w:r w:rsidR="00142A4C">
        <w:rPr>
          <w:rFonts w:ascii="Times New Roman" w:hAnsi="Times New Roman" w:cs="Times New Roman"/>
          <w:color w:val="000000" w:themeColor="text1"/>
          <w:sz w:val="24"/>
          <w:szCs w:val="24"/>
        </w:rPr>
        <w:t>Izsoles nodrošinājuma naudu un Izsoles dalības maksu līdz šajos noteikumos norādītajam datumam, Izsolei netiek pielaisti.</w:t>
      </w:r>
    </w:p>
    <w:p w14:paraId="53F8EF92" w14:textId="77777777" w:rsidR="00142A4C" w:rsidRPr="00A937DB" w:rsidRDefault="00142A4C" w:rsidP="00111B97">
      <w:pPr>
        <w:pStyle w:val="ListParagraph"/>
        <w:ind w:left="928"/>
        <w:jc w:val="both"/>
        <w:rPr>
          <w:rFonts w:ascii="Times New Roman" w:hAnsi="Times New Roman" w:cs="Times New Roman"/>
          <w:sz w:val="24"/>
          <w:szCs w:val="24"/>
        </w:rPr>
      </w:pPr>
    </w:p>
    <w:p w14:paraId="100BA017" w14:textId="77777777" w:rsidR="00A937DB" w:rsidRPr="00A937DB" w:rsidRDefault="00A937DB" w:rsidP="00354C05">
      <w:pPr>
        <w:pStyle w:val="ListParagraph"/>
        <w:numPr>
          <w:ilvl w:val="0"/>
          <w:numId w:val="1"/>
        </w:numPr>
        <w:ind w:hanging="11"/>
        <w:jc w:val="center"/>
        <w:rPr>
          <w:rFonts w:ascii="Times New Roman" w:hAnsi="Times New Roman" w:cs="Times New Roman"/>
          <w:b/>
          <w:sz w:val="24"/>
          <w:szCs w:val="24"/>
        </w:rPr>
      </w:pPr>
      <w:r w:rsidRPr="00A937DB">
        <w:rPr>
          <w:rFonts w:ascii="Times New Roman" w:hAnsi="Times New Roman" w:cs="Times New Roman"/>
          <w:b/>
          <w:color w:val="000000" w:themeColor="text1"/>
          <w:sz w:val="24"/>
          <w:szCs w:val="24"/>
        </w:rPr>
        <w:t>Dalībnieku reģistrācijas kārtība</w:t>
      </w:r>
    </w:p>
    <w:p w14:paraId="290942FC" w14:textId="5566F0F3" w:rsidR="00A937DB" w:rsidRDefault="00142A4C" w:rsidP="004165EC">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Izsoles d</w:t>
      </w:r>
      <w:r w:rsidR="00F33229" w:rsidRPr="00F33229">
        <w:rPr>
          <w:rFonts w:ascii="Times New Roman" w:hAnsi="Times New Roman" w:cs="Times New Roman"/>
          <w:sz w:val="24"/>
          <w:szCs w:val="24"/>
        </w:rPr>
        <w:t xml:space="preserve">alībniekiem </w:t>
      </w:r>
      <w:r w:rsidR="00F33229">
        <w:rPr>
          <w:rFonts w:ascii="Times New Roman" w:hAnsi="Times New Roman" w:cs="Times New Roman"/>
          <w:sz w:val="24"/>
          <w:szCs w:val="24"/>
        </w:rPr>
        <w:t xml:space="preserve">uz izsoli jāreģistrējas </w:t>
      </w:r>
      <w:r w:rsidR="00AF5D0E">
        <w:rPr>
          <w:rFonts w:ascii="Times New Roman" w:hAnsi="Times New Roman" w:cs="Times New Roman"/>
          <w:sz w:val="24"/>
          <w:szCs w:val="24"/>
        </w:rPr>
        <w:t>Vircavas</w:t>
      </w:r>
      <w:r w:rsidR="003E2372">
        <w:rPr>
          <w:rFonts w:ascii="Times New Roman" w:hAnsi="Times New Roman" w:cs="Times New Roman"/>
          <w:sz w:val="24"/>
          <w:szCs w:val="24"/>
        </w:rPr>
        <w:t xml:space="preserve"> pagasta pārvaldē, </w:t>
      </w:r>
      <w:r w:rsidR="00AF5D0E">
        <w:rPr>
          <w:rFonts w:ascii="Times New Roman" w:hAnsi="Times New Roman" w:cs="Times New Roman"/>
          <w:sz w:val="24"/>
          <w:szCs w:val="24"/>
        </w:rPr>
        <w:t>Jelgavas ielā 4</w:t>
      </w:r>
      <w:r w:rsidR="003E2372">
        <w:rPr>
          <w:rFonts w:ascii="Times New Roman" w:hAnsi="Times New Roman" w:cs="Times New Roman"/>
          <w:sz w:val="24"/>
          <w:szCs w:val="24"/>
        </w:rPr>
        <w:t xml:space="preserve">, </w:t>
      </w:r>
      <w:r w:rsidR="00AF5D0E">
        <w:rPr>
          <w:rFonts w:ascii="Times New Roman" w:hAnsi="Times New Roman" w:cs="Times New Roman"/>
          <w:sz w:val="24"/>
          <w:szCs w:val="24"/>
        </w:rPr>
        <w:t>Vircavā, Vircavas pagastā</w:t>
      </w:r>
      <w:r w:rsidR="003E2372">
        <w:rPr>
          <w:rFonts w:ascii="Times New Roman" w:hAnsi="Times New Roman" w:cs="Times New Roman"/>
          <w:sz w:val="24"/>
          <w:szCs w:val="24"/>
        </w:rPr>
        <w:t>, Jelgavas novadā</w:t>
      </w:r>
      <w:r w:rsidR="004165EC">
        <w:rPr>
          <w:rFonts w:ascii="Times New Roman" w:hAnsi="Times New Roman" w:cs="Times New Roman"/>
          <w:sz w:val="24"/>
          <w:szCs w:val="24"/>
        </w:rPr>
        <w:t xml:space="preserve">, vai </w:t>
      </w:r>
      <w:r>
        <w:rPr>
          <w:rFonts w:ascii="Times New Roman" w:hAnsi="Times New Roman" w:cs="Times New Roman"/>
          <w:sz w:val="24"/>
          <w:szCs w:val="24"/>
        </w:rPr>
        <w:t xml:space="preserve">elektroniski, nosūtot dokumentus, kas sagatavoti atbilstoši normatīvajiem aktiem par elektronisko dokumentu noformēšanu, uz e-pastu </w:t>
      </w:r>
      <w:hyperlink r:id="rId6" w:history="1">
        <w:r w:rsidR="00AF5D0E" w:rsidRPr="00417D00">
          <w:rPr>
            <w:rStyle w:val="Hyperlink"/>
            <w:rFonts w:ascii="Times New Roman" w:hAnsi="Times New Roman" w:cs="Times New Roman"/>
            <w:sz w:val="24"/>
            <w:szCs w:val="24"/>
          </w:rPr>
          <w:t>vircavaspp@jelgavasnovads.lv</w:t>
        </w:r>
      </w:hyperlink>
      <w:r>
        <w:rPr>
          <w:rFonts w:ascii="Times New Roman" w:hAnsi="Times New Roman" w:cs="Times New Roman"/>
          <w:sz w:val="24"/>
          <w:szCs w:val="24"/>
        </w:rPr>
        <w:t xml:space="preserve">, </w:t>
      </w:r>
      <w:r w:rsidR="003E2372">
        <w:rPr>
          <w:rFonts w:ascii="Times New Roman" w:hAnsi="Times New Roman" w:cs="Times New Roman"/>
          <w:sz w:val="24"/>
          <w:szCs w:val="24"/>
        </w:rPr>
        <w:t xml:space="preserve">apliecinot tos ar drošu elektronisko parakstu, ne vēlāk kā līdz </w:t>
      </w:r>
      <w:r w:rsidR="003E2372" w:rsidRPr="003E2372">
        <w:rPr>
          <w:rFonts w:ascii="Times New Roman" w:hAnsi="Times New Roman" w:cs="Times New Roman"/>
          <w:b/>
          <w:sz w:val="24"/>
          <w:szCs w:val="24"/>
        </w:rPr>
        <w:t>202</w:t>
      </w:r>
      <w:r w:rsidR="005D4619">
        <w:rPr>
          <w:rFonts w:ascii="Times New Roman" w:hAnsi="Times New Roman" w:cs="Times New Roman"/>
          <w:b/>
          <w:sz w:val="24"/>
          <w:szCs w:val="24"/>
        </w:rPr>
        <w:t>5</w:t>
      </w:r>
      <w:r w:rsidR="003E2372" w:rsidRPr="003E2372">
        <w:rPr>
          <w:rFonts w:ascii="Times New Roman" w:hAnsi="Times New Roman" w:cs="Times New Roman"/>
          <w:b/>
          <w:sz w:val="24"/>
          <w:szCs w:val="24"/>
        </w:rPr>
        <w:t xml:space="preserve">. gada </w:t>
      </w:r>
      <w:r w:rsidR="00A90D66">
        <w:rPr>
          <w:rFonts w:ascii="Times New Roman" w:hAnsi="Times New Roman" w:cs="Times New Roman"/>
          <w:b/>
          <w:sz w:val="24"/>
          <w:szCs w:val="24"/>
        </w:rPr>
        <w:t>2. jūlija</w:t>
      </w:r>
      <w:r w:rsidR="00F42C14">
        <w:rPr>
          <w:rFonts w:ascii="Times New Roman" w:hAnsi="Times New Roman" w:cs="Times New Roman"/>
          <w:b/>
          <w:sz w:val="24"/>
          <w:szCs w:val="24"/>
        </w:rPr>
        <w:t xml:space="preserve"> </w:t>
      </w:r>
      <w:r w:rsidR="003E2372" w:rsidRPr="003E2372">
        <w:rPr>
          <w:rFonts w:ascii="Times New Roman" w:hAnsi="Times New Roman" w:cs="Times New Roman"/>
          <w:b/>
          <w:sz w:val="24"/>
          <w:szCs w:val="24"/>
        </w:rPr>
        <w:t xml:space="preserve">plkst. </w:t>
      </w:r>
      <w:r w:rsidR="00F42C14">
        <w:rPr>
          <w:rFonts w:ascii="Times New Roman" w:hAnsi="Times New Roman" w:cs="Times New Roman"/>
          <w:b/>
          <w:sz w:val="24"/>
          <w:szCs w:val="24"/>
        </w:rPr>
        <w:t>17:00</w:t>
      </w:r>
      <w:r w:rsidR="003E2372" w:rsidRPr="003E2372">
        <w:rPr>
          <w:rFonts w:ascii="Times New Roman" w:hAnsi="Times New Roman" w:cs="Times New Roman"/>
          <w:b/>
          <w:sz w:val="24"/>
          <w:szCs w:val="24"/>
        </w:rPr>
        <w:t>.</w:t>
      </w:r>
      <w:r w:rsidR="003E2372">
        <w:rPr>
          <w:rFonts w:ascii="Times New Roman" w:hAnsi="Times New Roman" w:cs="Times New Roman"/>
          <w:sz w:val="24"/>
          <w:szCs w:val="24"/>
        </w:rPr>
        <w:t xml:space="preserve">  </w:t>
      </w:r>
    </w:p>
    <w:p w14:paraId="635B92F7" w14:textId="77777777" w:rsidR="003E2372" w:rsidRDefault="003E2372" w:rsidP="00A937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Izsoles dalībniekiem, kuri vēlas reģistrēties</w:t>
      </w:r>
      <w:r w:rsidR="00142A4C">
        <w:rPr>
          <w:rFonts w:ascii="Times New Roman" w:hAnsi="Times New Roman" w:cs="Times New Roman"/>
          <w:sz w:val="24"/>
          <w:szCs w:val="24"/>
        </w:rPr>
        <w:t xml:space="preserve"> Izsolei</w:t>
      </w:r>
      <w:r>
        <w:rPr>
          <w:rFonts w:ascii="Times New Roman" w:hAnsi="Times New Roman" w:cs="Times New Roman"/>
          <w:sz w:val="24"/>
          <w:szCs w:val="24"/>
        </w:rPr>
        <w:t>, jāiesniedz šādi dokumenti:</w:t>
      </w:r>
    </w:p>
    <w:p w14:paraId="4B21EA44" w14:textId="77777777" w:rsidR="008866DC" w:rsidRPr="00142A4C" w:rsidRDefault="00142A4C" w:rsidP="008866DC">
      <w:pPr>
        <w:pStyle w:val="ListParagraph"/>
        <w:numPr>
          <w:ilvl w:val="2"/>
          <w:numId w:val="1"/>
        </w:numPr>
        <w:rPr>
          <w:rFonts w:ascii="Times New Roman" w:hAnsi="Times New Roman" w:cs="Times New Roman"/>
          <w:sz w:val="24"/>
          <w:szCs w:val="24"/>
          <w:u w:val="single"/>
        </w:rPr>
      </w:pPr>
      <w:r w:rsidRPr="00142A4C">
        <w:rPr>
          <w:rFonts w:ascii="Times New Roman" w:hAnsi="Times New Roman" w:cs="Times New Roman"/>
          <w:sz w:val="24"/>
          <w:szCs w:val="24"/>
          <w:u w:val="single"/>
        </w:rPr>
        <w:t>Fiziskajām</w:t>
      </w:r>
      <w:r w:rsidR="008866DC" w:rsidRPr="00142A4C">
        <w:rPr>
          <w:rFonts w:ascii="Times New Roman" w:hAnsi="Times New Roman" w:cs="Times New Roman"/>
          <w:sz w:val="24"/>
          <w:szCs w:val="24"/>
          <w:u w:val="single"/>
        </w:rPr>
        <w:t xml:space="preserve"> personām:</w:t>
      </w:r>
    </w:p>
    <w:p w14:paraId="6F25190D" w14:textId="77777777" w:rsidR="001067F1" w:rsidRDefault="00142A4C" w:rsidP="008866DC">
      <w:pPr>
        <w:pStyle w:val="ListParagraph"/>
        <w:numPr>
          <w:ilvl w:val="3"/>
          <w:numId w:val="1"/>
        </w:numPr>
        <w:jc w:val="both"/>
        <w:rPr>
          <w:rFonts w:ascii="Times New Roman" w:hAnsi="Times New Roman" w:cs="Times New Roman"/>
          <w:sz w:val="24"/>
          <w:szCs w:val="24"/>
        </w:rPr>
      </w:pPr>
      <w:r>
        <w:rPr>
          <w:rFonts w:ascii="Times New Roman" w:hAnsi="Times New Roman" w:cs="Times New Roman"/>
          <w:sz w:val="24"/>
          <w:szCs w:val="24"/>
        </w:rPr>
        <w:t>Izsoles pieteikums (pielikums Nr. 1), norādot: vārdu, uzvārdu; personas kodu; deklarētās dzīvesvietas adresi; tālruņa numuru; elektroniskā pasta adresi (ja ir); nomas objektu, uz kuru piesakās; nomas laikā plānotās darbības; apliecinājumu par nodrošinājuma naudas un dalības maksas samaksu un apliecinājumu, ka ir iepazinies ar Izsoles noteikumiem, izpratis tos un iebildumu pret tiem nav;</w:t>
      </w:r>
    </w:p>
    <w:p w14:paraId="7D3F0C91" w14:textId="77777777" w:rsidR="00142A4C" w:rsidRDefault="00142A4C" w:rsidP="008866DC">
      <w:pPr>
        <w:pStyle w:val="ListParagraph"/>
        <w:numPr>
          <w:ilvl w:val="3"/>
          <w:numId w:val="1"/>
        </w:numPr>
        <w:jc w:val="both"/>
        <w:rPr>
          <w:rFonts w:ascii="Times New Roman" w:hAnsi="Times New Roman" w:cs="Times New Roman"/>
          <w:sz w:val="24"/>
          <w:szCs w:val="24"/>
        </w:rPr>
      </w:pPr>
      <w:r>
        <w:rPr>
          <w:rFonts w:ascii="Times New Roman" w:hAnsi="Times New Roman" w:cs="Times New Roman"/>
          <w:sz w:val="24"/>
          <w:szCs w:val="24"/>
        </w:rPr>
        <w:t xml:space="preserve">personu apliecinošs dokuments (jāuzrāda, reģistrējoties pagasta pārvaldē). </w:t>
      </w:r>
    </w:p>
    <w:p w14:paraId="750F441F" w14:textId="77777777" w:rsidR="008866DC" w:rsidRPr="00142A4C" w:rsidRDefault="008866DC" w:rsidP="008866DC">
      <w:pPr>
        <w:pStyle w:val="ListParagraph"/>
        <w:ind w:left="1134"/>
        <w:jc w:val="both"/>
        <w:rPr>
          <w:rFonts w:ascii="Times New Roman" w:hAnsi="Times New Roman" w:cs="Times New Roman"/>
          <w:sz w:val="24"/>
          <w:szCs w:val="24"/>
          <w:u w:val="single"/>
        </w:rPr>
      </w:pPr>
      <w:r w:rsidRPr="00142A4C">
        <w:rPr>
          <w:rFonts w:ascii="Times New Roman" w:hAnsi="Times New Roman" w:cs="Times New Roman"/>
          <w:sz w:val="24"/>
          <w:szCs w:val="24"/>
          <w:u w:val="single"/>
        </w:rPr>
        <w:t>4.2.2.Juridiskām personām:</w:t>
      </w:r>
    </w:p>
    <w:p w14:paraId="65B541A3" w14:textId="77777777" w:rsidR="00515779" w:rsidRPr="00515779" w:rsidRDefault="00515779" w:rsidP="00515779">
      <w:pPr>
        <w:pStyle w:val="ListParagraph"/>
        <w:numPr>
          <w:ilvl w:val="3"/>
          <w:numId w:val="3"/>
        </w:numPr>
        <w:spacing w:after="0" w:line="240" w:lineRule="auto"/>
        <w:jc w:val="both"/>
        <w:rPr>
          <w:rFonts w:ascii="Times New Roman" w:hAnsi="Times New Roman"/>
          <w:color w:val="000000"/>
          <w:sz w:val="24"/>
          <w:szCs w:val="24"/>
        </w:rPr>
      </w:pPr>
      <w:r w:rsidRPr="00515779">
        <w:rPr>
          <w:rFonts w:ascii="Times New Roman" w:hAnsi="Times New Roman"/>
          <w:color w:val="000000"/>
          <w:sz w:val="24"/>
          <w:szCs w:val="24"/>
        </w:rPr>
        <w:t xml:space="preserve">Izsoles pieteikums (pielikums Nr.1), norādot: uzņēmuma nosaukumu; reģistrācijas numuru; juridisko adresi; nomas tiesību pretendenta pārstāvja vārdu, uzvārdu un personas kodu; tālruņa numuru; elektroniskā pasta adresi; nomas objektu, uz kuru piesakās; nomas laikā plānotās darbības; apliecinājumu par </w:t>
      </w:r>
      <w:r w:rsidRPr="00515779">
        <w:rPr>
          <w:rFonts w:ascii="Times New Roman" w:hAnsi="Times New Roman"/>
          <w:sz w:val="24"/>
          <w:szCs w:val="24"/>
        </w:rPr>
        <w:t>nodrošinājuma naudas un dalības maksas samaksu</w:t>
      </w:r>
      <w:r w:rsidRPr="00515779">
        <w:rPr>
          <w:rFonts w:ascii="Times New Roman" w:hAnsi="Times New Roman"/>
          <w:color w:val="000000"/>
          <w:sz w:val="24"/>
          <w:szCs w:val="24"/>
        </w:rPr>
        <w:t xml:space="preserve"> un apliecinājumu, ka ir iepazinies ar Izsoles noteikumiem, izpratis tos un iebildumu pret tiem nav;</w:t>
      </w:r>
    </w:p>
    <w:p w14:paraId="75A3E51A" w14:textId="77777777" w:rsidR="00515779" w:rsidRPr="005E4B9F" w:rsidRDefault="00515779" w:rsidP="00515779">
      <w:pPr>
        <w:numPr>
          <w:ilvl w:val="3"/>
          <w:numId w:val="3"/>
        </w:numPr>
        <w:autoSpaceDE w:val="0"/>
        <w:autoSpaceDN w:val="0"/>
        <w:adjustRightInd w:val="0"/>
        <w:spacing w:after="0" w:line="240" w:lineRule="auto"/>
        <w:ind w:hanging="873"/>
        <w:jc w:val="both"/>
        <w:rPr>
          <w:rFonts w:ascii="Times New Roman" w:hAnsi="Times New Roman"/>
          <w:color w:val="000000"/>
          <w:sz w:val="24"/>
          <w:szCs w:val="24"/>
        </w:rPr>
      </w:pPr>
      <w:r w:rsidRPr="005E4B9F">
        <w:rPr>
          <w:rFonts w:ascii="Times New Roman" w:hAnsi="Times New Roman"/>
          <w:color w:val="000000"/>
          <w:sz w:val="24"/>
          <w:szCs w:val="24"/>
        </w:rPr>
        <w:t>personu apliecinošs dokuments (jāuzrāda, reģistrējoties pagasta pārvaldē);</w:t>
      </w:r>
    </w:p>
    <w:p w14:paraId="272CBC56" w14:textId="3259D30E" w:rsidR="008866DC" w:rsidRPr="00AF5D0E" w:rsidRDefault="00515779" w:rsidP="00AF5D0E">
      <w:pPr>
        <w:pStyle w:val="ListParagraph"/>
        <w:numPr>
          <w:ilvl w:val="3"/>
          <w:numId w:val="3"/>
        </w:numPr>
        <w:spacing w:after="0" w:line="240" w:lineRule="auto"/>
        <w:ind w:hanging="873"/>
        <w:jc w:val="both"/>
        <w:rPr>
          <w:rFonts w:ascii="Times New Roman" w:hAnsi="Times New Roman"/>
          <w:color w:val="000000"/>
          <w:sz w:val="24"/>
          <w:szCs w:val="24"/>
        </w:rPr>
      </w:pPr>
      <w:r w:rsidRPr="005E4B9F">
        <w:rPr>
          <w:rFonts w:ascii="Times New Roman" w:hAnsi="Times New Roman"/>
          <w:color w:val="000000"/>
          <w:sz w:val="24"/>
          <w:szCs w:val="24"/>
        </w:rPr>
        <w:t>Pārstāvja pilnvaras kopiju (oriģināls jāuzrāda, reģistrējoties pagasta pārvaldē vai jāpievieno izsoles pieteikumam, ja dokumentus iesniedz elektroniski).</w:t>
      </w:r>
    </w:p>
    <w:p w14:paraId="7A4202B6" w14:textId="77777777" w:rsidR="00515779" w:rsidRPr="005E4B9F" w:rsidRDefault="00515779" w:rsidP="00AF5D0E">
      <w:pPr>
        <w:pStyle w:val="tv213"/>
        <w:numPr>
          <w:ilvl w:val="1"/>
          <w:numId w:val="4"/>
        </w:numPr>
        <w:spacing w:before="0" w:beforeAutospacing="0" w:after="0" w:afterAutospacing="0"/>
        <w:ind w:hanging="353"/>
        <w:jc w:val="both"/>
        <w:rPr>
          <w:lang w:val="lv-LV"/>
        </w:rPr>
      </w:pPr>
      <w:r w:rsidRPr="005E4B9F">
        <w:rPr>
          <w:lang w:val="lv-LV"/>
        </w:rPr>
        <w:t xml:space="preserve">Izsoles dalībnieks tiek reģistrēts Izsoles dalībnieku reģistrā, kurā tiek norādītas šādas ziņas: </w:t>
      </w:r>
    </w:p>
    <w:p w14:paraId="516EE74B" w14:textId="77777777" w:rsidR="00515779" w:rsidRPr="005E4B9F" w:rsidRDefault="00515779" w:rsidP="00AF5D0E">
      <w:pPr>
        <w:pStyle w:val="tv213"/>
        <w:numPr>
          <w:ilvl w:val="2"/>
          <w:numId w:val="4"/>
        </w:numPr>
        <w:spacing w:before="0" w:beforeAutospacing="0" w:after="0" w:afterAutospacing="0"/>
        <w:ind w:left="1418" w:hanging="353"/>
        <w:rPr>
          <w:lang w:val="lv-LV"/>
        </w:rPr>
      </w:pPr>
      <w:r w:rsidRPr="005E4B9F">
        <w:rPr>
          <w:lang w:val="lv-LV"/>
        </w:rPr>
        <w:t xml:space="preserve">kārtas numurs; </w:t>
      </w:r>
    </w:p>
    <w:p w14:paraId="26AC06BC" w14:textId="77777777" w:rsidR="00515779" w:rsidRPr="005E4B9F" w:rsidRDefault="00515779" w:rsidP="00AF5D0E">
      <w:pPr>
        <w:pStyle w:val="tv213"/>
        <w:numPr>
          <w:ilvl w:val="2"/>
          <w:numId w:val="4"/>
        </w:numPr>
        <w:spacing w:before="0" w:beforeAutospacing="0" w:after="0" w:afterAutospacing="0"/>
        <w:ind w:left="1418" w:hanging="353"/>
        <w:jc w:val="both"/>
        <w:rPr>
          <w:lang w:val="lv-LV"/>
        </w:rPr>
      </w:pPr>
      <w:r w:rsidRPr="005E4B9F">
        <w:rPr>
          <w:lang w:val="lv-LV"/>
        </w:rPr>
        <w:t xml:space="preserve">Izsoles dalībnieka vārds, uzvārds/juridiskās personas nosaukums, personas kods/reģistrācijas Nr., pilnvarotās personas vai pārstāvja vārds, uzvārds; </w:t>
      </w:r>
    </w:p>
    <w:p w14:paraId="308B0FA6" w14:textId="77777777" w:rsidR="00515779" w:rsidRPr="005E4B9F" w:rsidRDefault="00515779" w:rsidP="00AF5D0E">
      <w:pPr>
        <w:pStyle w:val="tv213"/>
        <w:numPr>
          <w:ilvl w:val="2"/>
          <w:numId w:val="4"/>
        </w:numPr>
        <w:spacing w:before="0" w:beforeAutospacing="0" w:after="0" w:afterAutospacing="0"/>
        <w:ind w:left="1418" w:hanging="353"/>
        <w:rPr>
          <w:lang w:val="lv-LV"/>
        </w:rPr>
      </w:pPr>
      <w:r w:rsidRPr="005E4B9F">
        <w:rPr>
          <w:lang w:val="lv-LV"/>
        </w:rPr>
        <w:t>reģistrācijas datums un laiks (plkst.).</w:t>
      </w:r>
    </w:p>
    <w:p w14:paraId="61E4135E" w14:textId="77777777" w:rsidR="00515779" w:rsidRPr="005E4B9F" w:rsidRDefault="00515779" w:rsidP="00AF5D0E">
      <w:pPr>
        <w:pStyle w:val="tv213"/>
        <w:numPr>
          <w:ilvl w:val="2"/>
          <w:numId w:val="4"/>
        </w:numPr>
        <w:spacing w:before="0" w:beforeAutospacing="0" w:after="0" w:afterAutospacing="0"/>
        <w:ind w:left="1418" w:hanging="353"/>
        <w:rPr>
          <w:lang w:val="lv-LV"/>
        </w:rPr>
      </w:pPr>
      <w:r w:rsidRPr="005E4B9F">
        <w:rPr>
          <w:lang w:val="lv-LV"/>
        </w:rPr>
        <w:t>Izsoles dalībnieka reģistrācijas numurs (kartītes Nr.).</w:t>
      </w:r>
    </w:p>
    <w:p w14:paraId="05C7E29B" w14:textId="77777777" w:rsidR="00515779" w:rsidRDefault="00515779" w:rsidP="00AF5D0E">
      <w:pPr>
        <w:pStyle w:val="tv213"/>
        <w:spacing w:before="0" w:beforeAutospacing="0" w:after="0" w:afterAutospacing="0"/>
        <w:ind w:left="567" w:hanging="353"/>
        <w:jc w:val="both"/>
        <w:rPr>
          <w:lang w:val="lv-LV"/>
        </w:rPr>
      </w:pPr>
    </w:p>
    <w:p w14:paraId="604D0589" w14:textId="2936B8CC" w:rsidR="00515779" w:rsidRPr="005E4B9F" w:rsidRDefault="00515779" w:rsidP="00AF5D0E">
      <w:pPr>
        <w:pStyle w:val="tv213"/>
        <w:numPr>
          <w:ilvl w:val="1"/>
          <w:numId w:val="4"/>
        </w:numPr>
        <w:spacing w:before="0" w:beforeAutospacing="0" w:after="0" w:afterAutospacing="0"/>
        <w:ind w:hanging="353"/>
        <w:jc w:val="both"/>
        <w:rPr>
          <w:lang w:val="lv-LV"/>
        </w:rPr>
      </w:pPr>
      <w:r w:rsidRPr="005E4B9F">
        <w:rPr>
          <w:lang w:val="lv-LV"/>
        </w:rPr>
        <w:t xml:space="preserve">Izsoles dalībnieks netiek reģistrēts Izsolei, ja: </w:t>
      </w:r>
    </w:p>
    <w:p w14:paraId="05DA3F93" w14:textId="6B13889F" w:rsidR="00515779" w:rsidRPr="005E4B9F" w:rsidRDefault="00515779" w:rsidP="00AF5D0E">
      <w:pPr>
        <w:pStyle w:val="tv213"/>
        <w:spacing w:before="0" w:beforeAutospacing="0" w:after="0" w:afterAutospacing="0"/>
        <w:ind w:left="1418" w:hanging="353"/>
        <w:jc w:val="both"/>
        <w:rPr>
          <w:lang w:val="lv-LV"/>
        </w:rPr>
      </w:pPr>
      <w:r w:rsidRPr="005E4B9F">
        <w:rPr>
          <w:lang w:val="lv-LV"/>
        </w:rPr>
        <w:t>4.4.1.</w:t>
      </w:r>
      <w:r w:rsidR="00B132C6">
        <w:rPr>
          <w:lang w:val="lv-LV"/>
        </w:rPr>
        <w:t xml:space="preserve"> </w:t>
      </w:r>
      <w:r w:rsidRPr="005E4B9F">
        <w:rPr>
          <w:lang w:val="lv-LV"/>
        </w:rPr>
        <w:t xml:space="preserve">vēl nav iestājies, vai jau ir beidzies Izsoles dalībnieku reģistrācijas termiņš; </w:t>
      </w:r>
    </w:p>
    <w:p w14:paraId="20C5A5F9" w14:textId="676D1D64" w:rsidR="00515779" w:rsidRPr="005E4B9F" w:rsidRDefault="00515779" w:rsidP="00AF5D0E">
      <w:pPr>
        <w:pStyle w:val="tv213"/>
        <w:spacing w:before="0" w:beforeAutospacing="0" w:after="0" w:afterAutospacing="0"/>
        <w:ind w:left="1418" w:hanging="353"/>
        <w:jc w:val="both"/>
        <w:rPr>
          <w:lang w:val="lv-LV"/>
        </w:rPr>
      </w:pPr>
      <w:r w:rsidRPr="005E4B9F">
        <w:rPr>
          <w:lang w:val="lv-LV"/>
        </w:rPr>
        <w:t>4.4.2.</w:t>
      </w:r>
      <w:r>
        <w:rPr>
          <w:lang w:val="lv-LV"/>
        </w:rPr>
        <w:t xml:space="preserve"> </w:t>
      </w:r>
      <w:r w:rsidR="00B132C6">
        <w:rPr>
          <w:lang w:val="lv-LV"/>
        </w:rPr>
        <w:t xml:space="preserve"> </w:t>
      </w:r>
      <w:r w:rsidRPr="005E4B9F">
        <w:rPr>
          <w:lang w:val="lv-LV"/>
        </w:rPr>
        <w:t xml:space="preserve">Izsoles dalībnieks nav veicis šo noteikumu 1.8. punktā minētos maksājumus; </w:t>
      </w:r>
    </w:p>
    <w:p w14:paraId="2C204BBA" w14:textId="600D793E" w:rsidR="00515779" w:rsidRPr="005E4B9F" w:rsidRDefault="00515779" w:rsidP="00B132C6">
      <w:pPr>
        <w:pStyle w:val="tv213"/>
        <w:spacing w:before="0" w:beforeAutospacing="0" w:after="0" w:afterAutospacing="0"/>
        <w:ind w:left="1418" w:hanging="353"/>
        <w:jc w:val="both"/>
        <w:rPr>
          <w:lang w:val="lv-LV"/>
        </w:rPr>
      </w:pPr>
      <w:r w:rsidRPr="005E4B9F">
        <w:rPr>
          <w:lang w:val="lv-LV"/>
        </w:rPr>
        <w:t>4.4.3.</w:t>
      </w:r>
      <w:r w:rsidR="00B132C6">
        <w:rPr>
          <w:lang w:val="lv-LV"/>
        </w:rPr>
        <w:t xml:space="preserve"> </w:t>
      </w:r>
      <w:r w:rsidRPr="005E4B9F">
        <w:rPr>
          <w:lang w:val="lv-LV"/>
        </w:rPr>
        <w:t>Izsoles dalībniekam ir pasludināts maksātnespējas process, apturēta vai pārtraukta</w:t>
      </w:r>
      <w:r w:rsidR="00B132C6">
        <w:rPr>
          <w:lang w:val="lv-LV"/>
        </w:rPr>
        <w:t xml:space="preserve"> </w:t>
      </w:r>
      <w:r w:rsidRPr="005E4B9F">
        <w:rPr>
          <w:lang w:val="lv-LV"/>
        </w:rPr>
        <w:t>tā saimnieciskā darbība, uzsākta tiesvedība par tā bankrotu vai tas tiek likvidēts.</w:t>
      </w:r>
    </w:p>
    <w:p w14:paraId="6E05EEE4" w14:textId="77777777" w:rsidR="00515779" w:rsidRPr="005E4B9F" w:rsidRDefault="00515779" w:rsidP="00515779">
      <w:pPr>
        <w:pStyle w:val="tv213"/>
        <w:spacing w:before="0" w:beforeAutospacing="0" w:after="0" w:afterAutospacing="0"/>
        <w:ind w:left="426" w:hanging="426"/>
        <w:jc w:val="both"/>
        <w:rPr>
          <w:lang w:val="lv-LV" w:eastAsia="lv-LV"/>
        </w:rPr>
      </w:pPr>
    </w:p>
    <w:p w14:paraId="74AA963D" w14:textId="77777777" w:rsidR="00DC02D5" w:rsidRDefault="00DC02D5" w:rsidP="00354C05">
      <w:pPr>
        <w:pStyle w:val="ListParagraph"/>
        <w:numPr>
          <w:ilvl w:val="0"/>
          <w:numId w:val="1"/>
        </w:numPr>
        <w:ind w:hanging="11"/>
        <w:jc w:val="center"/>
        <w:rPr>
          <w:rFonts w:ascii="Times New Roman" w:hAnsi="Times New Roman" w:cs="Times New Roman"/>
          <w:b/>
          <w:sz w:val="24"/>
          <w:szCs w:val="24"/>
        </w:rPr>
      </w:pPr>
      <w:r w:rsidRPr="00DC02D5">
        <w:rPr>
          <w:rFonts w:ascii="Times New Roman" w:hAnsi="Times New Roman" w:cs="Times New Roman"/>
          <w:b/>
          <w:sz w:val="24"/>
          <w:szCs w:val="24"/>
        </w:rPr>
        <w:t>Izsoles norise</w:t>
      </w:r>
    </w:p>
    <w:p w14:paraId="4F529446" w14:textId="13EE61F1" w:rsidR="00515779" w:rsidRPr="00515779" w:rsidRDefault="00DC02D5" w:rsidP="00D35E14">
      <w:pPr>
        <w:pStyle w:val="ListParagraph"/>
        <w:numPr>
          <w:ilvl w:val="1"/>
          <w:numId w:val="1"/>
        </w:numPr>
        <w:spacing w:after="0" w:line="240" w:lineRule="auto"/>
        <w:jc w:val="both"/>
        <w:rPr>
          <w:rFonts w:ascii="Times New Roman" w:hAnsi="Times New Roman"/>
          <w:b/>
          <w:sz w:val="24"/>
          <w:szCs w:val="24"/>
        </w:rPr>
      </w:pPr>
      <w:r w:rsidRPr="00515779">
        <w:rPr>
          <w:rFonts w:ascii="Times New Roman" w:hAnsi="Times New Roman" w:cs="Times New Roman"/>
          <w:b/>
          <w:sz w:val="24"/>
          <w:szCs w:val="24"/>
        </w:rPr>
        <w:t>Izsole notiks 202</w:t>
      </w:r>
      <w:r w:rsidR="005D4619">
        <w:rPr>
          <w:rFonts w:ascii="Times New Roman" w:hAnsi="Times New Roman" w:cs="Times New Roman"/>
          <w:b/>
          <w:sz w:val="24"/>
          <w:szCs w:val="24"/>
        </w:rPr>
        <w:t>5</w:t>
      </w:r>
      <w:r w:rsidRPr="00515779">
        <w:rPr>
          <w:rFonts w:ascii="Times New Roman" w:hAnsi="Times New Roman" w:cs="Times New Roman"/>
          <w:b/>
          <w:sz w:val="24"/>
          <w:szCs w:val="24"/>
        </w:rPr>
        <w:t xml:space="preserve">. gada </w:t>
      </w:r>
      <w:r w:rsidR="00A90D66">
        <w:rPr>
          <w:rFonts w:ascii="Times New Roman" w:hAnsi="Times New Roman" w:cs="Times New Roman"/>
          <w:b/>
          <w:sz w:val="24"/>
          <w:szCs w:val="24"/>
        </w:rPr>
        <w:t>3. jūlija</w:t>
      </w:r>
      <w:r w:rsidRPr="00515779">
        <w:rPr>
          <w:rFonts w:ascii="Times New Roman" w:hAnsi="Times New Roman" w:cs="Times New Roman"/>
          <w:b/>
          <w:sz w:val="24"/>
          <w:szCs w:val="24"/>
        </w:rPr>
        <w:t xml:space="preserve"> plkst</w:t>
      </w:r>
      <w:r w:rsidR="00F42C14">
        <w:rPr>
          <w:rFonts w:ascii="Times New Roman" w:hAnsi="Times New Roman" w:cs="Times New Roman"/>
          <w:b/>
          <w:sz w:val="24"/>
          <w:szCs w:val="24"/>
        </w:rPr>
        <w:t xml:space="preserve">. </w:t>
      </w:r>
      <w:r w:rsidR="00F42C14" w:rsidRPr="00A90D66">
        <w:rPr>
          <w:rFonts w:ascii="Times New Roman" w:hAnsi="Times New Roman" w:cs="Times New Roman"/>
          <w:b/>
          <w:sz w:val="24"/>
          <w:szCs w:val="24"/>
        </w:rPr>
        <w:t>1</w:t>
      </w:r>
      <w:r w:rsidR="00A90D66" w:rsidRPr="00A90D66">
        <w:rPr>
          <w:rFonts w:ascii="Times New Roman" w:hAnsi="Times New Roman" w:cs="Times New Roman"/>
          <w:b/>
          <w:sz w:val="24"/>
          <w:szCs w:val="24"/>
        </w:rPr>
        <w:t>6</w:t>
      </w:r>
      <w:r w:rsidR="00F42C14" w:rsidRPr="00A90D66">
        <w:rPr>
          <w:rFonts w:ascii="Times New Roman" w:hAnsi="Times New Roman" w:cs="Times New Roman"/>
          <w:b/>
          <w:sz w:val="24"/>
          <w:szCs w:val="24"/>
        </w:rPr>
        <w:t>:00</w:t>
      </w:r>
      <w:r w:rsidR="00F42C14">
        <w:rPr>
          <w:rFonts w:ascii="Times New Roman" w:hAnsi="Times New Roman" w:cs="Times New Roman"/>
          <w:b/>
          <w:sz w:val="24"/>
          <w:szCs w:val="24"/>
        </w:rPr>
        <w:t xml:space="preserve"> </w:t>
      </w:r>
      <w:r w:rsidR="00515779" w:rsidRPr="00515779">
        <w:rPr>
          <w:rFonts w:ascii="Times New Roman" w:hAnsi="Times New Roman" w:cs="Times New Roman"/>
          <w:b/>
          <w:sz w:val="24"/>
          <w:szCs w:val="24"/>
        </w:rPr>
        <w:t xml:space="preserve">Pasta ielā 37, Jelgavā, Jelgavas novada pašvaldības administratīvās ēkas </w:t>
      </w:r>
      <w:r w:rsidR="009331BF">
        <w:rPr>
          <w:rFonts w:ascii="Times New Roman" w:hAnsi="Times New Roman" w:cs="Times New Roman"/>
          <w:b/>
          <w:sz w:val="24"/>
          <w:szCs w:val="24"/>
        </w:rPr>
        <w:t>piektā stāva sanāksmju zālē.</w:t>
      </w:r>
      <w:r w:rsidRPr="00515779">
        <w:rPr>
          <w:rFonts w:ascii="Times New Roman" w:hAnsi="Times New Roman" w:cs="Times New Roman"/>
          <w:sz w:val="24"/>
          <w:szCs w:val="24"/>
        </w:rPr>
        <w:t xml:space="preserve"> </w:t>
      </w:r>
    </w:p>
    <w:p w14:paraId="2E0F33D9" w14:textId="77777777" w:rsidR="00515779" w:rsidRPr="00515779" w:rsidRDefault="00515779" w:rsidP="00D35E14">
      <w:pPr>
        <w:pStyle w:val="ListParagraph"/>
        <w:numPr>
          <w:ilvl w:val="1"/>
          <w:numId w:val="1"/>
        </w:numPr>
        <w:spacing w:after="0" w:line="240" w:lineRule="auto"/>
        <w:jc w:val="both"/>
        <w:rPr>
          <w:rFonts w:ascii="Times New Roman" w:hAnsi="Times New Roman"/>
          <w:b/>
          <w:sz w:val="24"/>
          <w:szCs w:val="24"/>
        </w:rPr>
      </w:pPr>
      <w:r w:rsidRPr="00515779">
        <w:rPr>
          <w:rFonts w:ascii="Times New Roman" w:hAnsi="Times New Roman"/>
          <w:color w:val="000000"/>
          <w:sz w:val="24"/>
          <w:szCs w:val="24"/>
        </w:rPr>
        <w:lastRenderedPageBreak/>
        <w:t>Izsoles dalībnieki pirms Izsoles uzrāda personu apliecinošu dokumentu un saņem kartīti ar dalībnieka reģistrācijas numuru</w:t>
      </w:r>
      <w:r w:rsidRPr="00515779">
        <w:rPr>
          <w:rFonts w:ascii="Times New Roman" w:hAnsi="Times New Roman"/>
          <w:sz w:val="24"/>
          <w:szCs w:val="24"/>
          <w:lang w:eastAsia="lv-LV"/>
        </w:rPr>
        <w:t>.</w:t>
      </w:r>
    </w:p>
    <w:p w14:paraId="1844CD52" w14:textId="37B7D154" w:rsidR="00515779" w:rsidRPr="005E4B9F" w:rsidRDefault="00515779" w:rsidP="00515779">
      <w:pPr>
        <w:numPr>
          <w:ilvl w:val="1"/>
          <w:numId w:val="1"/>
        </w:numPr>
        <w:spacing w:after="0" w:line="240" w:lineRule="auto"/>
        <w:jc w:val="both"/>
        <w:rPr>
          <w:rFonts w:ascii="Times New Roman" w:hAnsi="Times New Roman"/>
          <w:b/>
          <w:sz w:val="24"/>
          <w:szCs w:val="24"/>
        </w:rPr>
      </w:pPr>
      <w:r w:rsidRPr="005E4B9F">
        <w:rPr>
          <w:rFonts w:ascii="Times New Roman" w:hAnsi="Times New Roman"/>
          <w:color w:val="000000"/>
          <w:sz w:val="24"/>
          <w:szCs w:val="24"/>
        </w:rPr>
        <w:t xml:space="preserve">Izsoles norise tiek protokolēta. Izsoles protokolā atspoguļo visas Izsoles vadītāja un Izsoles dalībnieku darbības izsoles gaitā. Protokolu paraksta visi </w:t>
      </w:r>
      <w:r w:rsidR="00B132C6">
        <w:rPr>
          <w:rFonts w:ascii="Times New Roman" w:hAnsi="Times New Roman"/>
          <w:color w:val="000000"/>
          <w:sz w:val="24"/>
          <w:szCs w:val="24"/>
        </w:rPr>
        <w:t>K</w:t>
      </w:r>
      <w:r w:rsidRPr="005E4B9F">
        <w:rPr>
          <w:rFonts w:ascii="Times New Roman" w:hAnsi="Times New Roman"/>
          <w:color w:val="000000"/>
          <w:sz w:val="24"/>
          <w:szCs w:val="24"/>
        </w:rPr>
        <w:t xml:space="preserve">omisijas locekļi. </w:t>
      </w:r>
    </w:p>
    <w:p w14:paraId="22859330" w14:textId="1A4843E2" w:rsidR="00515779" w:rsidRPr="005E4B9F" w:rsidRDefault="00515779" w:rsidP="00515779">
      <w:pPr>
        <w:numPr>
          <w:ilvl w:val="1"/>
          <w:numId w:val="1"/>
        </w:numPr>
        <w:spacing w:after="0" w:line="240" w:lineRule="auto"/>
        <w:jc w:val="both"/>
        <w:rPr>
          <w:rFonts w:ascii="Times New Roman" w:hAnsi="Times New Roman"/>
          <w:b/>
          <w:sz w:val="24"/>
          <w:szCs w:val="24"/>
        </w:rPr>
      </w:pPr>
      <w:r w:rsidRPr="005E4B9F">
        <w:rPr>
          <w:rFonts w:ascii="Times New Roman" w:hAnsi="Times New Roman"/>
          <w:color w:val="000000"/>
          <w:sz w:val="24"/>
          <w:szCs w:val="24"/>
        </w:rPr>
        <w:t xml:space="preserve">Izsoli vada </w:t>
      </w:r>
      <w:r w:rsidR="00B132C6">
        <w:rPr>
          <w:rFonts w:ascii="Times New Roman" w:hAnsi="Times New Roman"/>
          <w:sz w:val="24"/>
          <w:szCs w:val="24"/>
        </w:rPr>
        <w:t>K</w:t>
      </w:r>
      <w:r w:rsidRPr="005E4B9F">
        <w:rPr>
          <w:rFonts w:ascii="Times New Roman" w:hAnsi="Times New Roman"/>
          <w:sz w:val="24"/>
          <w:szCs w:val="24"/>
        </w:rPr>
        <w:t>omisijas priekšsēdētājs</w:t>
      </w:r>
      <w:r w:rsidRPr="005E4B9F">
        <w:rPr>
          <w:rFonts w:ascii="Times New Roman" w:hAnsi="Times New Roman"/>
          <w:color w:val="000000"/>
          <w:sz w:val="24"/>
          <w:szCs w:val="24"/>
        </w:rPr>
        <w:t xml:space="preserve">, kurš atklājot Izsoli, </w:t>
      </w:r>
      <w:r w:rsidRPr="005E4B9F">
        <w:rPr>
          <w:rFonts w:ascii="Times New Roman" w:hAnsi="Times New Roman"/>
          <w:sz w:val="24"/>
          <w:szCs w:val="24"/>
        </w:rPr>
        <w:t xml:space="preserve">iepazīstina ar </w:t>
      </w:r>
      <w:r w:rsidR="00B132C6">
        <w:rPr>
          <w:rFonts w:ascii="Times New Roman" w:hAnsi="Times New Roman"/>
          <w:sz w:val="24"/>
          <w:szCs w:val="24"/>
        </w:rPr>
        <w:t>K</w:t>
      </w:r>
      <w:r w:rsidRPr="005E4B9F">
        <w:rPr>
          <w:rFonts w:ascii="Times New Roman" w:hAnsi="Times New Roman"/>
          <w:sz w:val="24"/>
          <w:szCs w:val="24"/>
        </w:rPr>
        <w:t>omisijas sastāvu,</w:t>
      </w:r>
      <w:r w:rsidRPr="005E4B9F">
        <w:rPr>
          <w:rFonts w:ascii="Times New Roman" w:hAnsi="Times New Roman"/>
          <w:color w:val="000000"/>
          <w:sz w:val="24"/>
          <w:szCs w:val="24"/>
        </w:rPr>
        <w:t xml:space="preserve"> raksturo iznomājamo objektu un paziņo telpu </w:t>
      </w:r>
      <w:r w:rsidRPr="005E4B9F">
        <w:rPr>
          <w:rFonts w:ascii="Times New Roman" w:hAnsi="Times New Roman"/>
          <w:sz w:val="24"/>
          <w:szCs w:val="24"/>
        </w:rPr>
        <w:t>nomas maksas Izsoles sākum</w:t>
      </w:r>
      <w:r w:rsidRPr="005E4B9F">
        <w:rPr>
          <w:rFonts w:ascii="Times New Roman" w:hAnsi="Times New Roman"/>
          <w:color w:val="000000"/>
          <w:sz w:val="24"/>
          <w:szCs w:val="24"/>
        </w:rPr>
        <w:t xml:space="preserve">cenu, kā arī summu, par kādu cena katrā nākamajā solī tiek paaugstināta. </w:t>
      </w:r>
      <w:r w:rsidRPr="005E4B9F">
        <w:rPr>
          <w:rFonts w:ascii="Times New Roman" w:hAnsi="Times New Roman"/>
          <w:sz w:val="24"/>
          <w:szCs w:val="24"/>
        </w:rPr>
        <w:t>Solīšana notiek tikai pa vienam augšupejošam Izsoles solim.</w:t>
      </w:r>
    </w:p>
    <w:p w14:paraId="796C6E74" w14:textId="77777777" w:rsidR="00515779" w:rsidRPr="005E4B9F" w:rsidRDefault="00515779" w:rsidP="00515779">
      <w:pPr>
        <w:numPr>
          <w:ilvl w:val="1"/>
          <w:numId w:val="1"/>
        </w:numPr>
        <w:spacing w:after="0" w:line="240" w:lineRule="auto"/>
        <w:jc w:val="both"/>
        <w:rPr>
          <w:rFonts w:ascii="Times New Roman" w:hAnsi="Times New Roman"/>
          <w:b/>
          <w:sz w:val="24"/>
          <w:szCs w:val="24"/>
        </w:rPr>
      </w:pPr>
      <w:r w:rsidRPr="005E4B9F">
        <w:rPr>
          <w:rFonts w:ascii="Times New Roman" w:hAnsi="Times New Roman"/>
          <w:color w:val="000000"/>
          <w:sz w:val="24"/>
          <w:szCs w:val="24"/>
        </w:rPr>
        <w:t>Izsoles dalībnieki solīšanas procesā paceļ savu reģistrācijas kartīti ar numuru. Izsoles vadītājs paziņo pirmā solītāja reģistrācijas numuru un piedāvāto cenu. Atsakoties no turpmākās solīšanas, katrs Izsoles dalībnieks apstiprina ar parakstu Izsoles dalībnieku sarakstā savu pēdējo solīto cenu. Ja neviens no Izsoles dalībniekiem vairs augstāku cenu nepiedāvā, Izsoles vadītājs trīs reizes atkārto visaugstāko piedāvāto cenu un fiksē to ar piesitienu. Pēdējais piesitiens aizstāj izsolītāja paziņojumu par to, ka viņš ir pieņēmis vairāksolījumu, un šis piesitiens noslēdz nomas maksas solīšanu. Ja vairāki dalībnieki nosauc vienu visaugstāko cenu, Izsoles vadītājs kā solījumu pieņem tikai pirmo cenas pieteikumu.</w:t>
      </w:r>
    </w:p>
    <w:p w14:paraId="4FD6460F" w14:textId="77777777" w:rsidR="00515779" w:rsidRPr="005E4B9F" w:rsidRDefault="00515779" w:rsidP="00515779">
      <w:pPr>
        <w:numPr>
          <w:ilvl w:val="1"/>
          <w:numId w:val="1"/>
        </w:numPr>
        <w:spacing w:after="0" w:line="240" w:lineRule="auto"/>
        <w:jc w:val="both"/>
        <w:rPr>
          <w:rFonts w:ascii="Times New Roman" w:hAnsi="Times New Roman"/>
          <w:b/>
          <w:sz w:val="24"/>
          <w:szCs w:val="24"/>
        </w:rPr>
      </w:pPr>
      <w:r w:rsidRPr="005E4B9F">
        <w:rPr>
          <w:rFonts w:ascii="Times New Roman" w:hAnsi="Times New Roman"/>
          <w:sz w:val="24"/>
          <w:szCs w:val="24"/>
        </w:rPr>
        <w:t>Izsoles dalībniekam nav tiesības pārsolīt pašam sevi. Katrs solītājs vai pārsolītājs ir saistīts ar savu solījumu, kamēr kāds viņu pārsola. Nākamais augstākās cenas solījums solītāju atsvabina no viņa saistības.</w:t>
      </w:r>
    </w:p>
    <w:p w14:paraId="6A4A9945" w14:textId="0C229FDE" w:rsidR="00515779" w:rsidRPr="005E4B9F" w:rsidRDefault="00515779" w:rsidP="00515779">
      <w:pPr>
        <w:numPr>
          <w:ilvl w:val="1"/>
          <w:numId w:val="1"/>
        </w:numPr>
        <w:spacing w:after="0" w:line="240" w:lineRule="auto"/>
        <w:jc w:val="both"/>
        <w:rPr>
          <w:rFonts w:ascii="Times New Roman" w:hAnsi="Times New Roman"/>
          <w:b/>
          <w:sz w:val="24"/>
          <w:szCs w:val="24"/>
        </w:rPr>
      </w:pPr>
      <w:r w:rsidRPr="005E4B9F">
        <w:rPr>
          <w:rFonts w:ascii="Times New Roman" w:hAnsi="Times New Roman"/>
          <w:color w:val="000000"/>
          <w:sz w:val="24"/>
          <w:szCs w:val="24"/>
        </w:rPr>
        <w:t xml:space="preserve">Izsoles dalībnieks, kurš piedāvājis visaugstāko cenu, ar savu parakstu Izsoles protokolā apliecina savu gribu </w:t>
      </w:r>
      <w:r w:rsidRPr="005E4B9F">
        <w:rPr>
          <w:rFonts w:ascii="Times New Roman" w:hAnsi="Times New Roman"/>
          <w:sz w:val="24"/>
          <w:szCs w:val="24"/>
        </w:rPr>
        <w:t xml:space="preserve">iegūt </w:t>
      </w:r>
      <w:r w:rsidR="001A11CE">
        <w:rPr>
          <w:rFonts w:ascii="Times New Roman" w:hAnsi="Times New Roman"/>
          <w:sz w:val="24"/>
          <w:szCs w:val="24"/>
        </w:rPr>
        <w:t>T</w:t>
      </w:r>
      <w:r w:rsidRPr="005E4B9F">
        <w:rPr>
          <w:rFonts w:ascii="Times New Roman" w:hAnsi="Times New Roman"/>
          <w:sz w:val="24"/>
          <w:szCs w:val="24"/>
        </w:rPr>
        <w:t>elp</w:t>
      </w:r>
      <w:r w:rsidR="001A11CE">
        <w:rPr>
          <w:rFonts w:ascii="Times New Roman" w:hAnsi="Times New Roman"/>
          <w:sz w:val="24"/>
          <w:szCs w:val="24"/>
        </w:rPr>
        <w:t>as</w:t>
      </w:r>
      <w:r w:rsidRPr="005E4B9F">
        <w:rPr>
          <w:rFonts w:ascii="Times New Roman" w:hAnsi="Times New Roman"/>
          <w:sz w:val="24"/>
          <w:szCs w:val="24"/>
        </w:rPr>
        <w:t xml:space="preserve"> nomas tiesības par nosolīto, protokolā norādīto cenu</w:t>
      </w:r>
      <w:r w:rsidRPr="005E4B9F">
        <w:rPr>
          <w:rFonts w:ascii="Times New Roman" w:hAnsi="Times New Roman"/>
          <w:color w:val="000000"/>
          <w:sz w:val="24"/>
          <w:szCs w:val="24"/>
        </w:rPr>
        <w:t xml:space="preserve">. Izsoles dalībnieks, kurš nosolījis </w:t>
      </w:r>
      <w:r w:rsidR="001A11CE">
        <w:rPr>
          <w:rFonts w:ascii="Times New Roman" w:hAnsi="Times New Roman"/>
          <w:color w:val="000000"/>
          <w:sz w:val="24"/>
          <w:szCs w:val="24"/>
        </w:rPr>
        <w:t>T</w:t>
      </w:r>
      <w:r w:rsidRPr="005E4B9F">
        <w:rPr>
          <w:rFonts w:ascii="Times New Roman" w:hAnsi="Times New Roman"/>
          <w:color w:val="000000"/>
          <w:sz w:val="24"/>
          <w:szCs w:val="24"/>
        </w:rPr>
        <w:t>elp</w:t>
      </w:r>
      <w:r w:rsidR="001A11CE">
        <w:rPr>
          <w:rFonts w:ascii="Times New Roman" w:hAnsi="Times New Roman"/>
          <w:color w:val="000000"/>
          <w:sz w:val="24"/>
          <w:szCs w:val="24"/>
        </w:rPr>
        <w:t>as</w:t>
      </w:r>
      <w:r w:rsidRPr="005E4B9F">
        <w:rPr>
          <w:rFonts w:ascii="Times New Roman" w:hAnsi="Times New Roman"/>
          <w:color w:val="000000"/>
          <w:sz w:val="24"/>
          <w:szCs w:val="24"/>
        </w:rPr>
        <w:t xml:space="preserve"> nomas tiesības, bet neparakstās protokolā, tādējādi atsakās no nosolītajām </w:t>
      </w:r>
      <w:r w:rsidR="001A11CE">
        <w:rPr>
          <w:rFonts w:ascii="Times New Roman" w:hAnsi="Times New Roman"/>
          <w:color w:val="000000"/>
          <w:sz w:val="24"/>
          <w:szCs w:val="24"/>
        </w:rPr>
        <w:t>T</w:t>
      </w:r>
      <w:r w:rsidRPr="005E4B9F">
        <w:rPr>
          <w:rFonts w:ascii="Times New Roman" w:hAnsi="Times New Roman"/>
          <w:color w:val="000000"/>
          <w:sz w:val="24"/>
          <w:szCs w:val="24"/>
        </w:rPr>
        <w:t>elp</w:t>
      </w:r>
      <w:r w:rsidR="001A11CE">
        <w:rPr>
          <w:rFonts w:ascii="Times New Roman" w:hAnsi="Times New Roman"/>
          <w:color w:val="000000"/>
          <w:sz w:val="24"/>
          <w:szCs w:val="24"/>
        </w:rPr>
        <w:t>as</w:t>
      </w:r>
      <w:r w:rsidRPr="005E4B9F">
        <w:rPr>
          <w:rFonts w:ascii="Times New Roman" w:hAnsi="Times New Roman"/>
          <w:color w:val="000000"/>
          <w:sz w:val="24"/>
          <w:szCs w:val="24"/>
        </w:rPr>
        <w:t xml:space="preserve"> nomas tiesībām. Viņš tiek svītrots no Izsoles dalībnieku saraksta, un viņam netiek atmaksāta nodrošinājuma nauda un izsoles dalības maksa. Telp</w:t>
      </w:r>
      <w:r w:rsidR="001A11CE">
        <w:rPr>
          <w:rFonts w:ascii="Times New Roman" w:hAnsi="Times New Roman"/>
          <w:color w:val="000000"/>
          <w:sz w:val="24"/>
          <w:szCs w:val="24"/>
        </w:rPr>
        <w:t>as</w:t>
      </w:r>
      <w:r w:rsidRPr="005E4B9F">
        <w:rPr>
          <w:rFonts w:ascii="Times New Roman" w:hAnsi="Times New Roman"/>
          <w:color w:val="000000"/>
          <w:sz w:val="24"/>
          <w:szCs w:val="24"/>
        </w:rPr>
        <w:t xml:space="preserve"> noma tiek piedāvāta Izsoles dalībniekam, kas nosolījis nākamo augstāko cenu.</w:t>
      </w:r>
    </w:p>
    <w:p w14:paraId="4AE6D484" w14:textId="77777777" w:rsidR="00515779" w:rsidRPr="005E4B9F" w:rsidRDefault="00515779" w:rsidP="00515779">
      <w:pPr>
        <w:numPr>
          <w:ilvl w:val="1"/>
          <w:numId w:val="1"/>
        </w:numPr>
        <w:spacing w:after="0" w:line="240" w:lineRule="auto"/>
        <w:jc w:val="both"/>
        <w:rPr>
          <w:rFonts w:ascii="Times New Roman" w:hAnsi="Times New Roman"/>
          <w:b/>
          <w:sz w:val="24"/>
          <w:szCs w:val="24"/>
        </w:rPr>
      </w:pPr>
      <w:r w:rsidRPr="005E4B9F">
        <w:rPr>
          <w:rFonts w:ascii="Times New Roman" w:hAnsi="Times New Roman"/>
          <w:color w:val="000000"/>
          <w:sz w:val="24"/>
          <w:szCs w:val="24"/>
        </w:rPr>
        <w:t>Izsoles dalībniekiem, kuri nav nosolījuši telpu nomas tiesības, 10 (</w:t>
      </w:r>
      <w:r w:rsidRPr="005E4B9F">
        <w:rPr>
          <w:rFonts w:ascii="Times New Roman" w:hAnsi="Times New Roman"/>
          <w:sz w:val="24"/>
          <w:szCs w:val="24"/>
        </w:rPr>
        <w:t>desmit) darba dienu laikā no Izsoles norises dienas tiek atmaksāta Izsoles nodrošinājuma nauda, ja Izsoles dalībnieks ir izpildījis Izsoles noteikumos fiksētās prasības. Nodrošinājuma nauda tiek atmaksāta, pārskaitot Izsoles dalībnieka norādītajā kontā, vai, ja tāds norādījums nav bijis, kontā, no kura summa saņemta. Izsoles dalības maksa netiek atmaksāta.</w:t>
      </w:r>
    </w:p>
    <w:p w14:paraId="1473ADBD" w14:textId="77777777" w:rsidR="00515779" w:rsidRPr="00515779" w:rsidRDefault="00515779" w:rsidP="00515779">
      <w:pPr>
        <w:numPr>
          <w:ilvl w:val="1"/>
          <w:numId w:val="1"/>
        </w:numPr>
        <w:spacing w:after="0" w:line="240" w:lineRule="auto"/>
        <w:jc w:val="both"/>
        <w:rPr>
          <w:rFonts w:ascii="Times New Roman" w:hAnsi="Times New Roman"/>
          <w:b/>
          <w:sz w:val="24"/>
          <w:szCs w:val="24"/>
        </w:rPr>
      </w:pPr>
      <w:r w:rsidRPr="005E4B9F">
        <w:rPr>
          <w:rFonts w:ascii="Times New Roman" w:hAnsi="Times New Roman"/>
          <w:sz w:val="24"/>
          <w:szCs w:val="24"/>
        </w:rPr>
        <w:t xml:space="preserve">Ja uz telpu nomas tiesību pretendē tikai viens Izsoles dalībnieks, šis vienīgais Izsoles dalībnieks nomas tiesību iegūst, ja viņš pārsola telpu nomas maksas izsoles sākumcenu par vienu Izsoles soli. </w:t>
      </w:r>
    </w:p>
    <w:p w14:paraId="34DCE0B6" w14:textId="77777777" w:rsidR="00515779" w:rsidRPr="005E4B9F" w:rsidRDefault="00515779" w:rsidP="00515779">
      <w:pPr>
        <w:spacing w:after="0" w:line="240" w:lineRule="auto"/>
        <w:ind w:left="928"/>
        <w:jc w:val="both"/>
        <w:rPr>
          <w:rFonts w:ascii="Times New Roman" w:hAnsi="Times New Roman"/>
          <w:b/>
          <w:sz w:val="24"/>
          <w:szCs w:val="24"/>
        </w:rPr>
      </w:pPr>
    </w:p>
    <w:p w14:paraId="18A570AC" w14:textId="77777777" w:rsidR="005A6A73" w:rsidRPr="005E4B9F" w:rsidRDefault="005A6A73" w:rsidP="00354C05">
      <w:pPr>
        <w:numPr>
          <w:ilvl w:val="0"/>
          <w:numId w:val="1"/>
        </w:numPr>
        <w:spacing w:after="0" w:line="240" w:lineRule="auto"/>
        <w:ind w:hanging="11"/>
        <w:jc w:val="center"/>
        <w:rPr>
          <w:rFonts w:ascii="Times New Roman" w:hAnsi="Times New Roman"/>
          <w:b/>
          <w:sz w:val="24"/>
          <w:szCs w:val="24"/>
        </w:rPr>
      </w:pPr>
      <w:r w:rsidRPr="005E4B9F">
        <w:rPr>
          <w:rFonts w:ascii="Times New Roman" w:hAnsi="Times New Roman"/>
          <w:b/>
          <w:bCs/>
          <w:sz w:val="24"/>
          <w:szCs w:val="24"/>
        </w:rPr>
        <w:t>Norēķinu kārtība</w:t>
      </w:r>
      <w:r w:rsidRPr="005E4B9F">
        <w:rPr>
          <w:rFonts w:ascii="Times New Roman" w:hAnsi="Times New Roman"/>
          <w:b/>
          <w:sz w:val="24"/>
          <w:szCs w:val="24"/>
        </w:rPr>
        <w:t xml:space="preserve">  </w:t>
      </w:r>
    </w:p>
    <w:p w14:paraId="1DE04610" w14:textId="4EA5AC87" w:rsidR="005A6A73" w:rsidRPr="005E4B9F" w:rsidRDefault="005A6A73" w:rsidP="005A6A73">
      <w:pPr>
        <w:pStyle w:val="ListParagraph"/>
        <w:numPr>
          <w:ilvl w:val="1"/>
          <w:numId w:val="1"/>
        </w:numPr>
        <w:shd w:val="clear" w:color="auto" w:fill="FFFFFF"/>
        <w:suppressAutoHyphens/>
        <w:spacing w:after="0" w:line="240" w:lineRule="auto"/>
        <w:ind w:right="-2"/>
        <w:jc w:val="both"/>
        <w:rPr>
          <w:rStyle w:val="FontStyle14"/>
          <w:rFonts w:eastAsia="Times New Roman"/>
          <w:b/>
          <w:sz w:val="24"/>
          <w:szCs w:val="24"/>
        </w:rPr>
      </w:pPr>
      <w:r w:rsidRPr="005E4B9F">
        <w:rPr>
          <w:rFonts w:ascii="Times New Roman" w:hAnsi="Times New Roman"/>
          <w:sz w:val="24"/>
          <w:szCs w:val="24"/>
        </w:rPr>
        <w:t>Telp</w:t>
      </w:r>
      <w:r w:rsidR="001A11CE">
        <w:rPr>
          <w:rFonts w:ascii="Times New Roman" w:hAnsi="Times New Roman"/>
          <w:sz w:val="24"/>
          <w:szCs w:val="24"/>
        </w:rPr>
        <w:t>as</w:t>
      </w:r>
      <w:r w:rsidRPr="005E4B9F">
        <w:rPr>
          <w:rFonts w:ascii="Times New Roman" w:hAnsi="Times New Roman"/>
          <w:sz w:val="24"/>
          <w:szCs w:val="24"/>
        </w:rPr>
        <w:t xml:space="preserve"> nomas tiesību nosolītājam</w:t>
      </w:r>
      <w:r w:rsidRPr="005E4B9F">
        <w:rPr>
          <w:rStyle w:val="FontStyle14"/>
          <w:sz w:val="24"/>
          <w:szCs w:val="24"/>
        </w:rPr>
        <w:t xml:space="preserve"> 3 (trīs) darba dienu laikā tiek nosūtīts priekšapmaksas rēķins par nosolīto summu.</w:t>
      </w:r>
    </w:p>
    <w:p w14:paraId="3FEC838B" w14:textId="77777777" w:rsidR="005A6A73" w:rsidRPr="005E4B9F" w:rsidRDefault="005A6A73" w:rsidP="005A6A73">
      <w:pPr>
        <w:pStyle w:val="ListParagraph"/>
        <w:numPr>
          <w:ilvl w:val="1"/>
          <w:numId w:val="1"/>
        </w:numPr>
        <w:shd w:val="clear" w:color="auto" w:fill="FFFFFF"/>
        <w:suppressAutoHyphens/>
        <w:spacing w:after="0" w:line="240" w:lineRule="auto"/>
        <w:ind w:right="-2"/>
        <w:jc w:val="both"/>
        <w:rPr>
          <w:rFonts w:ascii="Times New Roman" w:eastAsia="Times New Roman" w:hAnsi="Times New Roman"/>
          <w:b/>
          <w:sz w:val="24"/>
          <w:szCs w:val="24"/>
        </w:rPr>
      </w:pPr>
      <w:r w:rsidRPr="005E4B9F">
        <w:rPr>
          <w:rFonts w:ascii="Times New Roman" w:hAnsi="Times New Roman"/>
          <w:sz w:val="24"/>
          <w:szCs w:val="24"/>
        </w:rPr>
        <w:t xml:space="preserve">Izsoles dalībniekam, kas nosolījis visaugstāko cenu, </w:t>
      </w:r>
      <w:r>
        <w:rPr>
          <w:rFonts w:ascii="Times New Roman" w:hAnsi="Times New Roman"/>
          <w:sz w:val="24"/>
          <w:szCs w:val="24"/>
        </w:rPr>
        <w:t>14 (četrpadsmit) dienu</w:t>
      </w:r>
      <w:r w:rsidRPr="005E4B9F">
        <w:rPr>
          <w:rFonts w:ascii="Times New Roman" w:hAnsi="Times New Roman"/>
          <w:sz w:val="24"/>
          <w:szCs w:val="24"/>
        </w:rPr>
        <w:t xml:space="preserve"> laikā no Izsoles dienas ir jānomaksā summa, ko veido starpība starp nosolīto cenu un nodrošinājuma naudu. Izsoles dalības maksa netiek ieskaitīta norēķinos par nosolīto telpu nomu</w:t>
      </w:r>
      <w:r w:rsidRPr="005E4B9F">
        <w:rPr>
          <w:rFonts w:ascii="Times New Roman" w:hAnsi="Times New Roman"/>
          <w:sz w:val="24"/>
          <w:szCs w:val="24"/>
          <w:lang w:eastAsia="lv-LV"/>
        </w:rPr>
        <w:t>.</w:t>
      </w:r>
    </w:p>
    <w:p w14:paraId="6F7F3A05" w14:textId="4D117852" w:rsidR="005A6A73" w:rsidRPr="005E4B9F" w:rsidRDefault="005A6A73" w:rsidP="005A6A73">
      <w:pPr>
        <w:pStyle w:val="ListParagraph"/>
        <w:numPr>
          <w:ilvl w:val="1"/>
          <w:numId w:val="1"/>
        </w:numPr>
        <w:shd w:val="clear" w:color="auto" w:fill="FFFFFF"/>
        <w:suppressAutoHyphens/>
        <w:spacing w:after="0" w:line="240" w:lineRule="auto"/>
        <w:ind w:right="-2"/>
        <w:jc w:val="both"/>
        <w:rPr>
          <w:rFonts w:ascii="Times New Roman" w:eastAsia="Times New Roman" w:hAnsi="Times New Roman"/>
          <w:b/>
          <w:sz w:val="24"/>
          <w:szCs w:val="24"/>
        </w:rPr>
      </w:pPr>
      <w:r w:rsidRPr="005E4B9F">
        <w:rPr>
          <w:rFonts w:ascii="Times New Roman" w:hAnsi="Times New Roman"/>
          <w:sz w:val="24"/>
          <w:szCs w:val="24"/>
        </w:rPr>
        <w:t xml:space="preserve">Ja Izsoles dalībnieks </w:t>
      </w:r>
      <w:r w:rsidRPr="005E4B9F">
        <w:rPr>
          <w:rFonts w:ascii="Times New Roman" w:eastAsia="Times New Roman" w:hAnsi="Times New Roman"/>
          <w:sz w:val="24"/>
          <w:szCs w:val="24"/>
        </w:rPr>
        <w:t xml:space="preserve">14 (četrpadsmit) dienu </w:t>
      </w:r>
      <w:r w:rsidRPr="005E4B9F">
        <w:rPr>
          <w:rFonts w:ascii="Times New Roman" w:hAnsi="Times New Roman"/>
          <w:sz w:val="24"/>
          <w:szCs w:val="24"/>
        </w:rPr>
        <w:t xml:space="preserve">laikā no Izsoles dienas nav nomaksājis rēķinus, viņš zaudē tiesības uz </w:t>
      </w:r>
      <w:r w:rsidR="001A11CE">
        <w:rPr>
          <w:rFonts w:ascii="Times New Roman" w:hAnsi="Times New Roman"/>
          <w:sz w:val="24"/>
          <w:szCs w:val="24"/>
        </w:rPr>
        <w:t>T</w:t>
      </w:r>
      <w:r w:rsidRPr="005E4B9F">
        <w:rPr>
          <w:rFonts w:ascii="Times New Roman" w:hAnsi="Times New Roman"/>
          <w:sz w:val="24"/>
          <w:szCs w:val="24"/>
        </w:rPr>
        <w:t>elp</w:t>
      </w:r>
      <w:r w:rsidR="001A11CE">
        <w:rPr>
          <w:rFonts w:ascii="Times New Roman" w:hAnsi="Times New Roman"/>
          <w:sz w:val="24"/>
          <w:szCs w:val="24"/>
        </w:rPr>
        <w:t>as</w:t>
      </w:r>
      <w:r w:rsidRPr="005E4B9F">
        <w:rPr>
          <w:rFonts w:ascii="Times New Roman" w:hAnsi="Times New Roman"/>
          <w:sz w:val="24"/>
          <w:szCs w:val="24"/>
        </w:rPr>
        <w:t xml:space="preserve"> nomu. Nodrošinājuma nauda attiecīgajam Izsoles dalībniekam netiek atmaksāta. </w:t>
      </w:r>
      <w:r w:rsidR="00B132C6">
        <w:rPr>
          <w:rFonts w:ascii="Times New Roman" w:hAnsi="Times New Roman"/>
          <w:sz w:val="24"/>
          <w:szCs w:val="24"/>
        </w:rPr>
        <w:t>K</w:t>
      </w:r>
      <w:r w:rsidRPr="005E4B9F">
        <w:rPr>
          <w:rFonts w:ascii="Times New Roman" w:hAnsi="Times New Roman"/>
          <w:sz w:val="24"/>
          <w:szCs w:val="24"/>
        </w:rPr>
        <w:t>omisija piedāvā telpas nomāt Izsoles dalībniekam, kas Izsolē nosolījis nākamo augstāko cenu.</w:t>
      </w:r>
    </w:p>
    <w:p w14:paraId="7EE1B970" w14:textId="77777777" w:rsidR="005A6A73" w:rsidRPr="005E4B9F" w:rsidRDefault="005A6A73" w:rsidP="005A6A73">
      <w:pPr>
        <w:pStyle w:val="ListParagraph"/>
        <w:shd w:val="clear" w:color="auto" w:fill="FFFFFF"/>
        <w:suppressAutoHyphens/>
        <w:spacing w:after="0" w:line="240" w:lineRule="auto"/>
        <w:ind w:left="567" w:right="-2" w:hanging="567"/>
        <w:jc w:val="both"/>
        <w:rPr>
          <w:rFonts w:ascii="Times New Roman" w:eastAsia="Times New Roman" w:hAnsi="Times New Roman"/>
          <w:b/>
          <w:sz w:val="24"/>
          <w:szCs w:val="24"/>
        </w:rPr>
      </w:pPr>
    </w:p>
    <w:p w14:paraId="349405FC" w14:textId="77777777" w:rsidR="005A6A73" w:rsidRPr="005E4B9F" w:rsidRDefault="005A6A73" w:rsidP="00354C05">
      <w:pPr>
        <w:numPr>
          <w:ilvl w:val="0"/>
          <w:numId w:val="1"/>
        </w:numPr>
        <w:spacing w:after="0" w:line="240" w:lineRule="auto"/>
        <w:ind w:hanging="11"/>
        <w:jc w:val="center"/>
        <w:rPr>
          <w:rFonts w:ascii="Times New Roman" w:hAnsi="Times New Roman"/>
          <w:b/>
          <w:sz w:val="24"/>
          <w:szCs w:val="24"/>
        </w:rPr>
      </w:pPr>
      <w:r w:rsidRPr="005E4B9F">
        <w:rPr>
          <w:rFonts w:ascii="Times New Roman" w:hAnsi="Times New Roman"/>
          <w:b/>
          <w:sz w:val="24"/>
          <w:szCs w:val="24"/>
        </w:rPr>
        <w:t>Izsoles rezultātu apstiprināšana</w:t>
      </w:r>
    </w:p>
    <w:p w14:paraId="2DB6579C" w14:textId="0D321CDB" w:rsidR="005A6A73" w:rsidRPr="005E4B9F" w:rsidRDefault="00B132C6" w:rsidP="005A6A73">
      <w:pPr>
        <w:pStyle w:val="ListParagraph"/>
        <w:shd w:val="clear" w:color="auto" w:fill="FFFFFF"/>
        <w:suppressAutoHyphens/>
        <w:spacing w:after="0" w:line="240" w:lineRule="auto"/>
        <w:ind w:left="567" w:right="-2"/>
        <w:jc w:val="both"/>
        <w:rPr>
          <w:rFonts w:ascii="Times New Roman" w:eastAsia="Times New Roman" w:hAnsi="Times New Roman"/>
          <w:b/>
          <w:sz w:val="24"/>
          <w:szCs w:val="24"/>
        </w:rPr>
      </w:pPr>
      <w:r>
        <w:rPr>
          <w:rFonts w:ascii="Times New Roman" w:hAnsi="Times New Roman"/>
          <w:sz w:val="24"/>
          <w:szCs w:val="24"/>
        </w:rPr>
        <w:t>K</w:t>
      </w:r>
      <w:r w:rsidR="005A6A73" w:rsidRPr="005E4B9F">
        <w:rPr>
          <w:rFonts w:ascii="Times New Roman" w:hAnsi="Times New Roman"/>
          <w:sz w:val="24"/>
          <w:szCs w:val="24"/>
        </w:rPr>
        <w:t xml:space="preserve">omisija apstiprina Izsoles rezultātus 7 (septiņu) darba dienu laikā pēc tam, kad nosolītājs iemaksājis Jelgavas novada pašvaldības norādītajā kontā nosolīto summu. </w:t>
      </w:r>
    </w:p>
    <w:p w14:paraId="46D58FC0" w14:textId="77777777" w:rsidR="00B132C6" w:rsidRDefault="00B132C6" w:rsidP="005332C9">
      <w:pPr>
        <w:pStyle w:val="ListParagraph"/>
        <w:ind w:left="567"/>
        <w:jc w:val="both"/>
        <w:rPr>
          <w:rFonts w:ascii="Times New Roman" w:hAnsi="Times New Roman" w:cs="Times New Roman"/>
          <w:sz w:val="24"/>
          <w:szCs w:val="24"/>
        </w:rPr>
      </w:pPr>
    </w:p>
    <w:p w14:paraId="40CF90D8" w14:textId="77777777" w:rsidR="005A6A73" w:rsidRPr="005E4B9F" w:rsidRDefault="005A6A73" w:rsidP="00B132C6">
      <w:pPr>
        <w:pStyle w:val="ListParagraph"/>
        <w:numPr>
          <w:ilvl w:val="0"/>
          <w:numId w:val="1"/>
        </w:numPr>
        <w:autoSpaceDE w:val="0"/>
        <w:autoSpaceDN w:val="0"/>
        <w:adjustRightInd w:val="0"/>
        <w:spacing w:after="0" w:line="240" w:lineRule="auto"/>
        <w:ind w:left="567" w:right="-2" w:firstLine="0"/>
        <w:jc w:val="center"/>
        <w:rPr>
          <w:rFonts w:ascii="Times New Roman" w:hAnsi="Times New Roman"/>
          <w:b/>
          <w:bCs/>
          <w:sz w:val="24"/>
          <w:szCs w:val="24"/>
        </w:rPr>
      </w:pPr>
      <w:r w:rsidRPr="005E4B9F">
        <w:rPr>
          <w:rFonts w:ascii="Times New Roman" w:hAnsi="Times New Roman"/>
          <w:b/>
          <w:bCs/>
          <w:sz w:val="24"/>
          <w:szCs w:val="24"/>
        </w:rPr>
        <w:t>Līguma slēgšana</w:t>
      </w:r>
    </w:p>
    <w:p w14:paraId="75F47DE4" w14:textId="77777777" w:rsidR="005A6A73" w:rsidRDefault="005A6A73" w:rsidP="005A6A73">
      <w:pPr>
        <w:pStyle w:val="ListParagraph"/>
        <w:autoSpaceDE w:val="0"/>
        <w:autoSpaceDN w:val="0"/>
        <w:adjustRightInd w:val="0"/>
        <w:spacing w:after="0" w:line="240" w:lineRule="auto"/>
        <w:ind w:left="567" w:right="-2"/>
        <w:jc w:val="both"/>
        <w:rPr>
          <w:rFonts w:ascii="Times New Roman" w:hAnsi="Times New Roman"/>
          <w:sz w:val="24"/>
          <w:szCs w:val="24"/>
        </w:rPr>
      </w:pPr>
      <w:r w:rsidRPr="005E4B9F">
        <w:rPr>
          <w:rFonts w:ascii="Times New Roman" w:eastAsia="Times New Roman" w:hAnsi="Times New Roman"/>
          <w:sz w:val="24"/>
          <w:szCs w:val="24"/>
        </w:rPr>
        <w:t xml:space="preserve">14 (četrpadsmit) dienu </w:t>
      </w:r>
      <w:r w:rsidRPr="005E4B9F">
        <w:rPr>
          <w:rFonts w:ascii="Times New Roman" w:hAnsi="Times New Roman"/>
          <w:sz w:val="24"/>
          <w:szCs w:val="24"/>
        </w:rPr>
        <w:t xml:space="preserve">laikā pēc Izsoles rezultātu apstiprināšanas persona, kas nosolījusi telpu nomas tiesības, paraksta nomas līgumu. Nomas līguma noteikumus un līguma noslēgšanas </w:t>
      </w:r>
      <w:r w:rsidRPr="005E4B9F">
        <w:rPr>
          <w:rFonts w:ascii="Times New Roman" w:hAnsi="Times New Roman"/>
          <w:sz w:val="24"/>
          <w:szCs w:val="24"/>
        </w:rPr>
        <w:lastRenderedPageBreak/>
        <w:t>kārtību nosaka Jelgavas novada pašvaldība saskaņā ar Latvijas Republikā spēkā esošo normatīvo aktu prasībām.</w:t>
      </w:r>
    </w:p>
    <w:p w14:paraId="3F8E8259" w14:textId="77777777" w:rsidR="005A6A73" w:rsidRPr="005E4B9F" w:rsidRDefault="005A6A73" w:rsidP="005A6A73">
      <w:pPr>
        <w:pStyle w:val="ListParagraph"/>
        <w:autoSpaceDE w:val="0"/>
        <w:autoSpaceDN w:val="0"/>
        <w:adjustRightInd w:val="0"/>
        <w:spacing w:after="0" w:line="240" w:lineRule="auto"/>
        <w:ind w:left="0" w:right="-2"/>
        <w:jc w:val="both"/>
        <w:rPr>
          <w:rFonts w:ascii="Times New Roman" w:hAnsi="Times New Roman"/>
          <w:sz w:val="24"/>
          <w:szCs w:val="24"/>
        </w:rPr>
      </w:pPr>
    </w:p>
    <w:p w14:paraId="592B672C" w14:textId="77777777" w:rsidR="005A6A73" w:rsidRPr="005E4B9F" w:rsidRDefault="005A6A73" w:rsidP="00354C05">
      <w:pPr>
        <w:pStyle w:val="ListParagraph"/>
        <w:numPr>
          <w:ilvl w:val="0"/>
          <w:numId w:val="1"/>
        </w:numPr>
        <w:autoSpaceDE w:val="0"/>
        <w:autoSpaceDN w:val="0"/>
        <w:adjustRightInd w:val="0"/>
        <w:spacing w:after="0" w:line="240" w:lineRule="auto"/>
        <w:ind w:hanging="11"/>
        <w:jc w:val="center"/>
        <w:rPr>
          <w:rFonts w:ascii="Times New Roman" w:hAnsi="Times New Roman"/>
          <w:b/>
          <w:bCs/>
          <w:sz w:val="24"/>
          <w:szCs w:val="24"/>
        </w:rPr>
      </w:pPr>
      <w:r w:rsidRPr="005E4B9F">
        <w:rPr>
          <w:rFonts w:ascii="Times New Roman" w:hAnsi="Times New Roman"/>
          <w:b/>
          <w:bCs/>
          <w:sz w:val="24"/>
          <w:szCs w:val="24"/>
        </w:rPr>
        <w:t>Nenotikus</w:t>
      </w:r>
      <w:r w:rsidRPr="005E4B9F">
        <w:rPr>
          <w:rFonts w:ascii="Times New Roman" w:eastAsia="TimesNewRoman,Bold" w:hAnsi="Times New Roman"/>
          <w:b/>
          <w:bCs/>
          <w:sz w:val="24"/>
          <w:szCs w:val="24"/>
        </w:rPr>
        <w:t xml:space="preserve">i </w:t>
      </w:r>
      <w:r w:rsidRPr="005E4B9F">
        <w:rPr>
          <w:rFonts w:ascii="Times New Roman" w:hAnsi="Times New Roman"/>
          <w:b/>
          <w:bCs/>
          <w:sz w:val="24"/>
          <w:szCs w:val="24"/>
        </w:rPr>
        <w:t>izsole</w:t>
      </w:r>
    </w:p>
    <w:p w14:paraId="7121F0D4" w14:textId="77777777" w:rsidR="005A6A73" w:rsidRPr="005E4B9F" w:rsidRDefault="005A6A73" w:rsidP="00B132C6">
      <w:pPr>
        <w:numPr>
          <w:ilvl w:val="1"/>
          <w:numId w:val="1"/>
        </w:numPr>
        <w:autoSpaceDE w:val="0"/>
        <w:autoSpaceDN w:val="0"/>
        <w:adjustRightInd w:val="0"/>
        <w:spacing w:after="0" w:line="240" w:lineRule="auto"/>
        <w:ind w:left="567" w:firstLine="0"/>
        <w:jc w:val="both"/>
        <w:rPr>
          <w:rFonts w:ascii="Times New Roman" w:hAnsi="Times New Roman"/>
          <w:sz w:val="24"/>
          <w:szCs w:val="24"/>
        </w:rPr>
      </w:pPr>
      <w:r w:rsidRPr="005E4B9F">
        <w:rPr>
          <w:rFonts w:ascii="Times New Roman" w:hAnsi="Times New Roman"/>
          <w:sz w:val="24"/>
          <w:szCs w:val="24"/>
        </w:rPr>
        <w:t>Izsole atzīstama par nenotikušu, ja:</w:t>
      </w:r>
    </w:p>
    <w:p w14:paraId="3E20D9CB" w14:textId="77777777" w:rsidR="005A6A73" w:rsidRPr="005E4B9F" w:rsidRDefault="005A6A73" w:rsidP="00B132C6">
      <w:pPr>
        <w:pStyle w:val="ListParagraph"/>
        <w:numPr>
          <w:ilvl w:val="2"/>
          <w:numId w:val="1"/>
        </w:numPr>
        <w:autoSpaceDE w:val="0"/>
        <w:autoSpaceDN w:val="0"/>
        <w:adjustRightInd w:val="0"/>
        <w:spacing w:after="0" w:line="240" w:lineRule="auto"/>
        <w:ind w:left="567" w:firstLine="0"/>
        <w:jc w:val="both"/>
        <w:rPr>
          <w:rFonts w:ascii="Times New Roman" w:hAnsi="Times New Roman"/>
          <w:sz w:val="24"/>
          <w:szCs w:val="24"/>
        </w:rPr>
      </w:pPr>
      <w:r w:rsidRPr="005E4B9F">
        <w:rPr>
          <w:rFonts w:ascii="Times New Roman" w:hAnsi="Times New Roman"/>
          <w:sz w:val="24"/>
          <w:szCs w:val="24"/>
        </w:rPr>
        <w:t>noteiktajā termiņā neviens dalībnieks Izsolei nav reģistrējies;</w:t>
      </w:r>
    </w:p>
    <w:p w14:paraId="0D50266D" w14:textId="77777777" w:rsidR="005A6A73" w:rsidRPr="005E4B9F" w:rsidRDefault="005A6A73" w:rsidP="00B132C6">
      <w:pPr>
        <w:pStyle w:val="ListParagraph"/>
        <w:numPr>
          <w:ilvl w:val="2"/>
          <w:numId w:val="1"/>
        </w:numPr>
        <w:autoSpaceDE w:val="0"/>
        <w:autoSpaceDN w:val="0"/>
        <w:adjustRightInd w:val="0"/>
        <w:spacing w:after="0" w:line="240" w:lineRule="auto"/>
        <w:ind w:left="567" w:firstLine="0"/>
        <w:jc w:val="both"/>
        <w:rPr>
          <w:rFonts w:ascii="Times New Roman" w:hAnsi="Times New Roman"/>
          <w:sz w:val="24"/>
          <w:szCs w:val="24"/>
        </w:rPr>
      </w:pPr>
      <w:r w:rsidRPr="005E4B9F">
        <w:rPr>
          <w:rFonts w:ascii="Times New Roman" w:hAnsi="Times New Roman"/>
          <w:sz w:val="24"/>
          <w:szCs w:val="24"/>
        </w:rPr>
        <w:t>uz Izsoli neierodas neviens noteiktajā laikā reģistrējies Izsoles dalībnieks;</w:t>
      </w:r>
    </w:p>
    <w:p w14:paraId="56DEE9BB" w14:textId="77777777" w:rsidR="005A6A73" w:rsidRPr="005E4B9F" w:rsidRDefault="005A6A73" w:rsidP="00B132C6">
      <w:pPr>
        <w:pStyle w:val="ListParagraph"/>
        <w:numPr>
          <w:ilvl w:val="2"/>
          <w:numId w:val="1"/>
        </w:numPr>
        <w:autoSpaceDE w:val="0"/>
        <w:autoSpaceDN w:val="0"/>
        <w:adjustRightInd w:val="0"/>
        <w:spacing w:after="0" w:line="240" w:lineRule="auto"/>
        <w:ind w:left="567" w:firstLine="0"/>
        <w:jc w:val="both"/>
        <w:rPr>
          <w:rFonts w:ascii="Times New Roman" w:hAnsi="Times New Roman"/>
          <w:sz w:val="24"/>
          <w:szCs w:val="24"/>
        </w:rPr>
      </w:pPr>
      <w:r w:rsidRPr="005E4B9F">
        <w:rPr>
          <w:rFonts w:ascii="Times New Roman" w:hAnsi="Times New Roman"/>
          <w:sz w:val="24"/>
          <w:szCs w:val="24"/>
        </w:rPr>
        <w:t>sākumcena nav pārsolīta;</w:t>
      </w:r>
    </w:p>
    <w:p w14:paraId="40B9855F" w14:textId="77777777" w:rsidR="005A6A73" w:rsidRPr="005E4B9F" w:rsidRDefault="005A6A73" w:rsidP="00B132C6">
      <w:pPr>
        <w:pStyle w:val="ListParagraph"/>
        <w:numPr>
          <w:ilvl w:val="2"/>
          <w:numId w:val="1"/>
        </w:numPr>
        <w:autoSpaceDE w:val="0"/>
        <w:autoSpaceDN w:val="0"/>
        <w:adjustRightInd w:val="0"/>
        <w:spacing w:after="0" w:line="240" w:lineRule="auto"/>
        <w:ind w:left="567" w:firstLine="0"/>
        <w:jc w:val="both"/>
        <w:rPr>
          <w:rFonts w:ascii="Times New Roman" w:hAnsi="Times New Roman"/>
          <w:sz w:val="24"/>
          <w:szCs w:val="24"/>
        </w:rPr>
      </w:pPr>
      <w:r w:rsidRPr="005E4B9F">
        <w:rPr>
          <w:rFonts w:ascii="Times New Roman" w:hAnsi="Times New Roman"/>
          <w:sz w:val="24"/>
          <w:szCs w:val="24"/>
        </w:rPr>
        <w:t xml:space="preserve">nosolītājs nav samaksājis nosolīto cenu; </w:t>
      </w:r>
    </w:p>
    <w:p w14:paraId="283E7092" w14:textId="77777777" w:rsidR="005A6A73" w:rsidRPr="00F05D3E" w:rsidRDefault="005A6A73" w:rsidP="00B132C6">
      <w:pPr>
        <w:pStyle w:val="ListParagraph"/>
        <w:numPr>
          <w:ilvl w:val="2"/>
          <w:numId w:val="1"/>
        </w:numPr>
        <w:autoSpaceDE w:val="0"/>
        <w:autoSpaceDN w:val="0"/>
        <w:adjustRightInd w:val="0"/>
        <w:spacing w:after="0" w:line="240" w:lineRule="auto"/>
        <w:ind w:left="567" w:firstLine="0"/>
        <w:jc w:val="both"/>
        <w:rPr>
          <w:rFonts w:ascii="Times New Roman" w:hAnsi="Times New Roman"/>
          <w:sz w:val="24"/>
          <w:szCs w:val="24"/>
        </w:rPr>
      </w:pPr>
      <w:r w:rsidRPr="005E4B9F">
        <w:rPr>
          <w:rFonts w:ascii="Times New Roman" w:hAnsi="Times New Roman"/>
          <w:sz w:val="24"/>
          <w:szCs w:val="24"/>
        </w:rPr>
        <w:t>ja neviens no Izsoles dal</w:t>
      </w:r>
      <w:r w:rsidRPr="005E4B9F">
        <w:rPr>
          <w:rFonts w:ascii="Times New Roman" w:eastAsia="TimesNewRoman" w:hAnsi="Times New Roman"/>
          <w:sz w:val="24"/>
          <w:szCs w:val="24"/>
        </w:rPr>
        <w:t>ī</w:t>
      </w:r>
      <w:r w:rsidRPr="005E4B9F">
        <w:rPr>
          <w:rFonts w:ascii="Times New Roman" w:hAnsi="Times New Roman"/>
          <w:sz w:val="24"/>
          <w:szCs w:val="24"/>
        </w:rPr>
        <w:t>bniekiem, kurš atz</w:t>
      </w:r>
      <w:r w:rsidRPr="005E4B9F">
        <w:rPr>
          <w:rFonts w:ascii="Times New Roman" w:eastAsia="TimesNewRoman" w:hAnsi="Times New Roman"/>
          <w:sz w:val="24"/>
          <w:szCs w:val="24"/>
        </w:rPr>
        <w:t>ī</w:t>
      </w:r>
      <w:r w:rsidRPr="005E4B9F">
        <w:rPr>
          <w:rFonts w:ascii="Times New Roman" w:hAnsi="Times New Roman"/>
          <w:sz w:val="24"/>
          <w:szCs w:val="24"/>
        </w:rPr>
        <w:t>ts par nosol</w:t>
      </w:r>
      <w:r w:rsidRPr="005E4B9F">
        <w:rPr>
          <w:rFonts w:ascii="Times New Roman" w:eastAsia="TimesNewRoman" w:hAnsi="Times New Roman"/>
          <w:sz w:val="24"/>
          <w:szCs w:val="24"/>
        </w:rPr>
        <w:t>ī</w:t>
      </w:r>
      <w:r w:rsidRPr="005E4B9F">
        <w:rPr>
          <w:rFonts w:ascii="Times New Roman" w:hAnsi="Times New Roman"/>
          <w:sz w:val="24"/>
          <w:szCs w:val="24"/>
        </w:rPr>
        <w:t>t</w:t>
      </w:r>
      <w:r w:rsidRPr="005E4B9F">
        <w:rPr>
          <w:rFonts w:ascii="Times New Roman" w:eastAsia="TimesNewRoman" w:hAnsi="Times New Roman"/>
          <w:sz w:val="24"/>
          <w:szCs w:val="24"/>
        </w:rPr>
        <w:t>ā</w:t>
      </w:r>
      <w:r w:rsidRPr="005E4B9F">
        <w:rPr>
          <w:rFonts w:ascii="Times New Roman" w:hAnsi="Times New Roman"/>
          <w:sz w:val="24"/>
          <w:szCs w:val="24"/>
        </w:rPr>
        <w:t>ju, nenosl</w:t>
      </w:r>
      <w:r w:rsidRPr="005E4B9F">
        <w:rPr>
          <w:rFonts w:ascii="Times New Roman" w:eastAsia="TimesNewRoman" w:hAnsi="Times New Roman"/>
          <w:sz w:val="24"/>
          <w:szCs w:val="24"/>
        </w:rPr>
        <w:t>ē</w:t>
      </w:r>
      <w:r w:rsidRPr="005E4B9F">
        <w:rPr>
          <w:rFonts w:ascii="Times New Roman" w:hAnsi="Times New Roman"/>
          <w:sz w:val="24"/>
          <w:szCs w:val="24"/>
        </w:rPr>
        <w:t>dz nomas l</w:t>
      </w:r>
      <w:r w:rsidRPr="005E4B9F">
        <w:rPr>
          <w:rFonts w:ascii="Times New Roman" w:eastAsia="TimesNewRoman" w:hAnsi="Times New Roman"/>
          <w:sz w:val="24"/>
          <w:szCs w:val="24"/>
        </w:rPr>
        <w:t>ī</w:t>
      </w:r>
      <w:r w:rsidRPr="005E4B9F">
        <w:rPr>
          <w:rFonts w:ascii="Times New Roman" w:hAnsi="Times New Roman"/>
          <w:sz w:val="24"/>
          <w:szCs w:val="24"/>
        </w:rPr>
        <w:t>gumu noteiktaj</w:t>
      </w:r>
      <w:r w:rsidRPr="005E4B9F">
        <w:rPr>
          <w:rFonts w:ascii="Times New Roman" w:eastAsia="TimesNewRoman" w:hAnsi="Times New Roman"/>
          <w:sz w:val="24"/>
          <w:szCs w:val="24"/>
        </w:rPr>
        <w:t xml:space="preserve">ā </w:t>
      </w:r>
      <w:r w:rsidRPr="005E4B9F">
        <w:rPr>
          <w:rFonts w:ascii="Times New Roman" w:hAnsi="Times New Roman"/>
          <w:sz w:val="24"/>
          <w:szCs w:val="24"/>
        </w:rPr>
        <w:t>termi</w:t>
      </w:r>
      <w:r w:rsidRPr="005E4B9F">
        <w:rPr>
          <w:rFonts w:ascii="Times New Roman" w:eastAsia="TimesNewRoman" w:hAnsi="Times New Roman"/>
          <w:sz w:val="24"/>
          <w:szCs w:val="24"/>
        </w:rPr>
        <w:t>ņā.</w:t>
      </w:r>
    </w:p>
    <w:p w14:paraId="7E714975" w14:textId="77777777" w:rsidR="00F05D3E" w:rsidRDefault="00F05D3E" w:rsidP="00B132C6">
      <w:pPr>
        <w:autoSpaceDE w:val="0"/>
        <w:autoSpaceDN w:val="0"/>
        <w:adjustRightInd w:val="0"/>
        <w:spacing w:after="0" w:line="240" w:lineRule="auto"/>
        <w:ind w:left="567"/>
        <w:jc w:val="both"/>
        <w:rPr>
          <w:rFonts w:ascii="Times New Roman" w:hAnsi="Times New Roman"/>
          <w:sz w:val="24"/>
          <w:szCs w:val="24"/>
        </w:rPr>
      </w:pPr>
    </w:p>
    <w:p w14:paraId="5B1C0517" w14:textId="5689A891" w:rsidR="005A6A73" w:rsidRPr="005E4B9F" w:rsidRDefault="005A6A73" w:rsidP="00B132C6">
      <w:pPr>
        <w:pStyle w:val="ListParagraph"/>
        <w:numPr>
          <w:ilvl w:val="0"/>
          <w:numId w:val="1"/>
        </w:numPr>
        <w:spacing w:after="0" w:line="240" w:lineRule="auto"/>
        <w:ind w:left="567" w:firstLine="0"/>
        <w:jc w:val="center"/>
        <w:rPr>
          <w:rFonts w:ascii="Times New Roman" w:hAnsi="Times New Roman"/>
          <w:b/>
          <w:bCs/>
          <w:sz w:val="24"/>
          <w:szCs w:val="24"/>
        </w:rPr>
      </w:pPr>
      <w:r w:rsidRPr="005E4B9F">
        <w:rPr>
          <w:rFonts w:ascii="Times New Roman" w:hAnsi="Times New Roman"/>
          <w:b/>
          <w:bCs/>
          <w:sz w:val="24"/>
          <w:szCs w:val="24"/>
        </w:rPr>
        <w:t>Sūdzības par komisijas darbībām</w:t>
      </w:r>
    </w:p>
    <w:p w14:paraId="4E635F8F" w14:textId="2B07C73B" w:rsidR="005A6A73" w:rsidRPr="005E4B9F" w:rsidRDefault="00B132C6" w:rsidP="00B132C6">
      <w:pPr>
        <w:autoSpaceDN w:val="0"/>
        <w:adjustRightInd w:val="0"/>
        <w:spacing w:after="0" w:line="240" w:lineRule="auto"/>
        <w:ind w:left="567" w:right="43"/>
        <w:jc w:val="both"/>
        <w:rPr>
          <w:rFonts w:ascii="Times New Roman" w:hAnsi="Times New Roman"/>
          <w:b/>
          <w:bCs/>
          <w:color w:val="171717"/>
          <w:sz w:val="24"/>
          <w:szCs w:val="24"/>
        </w:rPr>
      </w:pPr>
      <w:r w:rsidRPr="00B132C6">
        <w:rPr>
          <w:rFonts w:ascii="Times New Roman" w:eastAsia="Times New Roman" w:hAnsi="Times New Roman" w:cs="Times New Roman"/>
          <w:sz w:val="24"/>
          <w:szCs w:val="24"/>
          <w:lang w:eastAsia="lv-LV"/>
        </w:rPr>
        <w:t>Izsoles dalībniekiem ir tiesības Komisijas lēmumu vai faktisko rīcību apstrīdēt Jelgavas novada pašvaldības Administratīvo aktu strīdu komisijā Administratīvā procesa likumā noteiktajā kārtībā</w:t>
      </w:r>
      <w:r w:rsidR="00FA7F53">
        <w:rPr>
          <w:rFonts w:ascii="Times New Roman" w:eastAsia="Times New Roman" w:hAnsi="Times New Roman" w:cs="Times New Roman"/>
          <w:sz w:val="24"/>
          <w:szCs w:val="24"/>
          <w:lang w:eastAsia="lv-LV"/>
        </w:rPr>
        <w:t>.</w:t>
      </w:r>
    </w:p>
    <w:p w14:paraId="5555E0D1" w14:textId="77777777" w:rsidR="005A6A73" w:rsidRPr="005E4B9F" w:rsidRDefault="005A6A73" w:rsidP="00B132C6">
      <w:pPr>
        <w:numPr>
          <w:ilvl w:val="0"/>
          <w:numId w:val="1"/>
        </w:numPr>
        <w:autoSpaceDN w:val="0"/>
        <w:adjustRightInd w:val="0"/>
        <w:spacing w:after="0" w:line="240" w:lineRule="auto"/>
        <w:ind w:left="567" w:right="43" w:firstLine="0"/>
        <w:jc w:val="center"/>
        <w:rPr>
          <w:rFonts w:ascii="Times New Roman" w:hAnsi="Times New Roman"/>
          <w:b/>
          <w:bCs/>
          <w:color w:val="171717"/>
          <w:sz w:val="24"/>
          <w:szCs w:val="24"/>
        </w:rPr>
      </w:pPr>
      <w:r w:rsidRPr="005E4B9F">
        <w:rPr>
          <w:rFonts w:ascii="Times New Roman" w:hAnsi="Times New Roman"/>
          <w:b/>
          <w:bCs/>
          <w:color w:val="171717"/>
          <w:sz w:val="24"/>
          <w:szCs w:val="24"/>
        </w:rPr>
        <w:t>Izsoles noteikumu pielikumi</w:t>
      </w:r>
    </w:p>
    <w:p w14:paraId="5A9E9308" w14:textId="77777777" w:rsidR="005A6A73" w:rsidRPr="005E4B9F" w:rsidRDefault="005A6A73" w:rsidP="00B132C6">
      <w:pPr>
        <w:pStyle w:val="Style8"/>
        <w:widowControl/>
        <w:numPr>
          <w:ilvl w:val="1"/>
          <w:numId w:val="1"/>
        </w:numPr>
        <w:spacing w:line="240" w:lineRule="auto"/>
        <w:ind w:left="567" w:right="43" w:firstLine="0"/>
        <w:rPr>
          <w:color w:val="171717"/>
        </w:rPr>
      </w:pPr>
      <w:r w:rsidRPr="005E4B9F">
        <w:rPr>
          <w:color w:val="171717"/>
        </w:rPr>
        <w:t>Izsoles noteikumiem pievienoti šādi pielikumi:</w:t>
      </w:r>
    </w:p>
    <w:p w14:paraId="107B8355" w14:textId="77777777" w:rsidR="005A6A73" w:rsidRPr="005E4B9F" w:rsidRDefault="005A6A73" w:rsidP="00B132C6">
      <w:pPr>
        <w:pStyle w:val="Style8"/>
        <w:widowControl/>
        <w:spacing w:line="240" w:lineRule="auto"/>
        <w:ind w:left="567" w:right="43"/>
        <w:rPr>
          <w:color w:val="171717"/>
        </w:rPr>
      </w:pPr>
      <w:r w:rsidRPr="005E4B9F">
        <w:rPr>
          <w:color w:val="171717"/>
        </w:rPr>
        <w:t>1</w:t>
      </w:r>
      <w:r>
        <w:rPr>
          <w:color w:val="171717"/>
        </w:rPr>
        <w:t>1</w:t>
      </w:r>
      <w:r w:rsidRPr="005E4B9F">
        <w:rPr>
          <w:color w:val="171717"/>
        </w:rPr>
        <w:t xml:space="preserve">.1.1. </w:t>
      </w:r>
      <w:r>
        <w:rPr>
          <w:color w:val="171717"/>
        </w:rPr>
        <w:t xml:space="preserve">  </w:t>
      </w:r>
      <w:r w:rsidRPr="005E4B9F">
        <w:rPr>
          <w:color w:val="171717"/>
        </w:rPr>
        <w:t>Izsoles pieteikums (pielikums Nr. 1);</w:t>
      </w:r>
    </w:p>
    <w:p w14:paraId="6D6A1D28" w14:textId="77777777" w:rsidR="005A6A73" w:rsidRPr="005E4B9F" w:rsidRDefault="005A6A73" w:rsidP="00B132C6">
      <w:pPr>
        <w:pStyle w:val="Style8"/>
        <w:widowControl/>
        <w:spacing w:line="240" w:lineRule="auto"/>
        <w:ind w:left="567" w:right="43"/>
        <w:rPr>
          <w:color w:val="171717"/>
        </w:rPr>
      </w:pPr>
      <w:r w:rsidRPr="005E4B9F">
        <w:rPr>
          <w:color w:val="171717"/>
        </w:rPr>
        <w:t>1</w:t>
      </w:r>
      <w:r>
        <w:rPr>
          <w:color w:val="171717"/>
        </w:rPr>
        <w:t>1</w:t>
      </w:r>
      <w:r w:rsidRPr="005E4B9F">
        <w:rPr>
          <w:color w:val="171717"/>
        </w:rPr>
        <w:t xml:space="preserve">.1.2. </w:t>
      </w:r>
      <w:r>
        <w:rPr>
          <w:color w:val="171717"/>
        </w:rPr>
        <w:t xml:space="preserve">  </w:t>
      </w:r>
      <w:r w:rsidRPr="005E4B9F">
        <w:rPr>
          <w:color w:val="171717"/>
        </w:rPr>
        <w:t>Nomas līguma projekts (pielikums Nr. 2).</w:t>
      </w:r>
    </w:p>
    <w:p w14:paraId="1AED7A19" w14:textId="77777777" w:rsidR="005A6A73" w:rsidRPr="005E4B9F" w:rsidRDefault="005A6A73" w:rsidP="005A6A73">
      <w:pPr>
        <w:pStyle w:val="Style8"/>
        <w:widowControl/>
        <w:spacing w:line="240" w:lineRule="auto"/>
        <w:ind w:left="1418" w:right="43" w:hanging="851"/>
        <w:rPr>
          <w:color w:val="171717"/>
        </w:rPr>
      </w:pPr>
    </w:p>
    <w:p w14:paraId="2371E095" w14:textId="77777777" w:rsidR="005A6A73" w:rsidRPr="005E4B9F" w:rsidRDefault="005A6A73" w:rsidP="005A6A73">
      <w:pPr>
        <w:pStyle w:val="Style8"/>
        <w:widowControl/>
        <w:spacing w:line="240" w:lineRule="auto"/>
        <w:ind w:left="567" w:right="43"/>
        <w:rPr>
          <w:color w:val="171717"/>
        </w:rPr>
      </w:pPr>
    </w:p>
    <w:p w14:paraId="62C18340" w14:textId="77777777" w:rsidR="005A6A73" w:rsidRPr="005E4B9F" w:rsidRDefault="005A6A73" w:rsidP="005A6A73">
      <w:pPr>
        <w:spacing w:after="0" w:line="240" w:lineRule="auto"/>
        <w:ind w:left="426"/>
        <w:jc w:val="both"/>
        <w:rPr>
          <w:rFonts w:ascii="Times New Roman" w:hAnsi="Times New Roman"/>
          <w:sz w:val="24"/>
          <w:szCs w:val="24"/>
        </w:rPr>
      </w:pPr>
    </w:p>
    <w:p w14:paraId="34D52743" w14:textId="13C3CBF2" w:rsidR="005A6A73" w:rsidRPr="005E4B9F" w:rsidRDefault="00B132C6" w:rsidP="005A6A73">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K</w:t>
      </w:r>
      <w:r w:rsidR="00B5407B">
        <w:rPr>
          <w:rFonts w:ascii="Times New Roman" w:eastAsia="Times New Roman" w:hAnsi="Times New Roman"/>
          <w:bCs/>
          <w:sz w:val="24"/>
          <w:szCs w:val="24"/>
        </w:rPr>
        <w:t>omisijas priekšsēdētāja</w:t>
      </w:r>
      <w:r w:rsidR="005A6A73" w:rsidRPr="005E4B9F">
        <w:rPr>
          <w:rFonts w:ascii="Times New Roman" w:eastAsia="Times New Roman" w:hAnsi="Times New Roman"/>
          <w:bCs/>
          <w:sz w:val="24"/>
          <w:szCs w:val="24"/>
        </w:rPr>
        <w:tab/>
      </w:r>
      <w:r w:rsidR="005A6A73" w:rsidRPr="005E4B9F">
        <w:rPr>
          <w:rFonts w:ascii="Times New Roman" w:eastAsia="Times New Roman" w:hAnsi="Times New Roman"/>
          <w:bCs/>
          <w:sz w:val="24"/>
          <w:szCs w:val="24"/>
        </w:rPr>
        <w:tab/>
      </w:r>
      <w:r w:rsidR="005A6A73" w:rsidRPr="005E4B9F">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sidR="00FD7924">
        <w:rPr>
          <w:rFonts w:ascii="Times New Roman" w:eastAsia="Times New Roman" w:hAnsi="Times New Roman"/>
          <w:bCs/>
          <w:sz w:val="24"/>
          <w:szCs w:val="24"/>
        </w:rPr>
        <w:t>M.Stešanova</w:t>
      </w:r>
    </w:p>
    <w:sectPr w:rsidR="005A6A73" w:rsidRPr="005E4B9F" w:rsidSect="00354C05">
      <w:pgSz w:w="11906" w:h="16838"/>
      <w:pgMar w:top="1135"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65048"/>
    <w:multiLevelType w:val="multilevel"/>
    <w:tmpl w:val="C9D227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4864575E"/>
    <w:multiLevelType w:val="hybridMultilevel"/>
    <w:tmpl w:val="1180D8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486E6D82"/>
    <w:multiLevelType w:val="multilevel"/>
    <w:tmpl w:val="45A8D3FE"/>
    <w:lvl w:ilvl="0">
      <w:start w:val="4"/>
      <w:numFmt w:val="decimal"/>
      <w:lvlText w:val="%1."/>
      <w:lvlJc w:val="left"/>
      <w:pPr>
        <w:ind w:left="680" w:hanging="680"/>
      </w:pPr>
      <w:rPr>
        <w:rFonts w:hint="default"/>
      </w:rPr>
    </w:lvl>
    <w:lvl w:ilvl="1">
      <w:start w:val="3"/>
      <w:numFmt w:val="decimal"/>
      <w:lvlText w:val="%1.%2."/>
      <w:lvlJc w:val="left"/>
      <w:pPr>
        <w:ind w:left="920" w:hanging="680"/>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612936EC"/>
    <w:multiLevelType w:val="multilevel"/>
    <w:tmpl w:val="701C6668"/>
    <w:lvl w:ilvl="0">
      <w:start w:val="4"/>
      <w:numFmt w:val="decimal"/>
      <w:lvlText w:val="%1."/>
      <w:lvlJc w:val="left"/>
      <w:pPr>
        <w:ind w:left="680" w:hanging="680"/>
      </w:pPr>
      <w:rPr>
        <w:rFonts w:hint="default"/>
      </w:rPr>
    </w:lvl>
    <w:lvl w:ilvl="1">
      <w:start w:val="2"/>
      <w:numFmt w:val="decimal"/>
      <w:lvlText w:val="%1.%2."/>
      <w:lvlJc w:val="left"/>
      <w:pPr>
        <w:ind w:left="920" w:hanging="6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625D52B8"/>
    <w:multiLevelType w:val="multilevel"/>
    <w:tmpl w:val="45A8D3FE"/>
    <w:lvl w:ilvl="0">
      <w:start w:val="4"/>
      <w:numFmt w:val="decimal"/>
      <w:lvlText w:val="%1."/>
      <w:lvlJc w:val="left"/>
      <w:pPr>
        <w:ind w:left="680" w:hanging="680"/>
      </w:pPr>
      <w:rPr>
        <w:rFonts w:hint="default"/>
      </w:rPr>
    </w:lvl>
    <w:lvl w:ilvl="1">
      <w:start w:val="3"/>
      <w:numFmt w:val="decimal"/>
      <w:lvlText w:val="%1.%2."/>
      <w:lvlJc w:val="left"/>
      <w:pPr>
        <w:ind w:left="920" w:hanging="680"/>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66907698"/>
    <w:multiLevelType w:val="multilevel"/>
    <w:tmpl w:val="25BCE21A"/>
    <w:lvl w:ilvl="0">
      <w:start w:val="1"/>
      <w:numFmt w:val="decimal"/>
      <w:lvlText w:val="%1."/>
      <w:lvlJc w:val="left"/>
      <w:pPr>
        <w:ind w:left="720" w:hanging="360"/>
      </w:p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75613576">
    <w:abstractNumId w:val="5"/>
  </w:num>
  <w:num w:numId="2" w16cid:durableId="1303385171">
    <w:abstractNumId w:val="1"/>
  </w:num>
  <w:num w:numId="3" w16cid:durableId="101385935">
    <w:abstractNumId w:val="3"/>
  </w:num>
  <w:num w:numId="4" w16cid:durableId="1246258369">
    <w:abstractNumId w:val="2"/>
  </w:num>
  <w:num w:numId="5" w16cid:durableId="107240328">
    <w:abstractNumId w:val="0"/>
  </w:num>
  <w:num w:numId="6" w16cid:durableId="780223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2A"/>
    <w:rsid w:val="00012B31"/>
    <w:rsid w:val="00043AB3"/>
    <w:rsid w:val="000B18DD"/>
    <w:rsid w:val="000D5E53"/>
    <w:rsid w:val="000E2E3C"/>
    <w:rsid w:val="000F0AFF"/>
    <w:rsid w:val="001067F1"/>
    <w:rsid w:val="00111B97"/>
    <w:rsid w:val="00137E30"/>
    <w:rsid w:val="00137F62"/>
    <w:rsid w:val="00142A0A"/>
    <w:rsid w:val="00142A4C"/>
    <w:rsid w:val="0016003A"/>
    <w:rsid w:val="00197490"/>
    <w:rsid w:val="001A11CE"/>
    <w:rsid w:val="001C3D24"/>
    <w:rsid w:val="00233191"/>
    <w:rsid w:val="002B445F"/>
    <w:rsid w:val="002B7F2A"/>
    <w:rsid w:val="002E6EE8"/>
    <w:rsid w:val="0032075D"/>
    <w:rsid w:val="00342CD5"/>
    <w:rsid w:val="00354C05"/>
    <w:rsid w:val="003E2372"/>
    <w:rsid w:val="003F25A3"/>
    <w:rsid w:val="004165EC"/>
    <w:rsid w:val="004341CF"/>
    <w:rsid w:val="00434265"/>
    <w:rsid w:val="004536A1"/>
    <w:rsid w:val="004C1B1E"/>
    <w:rsid w:val="004D3F99"/>
    <w:rsid w:val="004D6514"/>
    <w:rsid w:val="00515779"/>
    <w:rsid w:val="00520EC9"/>
    <w:rsid w:val="005332C9"/>
    <w:rsid w:val="0054493F"/>
    <w:rsid w:val="00546292"/>
    <w:rsid w:val="00591C9F"/>
    <w:rsid w:val="005A6A73"/>
    <w:rsid w:val="005D4619"/>
    <w:rsid w:val="005D5DF2"/>
    <w:rsid w:val="00602F05"/>
    <w:rsid w:val="00623988"/>
    <w:rsid w:val="0065423C"/>
    <w:rsid w:val="006606ED"/>
    <w:rsid w:val="00713E3B"/>
    <w:rsid w:val="007339F4"/>
    <w:rsid w:val="0075439C"/>
    <w:rsid w:val="00800187"/>
    <w:rsid w:val="00811ED7"/>
    <w:rsid w:val="008866DC"/>
    <w:rsid w:val="00894CE5"/>
    <w:rsid w:val="008F4A4F"/>
    <w:rsid w:val="009331BF"/>
    <w:rsid w:val="00933242"/>
    <w:rsid w:val="00973E22"/>
    <w:rsid w:val="00983E78"/>
    <w:rsid w:val="00986202"/>
    <w:rsid w:val="009A50E9"/>
    <w:rsid w:val="009D623A"/>
    <w:rsid w:val="009E2029"/>
    <w:rsid w:val="00A1086F"/>
    <w:rsid w:val="00A410E6"/>
    <w:rsid w:val="00A90D66"/>
    <w:rsid w:val="00A937DB"/>
    <w:rsid w:val="00AC1F9B"/>
    <w:rsid w:val="00AC7117"/>
    <w:rsid w:val="00AF5D0E"/>
    <w:rsid w:val="00B132C6"/>
    <w:rsid w:val="00B5407B"/>
    <w:rsid w:val="00BA1803"/>
    <w:rsid w:val="00BA7234"/>
    <w:rsid w:val="00BD12E8"/>
    <w:rsid w:val="00BD5952"/>
    <w:rsid w:val="00C01474"/>
    <w:rsid w:val="00C41123"/>
    <w:rsid w:val="00C76D32"/>
    <w:rsid w:val="00CA4004"/>
    <w:rsid w:val="00CF3D52"/>
    <w:rsid w:val="00D34ED8"/>
    <w:rsid w:val="00DA2798"/>
    <w:rsid w:val="00DC02D5"/>
    <w:rsid w:val="00E23477"/>
    <w:rsid w:val="00E43A17"/>
    <w:rsid w:val="00EE7631"/>
    <w:rsid w:val="00F05D3E"/>
    <w:rsid w:val="00F24041"/>
    <w:rsid w:val="00F33229"/>
    <w:rsid w:val="00F42C14"/>
    <w:rsid w:val="00F52ADA"/>
    <w:rsid w:val="00FA473B"/>
    <w:rsid w:val="00FA7F53"/>
    <w:rsid w:val="00FD7924"/>
    <w:rsid w:val="00FF50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6BE6"/>
  <w15:chartTrackingRefBased/>
  <w15:docId w15:val="{2C1C3E13-8F94-49C8-B330-FD0A1F67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2075D"/>
    <w:pPr>
      <w:ind w:left="720"/>
      <w:contextualSpacing/>
    </w:pPr>
  </w:style>
  <w:style w:type="character" w:styleId="Hyperlink">
    <w:name w:val="Hyperlink"/>
    <w:basedOn w:val="DefaultParagraphFont"/>
    <w:uiPriority w:val="99"/>
    <w:unhideWhenUsed/>
    <w:rsid w:val="001067F1"/>
    <w:rPr>
      <w:color w:val="0563C1" w:themeColor="hyperlink"/>
      <w:u w:val="single"/>
    </w:rPr>
  </w:style>
  <w:style w:type="paragraph" w:customStyle="1" w:styleId="tv213">
    <w:name w:val="tv213"/>
    <w:basedOn w:val="Normal"/>
    <w:rsid w:val="005157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14">
    <w:name w:val="Font Style14"/>
    <w:rsid w:val="005A6A73"/>
    <w:rPr>
      <w:rFonts w:ascii="Times New Roman" w:hAnsi="Times New Roman" w:cs="Times New Roman" w:hint="default"/>
      <w:sz w:val="22"/>
      <w:szCs w:val="22"/>
    </w:rPr>
  </w:style>
  <w:style w:type="paragraph" w:customStyle="1" w:styleId="Style8">
    <w:name w:val="Style8"/>
    <w:basedOn w:val="Normal"/>
    <w:rsid w:val="005A6A73"/>
    <w:pPr>
      <w:widowControl w:val="0"/>
      <w:suppressAutoHyphens/>
      <w:autoSpaceDE w:val="0"/>
      <w:spacing w:after="0" w:line="302" w:lineRule="exact"/>
      <w:jc w:val="both"/>
    </w:pPr>
    <w:rPr>
      <w:rFonts w:ascii="Times New Roman" w:eastAsia="Times New Roman" w:hAnsi="Times New Roman" w:cs="Times New Roman"/>
      <w:sz w:val="24"/>
      <w:szCs w:val="24"/>
      <w:lang w:eastAsia="ar-SA"/>
    </w:rPr>
  </w:style>
  <w:style w:type="character" w:styleId="UnresolvedMention">
    <w:name w:val="Unresolved Mention"/>
    <w:basedOn w:val="DefaultParagraphFont"/>
    <w:uiPriority w:val="99"/>
    <w:semiHidden/>
    <w:unhideWhenUsed/>
    <w:rsid w:val="00AF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rcavaspp@jelgavasnovads.lv" TargetMode="External"/><Relationship Id="rId5" Type="http://schemas.openxmlformats.org/officeDocument/2006/relationships/hyperlink" Target="http://www.jelgav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6868</Words>
  <Characters>3916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Armane</dc:creator>
  <cp:keywords/>
  <dc:description/>
  <cp:lastModifiedBy>Margarita Stesanova</cp:lastModifiedBy>
  <cp:revision>9</cp:revision>
  <dcterms:created xsi:type="dcterms:W3CDTF">2025-06-17T10:43:00Z</dcterms:created>
  <dcterms:modified xsi:type="dcterms:W3CDTF">2025-06-20T06:03:00Z</dcterms:modified>
</cp:coreProperties>
</file>