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4630" w14:textId="77777777" w:rsidR="003942FA" w:rsidRPr="00644BEB" w:rsidRDefault="003942FA" w:rsidP="003942FA">
      <w:pPr>
        <w:tabs>
          <w:tab w:val="left" w:pos="171"/>
          <w:tab w:val="left" w:pos="9063"/>
        </w:tabs>
        <w:spacing w:after="520"/>
        <w:jc w:val="right"/>
        <w:rPr>
          <w:i/>
          <w:sz w:val="28"/>
          <w:szCs w:val="28"/>
        </w:rPr>
      </w:pPr>
      <w:r>
        <w:tab/>
      </w:r>
      <w:r>
        <w:rPr>
          <w:noProof/>
        </w:rPr>
        <w:drawing>
          <wp:anchor distT="0" distB="0" distL="114300" distR="114300" simplePos="0" relativeHeight="251659264" behindDoc="0" locked="0" layoutInCell="1" allowOverlap="1" wp14:anchorId="6BF0657C" wp14:editId="00722A4E">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B9752" w14:textId="77777777" w:rsidR="003942FA" w:rsidRPr="008A0C7A" w:rsidRDefault="003942FA" w:rsidP="003942FA">
      <w:pPr>
        <w:spacing w:before="120"/>
        <w:ind w:right="567"/>
        <w:jc w:val="center"/>
      </w:pPr>
      <w:r w:rsidRPr="008A0C7A">
        <w:t>LATVIJAS REPUBLIKA</w:t>
      </w:r>
    </w:p>
    <w:p w14:paraId="4FE9169B" w14:textId="77777777" w:rsidR="003942FA" w:rsidRPr="008A0C7A" w:rsidRDefault="003942FA" w:rsidP="003942FA">
      <w:pPr>
        <w:ind w:right="567"/>
        <w:jc w:val="center"/>
        <w:rPr>
          <w:b/>
          <w:noProof/>
          <w:sz w:val="32"/>
          <w:szCs w:val="32"/>
        </w:rPr>
      </w:pPr>
      <w:r w:rsidRPr="008A0C7A">
        <w:rPr>
          <w:b/>
          <w:noProof/>
          <w:sz w:val="32"/>
          <w:szCs w:val="32"/>
        </w:rPr>
        <w:t>JELGAVAS NOVADA PAŠVALDĪBA</w:t>
      </w:r>
    </w:p>
    <w:p w14:paraId="3C150EDA" w14:textId="77777777" w:rsidR="003942FA" w:rsidRDefault="003942FA" w:rsidP="003942FA">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36CDA750" wp14:editId="0A986BA7">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90AD05"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0EE7932C" w14:textId="77777777" w:rsidR="003942FA" w:rsidRDefault="003942FA" w:rsidP="003942FA">
      <w:pPr>
        <w:ind w:right="578"/>
        <w:jc w:val="center"/>
        <w:rPr>
          <w:sz w:val="18"/>
          <w:szCs w:val="18"/>
        </w:rPr>
      </w:pPr>
      <w:r>
        <w:rPr>
          <w:sz w:val="18"/>
          <w:szCs w:val="18"/>
        </w:rPr>
        <w:t xml:space="preserve">E-pasts: </w:t>
      </w:r>
      <w:hyperlink r:id="rId11"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12" w:history="1">
        <w:r w:rsidRPr="00FE0296">
          <w:rPr>
            <w:rStyle w:val="Hyperlink"/>
            <w:color w:val="000000"/>
            <w:sz w:val="18"/>
            <w:szCs w:val="18"/>
          </w:rPr>
          <w:t>www.jelgavasnovads.lv</w:t>
        </w:r>
      </w:hyperlink>
    </w:p>
    <w:p w14:paraId="6505A785" w14:textId="77777777" w:rsidR="003942FA" w:rsidRPr="003872BB" w:rsidRDefault="003942FA" w:rsidP="003942FA">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14669E77" wp14:editId="3FDA08EE">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BCFD5C"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4B70A35C" w14:textId="77777777" w:rsidR="00BC4DC2" w:rsidRPr="00BC4DC2" w:rsidRDefault="003942FA" w:rsidP="003942FA">
      <w:pPr>
        <w:tabs>
          <w:tab w:val="left" w:pos="3876"/>
        </w:tabs>
        <w:rPr>
          <w:sz w:val="16"/>
          <w:szCs w:val="16"/>
        </w:rPr>
      </w:pPr>
      <w:r w:rsidRPr="00BC4DC2">
        <w:rPr>
          <w:sz w:val="16"/>
          <w:szCs w:val="16"/>
        </w:rPr>
        <w:tab/>
      </w:r>
    </w:p>
    <w:p w14:paraId="24F87D6C" w14:textId="546F432B" w:rsidR="003942FA" w:rsidRDefault="003942FA" w:rsidP="00BC4DC2">
      <w:pPr>
        <w:tabs>
          <w:tab w:val="left" w:pos="3876"/>
        </w:tabs>
        <w:jc w:val="center"/>
      </w:pPr>
      <w:r>
        <w:t>Jelgavā</w:t>
      </w:r>
    </w:p>
    <w:p w14:paraId="348EAFA0" w14:textId="77777777" w:rsidR="005F5129" w:rsidRPr="0042115E" w:rsidRDefault="005F5129" w:rsidP="008C3926">
      <w:pPr>
        <w:ind w:right="256"/>
        <w:jc w:val="right"/>
      </w:pPr>
      <w:r w:rsidRPr="0042115E">
        <w:t>APSTIPRINĀTS</w:t>
      </w:r>
    </w:p>
    <w:p w14:paraId="581F2C47" w14:textId="16FBF135" w:rsidR="00E14466" w:rsidRDefault="005F5129" w:rsidP="008C3926">
      <w:pPr>
        <w:ind w:right="256"/>
        <w:jc w:val="right"/>
      </w:pPr>
      <w:r w:rsidRPr="0042115E">
        <w:t xml:space="preserve">ar Jelgavas novada </w:t>
      </w:r>
      <w:r w:rsidR="00B90B38">
        <w:t xml:space="preserve">domes </w:t>
      </w:r>
    </w:p>
    <w:p w14:paraId="32D0B38F" w14:textId="5CA47916" w:rsidR="00214A21" w:rsidRDefault="00E14466" w:rsidP="008C3926">
      <w:pPr>
        <w:ind w:right="256"/>
        <w:jc w:val="right"/>
      </w:pPr>
      <w:r>
        <w:t xml:space="preserve">2025.gada </w:t>
      </w:r>
      <w:r w:rsidR="00486701">
        <w:t>29.augusta</w:t>
      </w:r>
    </w:p>
    <w:p w14:paraId="60F4537B" w14:textId="610F387B" w:rsidR="005F5129" w:rsidRPr="0042115E" w:rsidRDefault="00214A21" w:rsidP="008C3926">
      <w:pPr>
        <w:ind w:right="256"/>
        <w:jc w:val="right"/>
      </w:pPr>
      <w:r>
        <w:t>lēmumu</w:t>
      </w:r>
      <w:r w:rsidR="00E14466">
        <w:t xml:space="preserve"> </w:t>
      </w:r>
      <w:r>
        <w:t xml:space="preserve">Nr. </w:t>
      </w:r>
      <w:r w:rsidR="00486701">
        <w:t>2</w:t>
      </w:r>
      <w:r>
        <w:t xml:space="preserve"> </w:t>
      </w:r>
      <w:r w:rsidR="00486701">
        <w:t>(</w:t>
      </w:r>
      <w:r>
        <w:t>protokol</w:t>
      </w:r>
      <w:r w:rsidR="00486701">
        <w:t>s</w:t>
      </w:r>
      <w:r>
        <w:t xml:space="preserve"> Nr.</w:t>
      </w:r>
      <w:r w:rsidR="00486701">
        <w:t>22)</w:t>
      </w:r>
    </w:p>
    <w:p w14:paraId="0B83343D" w14:textId="2FE49039" w:rsidR="005F5129" w:rsidRPr="0042115E" w:rsidRDefault="005F5129" w:rsidP="008C3926">
      <w:pPr>
        <w:ind w:right="256"/>
      </w:pPr>
    </w:p>
    <w:p w14:paraId="4377C1B5" w14:textId="77777777" w:rsidR="005F5129" w:rsidRPr="0042115E" w:rsidRDefault="005F5129" w:rsidP="008C3926">
      <w:pPr>
        <w:ind w:right="256"/>
      </w:pPr>
    </w:p>
    <w:p w14:paraId="61E509B4" w14:textId="3ADF448D" w:rsidR="00AF7DE9" w:rsidRDefault="00AF7DE9" w:rsidP="008C3926">
      <w:pPr>
        <w:ind w:right="256"/>
        <w:jc w:val="center"/>
        <w:rPr>
          <w:b/>
        </w:rPr>
      </w:pPr>
      <w:r w:rsidRPr="00AF7DE9">
        <w:rPr>
          <w:b/>
        </w:rPr>
        <w:t xml:space="preserve">Atklāta konkursa nolikums </w:t>
      </w:r>
      <w:r>
        <w:rPr>
          <w:b/>
        </w:rPr>
        <w:t xml:space="preserve">Jelgavas novada </w:t>
      </w:r>
      <w:r w:rsidRPr="00AF7DE9">
        <w:rPr>
          <w:b/>
        </w:rPr>
        <w:t>pašvaldības</w:t>
      </w:r>
    </w:p>
    <w:p w14:paraId="08999E36" w14:textId="260B73FB" w:rsidR="005F5129" w:rsidRDefault="00AF7DE9" w:rsidP="008C3926">
      <w:pPr>
        <w:ind w:right="256"/>
        <w:jc w:val="center"/>
        <w:rPr>
          <w:b/>
        </w:rPr>
      </w:pPr>
      <w:r w:rsidRPr="00214187">
        <w:rPr>
          <w:b/>
        </w:rPr>
        <w:t xml:space="preserve">izpilddirektora </w:t>
      </w:r>
      <w:r w:rsidRPr="00AF7DE9">
        <w:rPr>
          <w:b/>
        </w:rPr>
        <w:t>amata pretendentu atlasei</w:t>
      </w:r>
    </w:p>
    <w:p w14:paraId="565D2BCF" w14:textId="77777777" w:rsidR="00AF7DE9" w:rsidRPr="0042115E" w:rsidRDefault="00AF7DE9" w:rsidP="008C3926">
      <w:pPr>
        <w:ind w:right="256"/>
      </w:pPr>
    </w:p>
    <w:p w14:paraId="669D09F9" w14:textId="77777777" w:rsidR="00AF7DE9" w:rsidRPr="00AF7DE9" w:rsidRDefault="00AF7DE9" w:rsidP="008C3926">
      <w:pPr>
        <w:ind w:right="256"/>
        <w:jc w:val="right"/>
        <w:rPr>
          <w:i/>
          <w:iCs/>
          <w:sz w:val="20"/>
          <w:szCs w:val="20"/>
        </w:rPr>
      </w:pPr>
      <w:r w:rsidRPr="00AF7DE9">
        <w:rPr>
          <w:i/>
          <w:iCs/>
          <w:sz w:val="20"/>
          <w:szCs w:val="20"/>
        </w:rPr>
        <w:t>Izdots saskaņā ar Pašvaldību likuma</w:t>
      </w:r>
    </w:p>
    <w:p w14:paraId="20BA8DF4" w14:textId="2776CCB4" w:rsidR="008A6B96" w:rsidRPr="00AF7DE9" w:rsidRDefault="008C3926" w:rsidP="008C3926">
      <w:pPr>
        <w:jc w:val="center"/>
        <w:rPr>
          <w:i/>
          <w:iCs/>
          <w:sz w:val="20"/>
          <w:szCs w:val="20"/>
        </w:rPr>
      </w:pPr>
      <w:r>
        <w:rPr>
          <w:i/>
          <w:iCs/>
          <w:sz w:val="20"/>
          <w:szCs w:val="20"/>
        </w:rPr>
        <w:t xml:space="preserve">                                                                                                                                            </w:t>
      </w:r>
      <w:r w:rsidR="00AF7DE9" w:rsidRPr="00AF7DE9">
        <w:rPr>
          <w:i/>
          <w:iCs/>
          <w:sz w:val="20"/>
          <w:szCs w:val="20"/>
        </w:rPr>
        <w:t>21. panta ceturto daļu</w:t>
      </w:r>
    </w:p>
    <w:p w14:paraId="0D70C538" w14:textId="77777777" w:rsidR="00D111E2" w:rsidRDefault="00D111E2" w:rsidP="005F5129"/>
    <w:p w14:paraId="24DA148E" w14:textId="3B6D94A7" w:rsidR="002D58D6" w:rsidRPr="00820AED" w:rsidRDefault="002D58D6" w:rsidP="00820AED">
      <w:pPr>
        <w:pStyle w:val="Heading1"/>
        <w:numPr>
          <w:ilvl w:val="0"/>
          <w:numId w:val="4"/>
        </w:numPr>
        <w:tabs>
          <w:tab w:val="left" w:pos="3728"/>
          <w:tab w:val="left" w:pos="3729"/>
        </w:tabs>
        <w:ind w:left="720" w:hanging="360"/>
        <w:jc w:val="center"/>
      </w:pPr>
      <w:r>
        <w:t>Vispārīgais</w:t>
      </w:r>
      <w:r>
        <w:rPr>
          <w:spacing w:val="2"/>
        </w:rPr>
        <w:t xml:space="preserve"> </w:t>
      </w:r>
      <w:r>
        <w:rPr>
          <w:spacing w:val="-2"/>
        </w:rPr>
        <w:t>noteikums</w:t>
      </w:r>
    </w:p>
    <w:p w14:paraId="75ECA674" w14:textId="77777777" w:rsidR="00820AED" w:rsidRDefault="00820AED" w:rsidP="00820AED">
      <w:pPr>
        <w:pStyle w:val="Heading1"/>
        <w:tabs>
          <w:tab w:val="left" w:pos="3728"/>
          <w:tab w:val="left" w:pos="3729"/>
        </w:tabs>
        <w:ind w:left="720" w:firstLine="0"/>
      </w:pPr>
    </w:p>
    <w:p w14:paraId="51608701" w14:textId="206D3AA7" w:rsidR="00D111E2" w:rsidRDefault="00D111E2" w:rsidP="00820AED">
      <w:pPr>
        <w:pStyle w:val="ListParagraph"/>
        <w:widowControl w:val="0"/>
        <w:numPr>
          <w:ilvl w:val="1"/>
          <w:numId w:val="4"/>
        </w:numPr>
        <w:autoSpaceDE w:val="0"/>
        <w:autoSpaceDN w:val="0"/>
        <w:spacing w:line="237" w:lineRule="auto"/>
        <w:ind w:left="0" w:right="270" w:firstLine="0"/>
        <w:jc w:val="both"/>
      </w:pPr>
      <w:r w:rsidRPr="0042115E">
        <w:t xml:space="preserve">Šis nolikums nosaka Jelgavas novada </w:t>
      </w:r>
      <w:r>
        <w:t xml:space="preserve">pašvaldības izpilddirektora amata pretendentu atlases </w:t>
      </w:r>
      <w:r w:rsidRPr="0042115E">
        <w:t>konkursa (turpmāk – konkurss) izsludināšanas un norises kārtību</w:t>
      </w:r>
      <w:r>
        <w:t>.</w:t>
      </w:r>
    </w:p>
    <w:p w14:paraId="5D535CA8" w14:textId="36F28011" w:rsidR="002D58D6" w:rsidRDefault="002D58D6" w:rsidP="00820AED">
      <w:pPr>
        <w:pStyle w:val="ListParagraph"/>
        <w:widowControl w:val="0"/>
        <w:numPr>
          <w:ilvl w:val="1"/>
          <w:numId w:val="4"/>
        </w:numPr>
        <w:autoSpaceDE w:val="0"/>
        <w:autoSpaceDN w:val="0"/>
        <w:spacing w:line="237" w:lineRule="auto"/>
        <w:ind w:left="0" w:right="270" w:firstLine="0"/>
        <w:jc w:val="both"/>
      </w:pPr>
      <w:r>
        <w:t>Konkursa</w:t>
      </w:r>
      <w:r w:rsidRPr="00D111E2">
        <w:t xml:space="preserve"> </w:t>
      </w:r>
      <w:r>
        <w:t>mērķis</w:t>
      </w:r>
      <w:r w:rsidRPr="00D111E2">
        <w:t xml:space="preserve"> </w:t>
      </w:r>
      <w:r>
        <w:t>ir</w:t>
      </w:r>
      <w:r w:rsidRPr="00D111E2">
        <w:t xml:space="preserve"> </w:t>
      </w:r>
      <w:r>
        <w:t>apzināt</w:t>
      </w:r>
      <w:r w:rsidRPr="00D111E2">
        <w:t xml:space="preserve"> </w:t>
      </w:r>
      <w:r>
        <w:t>un</w:t>
      </w:r>
      <w:r w:rsidRPr="00D111E2">
        <w:t xml:space="preserve"> </w:t>
      </w:r>
      <w:r>
        <w:t>izvēlēties</w:t>
      </w:r>
      <w:r w:rsidRPr="00D111E2">
        <w:t xml:space="preserve"> </w:t>
      </w:r>
      <w:r w:rsidR="00D111E2">
        <w:t xml:space="preserve">Jelgavas novada </w:t>
      </w:r>
      <w:r w:rsidRPr="00D111E2">
        <w:t>pašvaldības</w:t>
      </w:r>
      <w:r w:rsidR="00D111E2" w:rsidRPr="00D111E2">
        <w:t xml:space="preserve"> </w:t>
      </w:r>
      <w:r w:rsidRPr="00D111E2">
        <w:t xml:space="preserve">izpilddirektora </w:t>
      </w:r>
      <w:r>
        <w:t xml:space="preserve">(kods pēc profesiju klasifikatora 1112 </w:t>
      </w:r>
      <w:r w:rsidR="00E14466">
        <w:t>38</w:t>
      </w:r>
      <w:r>
        <w:t>) amatam piemērotāko kandidātu.</w:t>
      </w:r>
    </w:p>
    <w:p w14:paraId="127D7933" w14:textId="0AC6FB61" w:rsidR="00974577" w:rsidRDefault="00DB368F" w:rsidP="00820AED">
      <w:pPr>
        <w:pStyle w:val="ListParagraph"/>
        <w:widowControl w:val="0"/>
        <w:numPr>
          <w:ilvl w:val="1"/>
          <w:numId w:val="4"/>
        </w:numPr>
        <w:autoSpaceDE w:val="0"/>
        <w:autoSpaceDN w:val="0"/>
        <w:spacing w:line="237" w:lineRule="auto"/>
        <w:ind w:left="0" w:right="270" w:firstLine="0"/>
        <w:jc w:val="both"/>
      </w:pPr>
      <w:r>
        <w:t xml:space="preserve">Sludinājums par </w:t>
      </w:r>
      <w:r w:rsidRPr="0042115E">
        <w:t>Jelgavas novada pašvaldība</w:t>
      </w:r>
      <w:r>
        <w:t>s</w:t>
      </w:r>
      <w:r w:rsidRPr="0042115E">
        <w:t xml:space="preserve"> </w:t>
      </w:r>
      <w:r>
        <w:t xml:space="preserve">izpilddirektora amata konkursu tiek publicēts </w:t>
      </w:r>
      <w:r w:rsidRPr="0042115E">
        <w:t>Nodarbinātības valsts aģentūras CV un vakanču portālā</w:t>
      </w:r>
      <w:r>
        <w:t xml:space="preserve">, </w:t>
      </w:r>
      <w:r w:rsidRPr="0042115E">
        <w:t>Jelgavas novada pašvaldības</w:t>
      </w:r>
      <w:r w:rsidR="00BD1DDD">
        <w:t xml:space="preserve"> (turpmāk - </w:t>
      </w:r>
      <w:r w:rsidR="00AA656A">
        <w:t>p</w:t>
      </w:r>
      <w:r w:rsidR="00BD1DDD">
        <w:t xml:space="preserve">ašvaldība) </w:t>
      </w:r>
      <w:r w:rsidRPr="00DB368F">
        <w:t xml:space="preserve">tīmekļvietnē </w:t>
      </w:r>
      <w:hyperlink r:id="rId13" w:history="1">
        <w:r w:rsidRPr="00DB368F">
          <w:rPr>
            <w:rStyle w:val="Hyperlink"/>
            <w:color w:val="auto"/>
            <w:u w:val="none"/>
          </w:rPr>
          <w:t>www.jelgavasnovads.lv</w:t>
        </w:r>
      </w:hyperlink>
      <w:r w:rsidRPr="00DB368F">
        <w:rPr>
          <w:rStyle w:val="Hyperlink"/>
          <w:color w:val="auto"/>
          <w:u w:val="none"/>
        </w:rPr>
        <w:t xml:space="preserve"> un sociālo tīklu vietnēs</w:t>
      </w:r>
      <w:r>
        <w:rPr>
          <w:rStyle w:val="Hyperlink"/>
          <w:color w:val="auto"/>
          <w:u w:val="none"/>
        </w:rPr>
        <w:t>.</w:t>
      </w:r>
    </w:p>
    <w:p w14:paraId="7B0DE376" w14:textId="77777777" w:rsidR="00820AED" w:rsidRDefault="00820AED" w:rsidP="00820AED">
      <w:pPr>
        <w:pStyle w:val="ListParagraph"/>
        <w:widowControl w:val="0"/>
        <w:autoSpaceDE w:val="0"/>
        <w:autoSpaceDN w:val="0"/>
        <w:spacing w:line="237" w:lineRule="auto"/>
        <w:ind w:left="0" w:right="270"/>
        <w:jc w:val="both"/>
      </w:pPr>
    </w:p>
    <w:p w14:paraId="62168766" w14:textId="77777777" w:rsidR="002D58D6" w:rsidRDefault="002D58D6" w:rsidP="00820AED">
      <w:pPr>
        <w:pStyle w:val="Heading1"/>
        <w:numPr>
          <w:ilvl w:val="0"/>
          <w:numId w:val="4"/>
        </w:numPr>
        <w:tabs>
          <w:tab w:val="left" w:pos="3728"/>
          <w:tab w:val="left" w:pos="3729"/>
        </w:tabs>
        <w:ind w:left="720" w:hanging="360"/>
        <w:jc w:val="center"/>
      </w:pPr>
      <w:r>
        <w:t>Konkursa</w:t>
      </w:r>
      <w:r w:rsidRPr="00D650C2">
        <w:t xml:space="preserve"> komisija</w:t>
      </w:r>
    </w:p>
    <w:p w14:paraId="1C3A721B" w14:textId="77777777" w:rsidR="00820AED" w:rsidRDefault="00820AED" w:rsidP="00820AED">
      <w:pPr>
        <w:pStyle w:val="ListParagraph"/>
        <w:widowControl w:val="0"/>
        <w:tabs>
          <w:tab w:val="left" w:pos="687"/>
          <w:tab w:val="left" w:pos="688"/>
        </w:tabs>
        <w:autoSpaceDE w:val="0"/>
        <w:autoSpaceDN w:val="0"/>
        <w:spacing w:line="237" w:lineRule="auto"/>
        <w:ind w:left="688" w:right="270"/>
        <w:jc w:val="right"/>
      </w:pPr>
    </w:p>
    <w:p w14:paraId="3CB85EAA" w14:textId="3AC95007" w:rsidR="00D111E2" w:rsidRDefault="00D111E2" w:rsidP="00FA026E">
      <w:pPr>
        <w:pStyle w:val="ListParagraph"/>
        <w:widowControl w:val="0"/>
        <w:numPr>
          <w:ilvl w:val="1"/>
          <w:numId w:val="4"/>
        </w:numPr>
        <w:tabs>
          <w:tab w:val="left" w:pos="687"/>
          <w:tab w:val="left" w:pos="688"/>
        </w:tabs>
        <w:autoSpaceDE w:val="0"/>
        <w:autoSpaceDN w:val="0"/>
        <w:spacing w:line="237" w:lineRule="auto"/>
        <w:ind w:left="0" w:right="270" w:firstLine="0"/>
        <w:jc w:val="both"/>
      </w:pPr>
      <w:r>
        <w:t>Pretendentu atbilstību nolikumā izvirzītajām prasībām izvērtē šim nolūkam</w:t>
      </w:r>
      <w:r w:rsidR="00214187">
        <w:t xml:space="preserve"> ar Jelgavas novada domes priekšsēdētāja rīkojumu</w:t>
      </w:r>
      <w:r>
        <w:t xml:space="preserve"> izveidota atlases</w:t>
      </w:r>
      <w:r>
        <w:rPr>
          <w:spacing w:val="-2"/>
        </w:rPr>
        <w:t xml:space="preserve"> </w:t>
      </w:r>
      <w:r>
        <w:t>un vērtēšanas</w:t>
      </w:r>
      <w:r>
        <w:rPr>
          <w:spacing w:val="-2"/>
        </w:rPr>
        <w:t xml:space="preserve"> </w:t>
      </w:r>
      <w:r>
        <w:t xml:space="preserve">komisija </w:t>
      </w:r>
      <w:r w:rsidR="00E14466">
        <w:t>4</w:t>
      </w:r>
      <w:r w:rsidR="00214187">
        <w:t xml:space="preserve"> (</w:t>
      </w:r>
      <w:r w:rsidR="00E14466">
        <w:t>četru</w:t>
      </w:r>
      <w:r w:rsidR="00214187">
        <w:t>) locekļu sastāvā.</w:t>
      </w:r>
    </w:p>
    <w:p w14:paraId="733F1634" w14:textId="495A70AE" w:rsidR="00DB368F" w:rsidRDefault="00DB368F" w:rsidP="00A02F7D">
      <w:pPr>
        <w:pStyle w:val="ListParagraph"/>
        <w:widowControl w:val="0"/>
        <w:numPr>
          <w:ilvl w:val="1"/>
          <w:numId w:val="4"/>
        </w:numPr>
        <w:tabs>
          <w:tab w:val="left" w:pos="687"/>
          <w:tab w:val="left" w:pos="688"/>
        </w:tabs>
        <w:autoSpaceDE w:val="0"/>
        <w:autoSpaceDN w:val="0"/>
        <w:ind w:left="0" w:right="271" w:firstLine="0"/>
        <w:jc w:val="both"/>
      </w:pPr>
      <w:r w:rsidRPr="0042115E">
        <w:t>Konkursa komisijas priekšsēdētājs sasauc konkursa komisijas sēdes, nosakot to norises vietu un laiku, kā arī vada komisijas sēdes</w:t>
      </w:r>
      <w:r>
        <w:t>.</w:t>
      </w:r>
    </w:p>
    <w:p w14:paraId="0301B702" w14:textId="4962ED86" w:rsidR="002D58D6" w:rsidRDefault="002D58D6" w:rsidP="00FA026E">
      <w:pPr>
        <w:pStyle w:val="ListParagraph"/>
        <w:widowControl w:val="0"/>
        <w:numPr>
          <w:ilvl w:val="1"/>
          <w:numId w:val="4"/>
        </w:numPr>
        <w:tabs>
          <w:tab w:val="left" w:pos="0"/>
        </w:tabs>
        <w:autoSpaceDE w:val="0"/>
        <w:autoSpaceDN w:val="0"/>
        <w:ind w:left="0" w:right="271" w:firstLine="0"/>
      </w:pPr>
      <w:r>
        <w:t>Komisija veic pretendentu iesniegto pieteikumu dokumentu atlasi un izvērtēšanu, kā arī nosaka pretendentu interviju norises laiku un vietu šajā nolikumā noteiktajā kārtībā.</w:t>
      </w:r>
    </w:p>
    <w:p w14:paraId="73D68983" w14:textId="35684C3A" w:rsidR="002D58D6" w:rsidRDefault="002D58D6" w:rsidP="00820AED">
      <w:pPr>
        <w:pStyle w:val="ListParagraph"/>
        <w:widowControl w:val="0"/>
        <w:numPr>
          <w:ilvl w:val="1"/>
          <w:numId w:val="4"/>
        </w:numPr>
        <w:tabs>
          <w:tab w:val="left" w:pos="687"/>
          <w:tab w:val="left" w:pos="688"/>
        </w:tabs>
        <w:autoSpaceDE w:val="0"/>
        <w:autoSpaceDN w:val="0"/>
        <w:ind w:hanging="687"/>
      </w:pPr>
      <w:r>
        <w:t>Komisija</w:t>
      </w:r>
      <w:r>
        <w:rPr>
          <w:spacing w:val="-4"/>
        </w:rPr>
        <w:t xml:space="preserve"> </w:t>
      </w:r>
      <w:r>
        <w:t>ir lemttiesīga,</w:t>
      </w:r>
      <w:r>
        <w:rPr>
          <w:spacing w:val="-1"/>
        </w:rPr>
        <w:t xml:space="preserve"> </w:t>
      </w:r>
      <w:r>
        <w:t>ja tās</w:t>
      </w:r>
      <w:r>
        <w:rPr>
          <w:spacing w:val="-1"/>
        </w:rPr>
        <w:t xml:space="preserve"> </w:t>
      </w:r>
      <w:r>
        <w:t>sēdē piedalās</w:t>
      </w:r>
      <w:r>
        <w:rPr>
          <w:spacing w:val="-1"/>
        </w:rPr>
        <w:t xml:space="preserve"> </w:t>
      </w:r>
      <w:r w:rsidR="00E14466">
        <w:t xml:space="preserve">vismaz </w:t>
      </w:r>
      <w:r w:rsidR="00D85212">
        <w:t>trīs</w:t>
      </w:r>
      <w:r w:rsidR="00E14466">
        <w:t xml:space="preserve"> </w:t>
      </w:r>
      <w:r>
        <w:t xml:space="preserve">komisijas </w:t>
      </w:r>
      <w:r>
        <w:rPr>
          <w:spacing w:val="-2"/>
        </w:rPr>
        <w:t>locekļi.</w:t>
      </w:r>
    </w:p>
    <w:p w14:paraId="441A3842" w14:textId="77777777" w:rsidR="00DB368F" w:rsidRDefault="00DB368F" w:rsidP="00820AED">
      <w:pPr>
        <w:pStyle w:val="ListParagraph"/>
        <w:widowControl w:val="0"/>
        <w:tabs>
          <w:tab w:val="left" w:pos="687"/>
          <w:tab w:val="left" w:pos="688"/>
        </w:tabs>
        <w:autoSpaceDE w:val="0"/>
        <w:autoSpaceDN w:val="0"/>
        <w:spacing w:line="237" w:lineRule="auto"/>
        <w:ind w:left="687" w:right="269"/>
      </w:pPr>
    </w:p>
    <w:p w14:paraId="1EDC92A5" w14:textId="0938276A" w:rsidR="002D58D6" w:rsidRDefault="00D50D7A" w:rsidP="00820AED">
      <w:pPr>
        <w:pStyle w:val="Heading1"/>
        <w:numPr>
          <w:ilvl w:val="0"/>
          <w:numId w:val="4"/>
        </w:numPr>
        <w:tabs>
          <w:tab w:val="left" w:pos="3728"/>
          <w:tab w:val="left" w:pos="3729"/>
        </w:tabs>
        <w:ind w:left="720" w:hanging="360"/>
        <w:jc w:val="center"/>
      </w:pPr>
      <w:r>
        <w:t>Prasības k</w:t>
      </w:r>
      <w:r w:rsidR="002D58D6">
        <w:t>onkursa</w:t>
      </w:r>
      <w:r w:rsidR="002D58D6" w:rsidRPr="00D650C2">
        <w:t xml:space="preserve"> dalībnieki</w:t>
      </w:r>
      <w:r>
        <w:t>em</w:t>
      </w:r>
    </w:p>
    <w:p w14:paraId="4A4CCA6D" w14:textId="77777777" w:rsidR="00820AED" w:rsidRDefault="00820AED" w:rsidP="00820AED">
      <w:pPr>
        <w:pStyle w:val="Heading1"/>
        <w:tabs>
          <w:tab w:val="left" w:pos="3728"/>
          <w:tab w:val="left" w:pos="3729"/>
        </w:tabs>
        <w:ind w:left="720" w:firstLine="0"/>
      </w:pPr>
    </w:p>
    <w:p w14:paraId="0EF27C11" w14:textId="09AA393A" w:rsidR="002D58D6" w:rsidRDefault="002D58D6" w:rsidP="00FA026E">
      <w:pPr>
        <w:pStyle w:val="ListParagraph"/>
        <w:widowControl w:val="0"/>
        <w:numPr>
          <w:ilvl w:val="1"/>
          <w:numId w:val="4"/>
        </w:numPr>
        <w:tabs>
          <w:tab w:val="left" w:pos="0"/>
        </w:tabs>
        <w:autoSpaceDE w:val="0"/>
        <w:autoSpaceDN w:val="0"/>
        <w:spacing w:line="237" w:lineRule="auto"/>
        <w:ind w:left="0" w:right="269" w:firstLine="0"/>
        <w:jc w:val="both"/>
      </w:pPr>
      <w:r>
        <w:t>Konkursā</w:t>
      </w:r>
      <w:r>
        <w:rPr>
          <w:spacing w:val="-1"/>
        </w:rPr>
        <w:t xml:space="preserve"> </w:t>
      </w:r>
      <w:r>
        <w:t>var</w:t>
      </w:r>
      <w:r>
        <w:rPr>
          <w:spacing w:val="-3"/>
        </w:rPr>
        <w:t xml:space="preserve"> </w:t>
      </w:r>
      <w:r>
        <w:t>piedalīties</w:t>
      </w:r>
      <w:r>
        <w:rPr>
          <w:spacing w:val="-1"/>
        </w:rPr>
        <w:t xml:space="preserve"> </w:t>
      </w:r>
      <w:r>
        <w:t>jebkura</w:t>
      </w:r>
      <w:r>
        <w:rPr>
          <w:spacing w:val="-1"/>
        </w:rPr>
        <w:t xml:space="preserve"> </w:t>
      </w:r>
      <w:r>
        <w:t>pilngadīga</w:t>
      </w:r>
      <w:r>
        <w:rPr>
          <w:spacing w:val="-3"/>
        </w:rPr>
        <w:t xml:space="preserve"> </w:t>
      </w:r>
      <w:r>
        <w:t>persona,</w:t>
      </w:r>
      <w:r>
        <w:rPr>
          <w:spacing w:val="-1"/>
        </w:rPr>
        <w:t xml:space="preserve"> </w:t>
      </w:r>
      <w:r>
        <w:t>kura</w:t>
      </w:r>
      <w:r>
        <w:rPr>
          <w:spacing w:val="-4"/>
        </w:rPr>
        <w:t xml:space="preserve"> </w:t>
      </w:r>
      <w:r>
        <w:t>iesniegusi</w:t>
      </w:r>
      <w:r>
        <w:rPr>
          <w:spacing w:val="-1"/>
        </w:rPr>
        <w:t xml:space="preserve"> </w:t>
      </w:r>
      <w:r>
        <w:t>pieteikumu</w:t>
      </w:r>
      <w:r>
        <w:rPr>
          <w:spacing w:val="-1"/>
        </w:rPr>
        <w:t xml:space="preserve"> </w:t>
      </w:r>
      <w:r>
        <w:t>kopā</w:t>
      </w:r>
      <w:r>
        <w:rPr>
          <w:spacing w:val="-3"/>
        </w:rPr>
        <w:t xml:space="preserve"> </w:t>
      </w:r>
      <w:r>
        <w:t xml:space="preserve">ar visiem šajā nolikumā </w:t>
      </w:r>
      <w:r w:rsidR="003D2208">
        <w:t>norādītajiem</w:t>
      </w:r>
      <w:r>
        <w:t xml:space="preserve"> dokumentiem.</w:t>
      </w:r>
    </w:p>
    <w:p w14:paraId="078E4D87" w14:textId="4EDD0B28" w:rsidR="002D58D6" w:rsidRDefault="002D58D6" w:rsidP="00FA026E">
      <w:pPr>
        <w:pStyle w:val="ListParagraph"/>
        <w:widowControl w:val="0"/>
        <w:numPr>
          <w:ilvl w:val="1"/>
          <w:numId w:val="4"/>
        </w:numPr>
        <w:tabs>
          <w:tab w:val="left" w:pos="0"/>
        </w:tabs>
        <w:autoSpaceDE w:val="0"/>
        <w:autoSpaceDN w:val="0"/>
        <w:spacing w:line="237" w:lineRule="auto"/>
        <w:ind w:left="0" w:right="266" w:firstLine="0"/>
        <w:jc w:val="both"/>
      </w:pPr>
      <w:r>
        <w:t>Pieteikumu var iesniegt pa pastu (</w:t>
      </w:r>
      <w:r w:rsidR="002E0BCC">
        <w:t>Jelgavas novada</w:t>
      </w:r>
      <w:r>
        <w:t xml:space="preserve"> pašvaldība, </w:t>
      </w:r>
      <w:r w:rsidR="002E0BCC">
        <w:t>Pasta iela 37, Jelgava</w:t>
      </w:r>
      <w:r>
        <w:t>, LV-</w:t>
      </w:r>
      <w:r w:rsidR="002E0BCC">
        <w:t>3001</w:t>
      </w:r>
      <w:r>
        <w:t xml:space="preserve">, ar norādi “Konkursam uz </w:t>
      </w:r>
      <w:r w:rsidR="002E0BCC">
        <w:t>Jelgavas</w:t>
      </w:r>
      <w:r>
        <w:t xml:space="preserve"> novada pašvaldības izpilddirektora amatu”) vai personīgi (</w:t>
      </w:r>
      <w:r w:rsidR="002E0BCC">
        <w:t>Pasta ielā 37, Jelgava, LV-3001, 203.kabinetā</w:t>
      </w:r>
      <w:r>
        <w:t>) darba dien</w:t>
      </w:r>
      <w:r w:rsidR="002E0BCC">
        <w:t>ā</w:t>
      </w:r>
      <w:r>
        <w:t>s</w:t>
      </w:r>
      <w:r w:rsidR="003343F6">
        <w:t xml:space="preserve"> pašvaldības</w:t>
      </w:r>
      <w:r>
        <w:t xml:space="preserve"> darba laikā, vai nosūtot elektroniski, parakstītu ar drošu elektronisko parakstu uz e-pasta adresi</w:t>
      </w:r>
      <w:r w:rsidR="002E0BCC">
        <w:t xml:space="preserve"> </w:t>
      </w:r>
      <w:hyperlink r:id="rId14" w:history="1">
        <w:r w:rsidR="002E0BCC">
          <w:rPr>
            <w:rStyle w:val="Hyperlink"/>
            <w:rFonts w:ascii="RobustaTLPro-Regular" w:hAnsi="RobustaTLPro-Regular"/>
            <w:sz w:val="23"/>
            <w:szCs w:val="23"/>
            <w:shd w:val="clear" w:color="auto" w:fill="FFFFFF"/>
          </w:rPr>
          <w:t>personals@jelgavasnovads.lv</w:t>
        </w:r>
      </w:hyperlink>
      <w:r>
        <w:rPr>
          <w:color w:val="0562C1"/>
        </w:rPr>
        <w:t xml:space="preserve"> </w:t>
      </w:r>
      <w:r>
        <w:t xml:space="preserve">līdz </w:t>
      </w:r>
      <w:r>
        <w:rPr>
          <w:b/>
        </w:rPr>
        <w:t>202</w:t>
      </w:r>
      <w:r w:rsidR="00E14466">
        <w:rPr>
          <w:b/>
        </w:rPr>
        <w:t>5</w:t>
      </w:r>
      <w:r>
        <w:rPr>
          <w:b/>
        </w:rPr>
        <w:t xml:space="preserve">. gada </w:t>
      </w:r>
      <w:r w:rsidR="00DD1DFA">
        <w:rPr>
          <w:b/>
        </w:rPr>
        <w:t>15.oktobra</w:t>
      </w:r>
      <w:r>
        <w:rPr>
          <w:b/>
        </w:rPr>
        <w:t xml:space="preserve"> plkst. 23.59</w:t>
      </w:r>
      <w:r>
        <w:t>.</w:t>
      </w:r>
    </w:p>
    <w:p w14:paraId="7940F41A" w14:textId="77777777" w:rsidR="002D58D6" w:rsidRDefault="002D58D6" w:rsidP="00820AED">
      <w:pPr>
        <w:pStyle w:val="ListParagraph"/>
        <w:widowControl w:val="0"/>
        <w:numPr>
          <w:ilvl w:val="1"/>
          <w:numId w:val="4"/>
        </w:numPr>
        <w:tabs>
          <w:tab w:val="left" w:pos="688"/>
        </w:tabs>
        <w:autoSpaceDE w:val="0"/>
        <w:autoSpaceDN w:val="0"/>
        <w:ind w:hanging="687"/>
        <w:jc w:val="both"/>
      </w:pPr>
      <w:r>
        <w:t>Pieteikumam</w:t>
      </w:r>
      <w:r>
        <w:rPr>
          <w:spacing w:val="-1"/>
        </w:rPr>
        <w:t xml:space="preserve"> </w:t>
      </w:r>
      <w:r>
        <w:t>jāsatur</w:t>
      </w:r>
      <w:r>
        <w:rPr>
          <w:spacing w:val="-1"/>
        </w:rPr>
        <w:t xml:space="preserve"> </w:t>
      </w:r>
      <w:r>
        <w:t xml:space="preserve">šādi </w:t>
      </w:r>
      <w:r>
        <w:rPr>
          <w:spacing w:val="-2"/>
        </w:rPr>
        <w:t>dokumenti:</w:t>
      </w:r>
    </w:p>
    <w:p w14:paraId="28280315" w14:textId="23529D3C" w:rsidR="002D58D6" w:rsidRDefault="003343F6" w:rsidP="00FA026E">
      <w:pPr>
        <w:pStyle w:val="ListParagraph"/>
        <w:widowControl w:val="0"/>
        <w:numPr>
          <w:ilvl w:val="2"/>
          <w:numId w:val="4"/>
        </w:numPr>
        <w:tabs>
          <w:tab w:val="left" w:pos="709"/>
        </w:tabs>
        <w:autoSpaceDE w:val="0"/>
        <w:autoSpaceDN w:val="0"/>
        <w:ind w:left="709" w:right="266" w:hanging="22"/>
        <w:jc w:val="both"/>
      </w:pPr>
      <w:r>
        <w:lastRenderedPageBreak/>
        <w:t>p</w:t>
      </w:r>
      <w:r w:rsidR="002E0BCC">
        <w:t>rofesionālā</w:t>
      </w:r>
      <w:r w:rsidR="00253D8B">
        <w:t>s</w:t>
      </w:r>
      <w:r w:rsidR="002E0BCC">
        <w:t xml:space="preserve"> darbības</w:t>
      </w:r>
      <w:r w:rsidR="002D58D6">
        <w:t xml:space="preserve"> apraksts (CV), norādot </w:t>
      </w:r>
      <w:r w:rsidR="00371FB0">
        <w:t xml:space="preserve">laika </w:t>
      </w:r>
      <w:r w:rsidR="002D58D6">
        <w:t xml:space="preserve">periodus, </w:t>
      </w:r>
      <w:r w:rsidR="00371FB0">
        <w:t xml:space="preserve">iegūtās </w:t>
      </w:r>
      <w:r w:rsidR="002D58D6">
        <w:t xml:space="preserve">izglītības līmeni, darba pienākumus, valodas prasmes, </w:t>
      </w:r>
      <w:r w:rsidR="002D58D6" w:rsidRPr="005D54A4">
        <w:t xml:space="preserve">autovadītāja kategoriju, </w:t>
      </w:r>
      <w:r w:rsidR="002D58D6">
        <w:t>kā arī prasmes darbā</w:t>
      </w:r>
      <w:r w:rsidR="0002481B">
        <w:t xml:space="preserve"> ar datoru (MS Office programmas) un interneta pārlūkiem</w:t>
      </w:r>
      <w:r w:rsidR="002D58D6">
        <w:t>;</w:t>
      </w:r>
    </w:p>
    <w:p w14:paraId="220B0B02" w14:textId="0D93FEF0" w:rsidR="002D58D6" w:rsidRDefault="002D58D6" w:rsidP="00FA026E">
      <w:pPr>
        <w:pStyle w:val="ListParagraph"/>
        <w:widowControl w:val="0"/>
        <w:numPr>
          <w:ilvl w:val="2"/>
          <w:numId w:val="4"/>
        </w:numPr>
        <w:autoSpaceDE w:val="0"/>
        <w:autoSpaceDN w:val="0"/>
        <w:ind w:left="709" w:right="266" w:hanging="22"/>
        <w:jc w:val="both"/>
      </w:pPr>
      <w:r>
        <w:t>motivācijas</w:t>
      </w:r>
      <w:r w:rsidRPr="00820AED">
        <w:t xml:space="preserve"> vēstule</w:t>
      </w:r>
      <w:r w:rsidR="00371FB0">
        <w:t xml:space="preserve"> </w:t>
      </w:r>
      <w:r w:rsidR="00371FB0" w:rsidRPr="00371FB0">
        <w:t>(iekļaujot informāciju par atbilstību izvirzītajām prasībām, tai skaitā aprakstot pretendenta iepriekšējo vadības pieredzi</w:t>
      </w:r>
      <w:r w:rsidR="00A567AE">
        <w:t>, piemērotību konkrētajam amatam, profesionālajiem sasniegumiem,</w:t>
      </w:r>
      <w:r w:rsidR="00214187">
        <w:t xml:space="preserve"> kā arī</w:t>
      </w:r>
      <w:r w:rsidR="00A567AE">
        <w:t xml:space="preserve"> īpašībām un pieredzi, kas noderētu jaunajā amatā</w:t>
      </w:r>
      <w:r w:rsidR="00371FB0" w:rsidRPr="00371FB0">
        <w:t>)</w:t>
      </w:r>
      <w:r w:rsidRPr="00820AED">
        <w:t>;</w:t>
      </w:r>
    </w:p>
    <w:p w14:paraId="73927FD1" w14:textId="77777777" w:rsidR="002D58D6" w:rsidRDefault="002D58D6" w:rsidP="00820AED">
      <w:pPr>
        <w:pStyle w:val="ListParagraph"/>
        <w:widowControl w:val="0"/>
        <w:numPr>
          <w:ilvl w:val="2"/>
          <w:numId w:val="4"/>
        </w:numPr>
        <w:tabs>
          <w:tab w:val="left" w:pos="1399"/>
        </w:tabs>
        <w:autoSpaceDE w:val="0"/>
        <w:autoSpaceDN w:val="0"/>
        <w:ind w:right="266"/>
        <w:jc w:val="both"/>
      </w:pPr>
      <w:r>
        <w:t>šī</w:t>
      </w:r>
      <w:r w:rsidRPr="00820AED">
        <w:t xml:space="preserve"> </w:t>
      </w:r>
      <w:r>
        <w:t>nolikuma</w:t>
      </w:r>
      <w:r w:rsidRPr="00820AED">
        <w:t xml:space="preserve"> </w:t>
      </w:r>
      <w:r>
        <w:t>prasībām atbilstošas augstākās</w:t>
      </w:r>
      <w:r w:rsidRPr="00820AED">
        <w:t xml:space="preserve"> </w:t>
      </w:r>
      <w:r>
        <w:t xml:space="preserve">izglītības dokumentu </w:t>
      </w:r>
      <w:r w:rsidRPr="00820AED">
        <w:t>kopijas;</w:t>
      </w:r>
    </w:p>
    <w:p w14:paraId="563E7CEB" w14:textId="1663DA5D" w:rsidR="002D58D6" w:rsidRDefault="002D58D6" w:rsidP="00FA026E">
      <w:pPr>
        <w:pStyle w:val="ListParagraph"/>
        <w:widowControl w:val="0"/>
        <w:numPr>
          <w:ilvl w:val="2"/>
          <w:numId w:val="4"/>
        </w:numPr>
        <w:tabs>
          <w:tab w:val="left" w:pos="709"/>
        </w:tabs>
        <w:autoSpaceDE w:val="0"/>
        <w:autoSpaceDN w:val="0"/>
        <w:ind w:left="709" w:right="266" w:hanging="22"/>
        <w:jc w:val="both"/>
      </w:pPr>
      <w:r>
        <w:t>apliecinājumu par atbilstību Pašvaldību likuma 21.</w:t>
      </w:r>
      <w:r w:rsidRPr="002E0BCC">
        <w:t xml:space="preserve"> </w:t>
      </w:r>
      <w:r>
        <w:t>panta ceturtās daļas</w:t>
      </w:r>
      <w:r w:rsidRPr="002E0BCC">
        <w:t xml:space="preserve"> </w:t>
      </w:r>
      <w:r>
        <w:t xml:space="preserve">prasībām </w:t>
      </w:r>
      <w:r w:rsidRPr="002E0BCC">
        <w:t>(1.pielikums).</w:t>
      </w:r>
    </w:p>
    <w:p w14:paraId="6134EA05" w14:textId="349E3F95" w:rsidR="00E621A3" w:rsidRDefault="00666884" w:rsidP="00820AED">
      <w:pPr>
        <w:pStyle w:val="ListParagraph"/>
        <w:widowControl w:val="0"/>
        <w:numPr>
          <w:ilvl w:val="1"/>
          <w:numId w:val="4"/>
        </w:numPr>
        <w:tabs>
          <w:tab w:val="left" w:pos="688"/>
        </w:tabs>
        <w:autoSpaceDE w:val="0"/>
        <w:autoSpaceDN w:val="0"/>
        <w:ind w:hanging="687"/>
        <w:jc w:val="both"/>
      </w:pPr>
      <w:r w:rsidRPr="00371FB0">
        <w:t>G</w:t>
      </w:r>
      <w:r w:rsidR="00E621A3" w:rsidRPr="00371FB0">
        <w:t>alvenie amata pienākumi:</w:t>
      </w:r>
    </w:p>
    <w:p w14:paraId="642931C5" w14:textId="336F5D44" w:rsidR="00A401F5" w:rsidRDefault="00A401F5" w:rsidP="00A401F5">
      <w:pPr>
        <w:pStyle w:val="ListParagraph"/>
        <w:widowControl w:val="0"/>
        <w:numPr>
          <w:ilvl w:val="2"/>
          <w:numId w:val="4"/>
        </w:numPr>
        <w:tabs>
          <w:tab w:val="left" w:pos="688"/>
        </w:tabs>
        <w:autoSpaceDE w:val="0"/>
        <w:autoSpaceDN w:val="0"/>
        <w:jc w:val="both"/>
      </w:pPr>
      <w:r>
        <w:t>pilda Pašvaldību likumā izpilddirektoram noteiktos pienākumus;</w:t>
      </w:r>
    </w:p>
    <w:p w14:paraId="1B6747D5" w14:textId="1DC55ADF" w:rsidR="00A401F5" w:rsidRDefault="00A401F5" w:rsidP="00A401F5">
      <w:pPr>
        <w:pStyle w:val="ListParagraph"/>
        <w:widowControl w:val="0"/>
        <w:numPr>
          <w:ilvl w:val="2"/>
          <w:numId w:val="4"/>
        </w:numPr>
        <w:tabs>
          <w:tab w:val="left" w:pos="688"/>
        </w:tabs>
        <w:autoSpaceDE w:val="0"/>
        <w:autoSpaceDN w:val="0"/>
        <w:jc w:val="both"/>
      </w:pPr>
      <w:r>
        <w:t>īstenojot pašvaldības Centrālās administrācijas vadītāja kompetenci, pieņem darbā un atbrīvo no darba Centrālās administrācijas darbiniekus;</w:t>
      </w:r>
    </w:p>
    <w:p w14:paraId="643B741E" w14:textId="373BD01D" w:rsidR="00A401F5" w:rsidRDefault="00A401F5" w:rsidP="00A401F5">
      <w:pPr>
        <w:pStyle w:val="ListParagraph"/>
        <w:widowControl w:val="0"/>
        <w:numPr>
          <w:ilvl w:val="2"/>
          <w:numId w:val="4"/>
        </w:numPr>
        <w:tabs>
          <w:tab w:val="left" w:pos="688"/>
        </w:tabs>
        <w:autoSpaceDE w:val="0"/>
        <w:autoSpaceDN w:val="0"/>
        <w:jc w:val="both"/>
      </w:pPr>
      <w:r>
        <w:t>iesniedz domei priekšlikumus par pašvaldības iestāžu nelikumīgu un nelietderīgu lēmumu atcelšanu;</w:t>
      </w:r>
    </w:p>
    <w:p w14:paraId="57E29683" w14:textId="0CABBDBB" w:rsidR="00A401F5" w:rsidRDefault="00A401F5" w:rsidP="00A401F5">
      <w:pPr>
        <w:pStyle w:val="ListParagraph"/>
        <w:widowControl w:val="0"/>
        <w:numPr>
          <w:ilvl w:val="2"/>
          <w:numId w:val="4"/>
        </w:numPr>
        <w:tabs>
          <w:tab w:val="left" w:pos="688"/>
        </w:tabs>
        <w:autoSpaceDE w:val="0"/>
        <w:autoSpaceDN w:val="0"/>
        <w:jc w:val="both"/>
      </w:pPr>
      <w:r>
        <w:t>dod rīkojumus pašvaldības iestāžu vadītājiem prettiesiskas bezdarbības gadījumā pieņemt lēmumus;</w:t>
      </w:r>
    </w:p>
    <w:p w14:paraId="2AB503D8" w14:textId="4E54F274" w:rsidR="00A401F5" w:rsidRDefault="00A401F5" w:rsidP="00A401F5">
      <w:pPr>
        <w:pStyle w:val="ListParagraph"/>
        <w:widowControl w:val="0"/>
        <w:numPr>
          <w:ilvl w:val="2"/>
          <w:numId w:val="4"/>
        </w:numPr>
        <w:tabs>
          <w:tab w:val="left" w:pos="688"/>
        </w:tabs>
        <w:autoSpaceDE w:val="0"/>
        <w:autoSpaceDN w:val="0"/>
        <w:jc w:val="both"/>
      </w:pPr>
      <w:r>
        <w:t xml:space="preserve">organizē teritorijas attīstības programmas, teritorijas plānojuma, publiskā pārskata un budžeta projektu izstrādi un iesniedz tos apstiprināšanai </w:t>
      </w:r>
      <w:r w:rsidR="00BD1DDD">
        <w:t xml:space="preserve">Jelgavas novada </w:t>
      </w:r>
      <w:r>
        <w:t>domei</w:t>
      </w:r>
      <w:r w:rsidR="00AA656A">
        <w:t xml:space="preserve"> (turpmāk – dome)</w:t>
      </w:r>
      <w:r>
        <w:t>;</w:t>
      </w:r>
    </w:p>
    <w:p w14:paraId="7D6150A7" w14:textId="6EB674E1" w:rsidR="00A401F5" w:rsidRDefault="00A401F5" w:rsidP="00A401F5">
      <w:pPr>
        <w:pStyle w:val="ListParagraph"/>
        <w:widowControl w:val="0"/>
        <w:numPr>
          <w:ilvl w:val="2"/>
          <w:numId w:val="4"/>
        </w:numPr>
        <w:tabs>
          <w:tab w:val="left" w:pos="688"/>
        </w:tabs>
        <w:autoSpaceDE w:val="0"/>
        <w:autoSpaceDN w:val="0"/>
        <w:jc w:val="both"/>
      </w:pPr>
      <w:r>
        <w:t>reizi mēnesī iesniedz domei ziņojumu par pašvaldības administrācijas darbu, kā arī pēc domes priekšsēdētāja pieprasījuma, sniedz ziņojumus un pārskatus par pieprasītajiem jautājumiem;</w:t>
      </w:r>
    </w:p>
    <w:p w14:paraId="1960190C" w14:textId="68AEC16A" w:rsidR="00A401F5" w:rsidRDefault="00A401F5" w:rsidP="00A401F5">
      <w:pPr>
        <w:pStyle w:val="ListParagraph"/>
        <w:widowControl w:val="0"/>
        <w:numPr>
          <w:ilvl w:val="2"/>
          <w:numId w:val="4"/>
        </w:numPr>
        <w:tabs>
          <w:tab w:val="left" w:pos="688"/>
        </w:tabs>
        <w:autoSpaceDE w:val="0"/>
        <w:autoSpaceDN w:val="0"/>
        <w:jc w:val="both"/>
      </w:pPr>
      <w:r>
        <w:t>piedalās komiteju un domes sēdēs jautājumu apspriešanā;</w:t>
      </w:r>
    </w:p>
    <w:p w14:paraId="16AD96F0" w14:textId="133EEC15" w:rsidR="00A401F5" w:rsidRDefault="00A401F5" w:rsidP="00A401F5">
      <w:pPr>
        <w:pStyle w:val="ListParagraph"/>
        <w:widowControl w:val="0"/>
        <w:numPr>
          <w:ilvl w:val="2"/>
          <w:numId w:val="4"/>
        </w:numPr>
        <w:tabs>
          <w:tab w:val="left" w:pos="688"/>
        </w:tabs>
        <w:autoSpaceDE w:val="0"/>
        <w:autoSpaceDN w:val="0"/>
        <w:jc w:val="both"/>
      </w:pPr>
      <w:r>
        <w:t>ir tiesīgs piedalīties komisiju, konsultatīvo padomju un darba grupu sēdēs, un iesaistīties tajās izskatāmo jautājumu apspriešanā;</w:t>
      </w:r>
    </w:p>
    <w:p w14:paraId="1C8423CC" w14:textId="4A94D4B3" w:rsidR="00A401F5" w:rsidRDefault="00A401F5" w:rsidP="00A401F5">
      <w:pPr>
        <w:pStyle w:val="ListParagraph"/>
        <w:widowControl w:val="0"/>
        <w:numPr>
          <w:ilvl w:val="2"/>
          <w:numId w:val="4"/>
        </w:numPr>
        <w:tabs>
          <w:tab w:val="left" w:pos="688"/>
        </w:tabs>
        <w:autoSpaceDE w:val="0"/>
        <w:autoSpaceDN w:val="0"/>
        <w:jc w:val="both"/>
      </w:pPr>
      <w:r>
        <w:t>organizē un ir atbildīgs par publiskās apspriešanas norisi pašvaldības administratīvajā teritorijā, ja ar domes lēmumu par atbildīgu nav nozīmēta cita pašvaldības amatpersona;</w:t>
      </w:r>
    </w:p>
    <w:p w14:paraId="145DFBD7" w14:textId="4AB0AE2B" w:rsidR="00A401F5" w:rsidRDefault="00A401F5" w:rsidP="00A401F5">
      <w:pPr>
        <w:pStyle w:val="ListParagraph"/>
        <w:widowControl w:val="0"/>
        <w:numPr>
          <w:ilvl w:val="2"/>
          <w:numId w:val="4"/>
        </w:numPr>
        <w:tabs>
          <w:tab w:val="left" w:pos="688"/>
        </w:tabs>
        <w:autoSpaceDE w:val="0"/>
        <w:autoSpaceDN w:val="0"/>
        <w:jc w:val="both"/>
      </w:pPr>
      <w:r>
        <w:t>rīkojas ar pašvaldības mantu un finanšu resursiem, kā arī veic tiesiskus darījumus normatīvajos aktos noteiktajā kārtībā;</w:t>
      </w:r>
    </w:p>
    <w:p w14:paraId="74931974" w14:textId="77168AF9" w:rsidR="00A401F5" w:rsidRDefault="00A401F5" w:rsidP="00A401F5">
      <w:pPr>
        <w:pStyle w:val="ListParagraph"/>
        <w:widowControl w:val="0"/>
        <w:numPr>
          <w:ilvl w:val="2"/>
          <w:numId w:val="4"/>
        </w:numPr>
        <w:tabs>
          <w:tab w:val="left" w:pos="688"/>
        </w:tabs>
        <w:autoSpaceDE w:val="0"/>
        <w:autoSpaceDN w:val="0"/>
        <w:jc w:val="both"/>
      </w:pPr>
      <w:r>
        <w:t>izdod iekšējos normatīvos aktus, kas nosaka pašvaldības iestāžu darba organizāciju atsevišķos jautājumos, kas nav domes kompetencē;</w:t>
      </w:r>
    </w:p>
    <w:p w14:paraId="4A4479BE" w14:textId="209087E3" w:rsidR="00A401F5" w:rsidRDefault="00A401F5" w:rsidP="00A401F5">
      <w:pPr>
        <w:pStyle w:val="ListParagraph"/>
        <w:widowControl w:val="0"/>
        <w:numPr>
          <w:ilvl w:val="2"/>
          <w:numId w:val="4"/>
        </w:numPr>
        <w:tabs>
          <w:tab w:val="left" w:pos="688"/>
        </w:tabs>
        <w:autoSpaceDE w:val="0"/>
        <w:autoSpaceDN w:val="0"/>
        <w:jc w:val="both"/>
      </w:pPr>
      <w:r>
        <w:t xml:space="preserve">veic citus pienākumus, kas paredzēti likumos, Ministru kabineta noteikumos, domes lēmumos un </w:t>
      </w:r>
      <w:r w:rsidR="00AA656A">
        <w:t>p</w:t>
      </w:r>
      <w:r w:rsidR="00BD1DDD">
        <w:t>ašvaldības</w:t>
      </w:r>
      <w:r>
        <w:t xml:space="preserve"> nolikumā;</w:t>
      </w:r>
    </w:p>
    <w:p w14:paraId="679B1407" w14:textId="0489C072" w:rsidR="00A401F5" w:rsidRDefault="00A401F5" w:rsidP="00A401F5">
      <w:pPr>
        <w:pStyle w:val="ListParagraph"/>
        <w:widowControl w:val="0"/>
        <w:numPr>
          <w:ilvl w:val="2"/>
          <w:numId w:val="4"/>
        </w:numPr>
        <w:tabs>
          <w:tab w:val="left" w:pos="688"/>
        </w:tabs>
        <w:autoSpaceDE w:val="0"/>
        <w:autoSpaceDN w:val="0"/>
        <w:jc w:val="both"/>
      </w:pPr>
      <w:r>
        <w:t>atbild par amatu klasifikācijas rezultātu atbilstību pašvaldības iestādēs atbilstoši normatīvajos aktos noteiktajiem amatu klasificēšanas principiem, apstiprina amatu klasificēšanas rezultātu apkopojumu.</w:t>
      </w:r>
    </w:p>
    <w:p w14:paraId="2FFFB007" w14:textId="30359790" w:rsidR="008C4AD6" w:rsidRPr="008E37C2" w:rsidRDefault="008C4AD6" w:rsidP="00820AED">
      <w:pPr>
        <w:pStyle w:val="ListParagraph"/>
        <w:widowControl w:val="0"/>
        <w:numPr>
          <w:ilvl w:val="1"/>
          <w:numId w:val="4"/>
        </w:numPr>
        <w:tabs>
          <w:tab w:val="left" w:pos="688"/>
        </w:tabs>
        <w:autoSpaceDE w:val="0"/>
        <w:autoSpaceDN w:val="0"/>
        <w:ind w:hanging="688"/>
        <w:jc w:val="both"/>
      </w:pPr>
      <w:r w:rsidRPr="008E37C2">
        <w:t>Amata kandidātam izvirzītas šādas prasības:</w:t>
      </w:r>
    </w:p>
    <w:p w14:paraId="5EA4E2E9" w14:textId="6C4D9588" w:rsidR="00C56BB8" w:rsidRDefault="00C56BB8" w:rsidP="00820AED">
      <w:pPr>
        <w:pStyle w:val="ListParagraph"/>
        <w:widowControl w:val="0"/>
        <w:numPr>
          <w:ilvl w:val="2"/>
          <w:numId w:val="4"/>
        </w:numPr>
        <w:tabs>
          <w:tab w:val="left" w:pos="688"/>
        </w:tabs>
        <w:autoSpaceDE w:val="0"/>
        <w:autoSpaceDN w:val="0"/>
        <w:jc w:val="both"/>
      </w:pPr>
      <w:r>
        <w:t>atbilstība Pašvaldību</w:t>
      </w:r>
      <w:r>
        <w:rPr>
          <w:spacing w:val="-2"/>
        </w:rPr>
        <w:t xml:space="preserve"> </w:t>
      </w:r>
      <w:r>
        <w:t>likuma</w:t>
      </w:r>
      <w:r>
        <w:rPr>
          <w:spacing w:val="-4"/>
        </w:rPr>
        <w:t xml:space="preserve"> </w:t>
      </w:r>
      <w:r>
        <w:t>21.</w:t>
      </w:r>
      <w:r>
        <w:rPr>
          <w:spacing w:val="-2"/>
        </w:rPr>
        <w:t xml:space="preserve"> </w:t>
      </w:r>
      <w:r>
        <w:t>panta</w:t>
      </w:r>
      <w:r>
        <w:rPr>
          <w:spacing w:val="-2"/>
        </w:rPr>
        <w:t xml:space="preserve"> </w:t>
      </w:r>
      <w:r>
        <w:t>ceturtajā</w:t>
      </w:r>
      <w:r>
        <w:rPr>
          <w:spacing w:val="-2"/>
        </w:rPr>
        <w:t xml:space="preserve"> </w:t>
      </w:r>
      <w:r>
        <w:t>daļā izpilddirektora</w:t>
      </w:r>
      <w:r>
        <w:rPr>
          <w:spacing w:val="-5"/>
        </w:rPr>
        <w:t xml:space="preserve"> </w:t>
      </w:r>
      <w:r>
        <w:t>amata</w:t>
      </w:r>
      <w:r>
        <w:rPr>
          <w:spacing w:val="-2"/>
        </w:rPr>
        <w:t xml:space="preserve"> </w:t>
      </w:r>
      <w:r>
        <w:t>kandidātam noteiktajām obligātajām prasībām;</w:t>
      </w:r>
    </w:p>
    <w:p w14:paraId="13044A5A" w14:textId="3CDDA77C" w:rsidR="008C4AD6" w:rsidRPr="008E37C2" w:rsidRDefault="008C4AD6" w:rsidP="00820AED">
      <w:pPr>
        <w:pStyle w:val="ListParagraph"/>
        <w:widowControl w:val="0"/>
        <w:numPr>
          <w:ilvl w:val="2"/>
          <w:numId w:val="4"/>
        </w:numPr>
        <w:tabs>
          <w:tab w:val="left" w:pos="688"/>
        </w:tabs>
        <w:autoSpaceDE w:val="0"/>
        <w:autoSpaceDN w:val="0"/>
        <w:jc w:val="both"/>
      </w:pPr>
      <w:r w:rsidRPr="008E37C2">
        <w:t>akadēmiskā</w:t>
      </w:r>
      <w:r w:rsidR="0002481B">
        <w:t xml:space="preserve"> augstākā</w:t>
      </w:r>
      <w:r w:rsidRPr="008E37C2">
        <w:t xml:space="preserve"> izglītība vai otrā līmeņa augstākā profesionālā izglītība</w:t>
      </w:r>
      <w:r w:rsidR="00C56BB8">
        <w:t xml:space="preserve"> (</w:t>
      </w:r>
      <w:r w:rsidR="00A02F7D" w:rsidRPr="00D47688">
        <w:t xml:space="preserve">priekšrocība pretendentam ar </w:t>
      </w:r>
      <w:r w:rsidR="00A02F7D" w:rsidRPr="008E37C2">
        <w:t>maģistra grād</w:t>
      </w:r>
      <w:r w:rsidR="00A02F7D">
        <w:t>u</w:t>
      </w:r>
      <w:r w:rsidR="005366CB">
        <w:t xml:space="preserve"> </w:t>
      </w:r>
      <w:r w:rsidR="005366CB" w:rsidRPr="008E37C2">
        <w:t>sociālajās zinātnēs, vadībzinātnēs, ekonomikā</w:t>
      </w:r>
      <w:r w:rsidR="00C56BB8">
        <w:t xml:space="preserve"> vai</w:t>
      </w:r>
      <w:r w:rsidR="005366CB" w:rsidRPr="008E37C2">
        <w:t xml:space="preserve"> tiesību zinātnēs</w:t>
      </w:r>
      <w:r w:rsidR="00C56BB8">
        <w:t>)</w:t>
      </w:r>
      <w:r w:rsidRPr="008E37C2">
        <w:t>;</w:t>
      </w:r>
    </w:p>
    <w:p w14:paraId="081BAFCE" w14:textId="33A87FE6" w:rsidR="00FF23C4" w:rsidRPr="008E37C2" w:rsidRDefault="00FF23C4" w:rsidP="00820AED">
      <w:pPr>
        <w:pStyle w:val="ListParagraph"/>
        <w:widowControl w:val="0"/>
        <w:numPr>
          <w:ilvl w:val="2"/>
          <w:numId w:val="4"/>
        </w:numPr>
        <w:tabs>
          <w:tab w:val="left" w:pos="688"/>
        </w:tabs>
        <w:autoSpaceDE w:val="0"/>
        <w:autoSpaceDN w:val="0"/>
        <w:jc w:val="both"/>
      </w:pPr>
      <w:r w:rsidRPr="008E37C2">
        <w:t>vismaz 3 gadu nepārtraukta</w:t>
      </w:r>
      <w:r w:rsidR="00AC79FC">
        <w:t xml:space="preserve"> darba</w:t>
      </w:r>
      <w:r w:rsidRPr="008E37C2">
        <w:t xml:space="preserve"> pieredze vadošā amatā pēdējos 5 gados un padoto darbinieku skaits ne mazāk kā 20</w:t>
      </w:r>
      <w:r w:rsidR="00D47688">
        <w:t xml:space="preserve"> </w:t>
      </w:r>
      <w:r w:rsidR="00D47688" w:rsidRPr="00D47688">
        <w:t>(priekšrocība pretendentam ar darba pieredzi vadošā amatā</w:t>
      </w:r>
      <w:r w:rsidR="00110AC7">
        <w:t xml:space="preserve"> </w:t>
      </w:r>
      <w:r w:rsidR="00D47688" w:rsidRPr="00D47688">
        <w:t>pašvaldībā</w:t>
      </w:r>
      <w:r w:rsidR="00AA656A">
        <w:t>s</w:t>
      </w:r>
      <w:r w:rsidR="00D47688" w:rsidRPr="00D47688">
        <w:t>)</w:t>
      </w:r>
      <w:r w:rsidRPr="008E37C2">
        <w:t>;</w:t>
      </w:r>
    </w:p>
    <w:p w14:paraId="0C38AC46" w14:textId="6C0665E0" w:rsidR="008C4AD6" w:rsidRDefault="008C4AD6" w:rsidP="00820AED">
      <w:pPr>
        <w:pStyle w:val="ListParagraph"/>
        <w:widowControl w:val="0"/>
        <w:numPr>
          <w:ilvl w:val="2"/>
          <w:numId w:val="4"/>
        </w:numPr>
        <w:tabs>
          <w:tab w:val="left" w:pos="688"/>
        </w:tabs>
        <w:autoSpaceDE w:val="0"/>
        <w:autoSpaceDN w:val="0"/>
        <w:jc w:val="both"/>
      </w:pPr>
      <w:bookmarkStart w:id="0" w:name="_Hlk132364565"/>
      <w:r w:rsidRPr="008E37C2">
        <w:t>izpratne par valsts pārvaldes un pašvaldības darba organizāciju, plānošanas</w:t>
      </w:r>
      <w:r w:rsidR="005D7DD5">
        <w:t xml:space="preserve"> procesiem</w:t>
      </w:r>
      <w:r w:rsidR="00E178D0">
        <w:t xml:space="preserve"> </w:t>
      </w:r>
      <w:r w:rsidR="005D7DD5">
        <w:t xml:space="preserve">un </w:t>
      </w:r>
      <w:r w:rsidR="0045171C">
        <w:t xml:space="preserve">budžeta </w:t>
      </w:r>
      <w:r w:rsidR="005D7DD5">
        <w:t>izpildes kontroli</w:t>
      </w:r>
      <w:r w:rsidRPr="008E37C2">
        <w:t>;</w:t>
      </w:r>
    </w:p>
    <w:bookmarkEnd w:id="0"/>
    <w:p w14:paraId="139E7F78" w14:textId="4C7F3D55" w:rsidR="005D7DD5" w:rsidRDefault="005D7DD5" w:rsidP="00820AED">
      <w:pPr>
        <w:pStyle w:val="ListParagraph"/>
        <w:widowControl w:val="0"/>
        <w:numPr>
          <w:ilvl w:val="2"/>
          <w:numId w:val="4"/>
        </w:numPr>
        <w:tabs>
          <w:tab w:val="left" w:pos="688"/>
        </w:tabs>
        <w:autoSpaceDE w:val="0"/>
        <w:autoSpaceDN w:val="0"/>
        <w:jc w:val="both"/>
      </w:pPr>
      <w:r w:rsidRPr="005D7DD5">
        <w:t>izpratne par pašvaldības funkciju izpildi nekustamā īpašuma apsaimniekošanā un attīstībā;</w:t>
      </w:r>
    </w:p>
    <w:p w14:paraId="2D9884B1" w14:textId="6CB6E5F9" w:rsidR="008E5B63" w:rsidRDefault="008E5B63" w:rsidP="00820AED">
      <w:pPr>
        <w:pStyle w:val="ListParagraph"/>
        <w:widowControl w:val="0"/>
        <w:numPr>
          <w:ilvl w:val="2"/>
          <w:numId w:val="4"/>
        </w:numPr>
        <w:tabs>
          <w:tab w:val="left" w:pos="688"/>
        </w:tabs>
        <w:autoSpaceDE w:val="0"/>
        <w:autoSpaceDN w:val="0"/>
        <w:jc w:val="both"/>
      </w:pPr>
      <w:r>
        <w:lastRenderedPageBreak/>
        <w:t>izpratne par pašvaldībai piederošu kapitāla daļu un kapitālsabiedrīb</w:t>
      </w:r>
      <w:r w:rsidR="00E178D0">
        <w:t>u</w:t>
      </w:r>
      <w:r>
        <w:t xml:space="preserve"> pārvaldību;</w:t>
      </w:r>
    </w:p>
    <w:p w14:paraId="56B9B796" w14:textId="1C3AB9F5" w:rsidR="008E5B63" w:rsidRPr="008E37C2" w:rsidRDefault="008E5B63" w:rsidP="00820AED">
      <w:pPr>
        <w:pStyle w:val="ListParagraph"/>
        <w:widowControl w:val="0"/>
        <w:numPr>
          <w:ilvl w:val="2"/>
          <w:numId w:val="4"/>
        </w:numPr>
        <w:tabs>
          <w:tab w:val="left" w:pos="688"/>
        </w:tabs>
        <w:autoSpaceDE w:val="0"/>
        <w:autoSpaceDN w:val="0"/>
        <w:jc w:val="both"/>
      </w:pPr>
      <w:r>
        <w:t>zināšanas un pieredze par valsts pārvaldes, pašvaldības darbu un administratīvo procesu iestādē</w:t>
      </w:r>
      <w:r w:rsidR="00293B37">
        <w:t xml:space="preserve">, </w:t>
      </w:r>
      <w:r w:rsidR="00293B37" w:rsidRPr="00293B37">
        <w:t>ar pašvaldības darbību saistīto tiesību aktu pārzināšana</w:t>
      </w:r>
      <w:r w:rsidR="00293B37">
        <w:t>;</w:t>
      </w:r>
    </w:p>
    <w:p w14:paraId="2F0415F1" w14:textId="7C335329" w:rsidR="00E23425" w:rsidRDefault="008E5B63" w:rsidP="00820AED">
      <w:pPr>
        <w:pStyle w:val="ListParagraph"/>
        <w:widowControl w:val="0"/>
        <w:numPr>
          <w:ilvl w:val="2"/>
          <w:numId w:val="4"/>
        </w:numPr>
        <w:tabs>
          <w:tab w:val="left" w:pos="688"/>
        </w:tabs>
        <w:autoSpaceDE w:val="0"/>
        <w:autoSpaceDN w:val="0"/>
        <w:jc w:val="both"/>
      </w:pPr>
      <w:r>
        <w:t>vadības prasmes, tai skaitā krīzes vadības prasmes, darbs komandā,</w:t>
      </w:r>
      <w:r w:rsidR="00E23425">
        <w:t xml:space="preserve"> augsta stresa noturība</w:t>
      </w:r>
      <w:r w:rsidR="00E178D0">
        <w:t>;</w:t>
      </w:r>
    </w:p>
    <w:p w14:paraId="535EC6D7" w14:textId="0E13E2A7" w:rsidR="00E178D0" w:rsidRDefault="00E178D0" w:rsidP="00820AED">
      <w:pPr>
        <w:pStyle w:val="ListParagraph"/>
        <w:widowControl w:val="0"/>
        <w:numPr>
          <w:ilvl w:val="2"/>
          <w:numId w:val="4"/>
        </w:numPr>
        <w:tabs>
          <w:tab w:val="left" w:pos="688"/>
        </w:tabs>
        <w:autoSpaceDE w:val="0"/>
        <w:autoSpaceDN w:val="0"/>
        <w:jc w:val="both"/>
      </w:pPr>
      <w:r>
        <w:t>l</w:t>
      </w:r>
      <w:r w:rsidRPr="00E178D0">
        <w:t>abas prezentācijas prasmes, prasme publiski paust savu un pašvaldības viedokli;</w:t>
      </w:r>
    </w:p>
    <w:p w14:paraId="393E4552" w14:textId="7C1B5DB4" w:rsidR="00F74252" w:rsidRDefault="00F74252" w:rsidP="00E178D0">
      <w:pPr>
        <w:pStyle w:val="ListParagraph"/>
        <w:numPr>
          <w:ilvl w:val="2"/>
          <w:numId w:val="4"/>
        </w:numPr>
      </w:pPr>
      <w:r w:rsidRPr="00F74252">
        <w:t>teicamas prasmes darbā ar datoru (MS Office programmas) un interneta pārlūkiem</w:t>
      </w:r>
      <w:r w:rsidR="00A02F7D">
        <w:t>, digitālās prasmes</w:t>
      </w:r>
      <w:r w:rsidRPr="00F74252">
        <w:t>;</w:t>
      </w:r>
    </w:p>
    <w:p w14:paraId="7132B324" w14:textId="5353EA22" w:rsidR="00AC79FC" w:rsidRDefault="00AC79FC" w:rsidP="00820AED">
      <w:pPr>
        <w:pStyle w:val="ListParagraph"/>
        <w:widowControl w:val="0"/>
        <w:numPr>
          <w:ilvl w:val="2"/>
          <w:numId w:val="4"/>
        </w:numPr>
        <w:tabs>
          <w:tab w:val="left" w:pos="688"/>
        </w:tabs>
        <w:autoSpaceDE w:val="0"/>
        <w:autoSpaceDN w:val="0"/>
        <w:jc w:val="both"/>
      </w:pPr>
      <w:r>
        <w:t>valsts valodas zināšanas augstākajā līmenī;</w:t>
      </w:r>
    </w:p>
    <w:p w14:paraId="304EFA71" w14:textId="77777777" w:rsidR="0077728C" w:rsidRDefault="00E23425" w:rsidP="00820AED">
      <w:pPr>
        <w:pStyle w:val="ListParagraph"/>
        <w:widowControl w:val="0"/>
        <w:numPr>
          <w:ilvl w:val="2"/>
          <w:numId w:val="4"/>
        </w:numPr>
        <w:tabs>
          <w:tab w:val="left" w:pos="688"/>
        </w:tabs>
        <w:autoSpaceDE w:val="0"/>
        <w:autoSpaceDN w:val="0"/>
        <w:jc w:val="both"/>
      </w:pPr>
      <w:r>
        <w:t>B kategorijas autovadītāja apliecība</w:t>
      </w:r>
      <w:r w:rsidR="0077728C">
        <w:t>;</w:t>
      </w:r>
    </w:p>
    <w:p w14:paraId="5EBCFBE8" w14:textId="77777777" w:rsidR="008C4AD6" w:rsidRDefault="008C4AD6" w:rsidP="00820AED">
      <w:pPr>
        <w:widowControl w:val="0"/>
        <w:tabs>
          <w:tab w:val="left" w:pos="1399"/>
        </w:tabs>
        <w:autoSpaceDE w:val="0"/>
        <w:autoSpaceDN w:val="0"/>
        <w:jc w:val="both"/>
      </w:pPr>
    </w:p>
    <w:p w14:paraId="364B3749" w14:textId="139D91D5" w:rsidR="002D58D6" w:rsidRDefault="002D58D6" w:rsidP="00820AED">
      <w:pPr>
        <w:pStyle w:val="Heading1"/>
        <w:numPr>
          <w:ilvl w:val="0"/>
          <w:numId w:val="4"/>
        </w:numPr>
        <w:tabs>
          <w:tab w:val="left" w:pos="3728"/>
          <w:tab w:val="left" w:pos="3729"/>
        </w:tabs>
        <w:ind w:left="720" w:hanging="360"/>
        <w:jc w:val="center"/>
      </w:pPr>
      <w:r>
        <w:t>Pieteikumu</w:t>
      </w:r>
      <w:r w:rsidRPr="00D650C2">
        <w:t xml:space="preserve"> </w:t>
      </w:r>
      <w:r>
        <w:t>izskatīšana,</w:t>
      </w:r>
      <w:r w:rsidRPr="00D650C2">
        <w:t xml:space="preserve"> </w:t>
      </w:r>
      <w:r>
        <w:t>vērtēšanas</w:t>
      </w:r>
      <w:r w:rsidRPr="00D650C2">
        <w:t xml:space="preserve"> </w:t>
      </w:r>
      <w:r>
        <w:t>kritēriji,</w:t>
      </w:r>
      <w:r w:rsidRPr="00D650C2">
        <w:t xml:space="preserve"> </w:t>
      </w:r>
      <w:r>
        <w:t>lēmuma</w:t>
      </w:r>
      <w:r w:rsidRPr="00D650C2">
        <w:t xml:space="preserve"> pieņemšana</w:t>
      </w:r>
    </w:p>
    <w:p w14:paraId="1EF0517A" w14:textId="77777777" w:rsidR="00820AED" w:rsidRDefault="00820AED" w:rsidP="00820AED">
      <w:pPr>
        <w:pStyle w:val="Heading1"/>
        <w:tabs>
          <w:tab w:val="left" w:pos="3728"/>
          <w:tab w:val="left" w:pos="3729"/>
        </w:tabs>
        <w:ind w:left="720" w:firstLine="0"/>
      </w:pPr>
    </w:p>
    <w:p w14:paraId="7E94C548" w14:textId="6D2CD64B" w:rsidR="002D58D6" w:rsidRDefault="002D58D6" w:rsidP="00C74B9A">
      <w:pPr>
        <w:pStyle w:val="ListParagraph"/>
        <w:widowControl w:val="0"/>
        <w:numPr>
          <w:ilvl w:val="1"/>
          <w:numId w:val="4"/>
        </w:numPr>
        <w:autoSpaceDE w:val="0"/>
        <w:autoSpaceDN w:val="0"/>
        <w:ind w:left="0" w:firstLine="1"/>
        <w:jc w:val="both"/>
      </w:pPr>
      <w:r>
        <w:t>Komisija</w:t>
      </w:r>
      <w:r w:rsidRPr="00D650C2">
        <w:t xml:space="preserve"> </w:t>
      </w:r>
      <w:r>
        <w:t>veic</w:t>
      </w:r>
      <w:r w:rsidRPr="00D650C2">
        <w:t xml:space="preserve"> </w:t>
      </w:r>
      <w:r w:rsidR="002E0BCC" w:rsidRPr="00D650C2">
        <w:t xml:space="preserve">pretendentu atlasi un </w:t>
      </w:r>
      <w:r>
        <w:t>vērtēšanu</w:t>
      </w:r>
      <w:r w:rsidRPr="00D650C2">
        <w:t xml:space="preserve"> </w:t>
      </w:r>
      <w:r>
        <w:t>divās</w:t>
      </w:r>
      <w:r w:rsidRPr="00D650C2">
        <w:t xml:space="preserve"> </w:t>
      </w:r>
      <w:r>
        <w:t>kārtās</w:t>
      </w:r>
      <w:r w:rsidR="006D1E08">
        <w:t>.</w:t>
      </w:r>
      <w:r w:rsidR="00514FD8">
        <w:t xml:space="preserve"> </w:t>
      </w:r>
      <w:r w:rsidR="006D1E08">
        <w:t>Gadījumā,</w:t>
      </w:r>
      <w:r w:rsidR="00514FD8">
        <w:t xml:space="preserve"> ja iestājas 4.1</w:t>
      </w:r>
      <w:r w:rsidR="007E634F">
        <w:t>1</w:t>
      </w:r>
      <w:r w:rsidR="00514FD8">
        <w:t>. punktā minētie apstākļi,</w:t>
      </w:r>
      <w:r w:rsidR="006D1E08">
        <w:t xml:space="preserve"> komisija</w:t>
      </w:r>
      <w:r w:rsidR="00514FD8">
        <w:t xml:space="preserve"> </w:t>
      </w:r>
      <w:r w:rsidR="006D1E08">
        <w:t xml:space="preserve">pretendentu atlasi un vērtēšanu veic </w:t>
      </w:r>
      <w:r w:rsidR="00514FD8">
        <w:t>trīs kārtās.</w:t>
      </w:r>
    </w:p>
    <w:p w14:paraId="2C614C39" w14:textId="03CF4989" w:rsidR="002D58D6" w:rsidRDefault="002D58D6" w:rsidP="00FA026E">
      <w:pPr>
        <w:pStyle w:val="ListParagraph"/>
        <w:widowControl w:val="0"/>
        <w:numPr>
          <w:ilvl w:val="1"/>
          <w:numId w:val="4"/>
        </w:numPr>
        <w:tabs>
          <w:tab w:val="left" w:pos="1"/>
        </w:tabs>
        <w:autoSpaceDE w:val="0"/>
        <w:autoSpaceDN w:val="0"/>
        <w:ind w:left="0" w:firstLine="1"/>
        <w:jc w:val="both"/>
      </w:pPr>
      <w:r w:rsidRPr="00D650C2">
        <w:rPr>
          <w:b/>
          <w:bCs/>
        </w:rPr>
        <w:t>Pirmajā kārtā</w:t>
      </w:r>
      <w:r w:rsidRPr="00D650C2">
        <w:t xml:space="preserve"> </w:t>
      </w:r>
      <w:r>
        <w:t>5 darba dienu laikā pēc pieteikumu iesniegšanas termiņa beigām komisija izvērtē pieteikumus, kā arī iesniegto dokumentu atbilstību š</w:t>
      </w:r>
      <w:r w:rsidR="002E0BCC">
        <w:t>ajā</w:t>
      </w:r>
      <w:r>
        <w:t xml:space="preserve"> nolikum</w:t>
      </w:r>
      <w:r w:rsidR="002E0BCC">
        <w:t>ā norādītajām prasībām</w:t>
      </w:r>
      <w:r>
        <w:t>.</w:t>
      </w:r>
    </w:p>
    <w:p w14:paraId="2BB6044B" w14:textId="77777777" w:rsidR="002D58D6" w:rsidRDefault="002D58D6" w:rsidP="00FA026E">
      <w:pPr>
        <w:pStyle w:val="ListParagraph"/>
        <w:widowControl w:val="0"/>
        <w:numPr>
          <w:ilvl w:val="1"/>
          <w:numId w:val="4"/>
        </w:numPr>
        <w:tabs>
          <w:tab w:val="left" w:pos="1"/>
        </w:tabs>
        <w:autoSpaceDE w:val="0"/>
        <w:autoSpaceDN w:val="0"/>
        <w:ind w:left="0" w:firstLine="1"/>
        <w:jc w:val="both"/>
      </w:pPr>
      <w:r>
        <w:t>Ja nepieciešams, pretendenta kvalifikācijas un prasmju pilnīgai pārbaudei komisija ir tiesīga lūgt pretendentu sniegt papildu informāciju, kā arī uzrādīt dokumentu oriģinālu.</w:t>
      </w:r>
    </w:p>
    <w:p w14:paraId="00CF8612" w14:textId="691A8135" w:rsidR="002D58D6" w:rsidRDefault="0077728C" w:rsidP="00FA026E">
      <w:pPr>
        <w:pStyle w:val="ListParagraph"/>
        <w:widowControl w:val="0"/>
        <w:numPr>
          <w:ilvl w:val="1"/>
          <w:numId w:val="4"/>
        </w:numPr>
        <w:tabs>
          <w:tab w:val="left" w:pos="1"/>
        </w:tabs>
        <w:autoSpaceDE w:val="0"/>
        <w:autoSpaceDN w:val="0"/>
        <w:ind w:left="0" w:firstLine="1"/>
        <w:jc w:val="both"/>
      </w:pPr>
      <w:r w:rsidRPr="00833D92">
        <w:t>Komisija pieņem lēmumu par nolikumā norādītajām prasībām atbilstošo pretendentu izvirzīšanu otrajai kārtai izvērtējot kritērijus - augstākā izglītība, atbilstoša profesionālā pieredze, kā arī to, vai iesniegti visi šī nolikuma 3.3.punktā norādītie dokumenti. Gadījumā, ja kāds no kritērijiem ir neatbilstošs, komisija izslēdz pretendentu no turpmākās dalības konkursā</w:t>
      </w:r>
      <w:r w:rsidR="002D58D6">
        <w:t>.</w:t>
      </w:r>
    </w:p>
    <w:p w14:paraId="34570554" w14:textId="1D7090A6" w:rsidR="002D58D6" w:rsidRPr="008C3926" w:rsidRDefault="0077728C" w:rsidP="00820AED">
      <w:pPr>
        <w:pStyle w:val="ListParagraph"/>
        <w:widowControl w:val="0"/>
        <w:numPr>
          <w:ilvl w:val="1"/>
          <w:numId w:val="4"/>
        </w:numPr>
        <w:tabs>
          <w:tab w:val="left" w:pos="688"/>
        </w:tabs>
        <w:autoSpaceDE w:val="0"/>
        <w:autoSpaceDN w:val="0"/>
        <w:ind w:hanging="687"/>
        <w:jc w:val="both"/>
      </w:pPr>
      <w:r w:rsidRPr="008C3926">
        <w:t>Papildus komisija izvērtē pretendentus un piešķir pretendentiem novērtējuma punktus kritērijos “Atbilstoša izglītība” un “Profesionālā pieredze” atbilstoši nolikuma 2.pielikumam (pirmās kārtas izvērtēšanas veidlapa)</w:t>
      </w:r>
      <w:r w:rsidR="008C3926" w:rsidRPr="008C3926">
        <w:t>.</w:t>
      </w:r>
    </w:p>
    <w:p w14:paraId="47A3FC59" w14:textId="77777777" w:rsidR="00D650C2" w:rsidRDefault="002D58D6" w:rsidP="00FA026E">
      <w:pPr>
        <w:pStyle w:val="ListParagraph"/>
        <w:widowControl w:val="0"/>
        <w:numPr>
          <w:ilvl w:val="1"/>
          <w:numId w:val="4"/>
        </w:numPr>
        <w:tabs>
          <w:tab w:val="left" w:pos="1"/>
        </w:tabs>
        <w:autoSpaceDE w:val="0"/>
        <w:autoSpaceDN w:val="0"/>
        <w:ind w:left="0" w:firstLine="1"/>
        <w:jc w:val="both"/>
      </w:pPr>
      <w:r w:rsidRPr="00D650C2">
        <w:rPr>
          <w:b/>
          <w:bCs/>
        </w:rPr>
        <w:t>Otrajā kārtā</w:t>
      </w:r>
      <w:r w:rsidRPr="00D650C2">
        <w:t xml:space="preserve"> </w:t>
      </w:r>
      <w:r>
        <w:t>(intervija) klātienē piedalās pretendenti, kurus komisija atzin</w:t>
      </w:r>
      <w:r w:rsidR="00D650C2">
        <w:t>usi</w:t>
      </w:r>
      <w:r>
        <w:t xml:space="preserve"> par atbilstošiem pirmajā kārtā</w:t>
      </w:r>
      <w:r w:rsidR="00D650C2">
        <w:t>.</w:t>
      </w:r>
    </w:p>
    <w:p w14:paraId="5D1BFBB1" w14:textId="68A2C672" w:rsidR="002D58D6" w:rsidRDefault="00D650C2" w:rsidP="00FA026E">
      <w:pPr>
        <w:pStyle w:val="ListParagraph"/>
        <w:widowControl w:val="0"/>
        <w:numPr>
          <w:ilvl w:val="1"/>
          <w:numId w:val="4"/>
        </w:numPr>
        <w:tabs>
          <w:tab w:val="left" w:pos="688"/>
        </w:tabs>
        <w:autoSpaceDE w:val="0"/>
        <w:autoSpaceDN w:val="0"/>
        <w:ind w:left="0" w:firstLine="1"/>
        <w:jc w:val="both"/>
      </w:pPr>
      <w:r>
        <w:t>Personāla nodaļas personāla speciālists</w:t>
      </w:r>
      <w:r w:rsidR="002D58D6">
        <w:t xml:space="preserve"> paziņo intervijas norises laiku un vietu pretendentiem.</w:t>
      </w:r>
    </w:p>
    <w:p w14:paraId="1593912A" w14:textId="77777777" w:rsidR="002D58D6" w:rsidRDefault="002D58D6" w:rsidP="00FA026E">
      <w:pPr>
        <w:pStyle w:val="ListParagraph"/>
        <w:widowControl w:val="0"/>
        <w:numPr>
          <w:ilvl w:val="1"/>
          <w:numId w:val="4"/>
        </w:numPr>
        <w:tabs>
          <w:tab w:val="left" w:pos="1"/>
        </w:tabs>
        <w:autoSpaceDE w:val="0"/>
        <w:autoSpaceDN w:val="0"/>
        <w:ind w:left="0" w:firstLine="1"/>
        <w:jc w:val="both"/>
      </w:pPr>
      <w:r>
        <w:t>Intervijas laikā komisija uzdod jautājumus un vērtē pretendentu spēju sniegt kompetentas atbildes uz jomai piekritīgiem specifiskiem darba jautājumiem, kā arī viņu saskarsmes un komunikāciju prasmes.</w:t>
      </w:r>
    </w:p>
    <w:p w14:paraId="5934C642" w14:textId="2DD6838A" w:rsidR="002D58D6" w:rsidRDefault="0077728C" w:rsidP="00820AED">
      <w:pPr>
        <w:pStyle w:val="ListParagraph"/>
        <w:widowControl w:val="0"/>
        <w:numPr>
          <w:ilvl w:val="1"/>
          <w:numId w:val="4"/>
        </w:numPr>
        <w:tabs>
          <w:tab w:val="left" w:pos="688"/>
        </w:tabs>
        <w:autoSpaceDE w:val="0"/>
        <w:autoSpaceDN w:val="0"/>
        <w:ind w:hanging="687"/>
        <w:jc w:val="both"/>
      </w:pPr>
      <w:r w:rsidRPr="00833D92">
        <w:t>Komisija otrajā kārtā izvērtē pretendentus un piešķir pretendentiem novērtējuma punktus kritērijā “Izpratne par darbu” atbilstoši nolikuma 3.pielikumam (otrās kārtas izvērtēšanas veidlapa)</w:t>
      </w:r>
      <w:r w:rsidR="002D58D6">
        <w:t>.</w:t>
      </w:r>
    </w:p>
    <w:p w14:paraId="5FE24545" w14:textId="77777777" w:rsidR="002D58D6" w:rsidRDefault="002D58D6" w:rsidP="00FA026E">
      <w:pPr>
        <w:pStyle w:val="ListParagraph"/>
        <w:widowControl w:val="0"/>
        <w:numPr>
          <w:ilvl w:val="1"/>
          <w:numId w:val="4"/>
        </w:numPr>
        <w:tabs>
          <w:tab w:val="left" w:pos="1"/>
        </w:tabs>
        <w:autoSpaceDE w:val="0"/>
        <w:autoSpaceDN w:val="0"/>
        <w:ind w:left="0" w:firstLine="1"/>
        <w:jc w:val="both"/>
      </w:pPr>
      <w:r>
        <w:t>Katrs komisijas loceklis vērtē pretendentus individuāli, piešķirot vērtējuma punktus, rakstiski pamatojot vērtējumu, un ierakstot savu viedokli pretendenta izvērtēšanas lapā, ko apliecina ar parakstu. Pretendenta vērtējumu aprēķina, summējot katra komisijas locekļa individuālo vērtējumu par pretendentu.</w:t>
      </w:r>
    </w:p>
    <w:p w14:paraId="60336782" w14:textId="06E62017" w:rsidR="00C86DAF" w:rsidRDefault="002D58D6" w:rsidP="00FA026E">
      <w:pPr>
        <w:pStyle w:val="ListParagraph"/>
        <w:widowControl w:val="0"/>
        <w:numPr>
          <w:ilvl w:val="1"/>
          <w:numId w:val="4"/>
        </w:numPr>
        <w:tabs>
          <w:tab w:val="left" w:pos="1"/>
        </w:tabs>
        <w:autoSpaceDE w:val="0"/>
        <w:autoSpaceDN w:val="0"/>
        <w:ind w:left="0" w:firstLine="1"/>
        <w:jc w:val="both"/>
      </w:pPr>
      <w:r>
        <w:t xml:space="preserve">Ja otrajā kārtā vairāki pretendenti ieguvuši vienādu vērtējumu un komisija nevar pieņemt vienbalsīgu lēmumu, komisija organizē </w:t>
      </w:r>
      <w:r w:rsidRPr="001B564D">
        <w:t xml:space="preserve">trešo kārtu </w:t>
      </w:r>
      <w:r>
        <w:t xml:space="preserve">klātienē, kurā aicina piedalīties ne vairāk kā 3 minētos pretendentus. </w:t>
      </w:r>
    </w:p>
    <w:p w14:paraId="068846A1" w14:textId="00DC4E58" w:rsidR="002D58D6" w:rsidRPr="00C962B0" w:rsidRDefault="00486701" w:rsidP="00FA026E">
      <w:pPr>
        <w:pStyle w:val="ListParagraph"/>
        <w:widowControl w:val="0"/>
        <w:numPr>
          <w:ilvl w:val="1"/>
          <w:numId w:val="4"/>
        </w:numPr>
        <w:tabs>
          <w:tab w:val="left" w:pos="1"/>
        </w:tabs>
        <w:autoSpaceDE w:val="0"/>
        <w:autoSpaceDN w:val="0"/>
        <w:ind w:left="0" w:firstLine="1"/>
        <w:jc w:val="both"/>
      </w:pPr>
      <w:r w:rsidRPr="00721B53">
        <w:rPr>
          <w:color w:val="000000"/>
        </w:rPr>
        <w:t>Trešajā kārtā tiek padziļināti vērtētas pretendenta profesionālās prasmes, zināšanas un spējas sniegt kompetentas atbildes, izpildot 2 praktiskos</w:t>
      </w:r>
      <w:r>
        <w:rPr>
          <w:color w:val="000000"/>
        </w:rPr>
        <w:t xml:space="preserve"> </w:t>
      </w:r>
      <w:r w:rsidRPr="00721B53">
        <w:rPr>
          <w:color w:val="000000"/>
        </w:rPr>
        <w:t>uzdevumus (problēmsituācijas apraksts ar mērķi identificēt nepieciešamās darbības tās sekmīgai atrisināšanai)</w:t>
      </w:r>
      <w:r w:rsidR="002D58D6" w:rsidRPr="00C962B0">
        <w:t>.</w:t>
      </w:r>
    </w:p>
    <w:p w14:paraId="350A4ACE" w14:textId="33EB3712" w:rsidR="002D58D6" w:rsidRDefault="002D58D6" w:rsidP="00FA026E">
      <w:pPr>
        <w:pStyle w:val="ListParagraph"/>
        <w:widowControl w:val="0"/>
        <w:numPr>
          <w:ilvl w:val="1"/>
          <w:numId w:val="4"/>
        </w:numPr>
        <w:tabs>
          <w:tab w:val="left" w:pos="1"/>
        </w:tabs>
        <w:autoSpaceDE w:val="0"/>
        <w:autoSpaceDN w:val="0"/>
        <w:ind w:left="0" w:firstLine="1"/>
        <w:jc w:val="both"/>
      </w:pPr>
      <w:r>
        <w:t>Komisija izvērtē pretendentu kompetenci un profesionālās zināšanas, vērtējot atbildes 3 punktu sistēmā par katra uzdevuma izpildi.</w:t>
      </w:r>
    </w:p>
    <w:p w14:paraId="66E4A324" w14:textId="61AC8D85" w:rsidR="002D58D6" w:rsidRPr="00C86DAF" w:rsidRDefault="002D58D6" w:rsidP="00FA026E">
      <w:pPr>
        <w:pStyle w:val="ListParagraph"/>
        <w:widowControl w:val="0"/>
        <w:numPr>
          <w:ilvl w:val="1"/>
          <w:numId w:val="4"/>
        </w:numPr>
        <w:tabs>
          <w:tab w:val="left" w:pos="1"/>
        </w:tabs>
        <w:autoSpaceDE w:val="0"/>
        <w:autoSpaceDN w:val="0"/>
        <w:ind w:left="0" w:firstLine="1"/>
        <w:jc w:val="both"/>
      </w:pPr>
      <w:r>
        <w:t>Katram komisijas loceklim ir tiesības individuāli piešķirt papildu</w:t>
      </w:r>
      <w:r w:rsidR="00A23C21">
        <w:t>s</w:t>
      </w:r>
      <w:r>
        <w:t xml:space="preserve"> </w:t>
      </w:r>
      <w:r w:rsidRPr="00C86DAF">
        <w:t>1 vērtējuma punktu, rakstiski pamatojot savu vērtējumu.</w:t>
      </w:r>
    </w:p>
    <w:p w14:paraId="6C5381E7" w14:textId="77777777" w:rsidR="002D58D6" w:rsidRDefault="002D58D6" w:rsidP="00FA026E">
      <w:pPr>
        <w:pStyle w:val="ListParagraph"/>
        <w:widowControl w:val="0"/>
        <w:numPr>
          <w:ilvl w:val="1"/>
          <w:numId w:val="4"/>
        </w:numPr>
        <w:tabs>
          <w:tab w:val="left" w:pos="1"/>
        </w:tabs>
        <w:autoSpaceDE w:val="0"/>
        <w:autoSpaceDN w:val="0"/>
        <w:ind w:left="0" w:firstLine="1"/>
        <w:jc w:val="both"/>
      </w:pPr>
      <w:r>
        <w:t>Pretendenta vērtējumu aprēķina, summējot katra komisijas locekļa individuālo vērtējumu par pretendentu.</w:t>
      </w:r>
    </w:p>
    <w:p w14:paraId="5AAB7559" w14:textId="2B9F6F00" w:rsidR="002D58D6" w:rsidRDefault="002D58D6" w:rsidP="00FA026E">
      <w:pPr>
        <w:pStyle w:val="ListParagraph"/>
        <w:widowControl w:val="0"/>
        <w:numPr>
          <w:ilvl w:val="1"/>
          <w:numId w:val="4"/>
        </w:numPr>
        <w:tabs>
          <w:tab w:val="left" w:pos="1"/>
        </w:tabs>
        <w:autoSpaceDE w:val="0"/>
        <w:autoSpaceDN w:val="0"/>
        <w:ind w:left="0" w:firstLine="1"/>
        <w:jc w:val="both"/>
      </w:pPr>
      <w:r>
        <w:lastRenderedPageBreak/>
        <w:t>Lēmumu par konkursa uzvarētāju pieņem bez intervēto</w:t>
      </w:r>
      <w:r w:rsidR="00C962B0">
        <w:t xml:space="preserve"> </w:t>
      </w:r>
      <w:r>
        <w:t>pretendentu</w:t>
      </w:r>
      <w:r w:rsidR="00C962B0">
        <w:t xml:space="preserve"> </w:t>
      </w:r>
      <w:r>
        <w:t>klātbūtnes, pamatojoties uz otrajā</w:t>
      </w:r>
      <w:r w:rsidR="00E621A3">
        <w:t xml:space="preserve"> kārtā</w:t>
      </w:r>
      <w:r>
        <w:t xml:space="preserve"> </w:t>
      </w:r>
      <w:r w:rsidR="003C4250" w:rsidRPr="003C4250">
        <w:t>(vai trešajā kārtā, ja tika rīkota)</w:t>
      </w:r>
      <w:r w:rsidR="003C4250">
        <w:t xml:space="preserve"> </w:t>
      </w:r>
      <w:r>
        <w:t>iegūtā individuālā vērtējuma lielāko punktu summu.</w:t>
      </w:r>
    </w:p>
    <w:p w14:paraId="7EC1D00A" w14:textId="4CDEA4C0" w:rsidR="002D58D6" w:rsidRPr="00070506" w:rsidRDefault="002D58D6" w:rsidP="00FA026E">
      <w:pPr>
        <w:pStyle w:val="ListParagraph"/>
        <w:widowControl w:val="0"/>
        <w:numPr>
          <w:ilvl w:val="1"/>
          <w:numId w:val="4"/>
        </w:numPr>
        <w:tabs>
          <w:tab w:val="left" w:pos="1"/>
        </w:tabs>
        <w:autoSpaceDE w:val="0"/>
        <w:autoSpaceDN w:val="0"/>
        <w:ind w:left="0" w:firstLine="1"/>
        <w:jc w:val="both"/>
      </w:pPr>
      <w:r w:rsidRPr="00070506">
        <w:t>Komisija paraksta konkursa noslēguma protokolu ar atzinumu par tās izvēlētā pretendenta atbilstību iecelšanai amatā.</w:t>
      </w:r>
    </w:p>
    <w:p w14:paraId="769FF15C" w14:textId="77777777" w:rsidR="001B564D" w:rsidRDefault="001B564D" w:rsidP="00820AED">
      <w:pPr>
        <w:widowControl w:val="0"/>
        <w:tabs>
          <w:tab w:val="left" w:pos="688"/>
        </w:tabs>
        <w:autoSpaceDE w:val="0"/>
        <w:autoSpaceDN w:val="0"/>
        <w:ind w:left="1"/>
        <w:jc w:val="both"/>
      </w:pPr>
    </w:p>
    <w:p w14:paraId="60DC8F86" w14:textId="04727889" w:rsidR="002D58D6" w:rsidRDefault="002D58D6" w:rsidP="00820AED">
      <w:pPr>
        <w:pStyle w:val="Heading1"/>
        <w:numPr>
          <w:ilvl w:val="0"/>
          <w:numId w:val="4"/>
        </w:numPr>
        <w:tabs>
          <w:tab w:val="left" w:pos="3728"/>
          <w:tab w:val="left" w:pos="3729"/>
        </w:tabs>
        <w:ind w:left="720" w:hanging="360"/>
        <w:jc w:val="center"/>
      </w:pPr>
      <w:r>
        <w:t>Noslēguma</w:t>
      </w:r>
      <w:r w:rsidRPr="00D650C2">
        <w:t xml:space="preserve"> jautājumi</w:t>
      </w:r>
    </w:p>
    <w:p w14:paraId="3686D0A0" w14:textId="77777777" w:rsidR="00820AED" w:rsidRDefault="00820AED" w:rsidP="00820AED">
      <w:pPr>
        <w:pStyle w:val="Heading1"/>
        <w:tabs>
          <w:tab w:val="left" w:pos="3728"/>
          <w:tab w:val="left" w:pos="3729"/>
        </w:tabs>
        <w:ind w:left="720" w:firstLine="0"/>
      </w:pPr>
    </w:p>
    <w:p w14:paraId="087AE4D2" w14:textId="28C009A5" w:rsidR="002D58D6" w:rsidRDefault="002D58D6" w:rsidP="00FA026E">
      <w:pPr>
        <w:pStyle w:val="ListParagraph"/>
        <w:widowControl w:val="0"/>
        <w:numPr>
          <w:ilvl w:val="1"/>
          <w:numId w:val="4"/>
        </w:numPr>
        <w:autoSpaceDE w:val="0"/>
        <w:autoSpaceDN w:val="0"/>
        <w:ind w:left="0" w:firstLine="1"/>
        <w:jc w:val="both"/>
      </w:pPr>
      <w:r>
        <w:t xml:space="preserve">Par konkursa rezultātiem paziņo katram otrajā kārtā intervētajam pretendentam rakstveidā e-pastā </w:t>
      </w:r>
      <w:r w:rsidR="00E621A3">
        <w:t>10</w:t>
      </w:r>
      <w:r>
        <w:t xml:space="preserve"> darba dienu laikā pēc komisijas sēdes.</w:t>
      </w:r>
    </w:p>
    <w:p w14:paraId="6DA8F74C" w14:textId="77777777" w:rsidR="002D58D6" w:rsidRDefault="002D58D6" w:rsidP="00FA026E">
      <w:pPr>
        <w:pStyle w:val="ListParagraph"/>
        <w:widowControl w:val="0"/>
        <w:numPr>
          <w:ilvl w:val="1"/>
          <w:numId w:val="4"/>
        </w:numPr>
        <w:tabs>
          <w:tab w:val="left" w:pos="1"/>
        </w:tabs>
        <w:autoSpaceDE w:val="0"/>
        <w:autoSpaceDN w:val="0"/>
        <w:ind w:left="0" w:firstLine="1"/>
        <w:jc w:val="both"/>
      </w:pPr>
      <w:r>
        <w:t>Savu piekrišanu uzsākt amata pienākumu izpildi konkursa uzvarētājs apliecina rakstveida iesniegumā e-pastā 2 darba dienu laikā pēc tam, kad saņēmis informāciju par konkursa rezultātiem.</w:t>
      </w:r>
    </w:p>
    <w:p w14:paraId="0624027E" w14:textId="77777777" w:rsidR="002D58D6" w:rsidRDefault="002D58D6" w:rsidP="00FA026E">
      <w:pPr>
        <w:pStyle w:val="ListParagraph"/>
        <w:widowControl w:val="0"/>
        <w:numPr>
          <w:ilvl w:val="1"/>
          <w:numId w:val="4"/>
        </w:numPr>
        <w:tabs>
          <w:tab w:val="left" w:pos="1"/>
        </w:tabs>
        <w:autoSpaceDE w:val="0"/>
        <w:autoSpaceDN w:val="0"/>
        <w:ind w:left="0" w:firstLine="1"/>
        <w:jc w:val="both"/>
      </w:pPr>
      <w:r>
        <w:t>Personāla nodaļa</w:t>
      </w:r>
      <w:r w:rsidRPr="001B564D">
        <w:t xml:space="preserve"> </w:t>
      </w:r>
      <w:r>
        <w:t>sagatavo un iesniedz pašvaldības domei attiecīgu lēmuma projektu par konkursa uzvarētāja iecelšanu amatā. Pozitīva lēmuma gadījumā pretendents tiek pieņemts darbā uz 5 gadiem, noslēdzot darba līgumu ar pārbaudes termiņu.</w:t>
      </w:r>
    </w:p>
    <w:p w14:paraId="2E805432" w14:textId="77777777" w:rsidR="002D58D6" w:rsidRDefault="002D58D6" w:rsidP="00FA026E">
      <w:pPr>
        <w:pStyle w:val="ListParagraph"/>
        <w:widowControl w:val="0"/>
        <w:numPr>
          <w:ilvl w:val="1"/>
          <w:numId w:val="4"/>
        </w:numPr>
        <w:tabs>
          <w:tab w:val="left" w:pos="1"/>
        </w:tabs>
        <w:autoSpaceDE w:val="0"/>
        <w:autoSpaceDN w:val="0"/>
        <w:ind w:left="0" w:firstLine="1"/>
        <w:jc w:val="both"/>
      </w:pPr>
      <w:r>
        <w:t>Ja konkursa uzvarētājs pieņem lēmumu atteikties no amata, vai nav ieguvis domes deputātu vairākuma atbalstu, komisija var pieņemt lēmumu par nākošā otrajā kārtā (vai trešajā kārtā, ja tika rīkota) intervētā pretendenta ar lielāko iegūto punktu summu izvirzīšanu apstiprināšanai amatā, vai arī var tikt izsludināts atkārtots konkurss.</w:t>
      </w:r>
    </w:p>
    <w:p w14:paraId="61FC52E8" w14:textId="77777777" w:rsidR="002D58D6" w:rsidRDefault="002D58D6" w:rsidP="00FA026E">
      <w:pPr>
        <w:pStyle w:val="ListParagraph"/>
        <w:widowControl w:val="0"/>
        <w:numPr>
          <w:ilvl w:val="1"/>
          <w:numId w:val="4"/>
        </w:numPr>
        <w:tabs>
          <w:tab w:val="left" w:pos="1"/>
        </w:tabs>
        <w:autoSpaceDE w:val="0"/>
        <w:autoSpaceDN w:val="0"/>
        <w:ind w:left="0" w:firstLine="1"/>
        <w:jc w:val="both"/>
      </w:pPr>
      <w:r>
        <w:t>Pieteikumi, kas saņemti pēc šajā nolikumā noteiktā termiņa vai nesatur visu noteikto informāciju, netiek vērtēti.</w:t>
      </w:r>
    </w:p>
    <w:p w14:paraId="2805753C" w14:textId="77777777" w:rsidR="002D58D6" w:rsidRDefault="002D58D6" w:rsidP="00820AED">
      <w:pPr>
        <w:pStyle w:val="ListParagraph"/>
        <w:widowControl w:val="0"/>
        <w:numPr>
          <w:ilvl w:val="1"/>
          <w:numId w:val="4"/>
        </w:numPr>
        <w:tabs>
          <w:tab w:val="left" w:pos="688"/>
        </w:tabs>
        <w:autoSpaceDE w:val="0"/>
        <w:autoSpaceDN w:val="0"/>
        <w:ind w:hanging="687"/>
        <w:jc w:val="both"/>
      </w:pPr>
      <w:r>
        <w:t>Iesniegtie</w:t>
      </w:r>
      <w:r w:rsidRPr="001B564D">
        <w:t xml:space="preserve"> </w:t>
      </w:r>
      <w:r>
        <w:t>dokumenti</w:t>
      </w:r>
      <w:r w:rsidRPr="001B564D">
        <w:t xml:space="preserve"> </w:t>
      </w:r>
      <w:r>
        <w:t>pretendentam</w:t>
      </w:r>
      <w:r w:rsidRPr="001B564D">
        <w:t xml:space="preserve"> </w:t>
      </w:r>
      <w:r>
        <w:t>atpakaļ</w:t>
      </w:r>
      <w:r w:rsidRPr="001B564D">
        <w:t xml:space="preserve"> </w:t>
      </w:r>
      <w:r>
        <w:t>netiek</w:t>
      </w:r>
      <w:r w:rsidRPr="001B564D">
        <w:t xml:space="preserve"> izsniegti.</w:t>
      </w:r>
    </w:p>
    <w:p w14:paraId="746F484C" w14:textId="77777777" w:rsidR="002D58D6" w:rsidRDefault="002D58D6" w:rsidP="00820AED">
      <w:pPr>
        <w:pStyle w:val="ListParagraph"/>
        <w:widowControl w:val="0"/>
        <w:numPr>
          <w:ilvl w:val="1"/>
          <w:numId w:val="4"/>
        </w:numPr>
        <w:tabs>
          <w:tab w:val="left" w:pos="688"/>
        </w:tabs>
        <w:autoSpaceDE w:val="0"/>
        <w:autoSpaceDN w:val="0"/>
        <w:ind w:hanging="687"/>
        <w:jc w:val="both"/>
      </w:pPr>
      <w:r>
        <w:t>Konkursa</w:t>
      </w:r>
      <w:r w:rsidRPr="001B564D">
        <w:t xml:space="preserve"> </w:t>
      </w:r>
      <w:r>
        <w:t>dokumentiem</w:t>
      </w:r>
      <w:r w:rsidRPr="001B564D">
        <w:t xml:space="preserve"> </w:t>
      </w:r>
      <w:r>
        <w:t>tiek noteikts</w:t>
      </w:r>
      <w:r w:rsidRPr="001B564D">
        <w:t xml:space="preserve"> </w:t>
      </w:r>
      <w:r>
        <w:t>ierobežotas pieejamības</w:t>
      </w:r>
      <w:r w:rsidRPr="001B564D">
        <w:t xml:space="preserve"> </w:t>
      </w:r>
      <w:r>
        <w:t xml:space="preserve">informācijas </w:t>
      </w:r>
      <w:r w:rsidRPr="001B564D">
        <w:t>statuss.</w:t>
      </w:r>
    </w:p>
    <w:p w14:paraId="229BF087" w14:textId="521925A7" w:rsidR="00FA643C" w:rsidRDefault="00FA643C" w:rsidP="002D58D6">
      <w:pPr>
        <w:pStyle w:val="BodyText"/>
        <w:rPr>
          <w:sz w:val="26"/>
        </w:rPr>
      </w:pPr>
    </w:p>
    <w:p w14:paraId="767BAD7A" w14:textId="0F7BC43A" w:rsidR="00792D80" w:rsidRDefault="00AA656A" w:rsidP="00792D80">
      <w:pPr>
        <w:pStyle w:val="BodyText"/>
        <w:tabs>
          <w:tab w:val="left" w:pos="7938"/>
        </w:tabs>
        <w:spacing w:before="152"/>
        <w:ind w:left="121"/>
      </w:pPr>
      <w:r>
        <w:t>D</w:t>
      </w:r>
      <w:r w:rsidR="00792D80">
        <w:t xml:space="preserve">omes </w:t>
      </w:r>
      <w:r w:rsidR="00792D80">
        <w:rPr>
          <w:spacing w:val="-2"/>
        </w:rPr>
        <w:t>priekšsēdētāj</w:t>
      </w:r>
      <w:r w:rsidR="00A14969">
        <w:rPr>
          <w:spacing w:val="-2"/>
        </w:rPr>
        <w:t>s</w:t>
      </w:r>
      <w:r w:rsidR="00792D80">
        <w:tab/>
      </w:r>
      <w:r w:rsidR="00486701">
        <w:t>I.Zālītis</w:t>
      </w:r>
    </w:p>
    <w:p w14:paraId="56842858" w14:textId="2B9A7F3A" w:rsidR="00D650C2" w:rsidRDefault="00D650C2" w:rsidP="00D650C2">
      <w:pPr>
        <w:pStyle w:val="BodyText"/>
        <w:tabs>
          <w:tab w:val="left" w:pos="7938"/>
        </w:tabs>
        <w:spacing w:before="152"/>
        <w:sectPr w:rsidR="00D650C2" w:rsidSect="008C3926">
          <w:footerReference w:type="default" r:id="rId15"/>
          <w:pgSz w:w="11910" w:h="16840"/>
          <w:pgMar w:top="1160" w:right="995" w:bottom="1240" w:left="1580" w:header="0" w:footer="698" w:gutter="0"/>
          <w:cols w:space="720"/>
        </w:sectPr>
      </w:pPr>
    </w:p>
    <w:p w14:paraId="2CC6A4F6" w14:textId="77777777" w:rsidR="00E621A3" w:rsidRDefault="002D58D6" w:rsidP="00E621A3">
      <w:pPr>
        <w:jc w:val="right"/>
        <w:rPr>
          <w:spacing w:val="-2"/>
        </w:rPr>
      </w:pPr>
      <w:r w:rsidRPr="00E621A3">
        <w:rPr>
          <w:spacing w:val="-2"/>
        </w:rPr>
        <w:lastRenderedPageBreak/>
        <w:t>1.pielikums</w:t>
      </w:r>
    </w:p>
    <w:p w14:paraId="369CFFA7" w14:textId="77777777" w:rsidR="00342505" w:rsidRDefault="00E621A3" w:rsidP="00342505">
      <w:pPr>
        <w:jc w:val="right"/>
      </w:pPr>
      <w:r>
        <w:t>a</w:t>
      </w:r>
      <w:r w:rsidRPr="00E621A3">
        <w:t>tklāta konkursa nolikum</w:t>
      </w:r>
      <w:r>
        <w:t>am</w:t>
      </w:r>
    </w:p>
    <w:p w14:paraId="4F6ACFA3" w14:textId="4440D37F" w:rsidR="00110AC7" w:rsidRPr="00E621A3" w:rsidRDefault="00E621A3" w:rsidP="00110AC7">
      <w:pPr>
        <w:jc w:val="right"/>
      </w:pPr>
      <w:r w:rsidRPr="00E621A3">
        <w:t>Jelgavas novada pašvaldības</w:t>
      </w:r>
      <w:r w:rsidR="00342505">
        <w:t xml:space="preserve"> </w:t>
      </w:r>
      <w:r w:rsidRPr="00E621A3">
        <w:t xml:space="preserve">izpilddirektora </w:t>
      </w:r>
    </w:p>
    <w:p w14:paraId="27C129B1" w14:textId="11983DBC" w:rsidR="002D58D6" w:rsidRPr="00342505" w:rsidRDefault="00E621A3" w:rsidP="00342505">
      <w:pPr>
        <w:jc w:val="right"/>
      </w:pPr>
      <w:r w:rsidRPr="00E621A3">
        <w:t>amata</w:t>
      </w:r>
      <w:r w:rsidR="00342505">
        <w:t xml:space="preserve"> </w:t>
      </w:r>
      <w:r w:rsidRPr="00E621A3">
        <w:t>pretendentu atlasei</w:t>
      </w:r>
    </w:p>
    <w:p w14:paraId="38693E52" w14:textId="77777777" w:rsidR="002D58D6" w:rsidRPr="00E621A3" w:rsidRDefault="002D58D6" w:rsidP="00E621A3">
      <w:pPr>
        <w:pStyle w:val="BodyText"/>
        <w:jc w:val="right"/>
        <w:rPr>
          <w:sz w:val="20"/>
        </w:rPr>
      </w:pPr>
    </w:p>
    <w:p w14:paraId="3888B385" w14:textId="77777777" w:rsidR="002D58D6" w:rsidRDefault="002D58D6" w:rsidP="002D58D6">
      <w:pPr>
        <w:pStyle w:val="BodyText"/>
        <w:rPr>
          <w:sz w:val="20"/>
        </w:rPr>
      </w:pPr>
    </w:p>
    <w:p w14:paraId="6F5BC616" w14:textId="77777777" w:rsidR="002D58D6" w:rsidRDefault="002D58D6" w:rsidP="002D58D6">
      <w:pPr>
        <w:pStyle w:val="Heading1"/>
        <w:spacing w:before="222"/>
        <w:ind w:right="146" w:firstLine="0"/>
        <w:jc w:val="center"/>
      </w:pPr>
      <w:r>
        <w:rPr>
          <w:spacing w:val="-2"/>
        </w:rPr>
        <w:t>APLIECINĀJUMS</w:t>
      </w:r>
    </w:p>
    <w:p w14:paraId="2ECB32DA" w14:textId="77777777" w:rsidR="002D58D6" w:rsidRDefault="002D58D6" w:rsidP="002D58D6">
      <w:pPr>
        <w:pStyle w:val="BodyText"/>
        <w:rPr>
          <w:b/>
          <w:sz w:val="26"/>
        </w:rPr>
      </w:pPr>
    </w:p>
    <w:p w14:paraId="446AAE96" w14:textId="77777777" w:rsidR="002D58D6" w:rsidRDefault="002D58D6" w:rsidP="002D58D6">
      <w:pPr>
        <w:pStyle w:val="BodyText"/>
        <w:spacing w:before="10"/>
        <w:rPr>
          <w:b/>
        </w:rPr>
      </w:pPr>
    </w:p>
    <w:p w14:paraId="4BB87EB8" w14:textId="77777777" w:rsidR="002D58D6" w:rsidRDefault="002D58D6" w:rsidP="002D58D6">
      <w:pPr>
        <w:tabs>
          <w:tab w:val="left" w:pos="9355"/>
        </w:tabs>
        <w:ind w:left="121"/>
      </w:pPr>
      <w:r>
        <w:rPr>
          <w:sz w:val="22"/>
        </w:rPr>
        <w:t>Es,</w:t>
      </w:r>
      <w:r>
        <w:rPr>
          <w:spacing w:val="81"/>
          <w:sz w:val="22"/>
        </w:rPr>
        <w:t xml:space="preserve"> </w:t>
      </w:r>
      <w:r>
        <w:rPr>
          <w:sz w:val="22"/>
          <w:u w:val="single"/>
        </w:rPr>
        <w:tab/>
      </w:r>
    </w:p>
    <w:p w14:paraId="7FE22498" w14:textId="77777777" w:rsidR="002D58D6" w:rsidRDefault="002D58D6" w:rsidP="002D58D6">
      <w:pPr>
        <w:spacing w:before="11"/>
        <w:ind w:right="151"/>
        <w:jc w:val="center"/>
        <w:rPr>
          <w:i/>
          <w:sz w:val="20"/>
        </w:rPr>
      </w:pPr>
      <w:r>
        <w:rPr>
          <w:i/>
          <w:sz w:val="20"/>
        </w:rPr>
        <w:t>(vārds,</w:t>
      </w:r>
      <w:r>
        <w:rPr>
          <w:i/>
          <w:spacing w:val="-5"/>
          <w:sz w:val="20"/>
        </w:rPr>
        <w:t xml:space="preserve"> </w:t>
      </w:r>
      <w:r>
        <w:rPr>
          <w:i/>
          <w:spacing w:val="-2"/>
          <w:sz w:val="20"/>
        </w:rPr>
        <w:t>uzvārds)</w:t>
      </w:r>
    </w:p>
    <w:p w14:paraId="21A2CD90" w14:textId="3466D658" w:rsidR="002D58D6" w:rsidRDefault="002D58D6" w:rsidP="00342505">
      <w:pPr>
        <w:spacing w:before="119"/>
        <w:ind w:left="121" w:right="268"/>
        <w:jc w:val="both"/>
      </w:pPr>
      <w:r>
        <w:t xml:space="preserve">kandidāts uz </w:t>
      </w:r>
      <w:r w:rsidR="00342505">
        <w:rPr>
          <w:b/>
        </w:rPr>
        <w:t>Jelgavas novada</w:t>
      </w:r>
      <w:r>
        <w:rPr>
          <w:b/>
        </w:rPr>
        <w:t xml:space="preserve"> pašvaldības izpilddirektora </w:t>
      </w:r>
      <w:r>
        <w:t>amatu, apliecinu, ka atbilstu Pašvaldību</w:t>
      </w:r>
      <w:r>
        <w:rPr>
          <w:spacing w:val="-2"/>
        </w:rPr>
        <w:t xml:space="preserve"> </w:t>
      </w:r>
      <w:r>
        <w:t>likuma</w:t>
      </w:r>
      <w:r>
        <w:rPr>
          <w:spacing w:val="-4"/>
        </w:rPr>
        <w:t xml:space="preserve"> </w:t>
      </w:r>
      <w:r>
        <w:t>21.</w:t>
      </w:r>
      <w:r>
        <w:rPr>
          <w:spacing w:val="-2"/>
        </w:rPr>
        <w:t xml:space="preserve"> </w:t>
      </w:r>
      <w:r>
        <w:t>panta</w:t>
      </w:r>
      <w:r>
        <w:rPr>
          <w:spacing w:val="-2"/>
        </w:rPr>
        <w:t xml:space="preserve"> </w:t>
      </w:r>
      <w:r>
        <w:t>ceturtajā</w:t>
      </w:r>
      <w:r>
        <w:rPr>
          <w:spacing w:val="-2"/>
        </w:rPr>
        <w:t xml:space="preserve"> </w:t>
      </w:r>
      <w:r>
        <w:t>daļā izpilddirektora</w:t>
      </w:r>
      <w:r>
        <w:rPr>
          <w:spacing w:val="-5"/>
        </w:rPr>
        <w:t xml:space="preserve"> </w:t>
      </w:r>
      <w:r>
        <w:t>amata</w:t>
      </w:r>
      <w:r>
        <w:rPr>
          <w:spacing w:val="-2"/>
        </w:rPr>
        <w:t xml:space="preserve"> </w:t>
      </w:r>
      <w:r>
        <w:t>kandidātam noteiktajām obligātajām prasībām, proti:</w:t>
      </w:r>
    </w:p>
    <w:p w14:paraId="7DB4C7FA" w14:textId="77777777" w:rsidR="002D58D6" w:rsidRDefault="002D58D6" w:rsidP="00342505">
      <w:pPr>
        <w:pStyle w:val="ListParagraph"/>
        <w:widowControl w:val="0"/>
        <w:numPr>
          <w:ilvl w:val="0"/>
          <w:numId w:val="3"/>
        </w:numPr>
        <w:tabs>
          <w:tab w:val="left" w:pos="835"/>
        </w:tabs>
        <w:autoSpaceDE w:val="0"/>
        <w:autoSpaceDN w:val="0"/>
        <w:spacing w:before="139"/>
        <w:jc w:val="both"/>
      </w:pPr>
      <w:r>
        <w:t>esmu Latvijas</w:t>
      </w:r>
      <w:r>
        <w:rPr>
          <w:spacing w:val="-1"/>
        </w:rPr>
        <w:t xml:space="preserve"> </w:t>
      </w:r>
      <w:r>
        <w:t xml:space="preserve">Republikas </w:t>
      </w:r>
      <w:r>
        <w:rPr>
          <w:spacing w:val="-2"/>
        </w:rPr>
        <w:t>pilsonis;</w:t>
      </w:r>
    </w:p>
    <w:p w14:paraId="1B68CAA4" w14:textId="77777777" w:rsidR="002D58D6" w:rsidRDefault="002D58D6" w:rsidP="00342505">
      <w:pPr>
        <w:pStyle w:val="ListParagraph"/>
        <w:widowControl w:val="0"/>
        <w:numPr>
          <w:ilvl w:val="0"/>
          <w:numId w:val="3"/>
        </w:numPr>
        <w:tabs>
          <w:tab w:val="left" w:pos="835"/>
        </w:tabs>
        <w:autoSpaceDE w:val="0"/>
        <w:autoSpaceDN w:val="0"/>
        <w:spacing w:before="137"/>
        <w:jc w:val="both"/>
      </w:pPr>
      <w:r>
        <w:t>pārvaldu</w:t>
      </w:r>
      <w:r>
        <w:rPr>
          <w:spacing w:val="-4"/>
        </w:rPr>
        <w:t xml:space="preserve"> </w:t>
      </w:r>
      <w:r>
        <w:t>latviešu</w:t>
      </w:r>
      <w:r>
        <w:rPr>
          <w:spacing w:val="-1"/>
        </w:rPr>
        <w:t xml:space="preserve"> </w:t>
      </w:r>
      <w:r>
        <w:rPr>
          <w:spacing w:val="-2"/>
        </w:rPr>
        <w:t>valodu;</w:t>
      </w:r>
    </w:p>
    <w:p w14:paraId="1E32C322" w14:textId="77777777" w:rsidR="002D58D6" w:rsidRDefault="002D58D6" w:rsidP="00342505">
      <w:pPr>
        <w:pStyle w:val="ListParagraph"/>
        <w:widowControl w:val="0"/>
        <w:numPr>
          <w:ilvl w:val="0"/>
          <w:numId w:val="3"/>
        </w:numPr>
        <w:tabs>
          <w:tab w:val="left" w:pos="835"/>
        </w:tabs>
        <w:autoSpaceDE w:val="0"/>
        <w:autoSpaceDN w:val="0"/>
        <w:spacing w:before="137"/>
        <w:jc w:val="both"/>
      </w:pPr>
      <w:r>
        <w:t>man</w:t>
      </w:r>
      <w:r>
        <w:rPr>
          <w:spacing w:val="-1"/>
        </w:rPr>
        <w:t xml:space="preserve"> </w:t>
      </w:r>
      <w:r>
        <w:t>ir</w:t>
      </w:r>
      <w:r>
        <w:rPr>
          <w:spacing w:val="-1"/>
        </w:rPr>
        <w:t xml:space="preserve"> </w:t>
      </w:r>
      <w:r>
        <w:t>augstākā</w:t>
      </w:r>
      <w:r>
        <w:rPr>
          <w:spacing w:val="-3"/>
        </w:rPr>
        <w:t xml:space="preserve"> </w:t>
      </w:r>
      <w:r>
        <w:rPr>
          <w:spacing w:val="-2"/>
        </w:rPr>
        <w:t>izglītība;</w:t>
      </w:r>
    </w:p>
    <w:p w14:paraId="1C74A2C1" w14:textId="77777777" w:rsidR="002D58D6" w:rsidRDefault="002D58D6" w:rsidP="00342505">
      <w:pPr>
        <w:pStyle w:val="ListParagraph"/>
        <w:widowControl w:val="0"/>
        <w:numPr>
          <w:ilvl w:val="0"/>
          <w:numId w:val="3"/>
        </w:numPr>
        <w:tabs>
          <w:tab w:val="left" w:pos="835"/>
        </w:tabs>
        <w:autoSpaceDE w:val="0"/>
        <w:autoSpaceDN w:val="0"/>
        <w:spacing w:before="136" w:line="254" w:lineRule="auto"/>
        <w:ind w:right="267"/>
        <w:jc w:val="both"/>
      </w:pPr>
      <w:r>
        <w:t>neesmu</w:t>
      </w:r>
      <w:r>
        <w:rPr>
          <w:spacing w:val="40"/>
        </w:rPr>
        <w:t xml:space="preserve"> </w:t>
      </w:r>
      <w:r>
        <w:t>sodīts</w:t>
      </w:r>
      <w:r>
        <w:rPr>
          <w:spacing w:val="40"/>
        </w:rPr>
        <w:t xml:space="preserve"> </w:t>
      </w:r>
      <w:r>
        <w:t>par</w:t>
      </w:r>
      <w:r>
        <w:rPr>
          <w:spacing w:val="40"/>
        </w:rPr>
        <w:t xml:space="preserve"> </w:t>
      </w:r>
      <w:r>
        <w:t>smagu</w:t>
      </w:r>
      <w:r>
        <w:rPr>
          <w:spacing w:val="40"/>
        </w:rPr>
        <w:t xml:space="preserve"> </w:t>
      </w:r>
      <w:r>
        <w:t>vai</w:t>
      </w:r>
      <w:r>
        <w:rPr>
          <w:spacing w:val="40"/>
        </w:rPr>
        <w:t xml:space="preserve"> </w:t>
      </w:r>
      <w:r>
        <w:t>sevišķi</w:t>
      </w:r>
      <w:r>
        <w:rPr>
          <w:spacing w:val="40"/>
        </w:rPr>
        <w:t xml:space="preserve"> </w:t>
      </w:r>
      <w:r>
        <w:t>smagu</w:t>
      </w:r>
      <w:r>
        <w:rPr>
          <w:spacing w:val="40"/>
        </w:rPr>
        <w:t xml:space="preserve"> </w:t>
      </w:r>
      <w:r>
        <w:t>noziegumu</w:t>
      </w:r>
      <w:r>
        <w:rPr>
          <w:spacing w:val="40"/>
        </w:rPr>
        <w:t xml:space="preserve"> </w:t>
      </w:r>
      <w:r>
        <w:t>vai</w:t>
      </w:r>
      <w:r>
        <w:rPr>
          <w:spacing w:val="40"/>
        </w:rPr>
        <w:t xml:space="preserve"> </w:t>
      </w:r>
      <w:r>
        <w:t>esmu</w:t>
      </w:r>
      <w:r>
        <w:rPr>
          <w:spacing w:val="40"/>
        </w:rPr>
        <w:t xml:space="preserve"> </w:t>
      </w:r>
      <w:r>
        <w:t>reabilitēts,</w:t>
      </w:r>
      <w:r>
        <w:rPr>
          <w:spacing w:val="40"/>
        </w:rPr>
        <w:t xml:space="preserve"> </w:t>
      </w:r>
      <w:r>
        <w:t>vai</w:t>
      </w:r>
      <w:r>
        <w:rPr>
          <w:spacing w:val="80"/>
        </w:rPr>
        <w:t xml:space="preserve"> </w:t>
      </w:r>
      <w:r>
        <w:t>sodāmība ir noņemta, vai dzēsta;</w:t>
      </w:r>
    </w:p>
    <w:p w14:paraId="419490D1" w14:textId="77777777" w:rsidR="002D58D6" w:rsidRDefault="002D58D6" w:rsidP="00342505">
      <w:pPr>
        <w:pStyle w:val="ListParagraph"/>
        <w:widowControl w:val="0"/>
        <w:numPr>
          <w:ilvl w:val="0"/>
          <w:numId w:val="3"/>
        </w:numPr>
        <w:tabs>
          <w:tab w:val="left" w:pos="835"/>
        </w:tabs>
        <w:autoSpaceDE w:val="0"/>
        <w:autoSpaceDN w:val="0"/>
        <w:spacing w:before="121" w:line="254" w:lineRule="auto"/>
        <w:ind w:right="269"/>
        <w:jc w:val="both"/>
      </w:pPr>
      <w:r>
        <w:t>man</w:t>
      </w:r>
      <w:r>
        <w:rPr>
          <w:spacing w:val="80"/>
          <w:w w:val="150"/>
        </w:rPr>
        <w:t xml:space="preserve"> </w:t>
      </w:r>
      <w:r>
        <w:t>nav</w:t>
      </w:r>
      <w:r>
        <w:rPr>
          <w:spacing w:val="80"/>
          <w:w w:val="150"/>
        </w:rPr>
        <w:t xml:space="preserve"> </w:t>
      </w:r>
      <w:r>
        <w:t>aizliegts</w:t>
      </w:r>
      <w:r>
        <w:rPr>
          <w:spacing w:val="80"/>
          <w:w w:val="150"/>
        </w:rPr>
        <w:t xml:space="preserve"> </w:t>
      </w:r>
      <w:r>
        <w:t>ieņemt</w:t>
      </w:r>
      <w:r>
        <w:rPr>
          <w:spacing w:val="80"/>
          <w:w w:val="150"/>
        </w:rPr>
        <w:t xml:space="preserve"> </w:t>
      </w:r>
      <w:r>
        <w:t>iestādes</w:t>
      </w:r>
      <w:r>
        <w:rPr>
          <w:spacing w:val="80"/>
          <w:w w:val="150"/>
        </w:rPr>
        <w:t xml:space="preserve"> </w:t>
      </w:r>
      <w:r>
        <w:t>vadītāja</w:t>
      </w:r>
      <w:r>
        <w:rPr>
          <w:spacing w:val="80"/>
          <w:w w:val="150"/>
        </w:rPr>
        <w:t xml:space="preserve"> </w:t>
      </w:r>
      <w:r>
        <w:t>amatu</w:t>
      </w:r>
      <w:r>
        <w:rPr>
          <w:spacing w:val="80"/>
          <w:w w:val="150"/>
        </w:rPr>
        <w:t xml:space="preserve"> </w:t>
      </w:r>
      <w:r>
        <w:t>sakarā</w:t>
      </w:r>
      <w:r>
        <w:rPr>
          <w:spacing w:val="80"/>
          <w:w w:val="150"/>
        </w:rPr>
        <w:t xml:space="preserve"> </w:t>
      </w:r>
      <w:r>
        <w:t>ar</w:t>
      </w:r>
      <w:r>
        <w:rPr>
          <w:spacing w:val="80"/>
          <w:w w:val="150"/>
        </w:rPr>
        <w:t xml:space="preserve"> </w:t>
      </w:r>
      <w:r>
        <w:t>disciplinārlietā, administratīvo pārkāpumu lietā vai krimināllietā piemērotu sodu;</w:t>
      </w:r>
    </w:p>
    <w:p w14:paraId="7B847F6F" w14:textId="77777777" w:rsidR="002D58D6" w:rsidRDefault="002D58D6" w:rsidP="00342505">
      <w:pPr>
        <w:pStyle w:val="ListParagraph"/>
        <w:widowControl w:val="0"/>
        <w:numPr>
          <w:ilvl w:val="0"/>
          <w:numId w:val="3"/>
        </w:numPr>
        <w:tabs>
          <w:tab w:val="left" w:pos="835"/>
        </w:tabs>
        <w:autoSpaceDE w:val="0"/>
        <w:autoSpaceDN w:val="0"/>
        <w:spacing w:before="120"/>
        <w:jc w:val="both"/>
      </w:pPr>
      <w:r>
        <w:t>tiesa nav</w:t>
      </w:r>
      <w:r>
        <w:rPr>
          <w:spacing w:val="-3"/>
        </w:rPr>
        <w:t xml:space="preserve"> </w:t>
      </w:r>
      <w:r>
        <w:t>ierobežojusi</w:t>
      </w:r>
      <w:r>
        <w:rPr>
          <w:spacing w:val="1"/>
        </w:rPr>
        <w:t xml:space="preserve"> </w:t>
      </w:r>
      <w:r>
        <w:t>manu</w:t>
      </w:r>
      <w:r>
        <w:rPr>
          <w:spacing w:val="1"/>
        </w:rPr>
        <w:t xml:space="preserve"> </w:t>
      </w:r>
      <w:r>
        <w:rPr>
          <w:spacing w:val="-2"/>
        </w:rPr>
        <w:t>rīcībspēju;</w:t>
      </w:r>
    </w:p>
    <w:p w14:paraId="2519B98A" w14:textId="77777777" w:rsidR="002D58D6" w:rsidRDefault="002D58D6" w:rsidP="00342505">
      <w:pPr>
        <w:pStyle w:val="ListParagraph"/>
        <w:widowControl w:val="0"/>
        <w:numPr>
          <w:ilvl w:val="0"/>
          <w:numId w:val="3"/>
        </w:numPr>
        <w:tabs>
          <w:tab w:val="left" w:pos="835"/>
        </w:tabs>
        <w:autoSpaceDE w:val="0"/>
        <w:autoSpaceDN w:val="0"/>
        <w:spacing w:before="137" w:line="256" w:lineRule="auto"/>
        <w:ind w:right="266"/>
        <w:jc w:val="both"/>
      </w:pPr>
      <w:r>
        <w:t>neesmu</w:t>
      </w:r>
      <w:r>
        <w:rPr>
          <w:spacing w:val="73"/>
        </w:rPr>
        <w:t xml:space="preserve"> </w:t>
      </w:r>
      <w:r>
        <w:t>un</w:t>
      </w:r>
      <w:r>
        <w:rPr>
          <w:spacing w:val="73"/>
        </w:rPr>
        <w:t xml:space="preserve"> </w:t>
      </w:r>
      <w:r>
        <w:t>neesmu</w:t>
      </w:r>
      <w:r>
        <w:rPr>
          <w:spacing w:val="73"/>
        </w:rPr>
        <w:t xml:space="preserve"> </w:t>
      </w:r>
      <w:r>
        <w:t>bijis</w:t>
      </w:r>
      <w:r>
        <w:rPr>
          <w:spacing w:val="76"/>
        </w:rPr>
        <w:t xml:space="preserve"> </w:t>
      </w:r>
      <w:r>
        <w:t>PSRS,</w:t>
      </w:r>
      <w:r>
        <w:rPr>
          <w:spacing w:val="76"/>
        </w:rPr>
        <w:t xml:space="preserve"> </w:t>
      </w:r>
      <w:r>
        <w:t>Latvijas</w:t>
      </w:r>
      <w:r>
        <w:rPr>
          <w:spacing w:val="71"/>
        </w:rPr>
        <w:t xml:space="preserve"> </w:t>
      </w:r>
      <w:r>
        <w:t>PSR</w:t>
      </w:r>
      <w:r>
        <w:rPr>
          <w:spacing w:val="72"/>
        </w:rPr>
        <w:t xml:space="preserve"> </w:t>
      </w:r>
      <w:r>
        <w:t>vai</w:t>
      </w:r>
      <w:r>
        <w:rPr>
          <w:spacing w:val="71"/>
        </w:rPr>
        <w:t xml:space="preserve"> </w:t>
      </w:r>
      <w:r>
        <w:t>kādas</w:t>
      </w:r>
      <w:r>
        <w:rPr>
          <w:spacing w:val="71"/>
        </w:rPr>
        <w:t xml:space="preserve"> </w:t>
      </w:r>
      <w:r>
        <w:t>ārvalsts</w:t>
      </w:r>
      <w:r>
        <w:rPr>
          <w:spacing w:val="76"/>
        </w:rPr>
        <w:t xml:space="preserve"> </w:t>
      </w:r>
      <w:r>
        <w:t>valsts</w:t>
      </w:r>
      <w:r>
        <w:rPr>
          <w:spacing w:val="73"/>
        </w:rPr>
        <w:t xml:space="preserve"> </w:t>
      </w:r>
      <w:r>
        <w:t>drošības dienesta, izlūkdienesta vai pretizlūkošanas dienesta štata darbinieks;</w:t>
      </w:r>
    </w:p>
    <w:p w14:paraId="66EFB27B" w14:textId="146278AD" w:rsidR="002D58D6" w:rsidRPr="000B4F8F" w:rsidRDefault="002D58D6" w:rsidP="00342505">
      <w:pPr>
        <w:pStyle w:val="ListParagraph"/>
        <w:widowControl w:val="0"/>
        <w:numPr>
          <w:ilvl w:val="0"/>
          <w:numId w:val="3"/>
        </w:numPr>
        <w:tabs>
          <w:tab w:val="left" w:pos="835"/>
        </w:tabs>
        <w:autoSpaceDE w:val="0"/>
        <w:autoSpaceDN w:val="0"/>
        <w:spacing w:before="118" w:line="254" w:lineRule="auto"/>
        <w:ind w:right="269"/>
        <w:jc w:val="both"/>
      </w:pPr>
      <w:r>
        <w:t>neesmu</w:t>
      </w:r>
      <w:r>
        <w:rPr>
          <w:spacing w:val="39"/>
        </w:rPr>
        <w:t xml:space="preserve"> </w:t>
      </w:r>
      <w:r>
        <w:t>un</w:t>
      </w:r>
      <w:r>
        <w:rPr>
          <w:spacing w:val="39"/>
        </w:rPr>
        <w:t xml:space="preserve"> </w:t>
      </w:r>
      <w:r>
        <w:t>neesmu</w:t>
      </w:r>
      <w:r>
        <w:rPr>
          <w:spacing w:val="39"/>
        </w:rPr>
        <w:t xml:space="preserve"> </w:t>
      </w:r>
      <w:r>
        <w:t>bijis</w:t>
      </w:r>
      <w:r>
        <w:rPr>
          <w:spacing w:val="40"/>
        </w:rPr>
        <w:t xml:space="preserve"> </w:t>
      </w:r>
      <w:r>
        <w:t>ar</w:t>
      </w:r>
      <w:r>
        <w:rPr>
          <w:spacing w:val="36"/>
        </w:rPr>
        <w:t xml:space="preserve"> </w:t>
      </w:r>
      <w:r>
        <w:t>likumiem</w:t>
      </w:r>
      <w:r>
        <w:rPr>
          <w:spacing w:val="39"/>
        </w:rPr>
        <w:t xml:space="preserve"> </w:t>
      </w:r>
      <w:r>
        <w:t>vai</w:t>
      </w:r>
      <w:r>
        <w:rPr>
          <w:spacing w:val="39"/>
        </w:rPr>
        <w:t xml:space="preserve"> </w:t>
      </w:r>
      <w:r>
        <w:t>tiesas</w:t>
      </w:r>
      <w:r>
        <w:rPr>
          <w:spacing w:val="39"/>
        </w:rPr>
        <w:t xml:space="preserve"> </w:t>
      </w:r>
      <w:r>
        <w:t>nolēmumiem</w:t>
      </w:r>
      <w:r>
        <w:rPr>
          <w:spacing w:val="37"/>
        </w:rPr>
        <w:t xml:space="preserve"> </w:t>
      </w:r>
      <w:r>
        <w:t>aizliegto</w:t>
      </w:r>
      <w:r>
        <w:rPr>
          <w:spacing w:val="39"/>
        </w:rPr>
        <w:t xml:space="preserve"> </w:t>
      </w:r>
      <w:r>
        <w:t xml:space="preserve">organizāciju </w:t>
      </w:r>
      <w:r>
        <w:rPr>
          <w:spacing w:val="-2"/>
        </w:rPr>
        <w:t>dalībnieks</w:t>
      </w:r>
      <w:r w:rsidR="000B4F8F">
        <w:rPr>
          <w:spacing w:val="-2"/>
        </w:rPr>
        <w:t>;</w:t>
      </w:r>
    </w:p>
    <w:p w14:paraId="6F455FC5" w14:textId="53C1CD60" w:rsidR="000B4F8F" w:rsidRDefault="000B4F8F" w:rsidP="00342505">
      <w:pPr>
        <w:pStyle w:val="ListParagraph"/>
        <w:widowControl w:val="0"/>
        <w:numPr>
          <w:ilvl w:val="0"/>
          <w:numId w:val="3"/>
        </w:numPr>
        <w:tabs>
          <w:tab w:val="left" w:pos="835"/>
        </w:tabs>
        <w:autoSpaceDE w:val="0"/>
        <w:autoSpaceDN w:val="0"/>
        <w:spacing w:before="118" w:line="254" w:lineRule="auto"/>
        <w:ind w:right="269"/>
        <w:jc w:val="both"/>
      </w:pPr>
      <w:r w:rsidRPr="000B4F8F">
        <w:t>normatīvajos aktos noteiktaja</w:t>
      </w:r>
      <w:r w:rsidR="00984125">
        <w:t>m</w:t>
      </w:r>
      <w:r w:rsidRPr="000B4F8F">
        <w:t xml:space="preserve"> speciālās atļaujas pieejai valsts noslēpumam saņemšanai.</w:t>
      </w:r>
    </w:p>
    <w:p w14:paraId="149F003D" w14:textId="77777777" w:rsidR="002D58D6" w:rsidRDefault="002D58D6" w:rsidP="00342505">
      <w:pPr>
        <w:pStyle w:val="BodyText"/>
        <w:spacing w:before="101"/>
        <w:ind w:left="121"/>
        <w:jc w:val="both"/>
      </w:pPr>
      <w:r>
        <w:t>Apliecinu,</w:t>
      </w:r>
      <w:r>
        <w:rPr>
          <w:spacing w:val="67"/>
        </w:rPr>
        <w:t xml:space="preserve"> </w:t>
      </w:r>
      <w:r>
        <w:t>ka</w:t>
      </w:r>
      <w:r>
        <w:rPr>
          <w:spacing w:val="67"/>
        </w:rPr>
        <w:t xml:space="preserve"> </w:t>
      </w:r>
      <w:r>
        <w:t>atbildu</w:t>
      </w:r>
      <w:r>
        <w:rPr>
          <w:spacing w:val="67"/>
        </w:rPr>
        <w:t xml:space="preserve"> </w:t>
      </w:r>
      <w:r>
        <w:t>par</w:t>
      </w:r>
      <w:r>
        <w:rPr>
          <w:spacing w:val="67"/>
        </w:rPr>
        <w:t xml:space="preserve"> </w:t>
      </w:r>
      <w:r>
        <w:t>amata</w:t>
      </w:r>
      <w:r>
        <w:rPr>
          <w:spacing w:val="67"/>
        </w:rPr>
        <w:t xml:space="preserve"> </w:t>
      </w:r>
      <w:r>
        <w:t>konkursam</w:t>
      </w:r>
      <w:r>
        <w:rPr>
          <w:spacing w:val="67"/>
        </w:rPr>
        <w:t xml:space="preserve"> </w:t>
      </w:r>
      <w:r>
        <w:t>iesniegto</w:t>
      </w:r>
      <w:r>
        <w:rPr>
          <w:spacing w:val="69"/>
        </w:rPr>
        <w:t xml:space="preserve"> </w:t>
      </w:r>
      <w:r>
        <w:t>dokumentu</w:t>
      </w:r>
      <w:r>
        <w:rPr>
          <w:spacing w:val="69"/>
        </w:rPr>
        <w:t xml:space="preserve"> </w:t>
      </w:r>
      <w:r>
        <w:t>un</w:t>
      </w:r>
      <w:r>
        <w:rPr>
          <w:spacing w:val="67"/>
        </w:rPr>
        <w:t xml:space="preserve"> </w:t>
      </w:r>
      <w:r>
        <w:t>tajos</w:t>
      </w:r>
      <w:r>
        <w:rPr>
          <w:spacing w:val="69"/>
        </w:rPr>
        <w:t xml:space="preserve"> </w:t>
      </w:r>
      <w:r>
        <w:t>ietverto</w:t>
      </w:r>
      <w:r>
        <w:rPr>
          <w:spacing w:val="67"/>
        </w:rPr>
        <w:t xml:space="preserve"> </w:t>
      </w:r>
      <w:r>
        <w:t>ziņu pareizību likumos noteiktajā kārtībā.</w:t>
      </w:r>
    </w:p>
    <w:p w14:paraId="32D8D8B0" w14:textId="77777777" w:rsidR="002D58D6" w:rsidRDefault="002D58D6" w:rsidP="00342505">
      <w:pPr>
        <w:pStyle w:val="BodyText"/>
        <w:spacing w:before="120"/>
        <w:ind w:left="121"/>
        <w:jc w:val="both"/>
      </w:pPr>
      <w:r>
        <w:t>Piekrītu,</w:t>
      </w:r>
      <w:r>
        <w:rPr>
          <w:spacing w:val="-1"/>
        </w:rPr>
        <w:t xml:space="preserve"> </w:t>
      </w:r>
      <w:r>
        <w:t>ka</w:t>
      </w:r>
      <w:r>
        <w:rPr>
          <w:spacing w:val="-4"/>
        </w:rPr>
        <w:t xml:space="preserve"> </w:t>
      </w:r>
      <w:r>
        <w:t>mani</w:t>
      </w:r>
      <w:r>
        <w:rPr>
          <w:spacing w:val="-1"/>
        </w:rPr>
        <w:t xml:space="preserve"> </w:t>
      </w:r>
      <w:r>
        <w:t>personas</w:t>
      </w:r>
      <w:r>
        <w:rPr>
          <w:spacing w:val="1"/>
        </w:rPr>
        <w:t xml:space="preserve"> </w:t>
      </w:r>
      <w:r>
        <w:t>dati</w:t>
      </w:r>
      <w:r>
        <w:rPr>
          <w:spacing w:val="-1"/>
        </w:rPr>
        <w:t xml:space="preserve"> </w:t>
      </w:r>
      <w:r>
        <w:t>tiks</w:t>
      </w:r>
      <w:r>
        <w:rPr>
          <w:spacing w:val="-1"/>
        </w:rPr>
        <w:t xml:space="preserve"> </w:t>
      </w:r>
      <w:r>
        <w:t>apstrādāti</w:t>
      </w:r>
      <w:r>
        <w:rPr>
          <w:spacing w:val="-1"/>
        </w:rPr>
        <w:t xml:space="preserve"> </w:t>
      </w:r>
      <w:r>
        <w:t>amata</w:t>
      </w:r>
      <w:r>
        <w:rPr>
          <w:spacing w:val="-1"/>
        </w:rPr>
        <w:t xml:space="preserve"> </w:t>
      </w:r>
      <w:r>
        <w:t>konkursa</w:t>
      </w:r>
      <w:r>
        <w:rPr>
          <w:spacing w:val="-1"/>
        </w:rPr>
        <w:t xml:space="preserve"> </w:t>
      </w:r>
      <w:r>
        <w:rPr>
          <w:spacing w:val="-2"/>
        </w:rPr>
        <w:t>ietvaros.</w:t>
      </w:r>
    </w:p>
    <w:p w14:paraId="43FD9814" w14:textId="77AE2EBB" w:rsidR="002D58D6" w:rsidRDefault="002D58D6" w:rsidP="00342505">
      <w:pPr>
        <w:pStyle w:val="BodyText"/>
        <w:spacing w:before="120"/>
        <w:ind w:left="121"/>
        <w:jc w:val="both"/>
      </w:pPr>
      <w:r>
        <w:t>Esmu</w:t>
      </w:r>
      <w:r>
        <w:rPr>
          <w:spacing w:val="40"/>
        </w:rPr>
        <w:t xml:space="preserve"> </w:t>
      </w:r>
      <w:r>
        <w:t>informēts,</w:t>
      </w:r>
      <w:r>
        <w:rPr>
          <w:spacing w:val="40"/>
        </w:rPr>
        <w:t xml:space="preserve"> </w:t>
      </w:r>
      <w:r>
        <w:t>ka</w:t>
      </w:r>
      <w:r>
        <w:rPr>
          <w:spacing w:val="40"/>
        </w:rPr>
        <w:t xml:space="preserve"> </w:t>
      </w:r>
      <w:r>
        <w:t>varu</w:t>
      </w:r>
      <w:r>
        <w:rPr>
          <w:spacing w:val="40"/>
        </w:rPr>
        <w:t xml:space="preserve"> </w:t>
      </w:r>
      <w:r>
        <w:t>atsaukt</w:t>
      </w:r>
      <w:r>
        <w:rPr>
          <w:spacing w:val="40"/>
        </w:rPr>
        <w:t xml:space="preserve"> </w:t>
      </w:r>
      <w:r>
        <w:t>savu</w:t>
      </w:r>
      <w:r>
        <w:rPr>
          <w:spacing w:val="40"/>
        </w:rPr>
        <w:t xml:space="preserve"> </w:t>
      </w:r>
      <w:r>
        <w:t>piekrišanu</w:t>
      </w:r>
      <w:r>
        <w:rPr>
          <w:spacing w:val="40"/>
        </w:rPr>
        <w:t xml:space="preserve"> </w:t>
      </w:r>
      <w:r>
        <w:t>personas</w:t>
      </w:r>
      <w:r>
        <w:rPr>
          <w:spacing w:val="40"/>
        </w:rPr>
        <w:t xml:space="preserve"> </w:t>
      </w:r>
      <w:r>
        <w:t>datu</w:t>
      </w:r>
      <w:r>
        <w:rPr>
          <w:spacing w:val="40"/>
        </w:rPr>
        <w:t xml:space="preserve"> </w:t>
      </w:r>
      <w:r>
        <w:t>apstrādei</w:t>
      </w:r>
      <w:r>
        <w:rPr>
          <w:spacing w:val="40"/>
        </w:rPr>
        <w:t xml:space="preserve"> </w:t>
      </w:r>
      <w:r>
        <w:t>jebkurā</w:t>
      </w:r>
      <w:r>
        <w:rPr>
          <w:spacing w:val="40"/>
        </w:rPr>
        <w:t xml:space="preserve"> </w:t>
      </w:r>
      <w:r>
        <w:t>laikā,</w:t>
      </w:r>
      <w:r>
        <w:rPr>
          <w:spacing w:val="80"/>
        </w:rPr>
        <w:t xml:space="preserve"> </w:t>
      </w:r>
      <w:r>
        <w:t xml:space="preserve">iesniedzot pieprasījumu e-pasta adresē: </w:t>
      </w:r>
      <w:hyperlink r:id="rId16" w:history="1">
        <w:r w:rsidR="00486701" w:rsidRPr="002B27E6">
          <w:rPr>
            <w:rStyle w:val="Hyperlink"/>
          </w:rPr>
          <w:t>personals@jelgavasnovads.lv.</w:t>
        </w:r>
      </w:hyperlink>
    </w:p>
    <w:p w14:paraId="72BFFD52" w14:textId="77777777" w:rsidR="002D58D6" w:rsidRDefault="002D58D6" w:rsidP="002D58D6">
      <w:pPr>
        <w:pStyle w:val="BodyText"/>
        <w:rPr>
          <w:sz w:val="20"/>
        </w:rPr>
      </w:pPr>
    </w:p>
    <w:p w14:paraId="4A662C9F" w14:textId="7B4D0BD1" w:rsidR="002D58D6" w:rsidRDefault="002D58D6" w:rsidP="002D58D6">
      <w:pPr>
        <w:pStyle w:val="BodyText"/>
        <w:spacing w:before="2"/>
        <w:rPr>
          <w:sz w:val="20"/>
        </w:rPr>
      </w:pPr>
    </w:p>
    <w:p w14:paraId="55CB4EE1" w14:textId="77777777" w:rsidR="00342505" w:rsidRDefault="00342505" w:rsidP="002D58D6">
      <w:pPr>
        <w:pStyle w:val="BodyText"/>
        <w:spacing w:before="2"/>
        <w:rPr>
          <w:sz w:val="20"/>
        </w:rPr>
      </w:pPr>
    </w:p>
    <w:p w14:paraId="4CCAB716" w14:textId="17771337" w:rsidR="002D58D6" w:rsidRDefault="002D58D6" w:rsidP="002D58D6">
      <w:pPr>
        <w:pStyle w:val="BodyText"/>
        <w:tabs>
          <w:tab w:val="left" w:pos="1712"/>
          <w:tab w:val="left" w:pos="3690"/>
          <w:tab w:val="left" w:pos="4537"/>
          <w:tab w:val="left" w:pos="6873"/>
        </w:tabs>
        <w:spacing w:before="90"/>
        <w:ind w:left="121"/>
      </w:pPr>
      <w:r>
        <w:t>20</w:t>
      </w:r>
      <w:r w:rsidR="00110AC7">
        <w:t>25</w:t>
      </w:r>
      <w:r>
        <w:t xml:space="preserve">. gada </w:t>
      </w:r>
      <w:r>
        <w:rPr>
          <w:u w:val="single"/>
        </w:rPr>
        <w:tab/>
      </w:r>
      <w:r>
        <w:t xml:space="preserve">. </w:t>
      </w:r>
      <w:r>
        <w:rPr>
          <w:u w:val="single"/>
        </w:rPr>
        <w:tab/>
      </w:r>
      <w:r>
        <w:tab/>
      </w:r>
      <w:r>
        <w:rPr>
          <w:u w:val="single"/>
        </w:rPr>
        <w:tab/>
      </w:r>
    </w:p>
    <w:p w14:paraId="17DEB357" w14:textId="77777777" w:rsidR="002D58D6" w:rsidRDefault="002D58D6" w:rsidP="002D58D6">
      <w:pPr>
        <w:spacing w:before="2"/>
        <w:ind w:left="2215" w:right="443"/>
        <w:jc w:val="center"/>
        <w:rPr>
          <w:sz w:val="20"/>
        </w:rPr>
      </w:pPr>
      <w:r>
        <w:rPr>
          <w:spacing w:val="-2"/>
          <w:sz w:val="20"/>
        </w:rPr>
        <w:t>(paraksts)</w:t>
      </w:r>
    </w:p>
    <w:p w14:paraId="5592DD1B" w14:textId="77777777" w:rsidR="002D58D6" w:rsidRDefault="002D58D6" w:rsidP="002D58D6">
      <w:pPr>
        <w:jc w:val="center"/>
        <w:rPr>
          <w:sz w:val="20"/>
        </w:rPr>
        <w:sectPr w:rsidR="002D58D6">
          <w:pgSz w:w="11910" w:h="16840"/>
          <w:pgMar w:top="1360" w:right="860" w:bottom="1240" w:left="1580" w:header="0" w:footer="1051" w:gutter="0"/>
          <w:cols w:space="720"/>
        </w:sectPr>
      </w:pPr>
    </w:p>
    <w:p w14:paraId="0C432446" w14:textId="572649DA" w:rsidR="00C6527C" w:rsidRDefault="00C6527C" w:rsidP="00C6527C">
      <w:pPr>
        <w:jc w:val="right"/>
        <w:rPr>
          <w:spacing w:val="-2"/>
        </w:rPr>
      </w:pPr>
      <w:r>
        <w:rPr>
          <w:spacing w:val="-2"/>
        </w:rPr>
        <w:lastRenderedPageBreak/>
        <w:t>2</w:t>
      </w:r>
      <w:r w:rsidRPr="00E621A3">
        <w:rPr>
          <w:spacing w:val="-2"/>
        </w:rPr>
        <w:t>.pielikums</w:t>
      </w:r>
    </w:p>
    <w:p w14:paraId="06D33FF7" w14:textId="77777777" w:rsidR="00C6527C" w:rsidRDefault="00C6527C" w:rsidP="00C6527C">
      <w:pPr>
        <w:jc w:val="right"/>
      </w:pPr>
      <w:r>
        <w:t>a</w:t>
      </w:r>
      <w:r w:rsidRPr="00E621A3">
        <w:t>tklāta konkursa nolikum</w:t>
      </w:r>
      <w:r>
        <w:t>am</w:t>
      </w:r>
    </w:p>
    <w:p w14:paraId="4D76112A" w14:textId="72C004A4" w:rsidR="00110AC7" w:rsidRPr="00E621A3" w:rsidRDefault="00C6527C" w:rsidP="00110AC7">
      <w:pPr>
        <w:jc w:val="right"/>
      </w:pPr>
      <w:r w:rsidRPr="00E621A3">
        <w:t>Jelgavas novada pašvaldības</w:t>
      </w:r>
      <w:r>
        <w:t xml:space="preserve"> </w:t>
      </w:r>
      <w:r w:rsidRPr="00E621A3">
        <w:t xml:space="preserve">izpilddirektora </w:t>
      </w:r>
    </w:p>
    <w:p w14:paraId="2E85A23F" w14:textId="4E28D934" w:rsidR="00C6527C" w:rsidRPr="00342505" w:rsidRDefault="00C6527C" w:rsidP="00C6527C">
      <w:pPr>
        <w:jc w:val="right"/>
      </w:pPr>
      <w:r w:rsidRPr="00E621A3">
        <w:t>amata</w:t>
      </w:r>
      <w:r>
        <w:t xml:space="preserve"> </w:t>
      </w:r>
      <w:r w:rsidRPr="00E621A3">
        <w:t>pretendentu atlasei</w:t>
      </w:r>
    </w:p>
    <w:p w14:paraId="755D29D7" w14:textId="1DED8187" w:rsidR="002D58D6" w:rsidRDefault="002D58D6" w:rsidP="00C6527C">
      <w:pPr>
        <w:pStyle w:val="ListParagraph"/>
        <w:widowControl w:val="0"/>
        <w:tabs>
          <w:tab w:val="left" w:pos="8252"/>
        </w:tabs>
        <w:autoSpaceDE w:val="0"/>
        <w:autoSpaceDN w:val="0"/>
        <w:spacing w:before="4" w:line="223" w:lineRule="auto"/>
        <w:ind w:left="8070" w:right="267"/>
        <w:rPr>
          <w:sz w:val="25"/>
        </w:rPr>
      </w:pPr>
    </w:p>
    <w:p w14:paraId="3B8EDDA7" w14:textId="77777777" w:rsidR="00C6527C" w:rsidRPr="00C6527C" w:rsidRDefault="00C6527C" w:rsidP="00C6527C">
      <w:pPr>
        <w:pStyle w:val="ListParagraph"/>
        <w:widowControl w:val="0"/>
        <w:tabs>
          <w:tab w:val="left" w:pos="8252"/>
        </w:tabs>
        <w:autoSpaceDE w:val="0"/>
        <w:autoSpaceDN w:val="0"/>
        <w:spacing w:before="4" w:line="223" w:lineRule="auto"/>
        <w:ind w:left="8070" w:right="267"/>
        <w:rPr>
          <w:sz w:val="25"/>
        </w:rPr>
      </w:pPr>
    </w:p>
    <w:p w14:paraId="6E8B4737" w14:textId="77777777" w:rsidR="000B4F8F" w:rsidRDefault="002D58D6" w:rsidP="000B4F8F">
      <w:pPr>
        <w:pStyle w:val="Heading1"/>
        <w:spacing w:line="242" w:lineRule="auto"/>
        <w:ind w:right="272" w:firstLine="0"/>
        <w:jc w:val="center"/>
      </w:pPr>
      <w:r>
        <w:t>Pretendenta</w:t>
      </w:r>
      <w:r>
        <w:rPr>
          <w:spacing w:val="-6"/>
        </w:rPr>
        <w:t xml:space="preserve"> </w:t>
      </w:r>
      <w:r w:rsidR="00C6527C">
        <w:t>Jelgavas</w:t>
      </w:r>
      <w:r>
        <w:rPr>
          <w:spacing w:val="-6"/>
        </w:rPr>
        <w:t xml:space="preserve"> </w:t>
      </w:r>
      <w:r>
        <w:t>novada</w:t>
      </w:r>
      <w:r>
        <w:rPr>
          <w:spacing w:val="-6"/>
        </w:rPr>
        <w:t xml:space="preserve"> </w:t>
      </w:r>
      <w:r>
        <w:t>pašvaldības</w:t>
      </w:r>
      <w:r>
        <w:rPr>
          <w:spacing w:val="-6"/>
        </w:rPr>
        <w:t xml:space="preserve"> </w:t>
      </w:r>
      <w:r>
        <w:t>izpilddirektora</w:t>
      </w:r>
      <w:r>
        <w:rPr>
          <w:spacing w:val="-6"/>
        </w:rPr>
        <w:t xml:space="preserve"> </w:t>
      </w:r>
      <w:r>
        <w:t xml:space="preserve">amatam </w:t>
      </w:r>
    </w:p>
    <w:p w14:paraId="121B1BD0" w14:textId="1DB2C70F" w:rsidR="002D58D6" w:rsidRPr="000B4F8F" w:rsidRDefault="002D58D6" w:rsidP="000B4F8F">
      <w:pPr>
        <w:pStyle w:val="Heading1"/>
        <w:spacing w:line="242" w:lineRule="auto"/>
        <w:ind w:right="272" w:firstLine="0"/>
        <w:jc w:val="center"/>
        <w:rPr>
          <w:spacing w:val="-6"/>
        </w:rPr>
      </w:pPr>
      <w:r>
        <w:t>PIRMĀS kārtas</w:t>
      </w:r>
      <w:r w:rsidR="00514D00">
        <w:t xml:space="preserve"> </w:t>
      </w:r>
      <w:r>
        <w:t>izvērtēšanas veidlapa</w:t>
      </w:r>
    </w:p>
    <w:p w14:paraId="3506B409" w14:textId="1F471C3C" w:rsidR="002D58D6" w:rsidRDefault="002D58D6" w:rsidP="00514D00">
      <w:pPr>
        <w:pStyle w:val="BodyText"/>
        <w:spacing w:before="8"/>
        <w:jc w:val="center"/>
        <w:rPr>
          <w:b/>
        </w:rPr>
      </w:pPr>
    </w:p>
    <w:p w14:paraId="0612E525" w14:textId="77777777" w:rsidR="00C6527C" w:rsidRDefault="00C6527C" w:rsidP="002D58D6">
      <w:pPr>
        <w:pStyle w:val="BodyText"/>
        <w:spacing w:before="8"/>
        <w:rPr>
          <w:b/>
        </w:rPr>
      </w:pPr>
    </w:p>
    <w:p w14:paraId="5D357CF5" w14:textId="77777777" w:rsidR="002D58D6" w:rsidRDefault="002D58D6" w:rsidP="002D58D6">
      <w:pPr>
        <w:tabs>
          <w:tab w:val="left" w:pos="9069"/>
        </w:tabs>
        <w:spacing w:before="1"/>
        <w:ind w:left="121"/>
      </w:pPr>
      <w:r>
        <w:rPr>
          <w:sz w:val="22"/>
        </w:rPr>
        <w:t>Pretendenta vārds un uzvārds:</w:t>
      </w:r>
      <w:r>
        <w:rPr>
          <w:spacing w:val="11"/>
          <w:sz w:val="22"/>
        </w:rPr>
        <w:t xml:space="preserve"> </w:t>
      </w:r>
      <w:r>
        <w:rPr>
          <w:sz w:val="22"/>
          <w:u w:val="single"/>
        </w:rPr>
        <w:tab/>
      </w:r>
    </w:p>
    <w:p w14:paraId="6807ABFA" w14:textId="77777777" w:rsidR="002D58D6" w:rsidRDefault="002D58D6" w:rsidP="002D58D6">
      <w:pPr>
        <w:pStyle w:val="BodyText"/>
        <w:spacing w:before="9"/>
        <w:rPr>
          <w:sz w:val="27"/>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
        <w:gridCol w:w="6520"/>
        <w:gridCol w:w="993"/>
        <w:gridCol w:w="991"/>
      </w:tblGrid>
      <w:tr w:rsidR="002D58D6" w14:paraId="2F8FFB6E" w14:textId="77777777" w:rsidTr="00707BC7">
        <w:trPr>
          <w:trHeight w:val="781"/>
          <w:jc w:val="center"/>
        </w:trPr>
        <w:tc>
          <w:tcPr>
            <w:tcW w:w="566" w:type="dxa"/>
          </w:tcPr>
          <w:p w14:paraId="095D8205" w14:textId="77777777" w:rsidR="002D58D6" w:rsidRPr="007566EA" w:rsidRDefault="002D58D6" w:rsidP="001471AD">
            <w:pPr>
              <w:pStyle w:val="TableParagraph"/>
              <w:spacing w:before="5"/>
            </w:pPr>
          </w:p>
          <w:p w14:paraId="6351B861" w14:textId="77777777" w:rsidR="002D58D6" w:rsidRPr="007566EA" w:rsidRDefault="002D58D6" w:rsidP="001471AD">
            <w:pPr>
              <w:pStyle w:val="TableParagraph"/>
              <w:ind w:left="124" w:right="114"/>
              <w:jc w:val="center"/>
            </w:pPr>
            <w:r w:rsidRPr="007566EA">
              <w:rPr>
                <w:spacing w:val="-5"/>
              </w:rPr>
              <w:t>Nr.</w:t>
            </w:r>
          </w:p>
        </w:tc>
        <w:tc>
          <w:tcPr>
            <w:tcW w:w="6520" w:type="dxa"/>
          </w:tcPr>
          <w:p w14:paraId="511B54C7" w14:textId="77777777" w:rsidR="002D58D6" w:rsidRPr="007566EA" w:rsidRDefault="002D58D6" w:rsidP="001471AD">
            <w:pPr>
              <w:pStyle w:val="TableParagraph"/>
              <w:spacing w:before="5"/>
            </w:pPr>
          </w:p>
          <w:p w14:paraId="20903395" w14:textId="77777777" w:rsidR="002D58D6" w:rsidRPr="007566EA" w:rsidRDefault="002D58D6" w:rsidP="001471AD">
            <w:pPr>
              <w:pStyle w:val="TableParagraph"/>
              <w:ind w:left="2790" w:right="2983"/>
              <w:jc w:val="center"/>
            </w:pPr>
            <w:r w:rsidRPr="007566EA">
              <w:rPr>
                <w:spacing w:val="-2"/>
              </w:rPr>
              <w:t>Kritēriji</w:t>
            </w:r>
          </w:p>
        </w:tc>
        <w:tc>
          <w:tcPr>
            <w:tcW w:w="993" w:type="dxa"/>
          </w:tcPr>
          <w:p w14:paraId="57179413" w14:textId="77777777" w:rsidR="002D58D6" w:rsidRPr="007566EA" w:rsidRDefault="002D58D6" w:rsidP="001471AD">
            <w:pPr>
              <w:pStyle w:val="TableParagraph"/>
              <w:ind w:left="108" w:right="92"/>
              <w:jc w:val="center"/>
            </w:pPr>
            <w:r w:rsidRPr="007566EA">
              <w:rPr>
                <w:spacing w:val="-2"/>
              </w:rPr>
              <w:t>Maksim. punktu skaits</w:t>
            </w:r>
          </w:p>
        </w:tc>
        <w:tc>
          <w:tcPr>
            <w:tcW w:w="991" w:type="dxa"/>
          </w:tcPr>
          <w:p w14:paraId="3E98788A" w14:textId="77777777" w:rsidR="002D58D6" w:rsidRPr="007566EA" w:rsidRDefault="002D58D6" w:rsidP="001471AD">
            <w:pPr>
              <w:pStyle w:val="TableParagraph"/>
              <w:spacing w:line="246" w:lineRule="exact"/>
              <w:ind w:left="188" w:hanging="41"/>
            </w:pPr>
            <w:r w:rsidRPr="007566EA">
              <w:rPr>
                <w:spacing w:val="-2"/>
              </w:rPr>
              <w:t>Iegūtais</w:t>
            </w:r>
          </w:p>
          <w:p w14:paraId="7A552597" w14:textId="77777777" w:rsidR="002D58D6" w:rsidRPr="007566EA" w:rsidRDefault="002D58D6" w:rsidP="001471AD">
            <w:pPr>
              <w:pStyle w:val="TableParagraph"/>
              <w:spacing w:before="9" w:line="250" w:lineRule="atLeast"/>
              <w:ind w:left="243" w:right="169" w:hanging="56"/>
            </w:pPr>
            <w:r w:rsidRPr="007566EA">
              <w:rPr>
                <w:spacing w:val="-2"/>
              </w:rPr>
              <w:t>punktu skaits</w:t>
            </w:r>
          </w:p>
        </w:tc>
      </w:tr>
      <w:tr w:rsidR="002D58D6" w14:paraId="72B61A8C" w14:textId="77777777" w:rsidTr="00707BC7">
        <w:trPr>
          <w:trHeight w:val="760"/>
          <w:jc w:val="center"/>
        </w:trPr>
        <w:tc>
          <w:tcPr>
            <w:tcW w:w="9070" w:type="dxa"/>
            <w:gridSpan w:val="4"/>
          </w:tcPr>
          <w:p w14:paraId="41AD8241" w14:textId="77777777" w:rsidR="002D58D6" w:rsidRPr="007566EA" w:rsidRDefault="002D58D6" w:rsidP="001471AD">
            <w:pPr>
              <w:pStyle w:val="TableParagraph"/>
              <w:spacing w:before="11"/>
            </w:pPr>
          </w:p>
          <w:p w14:paraId="386AC28B" w14:textId="4DDED0DB" w:rsidR="002D58D6" w:rsidRPr="007566EA" w:rsidRDefault="002D58D6" w:rsidP="001471AD">
            <w:pPr>
              <w:pStyle w:val="TableParagraph"/>
              <w:ind w:left="3165" w:right="3153"/>
              <w:jc w:val="center"/>
              <w:rPr>
                <w:b/>
              </w:rPr>
            </w:pPr>
            <w:r w:rsidRPr="007566EA">
              <w:rPr>
                <w:b/>
              </w:rPr>
              <w:t>Atbilstoša</w:t>
            </w:r>
            <w:r w:rsidRPr="007566EA">
              <w:rPr>
                <w:b/>
                <w:spacing w:val="-5"/>
              </w:rPr>
              <w:t xml:space="preserve"> </w:t>
            </w:r>
            <w:r w:rsidRPr="007566EA">
              <w:rPr>
                <w:b/>
                <w:spacing w:val="-2"/>
              </w:rPr>
              <w:t>izglītība:</w:t>
            </w:r>
          </w:p>
        </w:tc>
      </w:tr>
      <w:tr w:rsidR="002D58D6" w14:paraId="73686AF6" w14:textId="77777777" w:rsidTr="00707BC7">
        <w:trPr>
          <w:trHeight w:val="354"/>
          <w:jc w:val="center"/>
        </w:trPr>
        <w:tc>
          <w:tcPr>
            <w:tcW w:w="566" w:type="dxa"/>
            <w:vMerge w:val="restart"/>
          </w:tcPr>
          <w:p w14:paraId="4F2554B6" w14:textId="77777777" w:rsidR="002D58D6" w:rsidRPr="007566EA" w:rsidRDefault="002D58D6" w:rsidP="007566EA">
            <w:pPr>
              <w:pStyle w:val="TableParagraph"/>
              <w:spacing w:before="6"/>
              <w:jc w:val="center"/>
            </w:pPr>
          </w:p>
          <w:p w14:paraId="662F9AAA" w14:textId="77777777" w:rsidR="002D58D6" w:rsidRPr="007566EA" w:rsidRDefault="002D58D6" w:rsidP="007566EA">
            <w:pPr>
              <w:pStyle w:val="TableParagraph"/>
              <w:ind w:left="124" w:right="112"/>
              <w:jc w:val="center"/>
            </w:pPr>
            <w:r w:rsidRPr="007566EA">
              <w:rPr>
                <w:spacing w:val="-5"/>
              </w:rPr>
              <w:t>1.</w:t>
            </w:r>
          </w:p>
        </w:tc>
        <w:tc>
          <w:tcPr>
            <w:tcW w:w="6520" w:type="dxa"/>
          </w:tcPr>
          <w:p w14:paraId="4B4D4FB6" w14:textId="54F3A89D" w:rsidR="002D58D6" w:rsidRPr="007566EA" w:rsidRDefault="00984125" w:rsidP="001471AD">
            <w:pPr>
              <w:pStyle w:val="TableParagraph"/>
              <w:spacing w:before="32"/>
              <w:ind w:left="40"/>
            </w:pPr>
            <w:r w:rsidRPr="007566EA">
              <w:t>Augstākā</w:t>
            </w:r>
            <w:r w:rsidRPr="007566EA">
              <w:rPr>
                <w:spacing w:val="40"/>
              </w:rPr>
              <w:t xml:space="preserve"> </w:t>
            </w:r>
            <w:r w:rsidRPr="007566EA">
              <w:t>akadēmiskā</w:t>
            </w:r>
            <w:r w:rsidRPr="007566EA">
              <w:rPr>
                <w:spacing w:val="40"/>
              </w:rPr>
              <w:t xml:space="preserve"> </w:t>
            </w:r>
            <w:r w:rsidRPr="007566EA">
              <w:t>izglītība</w:t>
            </w:r>
            <w:r w:rsidRPr="007566EA">
              <w:rPr>
                <w:spacing w:val="40"/>
              </w:rPr>
              <w:t xml:space="preserve"> </w:t>
            </w:r>
            <w:r w:rsidRPr="007566EA">
              <w:t>vai</w:t>
            </w:r>
            <w:r w:rsidRPr="007566EA">
              <w:rPr>
                <w:spacing w:val="40"/>
              </w:rPr>
              <w:t xml:space="preserve"> </w:t>
            </w:r>
            <w:r w:rsidRPr="007566EA">
              <w:t>otrā</w:t>
            </w:r>
            <w:r w:rsidRPr="007566EA">
              <w:rPr>
                <w:spacing w:val="40"/>
              </w:rPr>
              <w:t xml:space="preserve"> </w:t>
            </w:r>
            <w:r w:rsidRPr="007566EA">
              <w:t>līmeņa</w:t>
            </w:r>
            <w:r w:rsidRPr="007566EA">
              <w:rPr>
                <w:spacing w:val="40"/>
              </w:rPr>
              <w:t xml:space="preserve"> </w:t>
            </w:r>
            <w:r w:rsidRPr="007566EA">
              <w:t>augstākā</w:t>
            </w:r>
            <w:r w:rsidRPr="007566EA">
              <w:rPr>
                <w:spacing w:val="40"/>
              </w:rPr>
              <w:t xml:space="preserve"> </w:t>
            </w:r>
            <w:r w:rsidRPr="007566EA">
              <w:t xml:space="preserve">profesionālā izglītība </w:t>
            </w:r>
          </w:p>
        </w:tc>
        <w:tc>
          <w:tcPr>
            <w:tcW w:w="993" w:type="dxa"/>
          </w:tcPr>
          <w:p w14:paraId="6FF7DECB" w14:textId="2E0B2D7F" w:rsidR="002D58D6" w:rsidRPr="007566EA" w:rsidRDefault="00984125" w:rsidP="007566EA">
            <w:pPr>
              <w:pStyle w:val="TableParagraph"/>
              <w:spacing w:before="44"/>
              <w:ind w:left="17"/>
              <w:jc w:val="center"/>
            </w:pPr>
            <w:r w:rsidRPr="007566EA">
              <w:t>5</w:t>
            </w:r>
          </w:p>
        </w:tc>
        <w:tc>
          <w:tcPr>
            <w:tcW w:w="991" w:type="dxa"/>
          </w:tcPr>
          <w:p w14:paraId="132AFE3F" w14:textId="77777777" w:rsidR="002D58D6" w:rsidRPr="007566EA" w:rsidRDefault="002D58D6" w:rsidP="001471AD">
            <w:pPr>
              <w:pStyle w:val="TableParagraph"/>
            </w:pPr>
          </w:p>
        </w:tc>
      </w:tr>
      <w:tr w:rsidR="002D58D6" w14:paraId="152370C3" w14:textId="77777777" w:rsidTr="00707BC7">
        <w:trPr>
          <w:trHeight w:val="635"/>
          <w:jc w:val="center"/>
        </w:trPr>
        <w:tc>
          <w:tcPr>
            <w:tcW w:w="566" w:type="dxa"/>
            <w:vMerge/>
            <w:tcBorders>
              <w:top w:val="nil"/>
            </w:tcBorders>
          </w:tcPr>
          <w:p w14:paraId="07DC426D" w14:textId="77777777" w:rsidR="002D58D6" w:rsidRPr="007566EA" w:rsidRDefault="002D58D6" w:rsidP="007566EA">
            <w:pPr>
              <w:jc w:val="center"/>
              <w:rPr>
                <w:sz w:val="22"/>
                <w:szCs w:val="22"/>
              </w:rPr>
            </w:pPr>
          </w:p>
        </w:tc>
        <w:tc>
          <w:tcPr>
            <w:tcW w:w="6520" w:type="dxa"/>
          </w:tcPr>
          <w:p w14:paraId="27ED082C" w14:textId="5E0665C1" w:rsidR="002D58D6" w:rsidRPr="007566EA" w:rsidRDefault="00984125" w:rsidP="001471AD">
            <w:pPr>
              <w:pStyle w:val="TableParagraph"/>
              <w:spacing w:before="56" w:line="264" w:lineRule="auto"/>
              <w:ind w:left="50" w:hanging="10"/>
            </w:pPr>
            <w:r w:rsidRPr="007566EA">
              <w:t>Maģistra</w:t>
            </w:r>
            <w:r w:rsidRPr="007566EA">
              <w:rPr>
                <w:spacing w:val="-3"/>
              </w:rPr>
              <w:t xml:space="preserve"> </w:t>
            </w:r>
            <w:r w:rsidRPr="007566EA">
              <w:rPr>
                <w:spacing w:val="-2"/>
              </w:rPr>
              <w:t>grāds sociālajās zinātnēs, vadībzinātnēs, ekonomikā</w:t>
            </w:r>
            <w:r w:rsidR="00614754" w:rsidRPr="007566EA">
              <w:rPr>
                <w:spacing w:val="-2"/>
              </w:rPr>
              <w:t xml:space="preserve"> vai</w:t>
            </w:r>
            <w:r w:rsidRPr="007566EA">
              <w:rPr>
                <w:spacing w:val="-2"/>
              </w:rPr>
              <w:t xml:space="preserve"> tiesību zinātnēs</w:t>
            </w:r>
          </w:p>
        </w:tc>
        <w:tc>
          <w:tcPr>
            <w:tcW w:w="993" w:type="dxa"/>
          </w:tcPr>
          <w:p w14:paraId="4B5F38C8" w14:textId="2AB0C00E" w:rsidR="002D58D6" w:rsidRPr="007566EA" w:rsidRDefault="00984125" w:rsidP="007566EA">
            <w:pPr>
              <w:pStyle w:val="TableParagraph"/>
              <w:spacing w:before="185"/>
              <w:ind w:left="17"/>
              <w:jc w:val="center"/>
            </w:pPr>
            <w:r w:rsidRPr="007566EA">
              <w:t>2</w:t>
            </w:r>
          </w:p>
        </w:tc>
        <w:tc>
          <w:tcPr>
            <w:tcW w:w="991" w:type="dxa"/>
          </w:tcPr>
          <w:p w14:paraId="1F121E5C" w14:textId="77777777" w:rsidR="002D58D6" w:rsidRPr="007566EA" w:rsidRDefault="002D58D6" w:rsidP="001471AD">
            <w:pPr>
              <w:pStyle w:val="TableParagraph"/>
            </w:pPr>
          </w:p>
        </w:tc>
      </w:tr>
      <w:tr w:rsidR="00FE7800" w14:paraId="1A87268E" w14:textId="77777777" w:rsidTr="00707BC7">
        <w:trPr>
          <w:trHeight w:val="881"/>
          <w:jc w:val="center"/>
        </w:trPr>
        <w:tc>
          <w:tcPr>
            <w:tcW w:w="566" w:type="dxa"/>
            <w:vAlign w:val="center"/>
          </w:tcPr>
          <w:p w14:paraId="4EDF8BD0" w14:textId="58C1DC12" w:rsidR="00707BC7" w:rsidRPr="007566EA" w:rsidRDefault="00C16C5E" w:rsidP="007566EA">
            <w:pPr>
              <w:pStyle w:val="TableParagraph"/>
              <w:jc w:val="center"/>
            </w:pPr>
            <w:r w:rsidRPr="007566EA">
              <w:t>2</w:t>
            </w:r>
            <w:r w:rsidR="00FE7800" w:rsidRPr="007566EA">
              <w:t>.</w:t>
            </w:r>
          </w:p>
        </w:tc>
        <w:tc>
          <w:tcPr>
            <w:tcW w:w="6520" w:type="dxa"/>
            <w:vAlign w:val="center"/>
          </w:tcPr>
          <w:p w14:paraId="71038F30" w14:textId="364C3747" w:rsidR="00FE7800" w:rsidRPr="007566EA" w:rsidRDefault="00FE7800" w:rsidP="001471AD">
            <w:pPr>
              <w:pStyle w:val="TableParagraph"/>
              <w:spacing w:before="58" w:line="264" w:lineRule="auto"/>
              <w:ind w:left="40" w:right="17"/>
              <w:jc w:val="both"/>
            </w:pPr>
            <w:r w:rsidRPr="007566EA">
              <w:t xml:space="preserve">Teicamas prasmes </w:t>
            </w:r>
            <w:r w:rsidR="00707BC7" w:rsidRPr="007566EA">
              <w:t>darbā ar datoru (MS Office programmas) un interneta pārlūkiem; teicamas valsts valodas zināšanas; B kategorijas autovadītāja apliecība</w:t>
            </w:r>
          </w:p>
        </w:tc>
        <w:tc>
          <w:tcPr>
            <w:tcW w:w="993" w:type="dxa"/>
            <w:vAlign w:val="center"/>
          </w:tcPr>
          <w:p w14:paraId="30992278" w14:textId="20247CA7" w:rsidR="00FE7800" w:rsidRPr="007566EA" w:rsidRDefault="00707BC7" w:rsidP="007566EA">
            <w:pPr>
              <w:pStyle w:val="TableParagraph"/>
              <w:jc w:val="center"/>
            </w:pPr>
            <w:r w:rsidRPr="007566EA">
              <w:t>2</w:t>
            </w:r>
          </w:p>
        </w:tc>
        <w:tc>
          <w:tcPr>
            <w:tcW w:w="991" w:type="dxa"/>
            <w:vAlign w:val="center"/>
          </w:tcPr>
          <w:p w14:paraId="7DCC1D26" w14:textId="77777777" w:rsidR="00FE7800" w:rsidRPr="007566EA" w:rsidRDefault="00FE7800" w:rsidP="001471AD">
            <w:pPr>
              <w:pStyle w:val="TableParagraph"/>
            </w:pPr>
          </w:p>
        </w:tc>
      </w:tr>
      <w:tr w:rsidR="002D58D6" w14:paraId="7BCDB428" w14:textId="77777777" w:rsidTr="00707BC7">
        <w:trPr>
          <w:trHeight w:val="781"/>
          <w:jc w:val="center"/>
        </w:trPr>
        <w:tc>
          <w:tcPr>
            <w:tcW w:w="9070" w:type="dxa"/>
            <w:gridSpan w:val="4"/>
          </w:tcPr>
          <w:p w14:paraId="0F56F2EF" w14:textId="77777777" w:rsidR="002D58D6" w:rsidRPr="007566EA" w:rsidRDefault="002D58D6" w:rsidP="001471AD">
            <w:pPr>
              <w:pStyle w:val="TableParagraph"/>
              <w:spacing w:before="11"/>
            </w:pPr>
          </w:p>
          <w:p w14:paraId="15B27F63" w14:textId="77777777" w:rsidR="002D58D6" w:rsidRPr="007566EA" w:rsidRDefault="002D58D6" w:rsidP="001471AD">
            <w:pPr>
              <w:pStyle w:val="TableParagraph"/>
              <w:ind w:left="3165" w:right="3149"/>
              <w:jc w:val="center"/>
              <w:rPr>
                <w:b/>
              </w:rPr>
            </w:pPr>
            <w:r w:rsidRPr="007566EA">
              <w:rPr>
                <w:b/>
              </w:rPr>
              <w:t>Profesionālā</w:t>
            </w:r>
            <w:r w:rsidRPr="007566EA">
              <w:rPr>
                <w:b/>
                <w:spacing w:val="-7"/>
              </w:rPr>
              <w:t xml:space="preserve"> </w:t>
            </w:r>
            <w:r w:rsidRPr="007566EA">
              <w:rPr>
                <w:b/>
                <w:spacing w:val="-2"/>
              </w:rPr>
              <w:t>pieredze:</w:t>
            </w:r>
          </w:p>
        </w:tc>
      </w:tr>
      <w:tr w:rsidR="002D58D6" w14:paraId="0FA6D130" w14:textId="77777777" w:rsidTr="00707BC7">
        <w:trPr>
          <w:trHeight w:val="637"/>
          <w:jc w:val="center"/>
        </w:trPr>
        <w:tc>
          <w:tcPr>
            <w:tcW w:w="566" w:type="dxa"/>
          </w:tcPr>
          <w:p w14:paraId="1D854F68" w14:textId="77777777" w:rsidR="002D58D6" w:rsidRPr="007566EA" w:rsidRDefault="002D58D6" w:rsidP="007566EA">
            <w:pPr>
              <w:pStyle w:val="TableParagraph"/>
              <w:spacing w:before="185"/>
              <w:ind w:left="124" w:right="112"/>
              <w:jc w:val="center"/>
            </w:pPr>
            <w:r w:rsidRPr="007566EA">
              <w:rPr>
                <w:spacing w:val="-5"/>
              </w:rPr>
              <w:t>3.</w:t>
            </w:r>
          </w:p>
        </w:tc>
        <w:tc>
          <w:tcPr>
            <w:tcW w:w="6520" w:type="dxa"/>
          </w:tcPr>
          <w:p w14:paraId="1E43F969" w14:textId="3A057FE5" w:rsidR="002D58D6" w:rsidRPr="007566EA" w:rsidRDefault="005366CB" w:rsidP="001471AD">
            <w:pPr>
              <w:pStyle w:val="TableParagraph"/>
              <w:spacing w:before="58" w:line="261" w:lineRule="auto"/>
              <w:ind w:left="50" w:hanging="10"/>
            </w:pPr>
            <w:r w:rsidRPr="007566EA">
              <w:t xml:space="preserve">Vismaz 3 gadu nepārtraukta darba pieredze vadošā amatā ar padoto darbinieku skaitu ne mazāk kā 20 pēdējo 5 gadu laikā </w:t>
            </w:r>
            <w:r w:rsidR="002D58D6" w:rsidRPr="007566EA">
              <w:t>(2 punkti par katru gadu)</w:t>
            </w:r>
          </w:p>
        </w:tc>
        <w:tc>
          <w:tcPr>
            <w:tcW w:w="993" w:type="dxa"/>
          </w:tcPr>
          <w:p w14:paraId="30C40690" w14:textId="77777777" w:rsidR="002D58D6" w:rsidRPr="007566EA" w:rsidRDefault="002D58D6" w:rsidP="007566EA">
            <w:pPr>
              <w:pStyle w:val="TableParagraph"/>
              <w:spacing w:before="195"/>
              <w:ind w:left="108" w:right="91"/>
              <w:jc w:val="center"/>
            </w:pPr>
            <w:r w:rsidRPr="007566EA">
              <w:rPr>
                <w:spacing w:val="-5"/>
              </w:rPr>
              <w:t>10</w:t>
            </w:r>
          </w:p>
        </w:tc>
        <w:tc>
          <w:tcPr>
            <w:tcW w:w="991" w:type="dxa"/>
          </w:tcPr>
          <w:p w14:paraId="6B3C9ED9" w14:textId="77777777" w:rsidR="002D58D6" w:rsidRPr="007566EA" w:rsidRDefault="002D58D6" w:rsidP="001471AD">
            <w:pPr>
              <w:pStyle w:val="TableParagraph"/>
            </w:pPr>
          </w:p>
        </w:tc>
      </w:tr>
      <w:tr w:rsidR="002D58D6" w14:paraId="740DAC5A" w14:textId="77777777" w:rsidTr="00984125">
        <w:trPr>
          <w:trHeight w:val="635"/>
          <w:jc w:val="center"/>
        </w:trPr>
        <w:tc>
          <w:tcPr>
            <w:tcW w:w="566" w:type="dxa"/>
          </w:tcPr>
          <w:p w14:paraId="0DB3D6B6" w14:textId="77777777" w:rsidR="002D58D6" w:rsidRPr="007566EA" w:rsidRDefault="002D58D6" w:rsidP="007566EA">
            <w:pPr>
              <w:pStyle w:val="TableParagraph"/>
              <w:spacing w:before="185"/>
              <w:ind w:left="124" w:right="112"/>
              <w:jc w:val="center"/>
            </w:pPr>
            <w:r w:rsidRPr="007566EA">
              <w:rPr>
                <w:spacing w:val="-5"/>
              </w:rPr>
              <w:t>4.</w:t>
            </w:r>
          </w:p>
        </w:tc>
        <w:tc>
          <w:tcPr>
            <w:tcW w:w="6520" w:type="dxa"/>
            <w:vAlign w:val="center"/>
          </w:tcPr>
          <w:p w14:paraId="4740C767" w14:textId="64843D97" w:rsidR="002D58D6" w:rsidRPr="007566EA" w:rsidRDefault="003C4250" w:rsidP="00984125">
            <w:pPr>
              <w:pStyle w:val="TableParagraph"/>
              <w:spacing w:before="56" w:line="261" w:lineRule="auto"/>
              <w:ind w:left="50" w:hanging="10"/>
            </w:pPr>
            <w:r w:rsidRPr="007566EA">
              <w:t>Priekšrocība pretendentam ar darba pieredzi vadošā amatā</w:t>
            </w:r>
            <w:r w:rsidR="000B4F8F" w:rsidRPr="007566EA">
              <w:t xml:space="preserve"> </w:t>
            </w:r>
            <w:r w:rsidRPr="007566EA">
              <w:t>pašvaldībā</w:t>
            </w:r>
          </w:p>
        </w:tc>
        <w:tc>
          <w:tcPr>
            <w:tcW w:w="993" w:type="dxa"/>
          </w:tcPr>
          <w:p w14:paraId="1B2E989B" w14:textId="449217EA" w:rsidR="002D58D6" w:rsidRPr="007566EA" w:rsidRDefault="003C4250" w:rsidP="007566EA">
            <w:pPr>
              <w:pStyle w:val="TableParagraph"/>
              <w:spacing w:before="183"/>
              <w:ind w:left="17"/>
              <w:jc w:val="center"/>
            </w:pPr>
            <w:r w:rsidRPr="007566EA">
              <w:t>3</w:t>
            </w:r>
          </w:p>
        </w:tc>
        <w:tc>
          <w:tcPr>
            <w:tcW w:w="991" w:type="dxa"/>
          </w:tcPr>
          <w:p w14:paraId="65A13225" w14:textId="77777777" w:rsidR="002D58D6" w:rsidRPr="007566EA" w:rsidRDefault="002D58D6" w:rsidP="001471AD">
            <w:pPr>
              <w:pStyle w:val="TableParagraph"/>
            </w:pPr>
          </w:p>
        </w:tc>
      </w:tr>
      <w:tr w:rsidR="002D58D6" w14:paraId="2FA882C4" w14:textId="77777777" w:rsidTr="00707BC7">
        <w:trPr>
          <w:trHeight w:val="356"/>
          <w:jc w:val="center"/>
        </w:trPr>
        <w:tc>
          <w:tcPr>
            <w:tcW w:w="566" w:type="dxa"/>
          </w:tcPr>
          <w:p w14:paraId="4B99DCA6" w14:textId="77777777" w:rsidR="002D58D6" w:rsidRPr="007566EA" w:rsidRDefault="002D58D6" w:rsidP="001471AD">
            <w:pPr>
              <w:pStyle w:val="TableParagraph"/>
            </w:pPr>
          </w:p>
        </w:tc>
        <w:tc>
          <w:tcPr>
            <w:tcW w:w="6520" w:type="dxa"/>
          </w:tcPr>
          <w:p w14:paraId="68B2B221" w14:textId="77777777" w:rsidR="002D58D6" w:rsidRPr="007566EA" w:rsidRDefault="002D58D6" w:rsidP="001471AD">
            <w:pPr>
              <w:pStyle w:val="TableParagraph"/>
              <w:spacing w:before="36"/>
              <w:ind w:right="21"/>
              <w:jc w:val="right"/>
              <w:rPr>
                <w:b/>
              </w:rPr>
            </w:pPr>
            <w:r w:rsidRPr="007566EA">
              <w:rPr>
                <w:b/>
                <w:spacing w:val="-2"/>
              </w:rPr>
              <w:t>KOPĀ:</w:t>
            </w:r>
          </w:p>
        </w:tc>
        <w:tc>
          <w:tcPr>
            <w:tcW w:w="993" w:type="dxa"/>
          </w:tcPr>
          <w:p w14:paraId="2A68966C" w14:textId="62FB503E" w:rsidR="002D58D6" w:rsidRPr="007566EA" w:rsidRDefault="003C4250" w:rsidP="001471AD">
            <w:pPr>
              <w:pStyle w:val="TableParagraph"/>
              <w:spacing w:before="48"/>
              <w:ind w:left="108" w:right="91"/>
              <w:jc w:val="center"/>
              <w:rPr>
                <w:b/>
              </w:rPr>
            </w:pPr>
            <w:r w:rsidRPr="007566EA">
              <w:rPr>
                <w:b/>
                <w:spacing w:val="-5"/>
              </w:rPr>
              <w:t>2</w:t>
            </w:r>
            <w:r w:rsidR="00095ECC" w:rsidRPr="007566EA">
              <w:rPr>
                <w:b/>
                <w:spacing w:val="-5"/>
              </w:rPr>
              <w:t>2</w:t>
            </w:r>
          </w:p>
        </w:tc>
        <w:tc>
          <w:tcPr>
            <w:tcW w:w="991" w:type="dxa"/>
          </w:tcPr>
          <w:p w14:paraId="095F7F6F" w14:textId="77777777" w:rsidR="002D58D6" w:rsidRPr="007566EA" w:rsidRDefault="002D58D6" w:rsidP="001471AD">
            <w:pPr>
              <w:pStyle w:val="TableParagraph"/>
            </w:pPr>
          </w:p>
        </w:tc>
      </w:tr>
    </w:tbl>
    <w:p w14:paraId="6EAD70F1" w14:textId="77777777" w:rsidR="002D58D6" w:rsidRDefault="002D58D6" w:rsidP="002D58D6">
      <w:pPr>
        <w:pStyle w:val="BodyText"/>
      </w:pPr>
    </w:p>
    <w:p w14:paraId="0ED2C24B" w14:textId="77777777" w:rsidR="002D58D6" w:rsidRDefault="002D58D6" w:rsidP="002D58D6">
      <w:pPr>
        <w:spacing w:before="159"/>
        <w:ind w:left="121"/>
      </w:pPr>
      <w:r>
        <w:rPr>
          <w:sz w:val="22"/>
        </w:rPr>
        <w:t>Piezīmes</w:t>
      </w:r>
      <w:r>
        <w:rPr>
          <w:spacing w:val="-6"/>
          <w:sz w:val="22"/>
        </w:rPr>
        <w:t xml:space="preserve"> </w:t>
      </w:r>
      <w:r>
        <w:rPr>
          <w:sz w:val="22"/>
        </w:rPr>
        <w:t>izvērtēšanas</w:t>
      </w:r>
      <w:r>
        <w:rPr>
          <w:spacing w:val="-6"/>
          <w:sz w:val="22"/>
        </w:rPr>
        <w:t xml:space="preserve"> </w:t>
      </w:r>
      <w:r>
        <w:rPr>
          <w:spacing w:val="-2"/>
          <w:sz w:val="22"/>
        </w:rPr>
        <w:t>laikā:</w:t>
      </w:r>
    </w:p>
    <w:p w14:paraId="46746AB9" w14:textId="77777777" w:rsidR="002D58D6" w:rsidRDefault="002D58D6" w:rsidP="002D58D6">
      <w:pPr>
        <w:pStyle w:val="BodyText"/>
      </w:pPr>
    </w:p>
    <w:p w14:paraId="128CDCF4" w14:textId="77777777" w:rsidR="002D58D6" w:rsidRDefault="002D58D6" w:rsidP="002D58D6">
      <w:pPr>
        <w:pStyle w:val="BodyText"/>
      </w:pPr>
    </w:p>
    <w:p w14:paraId="41053DAE" w14:textId="77777777" w:rsidR="002D58D6" w:rsidRDefault="002D58D6" w:rsidP="002D58D6">
      <w:pPr>
        <w:pStyle w:val="BodyText"/>
      </w:pPr>
    </w:p>
    <w:p w14:paraId="011C092B" w14:textId="77777777" w:rsidR="002D58D6" w:rsidRDefault="002D58D6" w:rsidP="002D58D6">
      <w:pPr>
        <w:pStyle w:val="BodyText"/>
      </w:pPr>
    </w:p>
    <w:p w14:paraId="2B9858A4" w14:textId="77777777" w:rsidR="002D58D6" w:rsidRDefault="002D58D6" w:rsidP="002D58D6">
      <w:pPr>
        <w:tabs>
          <w:tab w:val="left" w:pos="9180"/>
        </w:tabs>
        <w:spacing w:before="201"/>
        <w:ind w:left="121"/>
      </w:pPr>
      <w:r>
        <w:rPr>
          <w:sz w:val="22"/>
        </w:rPr>
        <w:t xml:space="preserve">Komisijas loceklis: </w:t>
      </w:r>
      <w:r>
        <w:rPr>
          <w:sz w:val="22"/>
          <w:u w:val="single"/>
        </w:rPr>
        <w:tab/>
      </w:r>
    </w:p>
    <w:p w14:paraId="0E8D50E4" w14:textId="77777777" w:rsidR="002D58D6" w:rsidRDefault="002D58D6" w:rsidP="002D58D6">
      <w:pPr>
        <w:spacing w:before="1"/>
        <w:ind w:left="4191"/>
        <w:rPr>
          <w:i/>
        </w:rPr>
      </w:pPr>
      <w:r>
        <w:rPr>
          <w:i/>
          <w:sz w:val="22"/>
        </w:rPr>
        <w:t>(paraksts,</w:t>
      </w:r>
      <w:r>
        <w:rPr>
          <w:i/>
          <w:spacing w:val="-4"/>
          <w:sz w:val="22"/>
        </w:rPr>
        <w:t xml:space="preserve"> </w:t>
      </w:r>
      <w:r>
        <w:rPr>
          <w:i/>
          <w:sz w:val="22"/>
        </w:rPr>
        <w:t>paraksta</w:t>
      </w:r>
      <w:r>
        <w:rPr>
          <w:i/>
          <w:spacing w:val="-4"/>
          <w:sz w:val="22"/>
        </w:rPr>
        <w:t xml:space="preserve"> </w:t>
      </w:r>
      <w:r>
        <w:rPr>
          <w:i/>
          <w:spacing w:val="-2"/>
          <w:sz w:val="22"/>
        </w:rPr>
        <w:t>atšifrējums)</w:t>
      </w:r>
    </w:p>
    <w:p w14:paraId="5E64FA7A" w14:textId="77777777" w:rsidR="002D58D6" w:rsidRDefault="002D58D6" w:rsidP="002D58D6">
      <w:pPr>
        <w:sectPr w:rsidR="002D58D6">
          <w:pgSz w:w="11910" w:h="16840"/>
          <w:pgMar w:top="1260" w:right="860" w:bottom="1240" w:left="1580" w:header="0" w:footer="1051" w:gutter="0"/>
          <w:cols w:space="720"/>
        </w:sectPr>
      </w:pPr>
    </w:p>
    <w:p w14:paraId="299CD835" w14:textId="04AC2971" w:rsidR="00792D80" w:rsidRDefault="00792D80" w:rsidP="00792D80">
      <w:pPr>
        <w:jc w:val="right"/>
        <w:rPr>
          <w:spacing w:val="-2"/>
        </w:rPr>
      </w:pPr>
      <w:r>
        <w:rPr>
          <w:spacing w:val="-2"/>
        </w:rPr>
        <w:lastRenderedPageBreak/>
        <w:t>3</w:t>
      </w:r>
      <w:r w:rsidRPr="00E621A3">
        <w:rPr>
          <w:spacing w:val="-2"/>
        </w:rPr>
        <w:t>.pielikums</w:t>
      </w:r>
    </w:p>
    <w:p w14:paraId="011F1FCE" w14:textId="77777777" w:rsidR="00792D80" w:rsidRDefault="00792D80" w:rsidP="00792D80">
      <w:pPr>
        <w:jc w:val="right"/>
      </w:pPr>
      <w:r>
        <w:t>a</w:t>
      </w:r>
      <w:r w:rsidRPr="00E621A3">
        <w:t>tklāta konkursa nolikum</w:t>
      </w:r>
      <w:r>
        <w:t>am</w:t>
      </w:r>
    </w:p>
    <w:p w14:paraId="2213DE4E" w14:textId="41FD847E" w:rsidR="000B4F8F" w:rsidRPr="00E621A3" w:rsidRDefault="00792D80" w:rsidP="000B4F8F">
      <w:pPr>
        <w:jc w:val="right"/>
      </w:pPr>
      <w:r w:rsidRPr="00E621A3">
        <w:t>Jelgavas novada pašvaldības</w:t>
      </w:r>
      <w:r>
        <w:t xml:space="preserve"> </w:t>
      </w:r>
      <w:r w:rsidRPr="00E621A3">
        <w:t xml:space="preserve">izpilddirektora </w:t>
      </w:r>
    </w:p>
    <w:p w14:paraId="6F442037" w14:textId="403BC81C" w:rsidR="00792D80" w:rsidRPr="00342505" w:rsidRDefault="00792D80" w:rsidP="00792D80">
      <w:pPr>
        <w:jc w:val="right"/>
      </w:pPr>
      <w:r w:rsidRPr="00E621A3">
        <w:t>amata</w:t>
      </w:r>
      <w:r>
        <w:t xml:space="preserve"> </w:t>
      </w:r>
      <w:r w:rsidRPr="00E621A3">
        <w:t>pretendentu atlasei</w:t>
      </w:r>
    </w:p>
    <w:p w14:paraId="2394C712" w14:textId="77777777" w:rsidR="00792D80" w:rsidRDefault="00792D80" w:rsidP="00792D80">
      <w:pPr>
        <w:pStyle w:val="ListParagraph"/>
        <w:widowControl w:val="0"/>
        <w:tabs>
          <w:tab w:val="left" w:pos="8252"/>
        </w:tabs>
        <w:autoSpaceDE w:val="0"/>
        <w:autoSpaceDN w:val="0"/>
        <w:spacing w:before="4" w:line="223" w:lineRule="auto"/>
        <w:ind w:left="8070" w:right="267"/>
        <w:rPr>
          <w:sz w:val="25"/>
        </w:rPr>
      </w:pPr>
    </w:p>
    <w:p w14:paraId="1DA5BAC2" w14:textId="77777777" w:rsidR="00792D80" w:rsidRPr="00C6527C" w:rsidRDefault="00792D80" w:rsidP="00792D80">
      <w:pPr>
        <w:pStyle w:val="ListParagraph"/>
        <w:widowControl w:val="0"/>
        <w:tabs>
          <w:tab w:val="left" w:pos="8252"/>
        </w:tabs>
        <w:autoSpaceDE w:val="0"/>
        <w:autoSpaceDN w:val="0"/>
        <w:spacing w:before="4" w:line="223" w:lineRule="auto"/>
        <w:ind w:left="8070" w:right="267"/>
        <w:rPr>
          <w:sz w:val="25"/>
        </w:rPr>
      </w:pPr>
    </w:p>
    <w:p w14:paraId="07E83D54" w14:textId="73856FB1" w:rsidR="000B4F8F" w:rsidRDefault="00792D80" w:rsidP="000B4F8F">
      <w:pPr>
        <w:pStyle w:val="Heading1"/>
        <w:spacing w:line="242" w:lineRule="auto"/>
        <w:ind w:left="880" w:right="272" w:firstLine="0"/>
        <w:jc w:val="center"/>
      </w:pPr>
      <w:r>
        <w:t>Pretendenta</w:t>
      </w:r>
      <w:r>
        <w:rPr>
          <w:spacing w:val="-6"/>
        </w:rPr>
        <w:t xml:space="preserve"> </w:t>
      </w:r>
      <w:r>
        <w:t>Jelgavas</w:t>
      </w:r>
      <w:r>
        <w:rPr>
          <w:spacing w:val="-6"/>
        </w:rPr>
        <w:t xml:space="preserve"> </w:t>
      </w:r>
      <w:r>
        <w:t>novada</w:t>
      </w:r>
      <w:r>
        <w:rPr>
          <w:spacing w:val="-6"/>
        </w:rPr>
        <w:t xml:space="preserve"> </w:t>
      </w:r>
      <w:r>
        <w:t>pašvaldības</w:t>
      </w:r>
      <w:r>
        <w:rPr>
          <w:spacing w:val="-6"/>
        </w:rPr>
        <w:t xml:space="preserve"> </w:t>
      </w:r>
      <w:r>
        <w:t>izpilddirektora</w:t>
      </w:r>
      <w:r>
        <w:rPr>
          <w:spacing w:val="-6"/>
        </w:rPr>
        <w:t xml:space="preserve"> </w:t>
      </w:r>
      <w:r>
        <w:t>amatam</w:t>
      </w:r>
    </w:p>
    <w:p w14:paraId="79FA674F" w14:textId="247A6E5A" w:rsidR="00792D80" w:rsidRDefault="00792D80" w:rsidP="000B4F8F">
      <w:pPr>
        <w:pStyle w:val="Heading1"/>
        <w:spacing w:line="242" w:lineRule="auto"/>
        <w:ind w:left="880" w:right="272" w:firstLine="0"/>
        <w:jc w:val="center"/>
      </w:pPr>
      <w:r>
        <w:t>OTRĀS kārtas izvērtēšanas veidlapa</w:t>
      </w:r>
    </w:p>
    <w:p w14:paraId="1FC18B1D" w14:textId="77777777" w:rsidR="00792D80" w:rsidRDefault="00792D80" w:rsidP="00792D80">
      <w:pPr>
        <w:pStyle w:val="BodyText"/>
        <w:spacing w:before="8"/>
        <w:rPr>
          <w:b/>
        </w:rPr>
      </w:pPr>
    </w:p>
    <w:p w14:paraId="799828C8" w14:textId="77777777" w:rsidR="002D58D6" w:rsidRDefault="002D58D6" w:rsidP="002D58D6">
      <w:pPr>
        <w:pStyle w:val="BodyText"/>
        <w:spacing w:before="8"/>
        <w:rPr>
          <w:b/>
        </w:rPr>
      </w:pPr>
    </w:p>
    <w:p w14:paraId="5D617BC3" w14:textId="77777777" w:rsidR="002D58D6" w:rsidRDefault="002D58D6" w:rsidP="002D58D6">
      <w:pPr>
        <w:tabs>
          <w:tab w:val="left" w:pos="9069"/>
        </w:tabs>
        <w:spacing w:before="1"/>
        <w:ind w:left="121"/>
      </w:pPr>
      <w:r>
        <w:rPr>
          <w:sz w:val="22"/>
        </w:rPr>
        <w:t>Pretendenta vārds un uzvārds:</w:t>
      </w:r>
      <w:r>
        <w:rPr>
          <w:spacing w:val="11"/>
          <w:sz w:val="22"/>
        </w:rPr>
        <w:t xml:space="preserve"> </w:t>
      </w:r>
      <w:r>
        <w:rPr>
          <w:sz w:val="22"/>
          <w:u w:val="single"/>
        </w:rPr>
        <w:tab/>
      </w:r>
    </w:p>
    <w:p w14:paraId="7FD5D276" w14:textId="77777777" w:rsidR="002D58D6" w:rsidRDefault="002D58D6" w:rsidP="002D58D6">
      <w:pPr>
        <w:pStyle w:val="BodyText"/>
        <w:spacing w:before="1"/>
        <w:rPr>
          <w:sz w:val="11"/>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0"/>
        <w:gridCol w:w="6656"/>
        <w:gridCol w:w="993"/>
        <w:gridCol w:w="935"/>
      </w:tblGrid>
      <w:tr w:rsidR="002D58D6" w14:paraId="4433B38D" w14:textId="77777777" w:rsidTr="0077728C">
        <w:trPr>
          <w:trHeight w:val="820"/>
        </w:trPr>
        <w:tc>
          <w:tcPr>
            <w:tcW w:w="430" w:type="dxa"/>
          </w:tcPr>
          <w:p w14:paraId="48F7E4EA" w14:textId="77777777" w:rsidR="002D58D6" w:rsidRDefault="002D58D6" w:rsidP="001471AD">
            <w:pPr>
              <w:pStyle w:val="TableParagraph"/>
              <w:rPr>
                <w:sz w:val="24"/>
              </w:rPr>
            </w:pPr>
          </w:p>
          <w:p w14:paraId="6915BC26" w14:textId="77777777" w:rsidR="002D58D6" w:rsidRDefault="002D58D6" w:rsidP="001471AD">
            <w:pPr>
              <w:pStyle w:val="TableParagraph"/>
              <w:ind w:left="136"/>
            </w:pPr>
            <w:r>
              <w:rPr>
                <w:spacing w:val="-5"/>
              </w:rPr>
              <w:t>Nr.</w:t>
            </w:r>
          </w:p>
        </w:tc>
        <w:tc>
          <w:tcPr>
            <w:tcW w:w="6656" w:type="dxa"/>
          </w:tcPr>
          <w:p w14:paraId="01DFE12A" w14:textId="77777777" w:rsidR="002D58D6" w:rsidRDefault="002D58D6" w:rsidP="001471AD">
            <w:pPr>
              <w:pStyle w:val="TableParagraph"/>
              <w:rPr>
                <w:sz w:val="24"/>
              </w:rPr>
            </w:pPr>
          </w:p>
          <w:p w14:paraId="04CDB631" w14:textId="0A0DDA32" w:rsidR="002D58D6" w:rsidRPr="00376A19" w:rsidRDefault="002D58D6" w:rsidP="00376A19">
            <w:pPr>
              <w:pStyle w:val="TableParagraph"/>
              <w:ind w:left="854" w:right="2983" w:hanging="284"/>
              <w:jc w:val="center"/>
              <w:rPr>
                <w:b/>
                <w:bCs/>
              </w:rPr>
            </w:pPr>
            <w:r w:rsidRPr="00376A19">
              <w:rPr>
                <w:b/>
                <w:bCs/>
                <w:spacing w:val="-2"/>
              </w:rPr>
              <w:t>Kritēriji</w:t>
            </w:r>
            <w:r w:rsidR="00376A19" w:rsidRPr="00376A19">
              <w:rPr>
                <w:b/>
                <w:bCs/>
                <w:spacing w:val="-2"/>
              </w:rPr>
              <w:t xml:space="preserve"> “Izpratne par darbu”</w:t>
            </w:r>
          </w:p>
        </w:tc>
        <w:tc>
          <w:tcPr>
            <w:tcW w:w="993" w:type="dxa"/>
          </w:tcPr>
          <w:p w14:paraId="62D3368A" w14:textId="77777777" w:rsidR="002D58D6" w:rsidRDefault="002D58D6" w:rsidP="001471AD">
            <w:pPr>
              <w:pStyle w:val="TableParagraph"/>
              <w:spacing w:line="274" w:lineRule="exact"/>
              <w:ind w:left="108" w:right="92"/>
              <w:jc w:val="center"/>
            </w:pPr>
            <w:r>
              <w:rPr>
                <w:spacing w:val="-2"/>
              </w:rPr>
              <w:t>Maksim. punktu skaits</w:t>
            </w:r>
          </w:p>
        </w:tc>
        <w:tc>
          <w:tcPr>
            <w:tcW w:w="935" w:type="dxa"/>
          </w:tcPr>
          <w:p w14:paraId="5BE03A91" w14:textId="77777777" w:rsidR="002D58D6" w:rsidRDefault="002D58D6" w:rsidP="001471AD">
            <w:pPr>
              <w:pStyle w:val="TableParagraph"/>
              <w:spacing w:line="274" w:lineRule="exact"/>
              <w:ind w:left="162" w:right="102" w:hanging="44"/>
              <w:jc w:val="both"/>
            </w:pPr>
            <w:r>
              <w:rPr>
                <w:spacing w:val="-2"/>
              </w:rPr>
              <w:t>Iegūtais punktu skaits</w:t>
            </w:r>
          </w:p>
        </w:tc>
      </w:tr>
      <w:tr w:rsidR="002D58D6" w14:paraId="56AF86ED" w14:textId="77777777" w:rsidTr="0077728C">
        <w:trPr>
          <w:trHeight w:val="635"/>
        </w:trPr>
        <w:tc>
          <w:tcPr>
            <w:tcW w:w="430" w:type="dxa"/>
          </w:tcPr>
          <w:p w14:paraId="0E7C1120" w14:textId="77777777" w:rsidR="002D58D6" w:rsidRDefault="002D58D6" w:rsidP="001471AD">
            <w:pPr>
              <w:pStyle w:val="TableParagraph"/>
              <w:spacing w:before="183"/>
              <w:ind w:left="198"/>
            </w:pPr>
            <w:r>
              <w:rPr>
                <w:spacing w:val="-5"/>
              </w:rPr>
              <w:t>1.</w:t>
            </w:r>
          </w:p>
        </w:tc>
        <w:tc>
          <w:tcPr>
            <w:tcW w:w="6656" w:type="dxa"/>
          </w:tcPr>
          <w:p w14:paraId="48A9B77D" w14:textId="6C5A3EA2" w:rsidR="002D58D6" w:rsidRDefault="00C86DAF" w:rsidP="001471AD">
            <w:pPr>
              <w:pStyle w:val="TableParagraph"/>
              <w:spacing w:before="56" w:line="261" w:lineRule="auto"/>
              <w:ind w:left="45" w:hanging="5"/>
            </w:pPr>
            <w:r>
              <w:t>Zināšanas par valsts pārvaldes un pašvaldības darba organizāciju, plānošanas procesiem un budžeta izpildes kontroli</w:t>
            </w:r>
          </w:p>
        </w:tc>
        <w:tc>
          <w:tcPr>
            <w:tcW w:w="993" w:type="dxa"/>
          </w:tcPr>
          <w:p w14:paraId="31F11F76" w14:textId="77777777" w:rsidR="002D58D6" w:rsidRDefault="002D58D6" w:rsidP="007566EA">
            <w:pPr>
              <w:pStyle w:val="TableParagraph"/>
              <w:spacing w:before="193"/>
              <w:ind w:left="17"/>
              <w:jc w:val="center"/>
            </w:pPr>
            <w:r>
              <w:t>3</w:t>
            </w:r>
          </w:p>
        </w:tc>
        <w:tc>
          <w:tcPr>
            <w:tcW w:w="935" w:type="dxa"/>
          </w:tcPr>
          <w:p w14:paraId="0A50BEAC" w14:textId="77777777" w:rsidR="002D58D6" w:rsidRDefault="002D58D6" w:rsidP="001471AD">
            <w:pPr>
              <w:pStyle w:val="TableParagraph"/>
            </w:pPr>
          </w:p>
        </w:tc>
      </w:tr>
      <w:tr w:rsidR="002D58D6" w14:paraId="3C28620C" w14:textId="77777777" w:rsidTr="0077728C">
        <w:trPr>
          <w:trHeight w:val="356"/>
        </w:trPr>
        <w:tc>
          <w:tcPr>
            <w:tcW w:w="430" w:type="dxa"/>
          </w:tcPr>
          <w:p w14:paraId="26D82603" w14:textId="77777777" w:rsidR="002D58D6" w:rsidRDefault="002D58D6" w:rsidP="001471AD">
            <w:pPr>
              <w:pStyle w:val="TableParagraph"/>
              <w:spacing w:before="44"/>
              <w:ind w:left="198"/>
            </w:pPr>
            <w:r>
              <w:rPr>
                <w:spacing w:val="-5"/>
              </w:rPr>
              <w:t>2.</w:t>
            </w:r>
          </w:p>
        </w:tc>
        <w:tc>
          <w:tcPr>
            <w:tcW w:w="6656" w:type="dxa"/>
          </w:tcPr>
          <w:p w14:paraId="4D371ADA" w14:textId="4B9F5BCE" w:rsidR="002D58D6" w:rsidRDefault="00C86DAF" w:rsidP="001471AD">
            <w:pPr>
              <w:pStyle w:val="TableParagraph"/>
              <w:spacing w:before="56"/>
              <w:ind w:left="40"/>
            </w:pPr>
            <w:r>
              <w:t>Izpratne par pašvaldības funkciju izpildi</w:t>
            </w:r>
            <w:r w:rsidR="00FE7800">
              <w:t xml:space="preserve"> nekustamā īpašuma apsaimniekošanā un attīstībā</w:t>
            </w:r>
          </w:p>
        </w:tc>
        <w:tc>
          <w:tcPr>
            <w:tcW w:w="993" w:type="dxa"/>
          </w:tcPr>
          <w:p w14:paraId="560E0E43" w14:textId="77777777" w:rsidR="002D58D6" w:rsidRDefault="002D58D6" w:rsidP="007566EA">
            <w:pPr>
              <w:pStyle w:val="TableParagraph"/>
              <w:spacing w:before="56"/>
              <w:ind w:left="17"/>
              <w:jc w:val="center"/>
            </w:pPr>
            <w:r>
              <w:t>3</w:t>
            </w:r>
          </w:p>
        </w:tc>
        <w:tc>
          <w:tcPr>
            <w:tcW w:w="935" w:type="dxa"/>
          </w:tcPr>
          <w:p w14:paraId="7445FDD9" w14:textId="77777777" w:rsidR="002D58D6" w:rsidRDefault="002D58D6" w:rsidP="001471AD">
            <w:pPr>
              <w:pStyle w:val="TableParagraph"/>
            </w:pPr>
          </w:p>
        </w:tc>
      </w:tr>
      <w:tr w:rsidR="002D58D6" w14:paraId="75FA4974" w14:textId="77777777" w:rsidTr="0077728C">
        <w:trPr>
          <w:trHeight w:val="628"/>
        </w:trPr>
        <w:tc>
          <w:tcPr>
            <w:tcW w:w="430" w:type="dxa"/>
          </w:tcPr>
          <w:p w14:paraId="744635B5" w14:textId="77777777" w:rsidR="002D58D6" w:rsidRDefault="002D58D6" w:rsidP="001471AD">
            <w:pPr>
              <w:pStyle w:val="TableParagraph"/>
              <w:spacing w:before="180"/>
              <w:ind w:left="198"/>
            </w:pPr>
            <w:r>
              <w:rPr>
                <w:spacing w:val="-5"/>
              </w:rPr>
              <w:t>3.</w:t>
            </w:r>
          </w:p>
        </w:tc>
        <w:tc>
          <w:tcPr>
            <w:tcW w:w="6656" w:type="dxa"/>
          </w:tcPr>
          <w:p w14:paraId="4487484E" w14:textId="7A5FA694" w:rsidR="002D58D6" w:rsidRDefault="00FE7800" w:rsidP="001471AD">
            <w:pPr>
              <w:pStyle w:val="TableParagraph"/>
              <w:spacing w:before="53" w:line="259" w:lineRule="auto"/>
              <w:ind w:left="45" w:hanging="5"/>
            </w:pPr>
            <w:r>
              <w:t>Izpratne par pašvaldībai piederošu kapitāla daļu un kapitālsabiedrību pārvaldību</w:t>
            </w:r>
          </w:p>
        </w:tc>
        <w:tc>
          <w:tcPr>
            <w:tcW w:w="993" w:type="dxa"/>
          </w:tcPr>
          <w:p w14:paraId="14EDB360" w14:textId="77777777" w:rsidR="002D58D6" w:rsidRDefault="002D58D6" w:rsidP="007566EA">
            <w:pPr>
              <w:pStyle w:val="TableParagraph"/>
              <w:spacing w:before="190"/>
              <w:ind w:left="17"/>
              <w:jc w:val="center"/>
            </w:pPr>
            <w:r>
              <w:t>3</w:t>
            </w:r>
          </w:p>
        </w:tc>
        <w:tc>
          <w:tcPr>
            <w:tcW w:w="935" w:type="dxa"/>
          </w:tcPr>
          <w:p w14:paraId="7E0737F2" w14:textId="77777777" w:rsidR="002D58D6" w:rsidRDefault="002D58D6" w:rsidP="001471AD">
            <w:pPr>
              <w:pStyle w:val="TableParagraph"/>
            </w:pPr>
          </w:p>
        </w:tc>
      </w:tr>
      <w:tr w:rsidR="002D58D6" w14:paraId="71D3A470" w14:textId="77777777" w:rsidTr="0077728C">
        <w:trPr>
          <w:trHeight w:val="356"/>
        </w:trPr>
        <w:tc>
          <w:tcPr>
            <w:tcW w:w="430" w:type="dxa"/>
          </w:tcPr>
          <w:p w14:paraId="1DE0E1CD" w14:textId="77777777" w:rsidR="002D58D6" w:rsidRDefault="002D58D6" w:rsidP="001471AD">
            <w:pPr>
              <w:pStyle w:val="TableParagraph"/>
              <w:spacing w:before="44"/>
              <w:ind w:left="198"/>
            </w:pPr>
            <w:r>
              <w:rPr>
                <w:spacing w:val="-5"/>
              </w:rPr>
              <w:t>4.</w:t>
            </w:r>
          </w:p>
        </w:tc>
        <w:tc>
          <w:tcPr>
            <w:tcW w:w="6656" w:type="dxa"/>
          </w:tcPr>
          <w:p w14:paraId="57433649" w14:textId="34182AC0" w:rsidR="002D58D6" w:rsidRDefault="00FE7800" w:rsidP="001471AD">
            <w:pPr>
              <w:pStyle w:val="TableParagraph"/>
              <w:spacing w:before="56"/>
              <w:ind w:left="40"/>
            </w:pPr>
            <w:r>
              <w:t>Zināšanas un pieredze par valsts pārvaldes, pašvaldību darbu un administratīvo procesu iestādē, ar pašvaldības darbu saistīto tiesību aktu pārzināšana</w:t>
            </w:r>
          </w:p>
        </w:tc>
        <w:tc>
          <w:tcPr>
            <w:tcW w:w="993" w:type="dxa"/>
          </w:tcPr>
          <w:p w14:paraId="48866CEE" w14:textId="77777777" w:rsidR="002D58D6" w:rsidRDefault="002D58D6" w:rsidP="007566EA">
            <w:pPr>
              <w:pStyle w:val="TableParagraph"/>
              <w:spacing w:before="56"/>
              <w:ind w:left="15"/>
              <w:jc w:val="center"/>
            </w:pPr>
            <w:r>
              <w:t>3</w:t>
            </w:r>
          </w:p>
        </w:tc>
        <w:tc>
          <w:tcPr>
            <w:tcW w:w="935" w:type="dxa"/>
          </w:tcPr>
          <w:p w14:paraId="680DBB34" w14:textId="77777777" w:rsidR="002D58D6" w:rsidRDefault="002D58D6" w:rsidP="001471AD">
            <w:pPr>
              <w:pStyle w:val="TableParagraph"/>
            </w:pPr>
          </w:p>
        </w:tc>
      </w:tr>
      <w:tr w:rsidR="002D58D6" w14:paraId="1733A578" w14:textId="77777777" w:rsidTr="0077728C">
        <w:trPr>
          <w:trHeight w:val="359"/>
        </w:trPr>
        <w:tc>
          <w:tcPr>
            <w:tcW w:w="430" w:type="dxa"/>
          </w:tcPr>
          <w:p w14:paraId="5F5841C4" w14:textId="77777777" w:rsidR="002D58D6" w:rsidRDefault="002D58D6" w:rsidP="001471AD">
            <w:pPr>
              <w:pStyle w:val="TableParagraph"/>
              <w:spacing w:before="46"/>
              <w:ind w:left="198"/>
            </w:pPr>
            <w:r>
              <w:rPr>
                <w:spacing w:val="-5"/>
              </w:rPr>
              <w:t>5.</w:t>
            </w:r>
          </w:p>
        </w:tc>
        <w:tc>
          <w:tcPr>
            <w:tcW w:w="6656" w:type="dxa"/>
          </w:tcPr>
          <w:p w14:paraId="57DFD764" w14:textId="37E5077F" w:rsidR="002D58D6" w:rsidRDefault="00FE7800" w:rsidP="001471AD">
            <w:pPr>
              <w:pStyle w:val="TableParagraph"/>
              <w:spacing w:before="58"/>
              <w:ind w:left="40"/>
            </w:pPr>
            <w:r>
              <w:t>Vadības prasmes, tai skaitā krīzes vadības prasmes, darbs komandā, augsta stresa noturība</w:t>
            </w:r>
          </w:p>
        </w:tc>
        <w:tc>
          <w:tcPr>
            <w:tcW w:w="993" w:type="dxa"/>
          </w:tcPr>
          <w:p w14:paraId="4156F357" w14:textId="77777777" w:rsidR="002D58D6" w:rsidRDefault="002D58D6" w:rsidP="007566EA">
            <w:pPr>
              <w:pStyle w:val="TableParagraph"/>
              <w:spacing w:before="58"/>
              <w:ind w:left="15"/>
              <w:jc w:val="center"/>
            </w:pPr>
            <w:r>
              <w:t>3</w:t>
            </w:r>
          </w:p>
        </w:tc>
        <w:tc>
          <w:tcPr>
            <w:tcW w:w="935" w:type="dxa"/>
          </w:tcPr>
          <w:p w14:paraId="3FC22C8B" w14:textId="77777777" w:rsidR="002D58D6" w:rsidRDefault="002D58D6" w:rsidP="001471AD">
            <w:pPr>
              <w:pStyle w:val="TableParagraph"/>
            </w:pPr>
          </w:p>
        </w:tc>
      </w:tr>
      <w:tr w:rsidR="002D58D6" w14:paraId="03C7B194" w14:textId="77777777" w:rsidTr="0077728C">
        <w:trPr>
          <w:trHeight w:val="635"/>
        </w:trPr>
        <w:tc>
          <w:tcPr>
            <w:tcW w:w="430" w:type="dxa"/>
          </w:tcPr>
          <w:p w14:paraId="335F9F52" w14:textId="77777777" w:rsidR="002D58D6" w:rsidRDefault="002D58D6" w:rsidP="001471AD">
            <w:pPr>
              <w:pStyle w:val="TableParagraph"/>
              <w:spacing w:before="183"/>
              <w:ind w:left="198"/>
            </w:pPr>
            <w:r>
              <w:rPr>
                <w:spacing w:val="-5"/>
              </w:rPr>
              <w:t>6.</w:t>
            </w:r>
          </w:p>
        </w:tc>
        <w:tc>
          <w:tcPr>
            <w:tcW w:w="6656" w:type="dxa"/>
          </w:tcPr>
          <w:p w14:paraId="766FE580" w14:textId="6452DE4C" w:rsidR="002D58D6" w:rsidRDefault="00FE7800" w:rsidP="001471AD">
            <w:pPr>
              <w:pStyle w:val="TableParagraph"/>
              <w:spacing w:before="56" w:line="264" w:lineRule="auto"/>
              <w:ind w:left="40"/>
            </w:pPr>
            <w:r>
              <w:t>Labas prezentācijas prasmes, prasme publiski pausts savu un pašvaldības viedokli</w:t>
            </w:r>
          </w:p>
        </w:tc>
        <w:tc>
          <w:tcPr>
            <w:tcW w:w="993" w:type="dxa"/>
          </w:tcPr>
          <w:p w14:paraId="3DC4621A" w14:textId="77777777" w:rsidR="002D58D6" w:rsidRDefault="002D58D6" w:rsidP="007566EA">
            <w:pPr>
              <w:pStyle w:val="TableParagraph"/>
              <w:spacing w:before="195"/>
              <w:ind w:left="17"/>
              <w:jc w:val="center"/>
            </w:pPr>
            <w:r>
              <w:t>3</w:t>
            </w:r>
          </w:p>
        </w:tc>
        <w:tc>
          <w:tcPr>
            <w:tcW w:w="935" w:type="dxa"/>
          </w:tcPr>
          <w:p w14:paraId="31F44A00" w14:textId="77777777" w:rsidR="002D58D6" w:rsidRDefault="002D58D6" w:rsidP="001471AD">
            <w:pPr>
              <w:pStyle w:val="TableParagraph"/>
            </w:pPr>
          </w:p>
        </w:tc>
      </w:tr>
      <w:tr w:rsidR="0077728C" w14:paraId="05F538C2" w14:textId="77777777" w:rsidTr="0077728C">
        <w:trPr>
          <w:trHeight w:val="354"/>
        </w:trPr>
        <w:tc>
          <w:tcPr>
            <w:tcW w:w="7086" w:type="dxa"/>
            <w:gridSpan w:val="2"/>
          </w:tcPr>
          <w:p w14:paraId="468C87AB" w14:textId="080A1C89" w:rsidR="0077728C" w:rsidRDefault="0077728C" w:rsidP="0077728C">
            <w:pPr>
              <w:pStyle w:val="TableParagraph"/>
              <w:spacing w:before="53"/>
              <w:ind w:right="24"/>
              <w:jc w:val="right"/>
              <w:rPr>
                <w:b/>
              </w:rPr>
            </w:pPr>
            <w:r>
              <w:rPr>
                <w:b/>
              </w:rPr>
              <w:t>I</w:t>
            </w:r>
            <w:r w:rsidRPr="007566EA">
              <w:rPr>
                <w:b/>
              </w:rPr>
              <w:t>ndividuāli piešķirt</w:t>
            </w:r>
            <w:r>
              <w:rPr>
                <w:b/>
              </w:rPr>
              <w:t>s</w:t>
            </w:r>
            <w:r w:rsidRPr="007566EA">
              <w:rPr>
                <w:b/>
              </w:rPr>
              <w:t xml:space="preserve"> papildu </w:t>
            </w:r>
            <w:r>
              <w:rPr>
                <w:b/>
                <w:spacing w:val="-2"/>
              </w:rPr>
              <w:t>punkts</w:t>
            </w:r>
          </w:p>
        </w:tc>
        <w:tc>
          <w:tcPr>
            <w:tcW w:w="993" w:type="dxa"/>
          </w:tcPr>
          <w:p w14:paraId="183D8317" w14:textId="67D219A2" w:rsidR="0077728C" w:rsidRDefault="0077728C" w:rsidP="0077728C">
            <w:pPr>
              <w:pStyle w:val="TableParagraph"/>
              <w:spacing w:before="53"/>
              <w:ind w:left="17"/>
              <w:jc w:val="center"/>
            </w:pPr>
            <w:r>
              <w:t>1</w:t>
            </w:r>
          </w:p>
        </w:tc>
        <w:tc>
          <w:tcPr>
            <w:tcW w:w="935" w:type="dxa"/>
          </w:tcPr>
          <w:p w14:paraId="0ADAC647" w14:textId="77777777" w:rsidR="0077728C" w:rsidRDefault="0077728C" w:rsidP="0077728C">
            <w:pPr>
              <w:pStyle w:val="TableParagraph"/>
            </w:pPr>
          </w:p>
        </w:tc>
      </w:tr>
      <w:tr w:rsidR="0077728C" w14:paraId="1CA42069" w14:textId="77777777" w:rsidTr="0077728C">
        <w:trPr>
          <w:trHeight w:val="356"/>
        </w:trPr>
        <w:tc>
          <w:tcPr>
            <w:tcW w:w="7086" w:type="dxa"/>
            <w:gridSpan w:val="2"/>
          </w:tcPr>
          <w:p w14:paraId="2B8F2F56" w14:textId="77777777" w:rsidR="0077728C" w:rsidRDefault="0077728C" w:rsidP="0077728C">
            <w:pPr>
              <w:pStyle w:val="TableParagraph"/>
              <w:spacing w:before="56"/>
              <w:ind w:right="19"/>
              <w:jc w:val="right"/>
              <w:rPr>
                <w:b/>
              </w:rPr>
            </w:pPr>
            <w:r>
              <w:rPr>
                <w:b/>
                <w:spacing w:val="-4"/>
              </w:rPr>
              <w:t>KOPĀ</w:t>
            </w:r>
          </w:p>
        </w:tc>
        <w:tc>
          <w:tcPr>
            <w:tcW w:w="993" w:type="dxa"/>
          </w:tcPr>
          <w:p w14:paraId="2F17CD4F" w14:textId="237BDB38" w:rsidR="0077728C" w:rsidRDefault="00486701" w:rsidP="0077728C">
            <w:pPr>
              <w:pStyle w:val="TableParagraph"/>
              <w:spacing w:before="56"/>
              <w:ind w:left="108" w:right="91"/>
              <w:jc w:val="center"/>
            </w:pPr>
            <w:r>
              <w:rPr>
                <w:spacing w:val="-5"/>
              </w:rPr>
              <w:t>19</w:t>
            </w:r>
          </w:p>
        </w:tc>
        <w:tc>
          <w:tcPr>
            <w:tcW w:w="935" w:type="dxa"/>
          </w:tcPr>
          <w:p w14:paraId="3F2C2C16" w14:textId="77777777" w:rsidR="0077728C" w:rsidRDefault="0077728C" w:rsidP="0077728C">
            <w:pPr>
              <w:pStyle w:val="TableParagraph"/>
            </w:pPr>
          </w:p>
        </w:tc>
      </w:tr>
    </w:tbl>
    <w:p w14:paraId="5F7C1C82" w14:textId="245B5C03" w:rsidR="002D58D6" w:rsidRDefault="002D58D6" w:rsidP="002D58D6">
      <w:pPr>
        <w:spacing w:before="120"/>
        <w:ind w:left="121"/>
      </w:pPr>
      <w:r>
        <w:rPr>
          <w:sz w:val="22"/>
        </w:rPr>
        <w:t>Komisijas</w:t>
      </w:r>
      <w:r>
        <w:rPr>
          <w:spacing w:val="-8"/>
          <w:sz w:val="22"/>
        </w:rPr>
        <w:t xml:space="preserve"> </w:t>
      </w:r>
      <w:r>
        <w:rPr>
          <w:sz w:val="22"/>
        </w:rPr>
        <w:t>loceklis</w:t>
      </w:r>
      <w:r>
        <w:rPr>
          <w:spacing w:val="-2"/>
          <w:sz w:val="22"/>
        </w:rPr>
        <w:t xml:space="preserve"> </w:t>
      </w:r>
      <w:r>
        <w:rPr>
          <w:sz w:val="22"/>
        </w:rPr>
        <w:t>var</w:t>
      </w:r>
      <w:r>
        <w:rPr>
          <w:spacing w:val="-5"/>
          <w:sz w:val="22"/>
        </w:rPr>
        <w:t xml:space="preserve"> </w:t>
      </w:r>
      <w:r>
        <w:rPr>
          <w:sz w:val="22"/>
        </w:rPr>
        <w:t>individuāli</w:t>
      </w:r>
      <w:r>
        <w:rPr>
          <w:spacing w:val="-4"/>
          <w:sz w:val="22"/>
        </w:rPr>
        <w:t xml:space="preserve"> </w:t>
      </w:r>
      <w:r>
        <w:rPr>
          <w:sz w:val="22"/>
        </w:rPr>
        <w:t>piešķirt</w:t>
      </w:r>
      <w:r>
        <w:rPr>
          <w:spacing w:val="-3"/>
          <w:sz w:val="22"/>
        </w:rPr>
        <w:t xml:space="preserve"> </w:t>
      </w:r>
      <w:r>
        <w:rPr>
          <w:sz w:val="22"/>
        </w:rPr>
        <w:t>papildu</w:t>
      </w:r>
      <w:r>
        <w:rPr>
          <w:spacing w:val="-4"/>
          <w:sz w:val="22"/>
        </w:rPr>
        <w:t xml:space="preserve"> </w:t>
      </w:r>
      <w:r w:rsidR="000B4F8F">
        <w:rPr>
          <w:sz w:val="22"/>
        </w:rPr>
        <w:t>1</w:t>
      </w:r>
      <w:r>
        <w:rPr>
          <w:spacing w:val="-4"/>
          <w:sz w:val="22"/>
        </w:rPr>
        <w:t xml:space="preserve"> </w:t>
      </w:r>
      <w:r>
        <w:rPr>
          <w:sz w:val="22"/>
        </w:rPr>
        <w:t>punkt</w:t>
      </w:r>
      <w:r w:rsidR="00C01735">
        <w:rPr>
          <w:sz w:val="22"/>
        </w:rPr>
        <w:t>u</w:t>
      </w:r>
      <w:r>
        <w:rPr>
          <w:sz w:val="22"/>
        </w:rPr>
        <w:t>,</w:t>
      </w:r>
      <w:r>
        <w:rPr>
          <w:spacing w:val="-3"/>
          <w:sz w:val="22"/>
        </w:rPr>
        <w:t xml:space="preserve"> </w:t>
      </w:r>
      <w:r>
        <w:rPr>
          <w:sz w:val="22"/>
        </w:rPr>
        <w:t>rakstiski</w:t>
      </w:r>
      <w:r>
        <w:rPr>
          <w:spacing w:val="-4"/>
          <w:sz w:val="22"/>
        </w:rPr>
        <w:t xml:space="preserve"> </w:t>
      </w:r>
      <w:r>
        <w:rPr>
          <w:sz w:val="22"/>
        </w:rPr>
        <w:t>pamatojot</w:t>
      </w:r>
      <w:r>
        <w:rPr>
          <w:spacing w:val="-3"/>
          <w:sz w:val="22"/>
        </w:rPr>
        <w:t xml:space="preserve"> </w:t>
      </w:r>
      <w:r>
        <w:rPr>
          <w:spacing w:val="-2"/>
          <w:sz w:val="22"/>
        </w:rPr>
        <w:t>vērtējumu:</w:t>
      </w:r>
    </w:p>
    <w:p w14:paraId="375E8231" w14:textId="77777777" w:rsidR="002D58D6" w:rsidRDefault="002D58D6" w:rsidP="002D58D6">
      <w:pPr>
        <w:pStyle w:val="BodyText"/>
      </w:pPr>
    </w:p>
    <w:p w14:paraId="1E56BBFA" w14:textId="13193C5C" w:rsidR="002D58D6" w:rsidRDefault="002D58D6" w:rsidP="002D58D6">
      <w:pPr>
        <w:pStyle w:val="BodyText"/>
        <w:spacing w:before="3"/>
      </w:pPr>
    </w:p>
    <w:p w14:paraId="4A2D5E54" w14:textId="77777777" w:rsidR="00792D80" w:rsidRDefault="00792D80" w:rsidP="002D58D6">
      <w:pPr>
        <w:pStyle w:val="BodyText"/>
        <w:spacing w:before="3"/>
        <w:rPr>
          <w:sz w:val="23"/>
        </w:rPr>
      </w:pPr>
    </w:p>
    <w:p w14:paraId="0076231E" w14:textId="77777777" w:rsidR="002D58D6" w:rsidRDefault="002D58D6" w:rsidP="002D58D6">
      <w:pPr>
        <w:ind w:left="121"/>
      </w:pPr>
      <w:r>
        <w:rPr>
          <w:sz w:val="22"/>
        </w:rPr>
        <w:t>Piezīmes</w:t>
      </w:r>
      <w:r>
        <w:rPr>
          <w:spacing w:val="-6"/>
          <w:sz w:val="22"/>
        </w:rPr>
        <w:t xml:space="preserve"> </w:t>
      </w:r>
      <w:r>
        <w:rPr>
          <w:sz w:val="22"/>
        </w:rPr>
        <w:t>izvērtēšanas</w:t>
      </w:r>
      <w:r>
        <w:rPr>
          <w:spacing w:val="-6"/>
          <w:sz w:val="22"/>
        </w:rPr>
        <w:t xml:space="preserve"> </w:t>
      </w:r>
      <w:r>
        <w:rPr>
          <w:spacing w:val="-2"/>
          <w:sz w:val="22"/>
        </w:rPr>
        <w:t>laikā:</w:t>
      </w:r>
    </w:p>
    <w:p w14:paraId="4F2DD957" w14:textId="77777777" w:rsidR="002D58D6" w:rsidRDefault="002D58D6" w:rsidP="002D58D6">
      <w:pPr>
        <w:pStyle w:val="BodyText"/>
      </w:pPr>
    </w:p>
    <w:p w14:paraId="2CF7B53A" w14:textId="77777777" w:rsidR="002D58D6" w:rsidRDefault="002D58D6" w:rsidP="002D58D6">
      <w:pPr>
        <w:pStyle w:val="BodyText"/>
      </w:pPr>
    </w:p>
    <w:p w14:paraId="19BF414C" w14:textId="77777777" w:rsidR="002D58D6" w:rsidRDefault="002D58D6" w:rsidP="002D58D6">
      <w:pPr>
        <w:pStyle w:val="BodyText"/>
      </w:pPr>
    </w:p>
    <w:p w14:paraId="6F28043F" w14:textId="77777777" w:rsidR="002D58D6" w:rsidRDefault="002D58D6" w:rsidP="002D58D6">
      <w:pPr>
        <w:pStyle w:val="BodyText"/>
      </w:pPr>
    </w:p>
    <w:p w14:paraId="6D37EA55" w14:textId="77777777" w:rsidR="002D58D6" w:rsidRDefault="002D58D6" w:rsidP="002D58D6">
      <w:pPr>
        <w:tabs>
          <w:tab w:val="left" w:pos="9180"/>
        </w:tabs>
        <w:spacing w:before="172"/>
        <w:ind w:left="121"/>
      </w:pPr>
      <w:r>
        <w:rPr>
          <w:sz w:val="22"/>
        </w:rPr>
        <w:t xml:space="preserve">Komisijas loceklis: </w:t>
      </w:r>
      <w:r>
        <w:rPr>
          <w:sz w:val="22"/>
          <w:u w:val="single"/>
        </w:rPr>
        <w:tab/>
      </w:r>
    </w:p>
    <w:p w14:paraId="58A9117B" w14:textId="2AB9ECAD" w:rsidR="00792D80" w:rsidRDefault="002D58D6" w:rsidP="00792D80">
      <w:pPr>
        <w:spacing w:before="1"/>
        <w:ind w:left="3822"/>
        <w:rPr>
          <w:i/>
          <w:spacing w:val="-2"/>
          <w:sz w:val="20"/>
        </w:rPr>
      </w:pPr>
      <w:r>
        <w:rPr>
          <w:i/>
          <w:sz w:val="20"/>
        </w:rPr>
        <w:t>(paraksts,</w:t>
      </w:r>
      <w:r>
        <w:rPr>
          <w:i/>
          <w:spacing w:val="-8"/>
          <w:sz w:val="20"/>
        </w:rPr>
        <w:t xml:space="preserve"> </w:t>
      </w:r>
      <w:r>
        <w:rPr>
          <w:i/>
          <w:sz w:val="20"/>
        </w:rPr>
        <w:t>paraksta</w:t>
      </w:r>
      <w:r>
        <w:rPr>
          <w:i/>
          <w:spacing w:val="-8"/>
          <w:sz w:val="20"/>
        </w:rPr>
        <w:t xml:space="preserve"> </w:t>
      </w:r>
      <w:r>
        <w:rPr>
          <w:i/>
          <w:spacing w:val="-2"/>
          <w:sz w:val="20"/>
        </w:rPr>
        <w:t>atšifrējums</w:t>
      </w:r>
      <w:r w:rsidR="00792D80">
        <w:rPr>
          <w:i/>
          <w:spacing w:val="-2"/>
          <w:sz w:val="20"/>
        </w:rPr>
        <w:t>)</w:t>
      </w:r>
    </w:p>
    <w:sectPr w:rsidR="00792D80" w:rsidSect="00792D80">
      <w:headerReference w:type="even" r:id="rId17"/>
      <w:headerReference w:type="default" r:id="rId18"/>
      <w:footerReference w:type="first" r:id="rId19"/>
      <w:pgSz w:w="11910" w:h="16840"/>
      <w:pgMar w:top="993" w:right="860" w:bottom="1240" w:left="1580"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9D06" w14:textId="77777777" w:rsidR="0060089B" w:rsidRDefault="0060089B">
      <w:r>
        <w:separator/>
      </w:r>
    </w:p>
  </w:endnote>
  <w:endnote w:type="continuationSeparator" w:id="0">
    <w:p w14:paraId="65696296" w14:textId="77777777" w:rsidR="0060089B" w:rsidRDefault="0060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668319"/>
      <w:docPartObj>
        <w:docPartGallery w:val="Page Numbers (Bottom of Page)"/>
        <w:docPartUnique/>
      </w:docPartObj>
    </w:sdtPr>
    <w:sdtEndPr>
      <w:rPr>
        <w:noProof/>
      </w:rPr>
    </w:sdtEndPr>
    <w:sdtContent>
      <w:p w14:paraId="46A0A9E0" w14:textId="3CC59711" w:rsidR="00792D80" w:rsidRDefault="00792D80">
        <w:pPr>
          <w:pStyle w:val="Footer"/>
          <w:jc w:val="center"/>
        </w:pPr>
        <w:r>
          <w:fldChar w:fldCharType="begin"/>
        </w:r>
        <w:r>
          <w:instrText xml:space="preserve"> PAGE   \* MERGEFORMAT </w:instrText>
        </w:r>
        <w:r>
          <w:fldChar w:fldCharType="separate"/>
        </w:r>
        <w:r w:rsidR="007E634F">
          <w:rPr>
            <w:noProof/>
          </w:rPr>
          <w:t>4</w:t>
        </w:r>
        <w:r>
          <w:rPr>
            <w:noProof/>
          </w:rPr>
          <w:fldChar w:fldCharType="end"/>
        </w:r>
      </w:p>
    </w:sdtContent>
  </w:sdt>
  <w:p w14:paraId="2E88B378" w14:textId="0901E33C" w:rsidR="002D58D6" w:rsidRPr="00792D80" w:rsidRDefault="002D58D6" w:rsidP="0079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AEE7" w14:textId="77777777" w:rsidR="00043F96" w:rsidRDefault="0004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F87F" w14:textId="77777777" w:rsidR="0060089B" w:rsidRDefault="0060089B">
      <w:r>
        <w:separator/>
      </w:r>
    </w:p>
  </w:footnote>
  <w:footnote w:type="continuationSeparator" w:id="0">
    <w:p w14:paraId="46FAE20E" w14:textId="77777777" w:rsidR="0060089B" w:rsidRDefault="0060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51B0" w14:textId="7ED8D683" w:rsidR="00043F96" w:rsidRDefault="0064076C" w:rsidP="00E06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2D80">
      <w:rPr>
        <w:rStyle w:val="PageNumber"/>
        <w:noProof/>
      </w:rPr>
      <w:t>9</w:t>
    </w:r>
    <w:r>
      <w:rPr>
        <w:rStyle w:val="PageNumber"/>
      </w:rPr>
      <w:fldChar w:fldCharType="end"/>
    </w:r>
  </w:p>
  <w:p w14:paraId="44748702" w14:textId="77777777" w:rsidR="00043F96" w:rsidRDefault="00043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F84" w14:textId="77777777" w:rsidR="00043F96" w:rsidRDefault="00043F96" w:rsidP="00792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54BC"/>
    <w:multiLevelType w:val="multilevel"/>
    <w:tmpl w:val="A84CF7C4"/>
    <w:lvl w:ilvl="0">
      <w:start w:val="1"/>
      <w:numFmt w:val="decimal"/>
      <w:lvlText w:val="%1."/>
      <w:lvlJc w:val="left"/>
      <w:pPr>
        <w:ind w:left="3728" w:hanging="428"/>
        <w:jc w:val="right"/>
      </w:pPr>
      <w:rPr>
        <w:rFonts w:ascii="Times New Roman" w:eastAsia="Times New Roman" w:hAnsi="Times New Roman" w:cs="Times New Roman" w:hint="default"/>
        <w:b/>
        <w:bCs/>
        <w:i w:val="0"/>
        <w:iCs w:val="0"/>
        <w:w w:val="100"/>
        <w:sz w:val="24"/>
        <w:szCs w:val="24"/>
        <w:lang w:val="lv-LV" w:eastAsia="en-US" w:bidi="ar-SA"/>
      </w:rPr>
    </w:lvl>
    <w:lvl w:ilvl="1">
      <w:start w:val="1"/>
      <w:numFmt w:val="decimal"/>
      <w:lvlText w:val="%1.%2."/>
      <w:lvlJc w:val="left"/>
      <w:pPr>
        <w:ind w:left="688" w:hanging="567"/>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398" w:hanging="711"/>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4438" w:hanging="711"/>
      </w:pPr>
      <w:rPr>
        <w:rFonts w:hint="default"/>
        <w:lang w:val="lv-LV" w:eastAsia="en-US" w:bidi="ar-SA"/>
      </w:rPr>
    </w:lvl>
    <w:lvl w:ilvl="4">
      <w:numFmt w:val="bullet"/>
      <w:lvlText w:val="•"/>
      <w:lvlJc w:val="left"/>
      <w:pPr>
        <w:ind w:left="5156" w:hanging="711"/>
      </w:pPr>
      <w:rPr>
        <w:rFonts w:hint="default"/>
        <w:lang w:val="lv-LV" w:eastAsia="en-US" w:bidi="ar-SA"/>
      </w:rPr>
    </w:lvl>
    <w:lvl w:ilvl="5">
      <w:numFmt w:val="bullet"/>
      <w:lvlText w:val="•"/>
      <w:lvlJc w:val="left"/>
      <w:pPr>
        <w:ind w:left="5874" w:hanging="711"/>
      </w:pPr>
      <w:rPr>
        <w:rFonts w:hint="default"/>
        <w:lang w:val="lv-LV" w:eastAsia="en-US" w:bidi="ar-SA"/>
      </w:rPr>
    </w:lvl>
    <w:lvl w:ilvl="6">
      <w:numFmt w:val="bullet"/>
      <w:lvlText w:val="•"/>
      <w:lvlJc w:val="left"/>
      <w:pPr>
        <w:ind w:left="6593" w:hanging="711"/>
      </w:pPr>
      <w:rPr>
        <w:rFonts w:hint="default"/>
        <w:lang w:val="lv-LV" w:eastAsia="en-US" w:bidi="ar-SA"/>
      </w:rPr>
    </w:lvl>
    <w:lvl w:ilvl="7">
      <w:numFmt w:val="bullet"/>
      <w:lvlText w:val="•"/>
      <w:lvlJc w:val="left"/>
      <w:pPr>
        <w:ind w:left="7311" w:hanging="711"/>
      </w:pPr>
      <w:rPr>
        <w:rFonts w:hint="default"/>
        <w:lang w:val="lv-LV" w:eastAsia="en-US" w:bidi="ar-SA"/>
      </w:rPr>
    </w:lvl>
    <w:lvl w:ilvl="8">
      <w:numFmt w:val="bullet"/>
      <w:lvlText w:val="•"/>
      <w:lvlJc w:val="left"/>
      <w:pPr>
        <w:ind w:left="8029" w:hanging="711"/>
      </w:pPr>
      <w:rPr>
        <w:rFonts w:hint="default"/>
        <w:lang w:val="lv-LV" w:eastAsia="en-US" w:bidi="ar-SA"/>
      </w:rPr>
    </w:lvl>
  </w:abstractNum>
  <w:abstractNum w:abstractNumId="1" w15:restartNumberingAfterBreak="0">
    <w:nsid w:val="2D4B49BF"/>
    <w:multiLevelType w:val="hybridMultilevel"/>
    <w:tmpl w:val="84F073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4E32A8"/>
    <w:multiLevelType w:val="hybridMultilevel"/>
    <w:tmpl w:val="4E9AC726"/>
    <w:lvl w:ilvl="0" w:tplc="8162184E">
      <w:start w:val="1"/>
      <w:numFmt w:val="decimal"/>
      <w:lvlText w:val="%1)"/>
      <w:lvlJc w:val="left"/>
      <w:pPr>
        <w:ind w:left="834" w:hanging="356"/>
      </w:pPr>
      <w:rPr>
        <w:rFonts w:ascii="Times New Roman" w:eastAsia="Times New Roman" w:hAnsi="Times New Roman" w:cs="Times New Roman" w:hint="default"/>
        <w:b w:val="0"/>
        <w:bCs w:val="0"/>
        <w:i w:val="0"/>
        <w:iCs w:val="0"/>
        <w:w w:val="100"/>
        <w:sz w:val="24"/>
        <w:szCs w:val="24"/>
        <w:lang w:val="lv-LV" w:eastAsia="en-US" w:bidi="ar-SA"/>
      </w:rPr>
    </w:lvl>
    <w:lvl w:ilvl="1" w:tplc="F01298CE">
      <w:start w:val="2"/>
      <w:numFmt w:val="decimal"/>
      <w:lvlText w:val="%2."/>
      <w:lvlJc w:val="left"/>
      <w:pPr>
        <w:ind w:left="6347" w:hanging="181"/>
      </w:pPr>
      <w:rPr>
        <w:rFonts w:ascii="Times New Roman" w:eastAsia="Times New Roman" w:hAnsi="Times New Roman" w:cs="Times New Roman" w:hint="default"/>
        <w:b w:val="0"/>
        <w:bCs w:val="0"/>
        <w:i w:val="0"/>
        <w:iCs w:val="0"/>
        <w:w w:val="100"/>
        <w:sz w:val="22"/>
        <w:szCs w:val="22"/>
        <w:lang w:val="lv-LV" w:eastAsia="en-US" w:bidi="ar-SA"/>
      </w:rPr>
    </w:lvl>
    <w:lvl w:ilvl="2" w:tplc="C4324FFA">
      <w:numFmt w:val="bullet"/>
      <w:lvlText w:val="•"/>
      <w:lvlJc w:val="left"/>
      <w:pPr>
        <w:ind w:left="6687" w:hanging="181"/>
      </w:pPr>
      <w:rPr>
        <w:rFonts w:hint="default"/>
        <w:lang w:val="lv-LV" w:eastAsia="en-US" w:bidi="ar-SA"/>
      </w:rPr>
    </w:lvl>
    <w:lvl w:ilvl="3" w:tplc="834EE54E">
      <w:numFmt w:val="bullet"/>
      <w:lvlText w:val="•"/>
      <w:lvlJc w:val="left"/>
      <w:pPr>
        <w:ind w:left="7034" w:hanging="181"/>
      </w:pPr>
      <w:rPr>
        <w:rFonts w:hint="default"/>
        <w:lang w:val="lv-LV" w:eastAsia="en-US" w:bidi="ar-SA"/>
      </w:rPr>
    </w:lvl>
    <w:lvl w:ilvl="4" w:tplc="8A02E268">
      <w:numFmt w:val="bullet"/>
      <w:lvlText w:val="•"/>
      <w:lvlJc w:val="left"/>
      <w:pPr>
        <w:ind w:left="7382" w:hanging="181"/>
      </w:pPr>
      <w:rPr>
        <w:rFonts w:hint="default"/>
        <w:lang w:val="lv-LV" w:eastAsia="en-US" w:bidi="ar-SA"/>
      </w:rPr>
    </w:lvl>
    <w:lvl w:ilvl="5" w:tplc="59744AAC">
      <w:numFmt w:val="bullet"/>
      <w:lvlText w:val="•"/>
      <w:lvlJc w:val="left"/>
      <w:pPr>
        <w:ind w:left="7729" w:hanging="181"/>
      </w:pPr>
      <w:rPr>
        <w:rFonts w:hint="default"/>
        <w:lang w:val="lv-LV" w:eastAsia="en-US" w:bidi="ar-SA"/>
      </w:rPr>
    </w:lvl>
    <w:lvl w:ilvl="6" w:tplc="2A6012FA">
      <w:numFmt w:val="bullet"/>
      <w:lvlText w:val="•"/>
      <w:lvlJc w:val="left"/>
      <w:pPr>
        <w:ind w:left="8076" w:hanging="181"/>
      </w:pPr>
      <w:rPr>
        <w:rFonts w:hint="default"/>
        <w:lang w:val="lv-LV" w:eastAsia="en-US" w:bidi="ar-SA"/>
      </w:rPr>
    </w:lvl>
    <w:lvl w:ilvl="7" w:tplc="3E6865D4">
      <w:numFmt w:val="bullet"/>
      <w:lvlText w:val="•"/>
      <w:lvlJc w:val="left"/>
      <w:pPr>
        <w:ind w:left="8424" w:hanging="181"/>
      </w:pPr>
      <w:rPr>
        <w:rFonts w:hint="default"/>
        <w:lang w:val="lv-LV" w:eastAsia="en-US" w:bidi="ar-SA"/>
      </w:rPr>
    </w:lvl>
    <w:lvl w:ilvl="8" w:tplc="FB8E3B5C">
      <w:numFmt w:val="bullet"/>
      <w:lvlText w:val="•"/>
      <w:lvlJc w:val="left"/>
      <w:pPr>
        <w:ind w:left="8771" w:hanging="181"/>
      </w:pPr>
      <w:rPr>
        <w:rFonts w:hint="default"/>
        <w:lang w:val="lv-LV" w:eastAsia="en-US" w:bidi="ar-SA"/>
      </w:rPr>
    </w:lvl>
  </w:abstractNum>
  <w:abstractNum w:abstractNumId="3" w15:restartNumberingAfterBreak="0">
    <w:nsid w:val="3B4B718A"/>
    <w:multiLevelType w:val="multilevel"/>
    <w:tmpl w:val="0426001F"/>
    <w:lvl w:ilvl="0">
      <w:start w:val="1"/>
      <w:numFmt w:val="decimal"/>
      <w:lvlText w:val="%1."/>
      <w:lvlJc w:val="left"/>
      <w:pPr>
        <w:ind w:left="360" w:hanging="360"/>
      </w:pPr>
    </w:lvl>
    <w:lvl w:ilvl="1">
      <w:start w:val="1"/>
      <w:numFmt w:val="decimal"/>
      <w:lvlText w:val="%1.%2."/>
      <w:lvlJc w:val="left"/>
      <w:pPr>
        <w:ind w:left="32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066235"/>
    <w:multiLevelType w:val="hybridMultilevel"/>
    <w:tmpl w:val="C41CF564"/>
    <w:lvl w:ilvl="0" w:tplc="0426000F">
      <w:start w:val="1"/>
      <w:numFmt w:val="decimal"/>
      <w:lvlText w:val="%1."/>
      <w:lvlJc w:val="left"/>
      <w:pPr>
        <w:ind w:left="2118" w:hanging="360"/>
      </w:pPr>
    </w:lvl>
    <w:lvl w:ilvl="1" w:tplc="04260019" w:tentative="1">
      <w:start w:val="1"/>
      <w:numFmt w:val="lowerLetter"/>
      <w:lvlText w:val="%2."/>
      <w:lvlJc w:val="left"/>
      <w:pPr>
        <w:ind w:left="2838" w:hanging="360"/>
      </w:pPr>
    </w:lvl>
    <w:lvl w:ilvl="2" w:tplc="0426001B" w:tentative="1">
      <w:start w:val="1"/>
      <w:numFmt w:val="lowerRoman"/>
      <w:lvlText w:val="%3."/>
      <w:lvlJc w:val="right"/>
      <w:pPr>
        <w:ind w:left="3558" w:hanging="180"/>
      </w:pPr>
    </w:lvl>
    <w:lvl w:ilvl="3" w:tplc="0426000F" w:tentative="1">
      <w:start w:val="1"/>
      <w:numFmt w:val="decimal"/>
      <w:lvlText w:val="%4."/>
      <w:lvlJc w:val="left"/>
      <w:pPr>
        <w:ind w:left="4278" w:hanging="360"/>
      </w:pPr>
    </w:lvl>
    <w:lvl w:ilvl="4" w:tplc="04260019" w:tentative="1">
      <w:start w:val="1"/>
      <w:numFmt w:val="lowerLetter"/>
      <w:lvlText w:val="%5."/>
      <w:lvlJc w:val="left"/>
      <w:pPr>
        <w:ind w:left="4998" w:hanging="360"/>
      </w:pPr>
    </w:lvl>
    <w:lvl w:ilvl="5" w:tplc="0426001B" w:tentative="1">
      <w:start w:val="1"/>
      <w:numFmt w:val="lowerRoman"/>
      <w:lvlText w:val="%6."/>
      <w:lvlJc w:val="right"/>
      <w:pPr>
        <w:ind w:left="5718" w:hanging="180"/>
      </w:pPr>
    </w:lvl>
    <w:lvl w:ilvl="6" w:tplc="0426000F" w:tentative="1">
      <w:start w:val="1"/>
      <w:numFmt w:val="decimal"/>
      <w:lvlText w:val="%7."/>
      <w:lvlJc w:val="left"/>
      <w:pPr>
        <w:ind w:left="6438" w:hanging="360"/>
      </w:pPr>
    </w:lvl>
    <w:lvl w:ilvl="7" w:tplc="04260019" w:tentative="1">
      <w:start w:val="1"/>
      <w:numFmt w:val="lowerLetter"/>
      <w:lvlText w:val="%8."/>
      <w:lvlJc w:val="left"/>
      <w:pPr>
        <w:ind w:left="7158" w:hanging="360"/>
      </w:pPr>
    </w:lvl>
    <w:lvl w:ilvl="8" w:tplc="0426001B" w:tentative="1">
      <w:start w:val="1"/>
      <w:numFmt w:val="lowerRoman"/>
      <w:lvlText w:val="%9."/>
      <w:lvlJc w:val="right"/>
      <w:pPr>
        <w:ind w:left="7878" w:hanging="180"/>
      </w:pPr>
    </w:lvl>
  </w:abstractNum>
  <w:abstractNum w:abstractNumId="5" w15:restartNumberingAfterBreak="0">
    <w:nsid w:val="3EAC0702"/>
    <w:multiLevelType w:val="multilevel"/>
    <w:tmpl w:val="A84CF7C4"/>
    <w:lvl w:ilvl="0">
      <w:start w:val="1"/>
      <w:numFmt w:val="decimal"/>
      <w:lvlText w:val="%1."/>
      <w:lvlJc w:val="left"/>
      <w:pPr>
        <w:ind w:left="3728" w:hanging="428"/>
        <w:jc w:val="right"/>
      </w:pPr>
      <w:rPr>
        <w:rFonts w:ascii="Times New Roman" w:eastAsia="Times New Roman" w:hAnsi="Times New Roman" w:cs="Times New Roman" w:hint="default"/>
        <w:b/>
        <w:bCs/>
        <w:i w:val="0"/>
        <w:iCs w:val="0"/>
        <w:w w:val="100"/>
        <w:sz w:val="24"/>
        <w:szCs w:val="24"/>
        <w:lang w:val="lv-LV" w:eastAsia="en-US" w:bidi="ar-SA"/>
      </w:rPr>
    </w:lvl>
    <w:lvl w:ilvl="1">
      <w:start w:val="1"/>
      <w:numFmt w:val="decimal"/>
      <w:lvlText w:val="%1.%2."/>
      <w:lvlJc w:val="left"/>
      <w:pPr>
        <w:ind w:left="688" w:hanging="567"/>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398" w:hanging="711"/>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4438" w:hanging="711"/>
      </w:pPr>
      <w:rPr>
        <w:rFonts w:hint="default"/>
        <w:lang w:val="lv-LV" w:eastAsia="en-US" w:bidi="ar-SA"/>
      </w:rPr>
    </w:lvl>
    <w:lvl w:ilvl="4">
      <w:numFmt w:val="bullet"/>
      <w:lvlText w:val="•"/>
      <w:lvlJc w:val="left"/>
      <w:pPr>
        <w:ind w:left="5156" w:hanging="711"/>
      </w:pPr>
      <w:rPr>
        <w:rFonts w:hint="default"/>
        <w:lang w:val="lv-LV" w:eastAsia="en-US" w:bidi="ar-SA"/>
      </w:rPr>
    </w:lvl>
    <w:lvl w:ilvl="5">
      <w:numFmt w:val="bullet"/>
      <w:lvlText w:val="•"/>
      <w:lvlJc w:val="left"/>
      <w:pPr>
        <w:ind w:left="5874" w:hanging="711"/>
      </w:pPr>
      <w:rPr>
        <w:rFonts w:hint="default"/>
        <w:lang w:val="lv-LV" w:eastAsia="en-US" w:bidi="ar-SA"/>
      </w:rPr>
    </w:lvl>
    <w:lvl w:ilvl="6">
      <w:numFmt w:val="bullet"/>
      <w:lvlText w:val="•"/>
      <w:lvlJc w:val="left"/>
      <w:pPr>
        <w:ind w:left="6593" w:hanging="711"/>
      </w:pPr>
      <w:rPr>
        <w:rFonts w:hint="default"/>
        <w:lang w:val="lv-LV" w:eastAsia="en-US" w:bidi="ar-SA"/>
      </w:rPr>
    </w:lvl>
    <w:lvl w:ilvl="7">
      <w:numFmt w:val="bullet"/>
      <w:lvlText w:val="•"/>
      <w:lvlJc w:val="left"/>
      <w:pPr>
        <w:ind w:left="7311" w:hanging="711"/>
      </w:pPr>
      <w:rPr>
        <w:rFonts w:hint="default"/>
        <w:lang w:val="lv-LV" w:eastAsia="en-US" w:bidi="ar-SA"/>
      </w:rPr>
    </w:lvl>
    <w:lvl w:ilvl="8">
      <w:numFmt w:val="bullet"/>
      <w:lvlText w:val="•"/>
      <w:lvlJc w:val="left"/>
      <w:pPr>
        <w:ind w:left="8029" w:hanging="711"/>
      </w:pPr>
      <w:rPr>
        <w:rFonts w:hint="default"/>
        <w:lang w:val="lv-LV" w:eastAsia="en-US" w:bidi="ar-SA"/>
      </w:rPr>
    </w:lvl>
  </w:abstractNum>
  <w:num w:numId="1" w16cid:durableId="862092594">
    <w:abstractNumId w:val="3"/>
  </w:num>
  <w:num w:numId="2" w16cid:durableId="1546525223">
    <w:abstractNumId w:val="1"/>
  </w:num>
  <w:num w:numId="3" w16cid:durableId="1164121883">
    <w:abstractNumId w:val="2"/>
  </w:num>
  <w:num w:numId="4" w16cid:durableId="2140343121">
    <w:abstractNumId w:val="5"/>
  </w:num>
  <w:num w:numId="5" w16cid:durableId="1338580490">
    <w:abstractNumId w:val="0"/>
  </w:num>
  <w:num w:numId="6" w16cid:durableId="267742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29"/>
    <w:rsid w:val="000237E8"/>
    <w:rsid w:val="0002481B"/>
    <w:rsid w:val="00043F96"/>
    <w:rsid w:val="0005010D"/>
    <w:rsid w:val="00070506"/>
    <w:rsid w:val="0007629B"/>
    <w:rsid w:val="00095ECC"/>
    <w:rsid w:val="000B4F8F"/>
    <w:rsid w:val="000E3B18"/>
    <w:rsid w:val="000F07C3"/>
    <w:rsid w:val="00110AC7"/>
    <w:rsid w:val="00167D08"/>
    <w:rsid w:val="001712A6"/>
    <w:rsid w:val="001B564D"/>
    <w:rsid w:val="001F092C"/>
    <w:rsid w:val="00201FFD"/>
    <w:rsid w:val="002072BA"/>
    <w:rsid w:val="0021225C"/>
    <w:rsid w:val="00214187"/>
    <w:rsid w:val="00214A21"/>
    <w:rsid w:val="00224A55"/>
    <w:rsid w:val="002314DF"/>
    <w:rsid w:val="00237AB9"/>
    <w:rsid w:val="00240BE8"/>
    <w:rsid w:val="00247D62"/>
    <w:rsid w:val="00253D8B"/>
    <w:rsid w:val="00280A0F"/>
    <w:rsid w:val="00284D3F"/>
    <w:rsid w:val="00293B37"/>
    <w:rsid w:val="00297DDC"/>
    <w:rsid w:val="002A2F26"/>
    <w:rsid w:val="002D55E0"/>
    <w:rsid w:val="002D58D6"/>
    <w:rsid w:val="002E0BCC"/>
    <w:rsid w:val="002E7FC2"/>
    <w:rsid w:val="0031058D"/>
    <w:rsid w:val="00310826"/>
    <w:rsid w:val="003343F6"/>
    <w:rsid w:val="00342505"/>
    <w:rsid w:val="00371FB0"/>
    <w:rsid w:val="00376A19"/>
    <w:rsid w:val="003908CC"/>
    <w:rsid w:val="003942FA"/>
    <w:rsid w:val="003A3588"/>
    <w:rsid w:val="003B7585"/>
    <w:rsid w:val="003C4250"/>
    <w:rsid w:val="003D2208"/>
    <w:rsid w:val="003E3545"/>
    <w:rsid w:val="003F0883"/>
    <w:rsid w:val="004015A7"/>
    <w:rsid w:val="00403057"/>
    <w:rsid w:val="00411676"/>
    <w:rsid w:val="0042115E"/>
    <w:rsid w:val="0045171C"/>
    <w:rsid w:val="00472006"/>
    <w:rsid w:val="004730A2"/>
    <w:rsid w:val="00484E9F"/>
    <w:rsid w:val="00486701"/>
    <w:rsid w:val="00490C14"/>
    <w:rsid w:val="0049353E"/>
    <w:rsid w:val="004A554F"/>
    <w:rsid w:val="004E09C1"/>
    <w:rsid w:val="004E6D0D"/>
    <w:rsid w:val="00514D00"/>
    <w:rsid w:val="00514FD8"/>
    <w:rsid w:val="00520325"/>
    <w:rsid w:val="005366CB"/>
    <w:rsid w:val="00547A5B"/>
    <w:rsid w:val="00582FFF"/>
    <w:rsid w:val="005A602D"/>
    <w:rsid w:val="005C696D"/>
    <w:rsid w:val="005D54A4"/>
    <w:rsid w:val="005D6161"/>
    <w:rsid w:val="005D7DD5"/>
    <w:rsid w:val="005F5129"/>
    <w:rsid w:val="0060089B"/>
    <w:rsid w:val="00602AFF"/>
    <w:rsid w:val="00614754"/>
    <w:rsid w:val="00615251"/>
    <w:rsid w:val="00634096"/>
    <w:rsid w:val="00634E2B"/>
    <w:rsid w:val="00637195"/>
    <w:rsid w:val="0064076C"/>
    <w:rsid w:val="00645EB0"/>
    <w:rsid w:val="00666884"/>
    <w:rsid w:val="00670024"/>
    <w:rsid w:val="006B1A85"/>
    <w:rsid w:val="006C05CD"/>
    <w:rsid w:val="006C37C7"/>
    <w:rsid w:val="006D1E08"/>
    <w:rsid w:val="006D2E26"/>
    <w:rsid w:val="006E3E30"/>
    <w:rsid w:val="006E40C3"/>
    <w:rsid w:val="00703923"/>
    <w:rsid w:val="00707BC7"/>
    <w:rsid w:val="007566EA"/>
    <w:rsid w:val="00763378"/>
    <w:rsid w:val="007654A4"/>
    <w:rsid w:val="0077728C"/>
    <w:rsid w:val="00792D80"/>
    <w:rsid w:val="007A07DB"/>
    <w:rsid w:val="007E634F"/>
    <w:rsid w:val="00812AB3"/>
    <w:rsid w:val="008176FF"/>
    <w:rsid w:val="00820AED"/>
    <w:rsid w:val="008A6B96"/>
    <w:rsid w:val="008C2577"/>
    <w:rsid w:val="008C3926"/>
    <w:rsid w:val="008C4AD6"/>
    <w:rsid w:val="008E37C2"/>
    <w:rsid w:val="008E5B63"/>
    <w:rsid w:val="00915158"/>
    <w:rsid w:val="009478E4"/>
    <w:rsid w:val="00974577"/>
    <w:rsid w:val="00984125"/>
    <w:rsid w:val="00986ADE"/>
    <w:rsid w:val="009E46D6"/>
    <w:rsid w:val="00A02F7D"/>
    <w:rsid w:val="00A12B11"/>
    <w:rsid w:val="00A13CFC"/>
    <w:rsid w:val="00A14969"/>
    <w:rsid w:val="00A23C21"/>
    <w:rsid w:val="00A27CA5"/>
    <w:rsid w:val="00A401F5"/>
    <w:rsid w:val="00A567AE"/>
    <w:rsid w:val="00A607A8"/>
    <w:rsid w:val="00A72703"/>
    <w:rsid w:val="00A7762E"/>
    <w:rsid w:val="00A85FAE"/>
    <w:rsid w:val="00AA656A"/>
    <w:rsid w:val="00AB523A"/>
    <w:rsid w:val="00AB69AD"/>
    <w:rsid w:val="00AC79FC"/>
    <w:rsid w:val="00AF7DE9"/>
    <w:rsid w:val="00B03EC8"/>
    <w:rsid w:val="00B4581B"/>
    <w:rsid w:val="00B673E1"/>
    <w:rsid w:val="00B8438E"/>
    <w:rsid w:val="00B90B38"/>
    <w:rsid w:val="00B9461C"/>
    <w:rsid w:val="00BC4DC2"/>
    <w:rsid w:val="00BC78AD"/>
    <w:rsid w:val="00BD1DDD"/>
    <w:rsid w:val="00BE7033"/>
    <w:rsid w:val="00BF41E6"/>
    <w:rsid w:val="00C01735"/>
    <w:rsid w:val="00C072FF"/>
    <w:rsid w:val="00C11F3A"/>
    <w:rsid w:val="00C16C5E"/>
    <w:rsid w:val="00C2592F"/>
    <w:rsid w:val="00C31F5F"/>
    <w:rsid w:val="00C3569B"/>
    <w:rsid w:val="00C36E35"/>
    <w:rsid w:val="00C42008"/>
    <w:rsid w:val="00C53A05"/>
    <w:rsid w:val="00C56BB8"/>
    <w:rsid w:val="00C631F0"/>
    <w:rsid w:val="00C6527C"/>
    <w:rsid w:val="00C711B3"/>
    <w:rsid w:val="00C74B9A"/>
    <w:rsid w:val="00C84761"/>
    <w:rsid w:val="00C86DAF"/>
    <w:rsid w:val="00C87F4D"/>
    <w:rsid w:val="00C962B0"/>
    <w:rsid w:val="00CF3509"/>
    <w:rsid w:val="00CF7B21"/>
    <w:rsid w:val="00D111E2"/>
    <w:rsid w:val="00D1766C"/>
    <w:rsid w:val="00D44D49"/>
    <w:rsid w:val="00D47688"/>
    <w:rsid w:val="00D50D7A"/>
    <w:rsid w:val="00D579DE"/>
    <w:rsid w:val="00D650C2"/>
    <w:rsid w:val="00D72248"/>
    <w:rsid w:val="00D85212"/>
    <w:rsid w:val="00DB368F"/>
    <w:rsid w:val="00DB4894"/>
    <w:rsid w:val="00DD1DFA"/>
    <w:rsid w:val="00DD7A3E"/>
    <w:rsid w:val="00DE043D"/>
    <w:rsid w:val="00E14466"/>
    <w:rsid w:val="00E14FE8"/>
    <w:rsid w:val="00E178D0"/>
    <w:rsid w:val="00E23425"/>
    <w:rsid w:val="00E60FF6"/>
    <w:rsid w:val="00E621A3"/>
    <w:rsid w:val="00E63AD9"/>
    <w:rsid w:val="00E70533"/>
    <w:rsid w:val="00E9330E"/>
    <w:rsid w:val="00EC3F14"/>
    <w:rsid w:val="00EF2F31"/>
    <w:rsid w:val="00F67C9A"/>
    <w:rsid w:val="00F74252"/>
    <w:rsid w:val="00FA026E"/>
    <w:rsid w:val="00FA413C"/>
    <w:rsid w:val="00FA643C"/>
    <w:rsid w:val="00FE7800"/>
    <w:rsid w:val="00FF2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3CCC"/>
  <w15:chartTrackingRefBased/>
  <w15:docId w15:val="{FF71F255-C7E1-4BD0-B239-A6A4635C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2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link w:val="Heading1Char"/>
    <w:uiPriority w:val="9"/>
    <w:qFormat/>
    <w:rsid w:val="002D58D6"/>
    <w:pPr>
      <w:widowControl w:val="0"/>
      <w:autoSpaceDE w:val="0"/>
      <w:autoSpaceDN w:val="0"/>
      <w:ind w:hanging="428"/>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5129"/>
    <w:rPr>
      <w:color w:val="0000FF"/>
      <w:u w:val="single"/>
    </w:rPr>
  </w:style>
  <w:style w:type="paragraph" w:styleId="Header">
    <w:name w:val="header"/>
    <w:basedOn w:val="Normal"/>
    <w:link w:val="HeaderChar"/>
    <w:rsid w:val="005F5129"/>
    <w:pPr>
      <w:tabs>
        <w:tab w:val="center" w:pos="4153"/>
        <w:tab w:val="right" w:pos="8306"/>
      </w:tabs>
    </w:pPr>
  </w:style>
  <w:style w:type="character" w:customStyle="1" w:styleId="HeaderChar">
    <w:name w:val="Header Char"/>
    <w:basedOn w:val="DefaultParagraphFont"/>
    <w:link w:val="Header"/>
    <w:rsid w:val="005F5129"/>
    <w:rPr>
      <w:rFonts w:ascii="Times New Roman" w:eastAsia="Times New Roman" w:hAnsi="Times New Roman" w:cs="Times New Roman"/>
      <w:sz w:val="24"/>
      <w:szCs w:val="24"/>
      <w:lang w:eastAsia="lv-LV"/>
    </w:rPr>
  </w:style>
  <w:style w:type="character" w:styleId="PageNumber">
    <w:name w:val="page number"/>
    <w:basedOn w:val="DefaultParagraphFont"/>
    <w:rsid w:val="005F5129"/>
  </w:style>
  <w:style w:type="paragraph" w:styleId="ListParagraph">
    <w:name w:val="List Paragraph"/>
    <w:basedOn w:val="Normal"/>
    <w:uiPriority w:val="34"/>
    <w:qFormat/>
    <w:rsid w:val="005F5129"/>
    <w:pPr>
      <w:ind w:left="720"/>
    </w:pPr>
  </w:style>
  <w:style w:type="paragraph" w:styleId="Footer">
    <w:name w:val="footer"/>
    <w:basedOn w:val="Normal"/>
    <w:link w:val="FooterChar"/>
    <w:uiPriority w:val="99"/>
    <w:unhideWhenUsed/>
    <w:rsid w:val="005F5129"/>
    <w:pPr>
      <w:tabs>
        <w:tab w:val="center" w:pos="4153"/>
        <w:tab w:val="right" w:pos="8306"/>
      </w:tabs>
    </w:pPr>
  </w:style>
  <w:style w:type="character" w:customStyle="1" w:styleId="FooterChar">
    <w:name w:val="Footer Char"/>
    <w:basedOn w:val="DefaultParagraphFont"/>
    <w:link w:val="Footer"/>
    <w:uiPriority w:val="99"/>
    <w:rsid w:val="005F5129"/>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80A0F"/>
    <w:pPr>
      <w:spacing w:before="100" w:beforeAutospacing="1" w:after="100" w:afterAutospacing="1"/>
    </w:pPr>
  </w:style>
  <w:style w:type="character" w:styleId="CommentReference">
    <w:name w:val="annotation reference"/>
    <w:basedOn w:val="DefaultParagraphFont"/>
    <w:uiPriority w:val="99"/>
    <w:semiHidden/>
    <w:unhideWhenUsed/>
    <w:rsid w:val="00310826"/>
    <w:rPr>
      <w:sz w:val="16"/>
      <w:szCs w:val="16"/>
    </w:rPr>
  </w:style>
  <w:style w:type="paragraph" w:styleId="CommentText">
    <w:name w:val="annotation text"/>
    <w:basedOn w:val="Normal"/>
    <w:link w:val="CommentTextChar"/>
    <w:uiPriority w:val="99"/>
    <w:unhideWhenUsed/>
    <w:rsid w:val="00310826"/>
    <w:rPr>
      <w:sz w:val="20"/>
      <w:szCs w:val="20"/>
    </w:rPr>
  </w:style>
  <w:style w:type="character" w:customStyle="1" w:styleId="CommentTextChar">
    <w:name w:val="Comment Text Char"/>
    <w:basedOn w:val="DefaultParagraphFont"/>
    <w:link w:val="CommentText"/>
    <w:uiPriority w:val="99"/>
    <w:rsid w:val="0031082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10826"/>
    <w:rPr>
      <w:b/>
      <w:bCs/>
    </w:rPr>
  </w:style>
  <w:style w:type="character" w:customStyle="1" w:styleId="CommentSubjectChar">
    <w:name w:val="Comment Subject Char"/>
    <w:basedOn w:val="CommentTextChar"/>
    <w:link w:val="CommentSubject"/>
    <w:uiPriority w:val="99"/>
    <w:semiHidden/>
    <w:rsid w:val="00310826"/>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A72703"/>
    <w:rPr>
      <w:color w:val="605E5C"/>
      <w:shd w:val="clear" w:color="auto" w:fill="E1DFDD"/>
    </w:rPr>
  </w:style>
  <w:style w:type="character" w:customStyle="1" w:styleId="Heading1Char">
    <w:name w:val="Heading 1 Char"/>
    <w:basedOn w:val="DefaultParagraphFont"/>
    <w:link w:val="Heading1"/>
    <w:uiPriority w:val="9"/>
    <w:rsid w:val="002D58D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D58D6"/>
    <w:pPr>
      <w:widowControl w:val="0"/>
      <w:autoSpaceDE w:val="0"/>
      <w:autoSpaceDN w:val="0"/>
    </w:pPr>
    <w:rPr>
      <w:lang w:eastAsia="en-US"/>
    </w:rPr>
  </w:style>
  <w:style w:type="character" w:customStyle="1" w:styleId="BodyTextChar">
    <w:name w:val="Body Text Char"/>
    <w:basedOn w:val="DefaultParagraphFont"/>
    <w:link w:val="BodyText"/>
    <w:uiPriority w:val="1"/>
    <w:rsid w:val="002D58D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D58D6"/>
    <w:pPr>
      <w:widowControl w:val="0"/>
      <w:autoSpaceDE w:val="0"/>
      <w:autoSpaceDN w:val="0"/>
    </w:pPr>
    <w:rPr>
      <w:sz w:val="22"/>
      <w:szCs w:val="22"/>
      <w:lang w:eastAsia="en-US"/>
    </w:rPr>
  </w:style>
  <w:style w:type="paragraph" w:styleId="Revision">
    <w:name w:val="Revision"/>
    <w:hidden/>
    <w:uiPriority w:val="99"/>
    <w:semiHidden/>
    <w:rsid w:val="00E63AD9"/>
    <w:pPr>
      <w:spacing w:after="0"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C3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92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0988">
      <w:bodyDiv w:val="1"/>
      <w:marLeft w:val="0"/>
      <w:marRight w:val="0"/>
      <w:marTop w:val="0"/>
      <w:marBottom w:val="0"/>
      <w:divBdr>
        <w:top w:val="none" w:sz="0" w:space="0" w:color="auto"/>
        <w:left w:val="none" w:sz="0" w:space="0" w:color="auto"/>
        <w:bottom w:val="none" w:sz="0" w:space="0" w:color="auto"/>
        <w:right w:val="none" w:sz="0" w:space="0" w:color="auto"/>
      </w:divBdr>
    </w:div>
    <w:div w:id="21153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lgavasnovads.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ersonals@jelgavas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ersonals@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C4DC-D9E8-4E50-BCD1-23704A04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9224</Words>
  <Characters>5259</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Liga Jantone</cp:lastModifiedBy>
  <cp:revision>2</cp:revision>
  <cp:lastPrinted>2025-09-02T05:45:00Z</cp:lastPrinted>
  <dcterms:created xsi:type="dcterms:W3CDTF">2025-09-15T05:28:00Z</dcterms:created>
  <dcterms:modified xsi:type="dcterms:W3CDTF">2025-09-15T05:28:00Z</dcterms:modified>
</cp:coreProperties>
</file>