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5CAA0" w14:textId="77777777" w:rsidR="00FA1FDE" w:rsidRPr="00536DE0" w:rsidRDefault="00FA1FDE" w:rsidP="00FA1FDE">
      <w:pPr>
        <w:jc w:val="right"/>
      </w:pPr>
      <w:r w:rsidRPr="00536DE0">
        <w:t>APSTIPRINĀTS</w:t>
      </w:r>
    </w:p>
    <w:p w14:paraId="5C1B0782" w14:textId="130CBEEE" w:rsidR="00FA1FDE" w:rsidRPr="00C813F0" w:rsidRDefault="00FA1FDE" w:rsidP="00FA1FDE">
      <w:pPr>
        <w:jc w:val="right"/>
      </w:pPr>
      <w:r w:rsidRPr="00C364F1">
        <w:t xml:space="preserve">ar </w:t>
      </w:r>
      <w:r w:rsidRPr="00C813F0">
        <w:t xml:space="preserve">Jelgavas novada </w:t>
      </w:r>
      <w:r w:rsidR="00793BEA" w:rsidRPr="00C813F0">
        <w:t>Sociālā dienesta</w:t>
      </w:r>
      <w:r w:rsidRPr="00C813F0">
        <w:t xml:space="preserve"> vadītāja</w:t>
      </w:r>
      <w:r w:rsidR="00E415B0" w:rsidRPr="00C813F0">
        <w:t>s</w:t>
      </w:r>
      <w:r w:rsidR="00F904A6" w:rsidRPr="00C813F0">
        <w:t xml:space="preserve"> </w:t>
      </w:r>
      <w:proofErr w:type="spellStart"/>
      <w:r w:rsidR="00176D12" w:rsidRPr="00C813F0">
        <w:t>p.i</w:t>
      </w:r>
      <w:proofErr w:type="spellEnd"/>
      <w:r w:rsidR="00176D12" w:rsidRPr="00C813F0">
        <w:t>.</w:t>
      </w:r>
    </w:p>
    <w:p w14:paraId="13FBE697" w14:textId="3876A1E1" w:rsidR="00FA1FDE" w:rsidRPr="00C813F0" w:rsidRDefault="00FA1FDE" w:rsidP="00435808">
      <w:pPr>
        <w:jc w:val="right"/>
      </w:pPr>
      <w:r w:rsidRPr="00C813F0">
        <w:t>202</w:t>
      </w:r>
      <w:r w:rsidR="00C364F1" w:rsidRPr="00C813F0">
        <w:t>5</w:t>
      </w:r>
      <w:r w:rsidRPr="00C813F0">
        <w:t>.</w:t>
      </w:r>
      <w:r w:rsidR="00435808" w:rsidRPr="00C813F0">
        <w:t xml:space="preserve"> </w:t>
      </w:r>
      <w:r w:rsidRPr="00C813F0">
        <w:t>gada</w:t>
      </w:r>
      <w:r w:rsidR="00C364F1" w:rsidRPr="00C813F0">
        <w:t xml:space="preserve"> </w:t>
      </w:r>
      <w:r w:rsidR="00C813F0" w:rsidRPr="00C813F0">
        <w:t>18. decembra</w:t>
      </w:r>
      <w:r w:rsidR="00536DE0" w:rsidRPr="00C813F0">
        <w:t xml:space="preserve"> </w:t>
      </w:r>
      <w:r w:rsidRPr="00C813F0">
        <w:t>rīkojumu Nr.</w:t>
      </w:r>
      <w:r w:rsidR="00C364F1" w:rsidRPr="00C813F0">
        <w:t xml:space="preserve"> </w:t>
      </w:r>
      <w:r w:rsidR="00C813F0" w:rsidRPr="00C813F0">
        <w:t>SD/2-23/25/162</w:t>
      </w:r>
    </w:p>
    <w:p w14:paraId="41C9E0FC" w14:textId="77777777" w:rsidR="00FA1FDE" w:rsidRPr="00536DE0" w:rsidRDefault="00FA1FDE" w:rsidP="00FA1FDE"/>
    <w:p w14:paraId="78C8EAE0" w14:textId="77777777" w:rsidR="00FA1FDE" w:rsidRPr="00536DE0" w:rsidRDefault="00FA1FDE" w:rsidP="00FA1FDE"/>
    <w:p w14:paraId="1171C9B5" w14:textId="77777777" w:rsidR="004A5FDA" w:rsidRPr="00536DE0" w:rsidRDefault="00FA1FDE" w:rsidP="004A5FDA">
      <w:pPr>
        <w:jc w:val="center"/>
        <w:rPr>
          <w:b/>
        </w:rPr>
      </w:pPr>
      <w:r w:rsidRPr="00536DE0">
        <w:rPr>
          <w:b/>
        </w:rPr>
        <w:t xml:space="preserve">Jelgavas novada </w:t>
      </w:r>
      <w:bookmarkStart w:id="0" w:name="_Hlk127369803"/>
      <w:r w:rsidR="004A5FDA" w:rsidRPr="00536DE0">
        <w:rPr>
          <w:b/>
        </w:rPr>
        <w:t>Sociālā dienesta</w:t>
      </w:r>
    </w:p>
    <w:p w14:paraId="4EE79094" w14:textId="2A9B8FAB" w:rsidR="00FA1FDE" w:rsidRPr="00536DE0" w:rsidRDefault="004A5FDA" w:rsidP="004A5FDA">
      <w:pPr>
        <w:jc w:val="center"/>
        <w:rPr>
          <w:b/>
        </w:rPr>
      </w:pPr>
      <w:r w:rsidRPr="00536DE0">
        <w:rPr>
          <w:b/>
        </w:rPr>
        <w:t xml:space="preserve">Sociālā darba nodaļas </w:t>
      </w:r>
      <w:r w:rsidR="007A2887" w:rsidRPr="00536DE0">
        <w:rPr>
          <w:b/>
        </w:rPr>
        <w:t>vadītāja</w:t>
      </w:r>
    </w:p>
    <w:bookmarkEnd w:id="0"/>
    <w:p w14:paraId="42E6B40E" w14:textId="372E2FFC" w:rsidR="00536DE0" w:rsidRPr="00536DE0" w:rsidRDefault="00536DE0" w:rsidP="00FA1FDE">
      <w:pPr>
        <w:jc w:val="center"/>
        <w:rPr>
          <w:b/>
        </w:rPr>
      </w:pPr>
      <w:r w:rsidRPr="00536DE0">
        <w:rPr>
          <w:b/>
        </w:rPr>
        <w:t>a</w:t>
      </w:r>
      <w:r w:rsidR="00FA1FDE" w:rsidRPr="00536DE0">
        <w:rPr>
          <w:b/>
        </w:rPr>
        <w:t>mata</w:t>
      </w:r>
      <w:r w:rsidRPr="00536DE0">
        <w:rPr>
          <w:b/>
        </w:rPr>
        <w:t xml:space="preserve"> </w:t>
      </w:r>
      <w:r w:rsidR="007759DF">
        <w:rPr>
          <w:b/>
        </w:rPr>
        <w:t xml:space="preserve">uz </w:t>
      </w:r>
      <w:r w:rsidR="007759DF" w:rsidRPr="00C813F0">
        <w:rPr>
          <w:b/>
        </w:rPr>
        <w:t xml:space="preserve">noteiktu laiku </w:t>
      </w:r>
      <w:r w:rsidRPr="00536DE0">
        <w:rPr>
          <w:b/>
        </w:rPr>
        <w:t>(valsts amatpersona)</w:t>
      </w:r>
      <w:r w:rsidR="00FA1FDE" w:rsidRPr="00536DE0">
        <w:rPr>
          <w:b/>
        </w:rPr>
        <w:t xml:space="preserve"> </w:t>
      </w:r>
    </w:p>
    <w:p w14:paraId="24A26BB0" w14:textId="52C3F6FA" w:rsidR="00FA1FDE" w:rsidRPr="00536DE0" w:rsidRDefault="00FA1FDE" w:rsidP="00FA1FDE">
      <w:pPr>
        <w:jc w:val="center"/>
        <w:rPr>
          <w:b/>
        </w:rPr>
      </w:pPr>
      <w:r w:rsidRPr="00536DE0">
        <w:rPr>
          <w:b/>
        </w:rPr>
        <w:t xml:space="preserve">konkursa </w:t>
      </w:r>
      <w:smartTag w:uri="schemas-tilde-lv/tildestengine" w:element="veidnes">
        <w:smartTagPr>
          <w:attr w:name="baseform" w:val="nolikum|s"/>
          <w:attr w:name="id" w:val="-1"/>
          <w:attr w:name="text" w:val="nolikums"/>
        </w:smartTagPr>
        <w:r w:rsidRPr="00536DE0">
          <w:rPr>
            <w:b/>
          </w:rPr>
          <w:t>nolikums</w:t>
        </w:r>
      </w:smartTag>
    </w:p>
    <w:p w14:paraId="060A0453" w14:textId="77777777" w:rsidR="00FA1FDE" w:rsidRPr="00536DE0" w:rsidRDefault="00FA1FDE" w:rsidP="00FA1FDE"/>
    <w:p w14:paraId="49549F45" w14:textId="77777777" w:rsidR="00FA1FDE" w:rsidRPr="00536DE0" w:rsidRDefault="00FA1FDE" w:rsidP="00FA1FDE"/>
    <w:p w14:paraId="4E6EFFF8" w14:textId="00C65F0E" w:rsidR="00FA1FDE" w:rsidRPr="00536DE0" w:rsidRDefault="00FA1FDE" w:rsidP="00FA1FDE">
      <w:pPr>
        <w:pStyle w:val="ListParagraph"/>
        <w:numPr>
          <w:ilvl w:val="0"/>
          <w:numId w:val="1"/>
        </w:numPr>
        <w:jc w:val="both"/>
      </w:pPr>
      <w:r w:rsidRPr="00536DE0">
        <w:t xml:space="preserve">Šis </w:t>
      </w:r>
      <w:smartTag w:uri="schemas-tilde-lv/tildestengine" w:element="veidnes">
        <w:smartTagPr>
          <w:attr w:name="text" w:val="nolikums"/>
          <w:attr w:name="id" w:val="-1"/>
          <w:attr w:name="baseform" w:val="nolikum|s"/>
        </w:smartTagPr>
        <w:r w:rsidRPr="00536DE0">
          <w:t>nolikums</w:t>
        </w:r>
      </w:smartTag>
      <w:r w:rsidRPr="00536DE0">
        <w:t xml:space="preserve"> nosaka Jelgavas novada </w:t>
      </w:r>
      <w:r w:rsidR="004A5FDA" w:rsidRPr="00536DE0">
        <w:t xml:space="preserve">Sociālā dienesta Sociālā darba nodaļas </w:t>
      </w:r>
      <w:r w:rsidR="008247C6" w:rsidRPr="00536DE0">
        <w:t>vadītāja</w:t>
      </w:r>
      <w:r w:rsidR="004A5FDA" w:rsidRPr="00536DE0">
        <w:t xml:space="preserve"> </w:t>
      </w:r>
      <w:r w:rsidRPr="00536DE0">
        <w:t xml:space="preserve">amata </w:t>
      </w:r>
      <w:r w:rsidR="00536DE0" w:rsidRPr="00536DE0">
        <w:t xml:space="preserve">(valsts amatpersona) </w:t>
      </w:r>
      <w:r w:rsidRPr="00536DE0">
        <w:t>konkursa (turpmāk – konkurss) izsludināšanas un norises kārtību.</w:t>
      </w:r>
    </w:p>
    <w:p w14:paraId="135EA822" w14:textId="77777777" w:rsidR="00FA1FDE" w:rsidRPr="00536DE0" w:rsidRDefault="00FA1FDE" w:rsidP="00FA1FDE">
      <w:pPr>
        <w:pStyle w:val="ListParagraph"/>
        <w:ind w:left="360"/>
        <w:jc w:val="both"/>
      </w:pPr>
    </w:p>
    <w:p w14:paraId="338BD0D8" w14:textId="48C8A18F" w:rsidR="00867015" w:rsidRPr="00536DE0" w:rsidRDefault="00FA1FDE" w:rsidP="00867015">
      <w:pPr>
        <w:pStyle w:val="ListParagraph"/>
        <w:numPr>
          <w:ilvl w:val="0"/>
          <w:numId w:val="1"/>
        </w:numPr>
        <w:jc w:val="both"/>
      </w:pPr>
      <w:r w:rsidRPr="00536DE0">
        <w:t xml:space="preserve">Jelgavas novada pašvaldības mājas lapā </w:t>
      </w:r>
      <w:hyperlink r:id="rId8" w:history="1">
        <w:r w:rsidRPr="00536DE0">
          <w:rPr>
            <w:rStyle w:val="Hyperlink"/>
            <w:color w:val="auto"/>
            <w:u w:val="none"/>
          </w:rPr>
          <w:t>www.jelgavasnovads.lv</w:t>
        </w:r>
      </w:hyperlink>
      <w:r w:rsidRPr="00536DE0">
        <w:t xml:space="preserve"> un Nodarbinātības valsts aģentūras CV un vakanču portālā publicē sludinājumu par to, ka Jelgavas novada </w:t>
      </w:r>
      <w:r w:rsidR="001367D1" w:rsidRPr="00536DE0">
        <w:t>pašvaldība</w:t>
      </w:r>
      <w:r w:rsidRPr="00536DE0">
        <w:t xml:space="preserve"> izsludina konkursu uz Jelgavas novada </w:t>
      </w:r>
      <w:r w:rsidR="004A5FDA" w:rsidRPr="00536DE0">
        <w:t xml:space="preserve">Sociālā dienesta Sociālā darba nodaļas </w:t>
      </w:r>
      <w:r w:rsidR="006A4371" w:rsidRPr="00536DE0">
        <w:t>vadītāja</w:t>
      </w:r>
      <w:r w:rsidR="004A5FDA" w:rsidRPr="00536DE0">
        <w:t xml:space="preserve"> </w:t>
      </w:r>
      <w:r w:rsidRPr="00536DE0">
        <w:t>amatu.</w:t>
      </w:r>
    </w:p>
    <w:p w14:paraId="15D7C204" w14:textId="77777777" w:rsidR="00867015" w:rsidRPr="00C813F0" w:rsidRDefault="00867015" w:rsidP="00867015">
      <w:pPr>
        <w:pStyle w:val="ListParagraph"/>
      </w:pPr>
    </w:p>
    <w:p w14:paraId="0090DB9C" w14:textId="1220B01B" w:rsidR="007D4060" w:rsidRPr="00536DE0" w:rsidRDefault="00FA1FDE" w:rsidP="007D4060">
      <w:pPr>
        <w:pStyle w:val="ListParagraph"/>
        <w:numPr>
          <w:ilvl w:val="0"/>
          <w:numId w:val="1"/>
        </w:numPr>
        <w:jc w:val="both"/>
      </w:pPr>
      <w:bookmarkStart w:id="1" w:name="_Hlk123717859"/>
      <w:r w:rsidRPr="00C813F0">
        <w:t xml:space="preserve">Pretendentu pieteikšanās un nepieciešamo dokumentu iesniegšanas termiņš – </w:t>
      </w:r>
      <w:r w:rsidR="00C813F0" w:rsidRPr="00C813F0">
        <w:rPr>
          <w:bCs/>
        </w:rPr>
        <w:t>1</w:t>
      </w:r>
      <w:r w:rsidR="00867015" w:rsidRPr="00C813F0">
        <w:rPr>
          <w:bCs/>
        </w:rPr>
        <w:t xml:space="preserve">0 kalendāra dienu laikā kopš sludinājuma publicēšanas Jelgavas novada pašvaldības mājas lapā </w:t>
      </w:r>
      <w:hyperlink r:id="rId9" w:history="1">
        <w:r w:rsidR="00867015" w:rsidRPr="00C813F0">
          <w:rPr>
            <w:rStyle w:val="Hyperlink"/>
            <w:bCs/>
            <w:color w:val="auto"/>
            <w:u w:val="none"/>
          </w:rPr>
          <w:t>www.jelgavasnovads.lv</w:t>
        </w:r>
      </w:hyperlink>
      <w:r w:rsidR="00867015" w:rsidRPr="00536DE0">
        <w:rPr>
          <w:bCs/>
        </w:rPr>
        <w:t>.</w:t>
      </w:r>
    </w:p>
    <w:p w14:paraId="2C79B18D" w14:textId="77777777" w:rsidR="00536DE0" w:rsidRPr="00536DE0" w:rsidRDefault="00536DE0" w:rsidP="00536DE0">
      <w:pPr>
        <w:pStyle w:val="ListParagraph"/>
      </w:pPr>
    </w:p>
    <w:p w14:paraId="07C73A69" w14:textId="02020E12" w:rsidR="00536DE0" w:rsidRPr="00536DE0" w:rsidRDefault="00536DE0" w:rsidP="00536DE0">
      <w:pPr>
        <w:pStyle w:val="ListParagraph"/>
        <w:numPr>
          <w:ilvl w:val="0"/>
          <w:numId w:val="1"/>
        </w:numPr>
        <w:jc w:val="both"/>
      </w:pPr>
      <w:r w:rsidRPr="00536DE0">
        <w:t xml:space="preserve">Ar konkursa nolikumu var iepazīties Jelgavas novada pašvaldības tīmekļvietnē </w:t>
      </w:r>
      <w:hyperlink r:id="rId10" w:history="1">
        <w:r w:rsidRPr="00536DE0">
          <w:rPr>
            <w:rStyle w:val="Hyperlink"/>
            <w:color w:val="auto"/>
          </w:rPr>
          <w:t>www.jelgavasnovads.lv</w:t>
        </w:r>
      </w:hyperlink>
    </w:p>
    <w:bookmarkEnd w:id="1"/>
    <w:p w14:paraId="504592BD" w14:textId="77777777" w:rsidR="007D4060" w:rsidRPr="00536DE0" w:rsidRDefault="007D4060" w:rsidP="007D4060">
      <w:pPr>
        <w:pStyle w:val="ListParagraph"/>
      </w:pPr>
    </w:p>
    <w:p w14:paraId="4E6756EE" w14:textId="54D59695" w:rsidR="007D4060" w:rsidRPr="00536DE0" w:rsidRDefault="007D4060" w:rsidP="007D4060">
      <w:pPr>
        <w:pStyle w:val="ListParagraph"/>
        <w:numPr>
          <w:ilvl w:val="0"/>
          <w:numId w:val="1"/>
        </w:numPr>
        <w:jc w:val="both"/>
      </w:pPr>
      <w:r w:rsidRPr="00536DE0">
        <w:t xml:space="preserve">Galvenie Jelgavas novada </w:t>
      </w:r>
      <w:r w:rsidR="004A5FDA" w:rsidRPr="00536DE0">
        <w:t xml:space="preserve">Sociālā dienesta Sociālā darba nodaļas </w:t>
      </w:r>
      <w:r w:rsidR="006A4371" w:rsidRPr="00536DE0">
        <w:t>vadītāja</w:t>
      </w:r>
      <w:r w:rsidR="004A5FDA" w:rsidRPr="00536DE0">
        <w:t xml:space="preserve"> </w:t>
      </w:r>
      <w:r w:rsidRPr="00536DE0">
        <w:t>pienākumi:</w:t>
      </w:r>
    </w:p>
    <w:p w14:paraId="1D7584B7" w14:textId="0D39798B" w:rsidR="006A4371" w:rsidRPr="00536DE0" w:rsidRDefault="003D5DDD" w:rsidP="004A5FDA">
      <w:pPr>
        <w:pStyle w:val="ListParagraph"/>
        <w:numPr>
          <w:ilvl w:val="1"/>
          <w:numId w:val="1"/>
        </w:numPr>
        <w:contextualSpacing/>
        <w:jc w:val="both"/>
      </w:pPr>
      <w:r w:rsidRPr="00536DE0">
        <w:rPr>
          <w:bCs/>
        </w:rPr>
        <w:t xml:space="preserve">plānot un </w:t>
      </w:r>
      <w:r w:rsidR="00BA1ED2" w:rsidRPr="00536DE0">
        <w:rPr>
          <w:bCs/>
        </w:rPr>
        <w:t xml:space="preserve">organizēt </w:t>
      </w:r>
      <w:r w:rsidR="006A4371" w:rsidRPr="00536DE0">
        <w:rPr>
          <w:bCs/>
        </w:rPr>
        <w:t>Sociālā darba nodaļas darbu;</w:t>
      </w:r>
    </w:p>
    <w:p w14:paraId="18F49A94" w14:textId="12021752" w:rsidR="004A5FDA" w:rsidRPr="00536DE0" w:rsidRDefault="00042BE2" w:rsidP="004A5FDA">
      <w:pPr>
        <w:pStyle w:val="ListParagraph"/>
        <w:numPr>
          <w:ilvl w:val="1"/>
          <w:numId w:val="1"/>
        </w:numPr>
        <w:contextualSpacing/>
        <w:jc w:val="both"/>
      </w:pPr>
      <w:r w:rsidRPr="00536DE0">
        <w:rPr>
          <w:bCs/>
        </w:rPr>
        <w:t>n</w:t>
      </w:r>
      <w:r w:rsidR="006A4371" w:rsidRPr="00536DE0">
        <w:rPr>
          <w:bCs/>
        </w:rPr>
        <w:t>odrošināt uzdevumu sadali un kontroli nodaļas darbiniekiem, novērtējot darba izpildes rezultātus</w:t>
      </w:r>
      <w:r w:rsidR="004A5FDA" w:rsidRPr="00536DE0">
        <w:rPr>
          <w:bCs/>
        </w:rPr>
        <w:t>;</w:t>
      </w:r>
    </w:p>
    <w:p w14:paraId="6DE54E41" w14:textId="1C90BB05" w:rsidR="006A4371" w:rsidRPr="00536DE0" w:rsidRDefault="00C100FE" w:rsidP="004A5FDA">
      <w:pPr>
        <w:pStyle w:val="ListParagraph"/>
        <w:numPr>
          <w:ilvl w:val="1"/>
          <w:numId w:val="1"/>
        </w:numPr>
        <w:contextualSpacing/>
        <w:jc w:val="both"/>
      </w:pPr>
      <w:r w:rsidRPr="00536DE0">
        <w:t>koordinēt sociālās palīdzības lēmumu pieņemšanas procesu un nodrošināt to tiesiskumu</w:t>
      </w:r>
      <w:r w:rsidR="006A4371" w:rsidRPr="00536DE0">
        <w:t>;</w:t>
      </w:r>
    </w:p>
    <w:p w14:paraId="7FBF738C" w14:textId="1CA43303" w:rsidR="00BA1ED2" w:rsidRPr="00536DE0" w:rsidRDefault="00BA1ED2" w:rsidP="004A5FDA">
      <w:pPr>
        <w:pStyle w:val="ListParagraph"/>
        <w:numPr>
          <w:ilvl w:val="1"/>
          <w:numId w:val="1"/>
        </w:numPr>
        <w:contextualSpacing/>
        <w:jc w:val="both"/>
      </w:pPr>
      <w:r w:rsidRPr="00536DE0">
        <w:t>izstrādāt metodiskos materiālus un kārtības nodaļas darba nodrošināšanai;</w:t>
      </w:r>
    </w:p>
    <w:p w14:paraId="2EA92F18" w14:textId="3AA4CA15" w:rsidR="006A4371" w:rsidRPr="00536DE0" w:rsidRDefault="00BA1ED2" w:rsidP="004A5FDA">
      <w:pPr>
        <w:pStyle w:val="ListParagraph"/>
        <w:numPr>
          <w:ilvl w:val="1"/>
          <w:numId w:val="1"/>
        </w:numPr>
        <w:contextualSpacing/>
        <w:jc w:val="both"/>
      </w:pPr>
      <w:r w:rsidRPr="00536DE0">
        <w:t>koordinēt un metodiski vadīt sociālo darbinieku darbu sociālo gadījumu vadīšanā</w:t>
      </w:r>
      <w:r w:rsidR="00042BE2" w:rsidRPr="00536DE0">
        <w:t xml:space="preserve">. </w:t>
      </w:r>
    </w:p>
    <w:p w14:paraId="1662FCC7" w14:textId="77777777" w:rsidR="0081506C" w:rsidRPr="00536DE0" w:rsidRDefault="0081506C" w:rsidP="0081506C">
      <w:pPr>
        <w:pStyle w:val="ListParagraph"/>
        <w:ind w:left="360"/>
        <w:jc w:val="both"/>
      </w:pPr>
    </w:p>
    <w:p w14:paraId="2D218D8B" w14:textId="77777777" w:rsidR="0081506C" w:rsidRPr="00536DE0" w:rsidRDefault="0081506C" w:rsidP="0081506C">
      <w:pPr>
        <w:pStyle w:val="ListParagraph"/>
        <w:numPr>
          <w:ilvl w:val="0"/>
          <w:numId w:val="1"/>
        </w:numPr>
        <w:jc w:val="both"/>
      </w:pPr>
      <w:r w:rsidRPr="00536DE0">
        <w:t>Pretendentiem jāatbilst šādām prasībām:</w:t>
      </w:r>
    </w:p>
    <w:p w14:paraId="70046BF9" w14:textId="2B2C5F12" w:rsidR="004A5FDA" w:rsidRPr="00536DE0" w:rsidRDefault="004A5FDA" w:rsidP="004A5FDA">
      <w:pPr>
        <w:numPr>
          <w:ilvl w:val="1"/>
          <w:numId w:val="1"/>
        </w:numPr>
        <w:jc w:val="both"/>
      </w:pPr>
      <w:r w:rsidRPr="00536DE0">
        <w:t xml:space="preserve">otrā līmeņa profesionālā augstākā vai akadēmiskā izglītība sociālajā darbā vai </w:t>
      </w:r>
      <w:proofErr w:type="spellStart"/>
      <w:r w:rsidRPr="00536DE0">
        <w:t>karitatīvajā</w:t>
      </w:r>
      <w:proofErr w:type="spellEnd"/>
      <w:r w:rsidRPr="00536DE0">
        <w:t xml:space="preserve"> sociālajā darbā;</w:t>
      </w:r>
    </w:p>
    <w:p w14:paraId="6047F60D" w14:textId="5EE95FD1" w:rsidR="00042BE2" w:rsidRPr="00536DE0" w:rsidRDefault="00042BE2" w:rsidP="004A5FDA">
      <w:pPr>
        <w:numPr>
          <w:ilvl w:val="1"/>
          <w:numId w:val="1"/>
        </w:numPr>
        <w:jc w:val="both"/>
      </w:pPr>
      <w:r w:rsidRPr="00536DE0">
        <w:t xml:space="preserve">vismaz </w:t>
      </w:r>
      <w:r w:rsidR="00BA1ED2" w:rsidRPr="00536DE0">
        <w:t xml:space="preserve">3 </w:t>
      </w:r>
      <w:r w:rsidRPr="00536DE0">
        <w:t xml:space="preserve">gadu pieredze </w:t>
      </w:r>
      <w:r w:rsidR="00BA1ED2" w:rsidRPr="00536DE0">
        <w:t xml:space="preserve">darbā sociālajā dienestā </w:t>
      </w:r>
      <w:r w:rsidRPr="00536DE0">
        <w:t>sociālajā darbā</w:t>
      </w:r>
      <w:r w:rsidR="00BA1ED2" w:rsidRPr="00536DE0">
        <w:t xml:space="preserve"> ar gadījumu, sociālās palīdzības un sociālo pakalpojumu sniegšanas jautājumos</w:t>
      </w:r>
      <w:r w:rsidRPr="00536DE0">
        <w:t>;</w:t>
      </w:r>
    </w:p>
    <w:p w14:paraId="59FE3088" w14:textId="3A0DCD1D" w:rsidR="00042BE2" w:rsidRPr="00536DE0" w:rsidRDefault="00042BE2" w:rsidP="004A5FDA">
      <w:pPr>
        <w:numPr>
          <w:ilvl w:val="1"/>
          <w:numId w:val="1"/>
        </w:numPr>
        <w:jc w:val="both"/>
      </w:pPr>
      <w:r w:rsidRPr="00536DE0">
        <w:t>sociāl</w:t>
      </w:r>
      <w:r w:rsidR="00BA1ED2" w:rsidRPr="00536DE0">
        <w:t>o pakalpojumu un sociālās palīdzības</w:t>
      </w:r>
      <w:r w:rsidRPr="00536DE0">
        <w:t xml:space="preserve"> jomas normatīvo aktu pārzināšana;</w:t>
      </w:r>
    </w:p>
    <w:p w14:paraId="68A5A462" w14:textId="32E39E4E" w:rsidR="00FF1983" w:rsidRPr="00536DE0" w:rsidRDefault="00FF1983" w:rsidP="004A5FDA">
      <w:pPr>
        <w:numPr>
          <w:ilvl w:val="1"/>
          <w:numId w:val="1"/>
        </w:numPr>
        <w:jc w:val="both"/>
      </w:pPr>
      <w:r w:rsidRPr="00536DE0">
        <w:t>prasme argumentēt viedokli;</w:t>
      </w:r>
    </w:p>
    <w:p w14:paraId="74AF1881" w14:textId="77777777" w:rsidR="004A5FDA" w:rsidRPr="00536DE0" w:rsidRDefault="004A5FDA" w:rsidP="004A5FDA">
      <w:pPr>
        <w:numPr>
          <w:ilvl w:val="1"/>
          <w:numId w:val="1"/>
        </w:numPr>
        <w:jc w:val="both"/>
      </w:pPr>
      <w:r w:rsidRPr="00536DE0">
        <w:t>prasme piemērot normatīvos aktus;</w:t>
      </w:r>
    </w:p>
    <w:p w14:paraId="7C4C002D" w14:textId="77777777" w:rsidR="004A5FDA" w:rsidRPr="00536DE0" w:rsidRDefault="004A5FDA" w:rsidP="004A5FDA">
      <w:pPr>
        <w:numPr>
          <w:ilvl w:val="1"/>
          <w:numId w:val="1"/>
        </w:numPr>
        <w:jc w:val="both"/>
      </w:pPr>
      <w:r w:rsidRPr="00536DE0">
        <w:t>prasme sagatavot ziņojumus un atbildes vēstules;</w:t>
      </w:r>
    </w:p>
    <w:p w14:paraId="0AAFAD2C" w14:textId="77777777" w:rsidR="004A5FDA" w:rsidRPr="00536DE0" w:rsidRDefault="004A5FDA" w:rsidP="004A5FDA">
      <w:pPr>
        <w:numPr>
          <w:ilvl w:val="1"/>
          <w:numId w:val="1"/>
        </w:numPr>
        <w:jc w:val="both"/>
      </w:pPr>
      <w:r w:rsidRPr="00536DE0">
        <w:t>labas iemaņas darbā ar MS Office programmām;</w:t>
      </w:r>
    </w:p>
    <w:p w14:paraId="109316FA" w14:textId="323AFE7C" w:rsidR="004A5FDA" w:rsidRPr="00536DE0" w:rsidRDefault="00FF1983" w:rsidP="004A5FDA">
      <w:pPr>
        <w:numPr>
          <w:ilvl w:val="1"/>
          <w:numId w:val="1"/>
        </w:numPr>
        <w:jc w:val="both"/>
      </w:pPr>
      <w:r w:rsidRPr="00536DE0">
        <w:t>spēja uzņemties atbildību</w:t>
      </w:r>
      <w:r w:rsidR="004A5FDA" w:rsidRPr="00536DE0">
        <w:t>;</w:t>
      </w:r>
    </w:p>
    <w:p w14:paraId="75E52BD1" w14:textId="1C41A78D" w:rsidR="004A5FDA" w:rsidRPr="00536DE0" w:rsidRDefault="00FF1983" w:rsidP="004A5FDA">
      <w:pPr>
        <w:numPr>
          <w:ilvl w:val="1"/>
          <w:numId w:val="1"/>
        </w:numPr>
        <w:jc w:val="both"/>
      </w:pPr>
      <w:r w:rsidRPr="00536DE0">
        <w:t xml:space="preserve">komunikācijas </w:t>
      </w:r>
      <w:r w:rsidR="004A5FDA" w:rsidRPr="00536DE0">
        <w:t>prasme</w:t>
      </w:r>
      <w:r w:rsidRPr="00536DE0">
        <w:t>s</w:t>
      </w:r>
      <w:r w:rsidR="004A5FDA" w:rsidRPr="00536DE0">
        <w:t>;</w:t>
      </w:r>
    </w:p>
    <w:p w14:paraId="6122BD7B" w14:textId="00B446EA" w:rsidR="004A5FDA" w:rsidRPr="00536DE0" w:rsidRDefault="00EE5B07" w:rsidP="00EE5B07">
      <w:pPr>
        <w:numPr>
          <w:ilvl w:val="1"/>
          <w:numId w:val="1"/>
        </w:numPr>
        <w:tabs>
          <w:tab w:val="left" w:pos="851"/>
        </w:tabs>
        <w:jc w:val="both"/>
      </w:pPr>
      <w:r w:rsidRPr="00536DE0">
        <w:t xml:space="preserve"> </w:t>
      </w:r>
      <w:r w:rsidR="004A5FDA" w:rsidRPr="00536DE0">
        <w:t>vēlama B kategorijas autovadītāja apliecība.</w:t>
      </w:r>
    </w:p>
    <w:p w14:paraId="2C62A547" w14:textId="77777777" w:rsidR="00FA1FDE" w:rsidRPr="00536DE0" w:rsidRDefault="00FA1FDE" w:rsidP="007D4060">
      <w:pPr>
        <w:jc w:val="both"/>
      </w:pPr>
    </w:p>
    <w:p w14:paraId="6EB97905" w14:textId="3F18E2F3" w:rsidR="005E28AD" w:rsidRPr="00536DE0" w:rsidRDefault="005E28AD" w:rsidP="005E28AD">
      <w:pPr>
        <w:pStyle w:val="ListParagraph"/>
        <w:numPr>
          <w:ilvl w:val="0"/>
          <w:numId w:val="1"/>
        </w:numPr>
        <w:jc w:val="both"/>
      </w:pPr>
      <w:r w:rsidRPr="00536DE0">
        <w:lastRenderedPageBreak/>
        <w:t xml:space="preserve">Pretendenti noteiktajā termiņā </w:t>
      </w:r>
      <w:proofErr w:type="spellStart"/>
      <w:r w:rsidRPr="00536DE0">
        <w:t>nosūta</w:t>
      </w:r>
      <w:proofErr w:type="spellEnd"/>
      <w:r w:rsidRPr="00536DE0">
        <w:t xml:space="preserve"> uz e-pastu </w:t>
      </w:r>
      <w:hyperlink r:id="rId11" w:history="1">
        <w:r w:rsidRPr="00536DE0">
          <w:rPr>
            <w:rStyle w:val="Hyperlink"/>
            <w:color w:val="auto"/>
            <w:u w:val="none"/>
          </w:rPr>
          <w:t>personals@jelgavasnovads.lv</w:t>
        </w:r>
      </w:hyperlink>
      <w:r w:rsidRPr="00536DE0">
        <w:t xml:space="preserve"> ar norādi „</w:t>
      </w:r>
      <w:r w:rsidR="006A0E7A" w:rsidRPr="00536DE0">
        <w:t xml:space="preserve">Jelgavas novada </w:t>
      </w:r>
      <w:r w:rsidR="004A5FDA" w:rsidRPr="00536DE0">
        <w:t xml:space="preserve">Sociālā dienesta Sociālā darba nodaļas </w:t>
      </w:r>
      <w:r w:rsidR="00042BE2" w:rsidRPr="00536DE0">
        <w:t>vadītāja</w:t>
      </w:r>
      <w:r w:rsidR="004A5FDA" w:rsidRPr="00536DE0">
        <w:t xml:space="preserve"> </w:t>
      </w:r>
      <w:r w:rsidRPr="00536DE0">
        <w:t>amata konkursam”, pievienojot:</w:t>
      </w:r>
    </w:p>
    <w:p w14:paraId="5C64B6F7" w14:textId="77777777" w:rsidR="005E28AD" w:rsidRPr="00536DE0" w:rsidRDefault="005E28AD" w:rsidP="005E28AD">
      <w:pPr>
        <w:pStyle w:val="ListParagraph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536DE0">
        <w:t>profesionālās darbības aprakstu (</w:t>
      </w:r>
      <w:smartTag w:uri="schemas-tilde-lv/tildestengine" w:element="veidnes">
        <w:smartTagPr>
          <w:attr w:name="baseform" w:val="CV"/>
          <w:attr w:name="id" w:val="-1"/>
          <w:attr w:name="text" w:val="CV"/>
        </w:smartTagPr>
        <w:r w:rsidRPr="00536DE0">
          <w:t>CV</w:t>
        </w:r>
      </w:smartTag>
      <w:r w:rsidRPr="00536DE0">
        <w:t>);</w:t>
      </w:r>
    </w:p>
    <w:p w14:paraId="1ECC0F34" w14:textId="77777777" w:rsidR="005E28AD" w:rsidRPr="00536DE0" w:rsidRDefault="005E28AD" w:rsidP="005E28AD">
      <w:pPr>
        <w:pStyle w:val="ListParagraph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536DE0">
        <w:t>izglītību apliecinoša dokumenta kopiju;</w:t>
      </w:r>
    </w:p>
    <w:p w14:paraId="4BAACF05" w14:textId="36FB519E" w:rsidR="005E28AD" w:rsidRPr="00536DE0" w:rsidRDefault="005E28AD" w:rsidP="005E28AD">
      <w:pPr>
        <w:pStyle w:val="ListParagraph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536DE0">
        <w:t>motivācijas vēstuli</w:t>
      </w:r>
      <w:r w:rsidR="00E659B2" w:rsidRPr="00536DE0">
        <w:t>.</w:t>
      </w:r>
    </w:p>
    <w:p w14:paraId="6C1D436E" w14:textId="77777777" w:rsidR="00536DE0" w:rsidRPr="00536DE0" w:rsidRDefault="00536DE0" w:rsidP="00536DE0">
      <w:pPr>
        <w:pStyle w:val="ListParagraph"/>
        <w:tabs>
          <w:tab w:val="left" w:pos="1134"/>
        </w:tabs>
        <w:ind w:left="709"/>
        <w:jc w:val="both"/>
      </w:pPr>
    </w:p>
    <w:p w14:paraId="55448E4A" w14:textId="5AD46087" w:rsidR="00536DE0" w:rsidRPr="00536DE0" w:rsidRDefault="00536DE0" w:rsidP="00536DE0">
      <w:pPr>
        <w:pStyle w:val="ListParagraph"/>
        <w:numPr>
          <w:ilvl w:val="0"/>
          <w:numId w:val="1"/>
        </w:numPr>
        <w:jc w:val="both"/>
      </w:pPr>
      <w:r w:rsidRPr="00536DE0">
        <w:t>Pretendentu atbilstību nolikumā izvirzītajām prasībām izvērtē ar Sociālā dienesta vadītājas rīkojumu izveidota komisija.</w:t>
      </w:r>
    </w:p>
    <w:p w14:paraId="05292081" w14:textId="77777777" w:rsidR="00536DE0" w:rsidRPr="00536DE0" w:rsidRDefault="00536DE0" w:rsidP="00536DE0">
      <w:pPr>
        <w:tabs>
          <w:tab w:val="left" w:pos="1134"/>
        </w:tabs>
        <w:jc w:val="both"/>
      </w:pPr>
    </w:p>
    <w:p w14:paraId="1F4FE6D7" w14:textId="57579574" w:rsidR="005E28AD" w:rsidRPr="00536DE0" w:rsidRDefault="005E28AD" w:rsidP="005E28AD">
      <w:pPr>
        <w:pStyle w:val="ListParagraph"/>
        <w:numPr>
          <w:ilvl w:val="0"/>
          <w:numId w:val="1"/>
        </w:numPr>
        <w:jc w:val="both"/>
      </w:pPr>
      <w:r w:rsidRPr="00536DE0">
        <w:t xml:space="preserve">Konkursa komisija pēc pretendentu pieteikšanās termiņa beigām izskata pretendentu </w:t>
      </w:r>
      <w:smartTag w:uri="schemas-tilde-lv/tildestengine" w:element="veidnes">
        <w:smartTagPr>
          <w:attr w:name="baseform" w:val="pieteikum|s"/>
          <w:attr w:name="id" w:val="-1"/>
          <w:attr w:name="text" w:val="pieteikumus"/>
        </w:smartTagPr>
        <w:r w:rsidRPr="00536DE0">
          <w:t>pieteikumus</w:t>
        </w:r>
      </w:smartTag>
      <w:r w:rsidRPr="00536DE0">
        <w:t xml:space="preserve"> un iesniegtos dokumentus.</w:t>
      </w:r>
    </w:p>
    <w:p w14:paraId="560D6AB1" w14:textId="77777777" w:rsidR="005E28AD" w:rsidRPr="00536DE0" w:rsidRDefault="005E28AD" w:rsidP="005E28AD">
      <w:pPr>
        <w:pStyle w:val="ListParagraph"/>
        <w:ind w:left="360"/>
        <w:jc w:val="both"/>
      </w:pPr>
    </w:p>
    <w:p w14:paraId="704A6603" w14:textId="6DE3A1D3" w:rsidR="005E28AD" w:rsidRPr="00536DE0" w:rsidRDefault="005E28AD" w:rsidP="005E28AD">
      <w:pPr>
        <w:pStyle w:val="ListParagraph"/>
        <w:numPr>
          <w:ilvl w:val="0"/>
          <w:numId w:val="1"/>
        </w:numPr>
        <w:jc w:val="both"/>
      </w:pPr>
      <w:r w:rsidRPr="00536DE0">
        <w:t>Konkursa komisijas priekšsēdētājs sasauc konkursa komisijas sēdes, nosakot to norises vietu un laiku, kā arī vada konkursa komisijas sēd</w:t>
      </w:r>
      <w:r w:rsidR="00042BE2" w:rsidRPr="00536DE0">
        <w:t>i</w:t>
      </w:r>
      <w:r w:rsidRPr="00536DE0">
        <w:t xml:space="preserve">. Komisijas sēdes tiek protokolētas. </w:t>
      </w:r>
      <w:smartTag w:uri="schemas-tilde-lv/tildestengine" w:element="veidnes">
        <w:smartTagPr>
          <w:attr w:name="baseform" w:val="protokol|s"/>
          <w:attr w:name="id" w:val="-1"/>
          <w:attr w:name="text" w:val="Protokolu"/>
        </w:smartTagPr>
        <w:r w:rsidRPr="00536DE0">
          <w:t>Protokolu</w:t>
        </w:r>
      </w:smartTag>
      <w:r w:rsidRPr="00536DE0">
        <w:t xml:space="preserve"> paraksta visi klātesošie konkursa komisijas locekļi.</w:t>
      </w:r>
    </w:p>
    <w:p w14:paraId="71386B8F" w14:textId="77777777" w:rsidR="005E28AD" w:rsidRPr="00536DE0" w:rsidRDefault="005E28AD" w:rsidP="005E28AD">
      <w:pPr>
        <w:pStyle w:val="ListParagraph"/>
      </w:pPr>
    </w:p>
    <w:p w14:paraId="616EDFEC" w14:textId="23CFA71A" w:rsidR="005E28AD" w:rsidRPr="00536DE0" w:rsidRDefault="005E28AD" w:rsidP="005E28AD">
      <w:pPr>
        <w:pStyle w:val="ListParagraph"/>
        <w:numPr>
          <w:ilvl w:val="0"/>
          <w:numId w:val="1"/>
        </w:numPr>
        <w:jc w:val="both"/>
      </w:pPr>
      <w:r w:rsidRPr="00536DE0">
        <w:t>Konkurss tiek organizēts divās kārtās:</w:t>
      </w:r>
    </w:p>
    <w:p w14:paraId="2709CD8C" w14:textId="485E44C8" w:rsidR="006A0E7A" w:rsidRPr="00536DE0" w:rsidRDefault="00784E76" w:rsidP="00784E76">
      <w:pPr>
        <w:pStyle w:val="ListParagraph"/>
        <w:numPr>
          <w:ilvl w:val="1"/>
          <w:numId w:val="1"/>
        </w:numPr>
        <w:tabs>
          <w:tab w:val="left" w:pos="851"/>
        </w:tabs>
        <w:jc w:val="both"/>
      </w:pPr>
      <w:r>
        <w:t xml:space="preserve"> </w:t>
      </w:r>
      <w:r w:rsidR="005E28AD" w:rsidRPr="00536DE0">
        <w:t xml:space="preserve">konkursa pirmajā kārtā konkursa komisija izvērtē pretendentu pieteikumus un iesniegtos dokumentus un uz konkursa otro kārtu uzaicina pretendentus, kas atbilst nolikuma </w:t>
      </w:r>
      <w:r>
        <w:t>6</w:t>
      </w:r>
      <w:r w:rsidR="005E28AD" w:rsidRPr="00536DE0">
        <w:t>.1.</w:t>
      </w:r>
      <w:r w:rsidR="00042BE2" w:rsidRPr="00536DE0">
        <w:t xml:space="preserve">, </w:t>
      </w:r>
      <w:r>
        <w:t>6</w:t>
      </w:r>
      <w:r w:rsidR="00042BE2" w:rsidRPr="00536DE0">
        <w:t xml:space="preserve">.2., </w:t>
      </w:r>
      <w:r>
        <w:t>6</w:t>
      </w:r>
      <w:r w:rsidR="00042BE2" w:rsidRPr="00536DE0">
        <w:t>.</w:t>
      </w:r>
      <w:r w:rsidR="00C466B6" w:rsidRPr="00536DE0">
        <w:t>10</w:t>
      </w:r>
      <w:r w:rsidR="00042BE2" w:rsidRPr="00536DE0">
        <w:t>.</w:t>
      </w:r>
      <w:r w:rsidR="005E28AD" w:rsidRPr="00536DE0">
        <w:t xml:space="preserve"> apakšpunktā izvirzītaj</w:t>
      </w:r>
      <w:r w:rsidR="00042BE2" w:rsidRPr="00536DE0">
        <w:t>ām</w:t>
      </w:r>
      <w:r w:rsidR="005E28AD" w:rsidRPr="00536DE0">
        <w:t xml:space="preserve"> prasīb</w:t>
      </w:r>
      <w:r w:rsidR="00042BE2" w:rsidRPr="00536DE0">
        <w:t>ām</w:t>
      </w:r>
      <w:r w:rsidR="005E28AD" w:rsidRPr="00536DE0">
        <w:t>, ko apliecina iesniegtie dokumenti;</w:t>
      </w:r>
    </w:p>
    <w:p w14:paraId="6201EE3C" w14:textId="3C12CFE1" w:rsidR="005E28AD" w:rsidRPr="00536DE0" w:rsidRDefault="00784E76" w:rsidP="00784E76">
      <w:pPr>
        <w:pStyle w:val="ListParagraph"/>
        <w:numPr>
          <w:ilvl w:val="1"/>
          <w:numId w:val="1"/>
        </w:numPr>
        <w:tabs>
          <w:tab w:val="left" w:pos="851"/>
        </w:tabs>
        <w:jc w:val="both"/>
      </w:pPr>
      <w:r>
        <w:t xml:space="preserve"> </w:t>
      </w:r>
      <w:r w:rsidR="005E28AD" w:rsidRPr="00536DE0">
        <w:t>konkursa otrā kārta sastāv no intervijas:</w:t>
      </w:r>
    </w:p>
    <w:p w14:paraId="7F1D4EFB" w14:textId="77777777" w:rsidR="005E28AD" w:rsidRPr="00536DE0" w:rsidRDefault="005E28AD" w:rsidP="005E28AD">
      <w:pPr>
        <w:pStyle w:val="ListParagraph"/>
        <w:numPr>
          <w:ilvl w:val="2"/>
          <w:numId w:val="1"/>
        </w:numPr>
        <w:tabs>
          <w:tab w:val="left" w:pos="1276"/>
          <w:tab w:val="left" w:pos="1701"/>
        </w:tabs>
        <w:ind w:left="0" w:firstLine="993"/>
        <w:jc w:val="both"/>
      </w:pPr>
      <w:r w:rsidRPr="00536DE0">
        <w:t>darba intervijas laikā pretendenti konkursa komisijai raksturo savu līdzšinējo darba pieredzi, izglītību, kvalifikāciju, motivāciju strādāt amatā, kā arī atbild uz konkursa komisijas locekļu jautājumiem;</w:t>
      </w:r>
    </w:p>
    <w:p w14:paraId="226BF590" w14:textId="43888C0C" w:rsidR="005E28AD" w:rsidRPr="00536DE0" w:rsidRDefault="005E28AD" w:rsidP="005E28AD">
      <w:pPr>
        <w:pStyle w:val="ListParagraph"/>
        <w:numPr>
          <w:ilvl w:val="2"/>
          <w:numId w:val="1"/>
        </w:numPr>
        <w:tabs>
          <w:tab w:val="left" w:pos="1276"/>
          <w:tab w:val="left" w:pos="1701"/>
        </w:tabs>
        <w:ind w:left="0" w:firstLine="993"/>
        <w:jc w:val="both"/>
      </w:pPr>
      <w:r w:rsidRPr="00536DE0">
        <w:t xml:space="preserve">lai izvērtētu amata pretendentu atbilstību šī nolikuma </w:t>
      </w:r>
      <w:r w:rsidR="00784E76">
        <w:t>6</w:t>
      </w:r>
      <w:r w:rsidRPr="00536DE0">
        <w:t>.</w:t>
      </w:r>
      <w:r w:rsidR="00042BE2" w:rsidRPr="00536DE0">
        <w:t>3</w:t>
      </w:r>
      <w:r w:rsidRPr="00536DE0">
        <w:t>. - </w:t>
      </w:r>
      <w:r w:rsidR="00784E76">
        <w:t>6</w:t>
      </w:r>
      <w:r w:rsidRPr="00536DE0">
        <w:t>.</w:t>
      </w:r>
      <w:r w:rsidR="00C466B6" w:rsidRPr="00536DE0">
        <w:t>9</w:t>
      </w:r>
      <w:r w:rsidRPr="00536DE0">
        <w:t>.</w:t>
      </w:r>
      <w:r w:rsidR="00E065D5" w:rsidRPr="00536DE0">
        <w:t> </w:t>
      </w:r>
      <w:r w:rsidRPr="00536DE0">
        <w:t>apakšpunktā izvirzītajām prasībām, konkursa komisijas locekļi darba intervijas laikā uzdod pretendentiem jautājumus, kas attiecas uz paredzētā darba veikšanu un pretendenta piemērotību šim darbam, ievērojot Darba likumā noteiktos ierobežojumus</w:t>
      </w:r>
      <w:r w:rsidR="00673137" w:rsidRPr="00536DE0">
        <w:t>.</w:t>
      </w:r>
    </w:p>
    <w:p w14:paraId="506ED574" w14:textId="4926D853" w:rsidR="00FA1FDE" w:rsidRPr="00536DE0" w:rsidRDefault="005E28AD" w:rsidP="00143EDD">
      <w:pPr>
        <w:pStyle w:val="ListParagraph"/>
        <w:numPr>
          <w:ilvl w:val="2"/>
          <w:numId w:val="1"/>
        </w:numPr>
        <w:tabs>
          <w:tab w:val="left" w:pos="1276"/>
          <w:tab w:val="left" w:pos="1701"/>
        </w:tabs>
        <w:ind w:left="0" w:firstLine="993"/>
        <w:jc w:val="both"/>
      </w:pPr>
      <w:r w:rsidRPr="00536DE0">
        <w:t>konkursa otrajā kārtā katrs komisijas loceklis individuāli vērtē amata pretendentu un piešķir punktus augošā secībā no 1 līdz 5. Kopējais pretendenta vērtējums tiek iegūts, summējot visu komisijas locekļu individuālo vērtējumu par katru amata pretendentu. Pamatojoties uz minēto vērtējumu, nosaka, kurš no amata pretendentiem ir saņēmis augstāko novērtējumu.</w:t>
      </w:r>
    </w:p>
    <w:p w14:paraId="4FE2357B" w14:textId="23B5B9A6" w:rsidR="00143EDD" w:rsidRPr="00536DE0" w:rsidRDefault="00143EDD" w:rsidP="00143EDD">
      <w:pPr>
        <w:tabs>
          <w:tab w:val="left" w:pos="1276"/>
          <w:tab w:val="left" w:pos="1701"/>
        </w:tabs>
        <w:jc w:val="both"/>
      </w:pPr>
    </w:p>
    <w:p w14:paraId="557D716F" w14:textId="77777777" w:rsidR="00536DE0" w:rsidRPr="00536DE0" w:rsidRDefault="00536DE0" w:rsidP="00536DE0">
      <w:pPr>
        <w:pStyle w:val="ListParagraph"/>
        <w:numPr>
          <w:ilvl w:val="0"/>
          <w:numId w:val="1"/>
        </w:numPr>
        <w:tabs>
          <w:tab w:val="num" w:pos="426"/>
        </w:tabs>
        <w:ind w:left="426" w:hanging="426"/>
        <w:jc w:val="both"/>
      </w:pPr>
      <w:r w:rsidRPr="00536DE0">
        <w:t>Ja otrajā kārtā vairāki Amata pretendenti ieguvuši vienādu vērtējumu, Komisija organizē papildu atlases kārtu, nosakot tās kārtību un termiņu.</w:t>
      </w:r>
    </w:p>
    <w:p w14:paraId="48758006" w14:textId="77777777" w:rsidR="00536DE0" w:rsidRPr="00536DE0" w:rsidRDefault="00536DE0" w:rsidP="00536DE0">
      <w:pPr>
        <w:pStyle w:val="ListParagraph"/>
        <w:ind w:left="426"/>
        <w:jc w:val="both"/>
      </w:pPr>
    </w:p>
    <w:p w14:paraId="5EBD31B5" w14:textId="77777777" w:rsidR="00536DE0" w:rsidRPr="00536DE0" w:rsidRDefault="00536DE0" w:rsidP="00536DE0">
      <w:pPr>
        <w:pStyle w:val="ListParagraph"/>
        <w:numPr>
          <w:ilvl w:val="0"/>
          <w:numId w:val="1"/>
        </w:numPr>
        <w:jc w:val="both"/>
      </w:pPr>
      <w:r w:rsidRPr="00536DE0">
        <w:t>Pēc noslēdzošās kārtas rezultātu apkopošanas konkursa komisija izvēlas izvirzītajām prasībām atbilstošāko amata pretendentu, ja tas sasniedzis vismaz 70 % no kopvērtējumā maksimālā iespējamā punktu skaita.</w:t>
      </w:r>
    </w:p>
    <w:p w14:paraId="1B28CA31" w14:textId="77777777" w:rsidR="00536DE0" w:rsidRPr="00536DE0" w:rsidRDefault="00536DE0" w:rsidP="00536DE0">
      <w:pPr>
        <w:pStyle w:val="ListParagraph"/>
        <w:ind w:left="360"/>
        <w:jc w:val="both"/>
      </w:pPr>
    </w:p>
    <w:p w14:paraId="06E180B0" w14:textId="0D6BDEDC" w:rsidR="00536DE0" w:rsidRPr="00536DE0" w:rsidRDefault="00536DE0" w:rsidP="00536DE0">
      <w:pPr>
        <w:pStyle w:val="ListParagraph"/>
        <w:numPr>
          <w:ilvl w:val="0"/>
          <w:numId w:val="1"/>
        </w:numPr>
        <w:jc w:val="both"/>
      </w:pPr>
      <w:r w:rsidRPr="00536DE0">
        <w:t>Ja neviens pretendents nav sasniedzis 13. punktā minētos 70% no kopvērtējumā maksimālā iespējamā punktu skaita, komisija ir tiesīga noslēgt konkursu bez rezultāta un rosināt organizēt atkārtotu amata konkursu.</w:t>
      </w:r>
    </w:p>
    <w:p w14:paraId="72A829C6" w14:textId="77777777" w:rsidR="00FA1FDE" w:rsidRPr="00536DE0" w:rsidRDefault="00FA1FDE" w:rsidP="00FA1FDE">
      <w:pPr>
        <w:tabs>
          <w:tab w:val="num" w:pos="360"/>
        </w:tabs>
        <w:jc w:val="both"/>
      </w:pPr>
    </w:p>
    <w:p w14:paraId="38577E1A" w14:textId="77777777" w:rsidR="00FA1FDE" w:rsidRPr="00536DE0" w:rsidRDefault="00FA1FDE" w:rsidP="00FA1FDE"/>
    <w:p w14:paraId="3EB0FEBD" w14:textId="77777777" w:rsidR="00FA1FDE" w:rsidRPr="00536DE0" w:rsidRDefault="00FA1FDE" w:rsidP="00FA1FDE">
      <w:pPr>
        <w:rPr>
          <w:color w:val="FF0000"/>
        </w:rPr>
      </w:pPr>
    </w:p>
    <w:p w14:paraId="04901AED" w14:textId="77777777" w:rsidR="00FA1FDE" w:rsidRPr="00536DE0" w:rsidRDefault="00FA1FDE">
      <w:pPr>
        <w:rPr>
          <w:color w:val="FF0000"/>
        </w:rPr>
      </w:pPr>
    </w:p>
    <w:sectPr w:rsidR="00FA1FDE" w:rsidRPr="00536DE0" w:rsidSect="00B14E7F">
      <w:headerReference w:type="even" r:id="rId12"/>
      <w:headerReference w:type="default" r:id="rId13"/>
      <w:footerReference w:type="first" r:id="rId14"/>
      <w:pgSz w:w="11906" w:h="16838"/>
      <w:pgMar w:top="1440" w:right="1286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71DAF" w14:textId="77777777" w:rsidR="00F1781A" w:rsidRDefault="00F1781A">
      <w:r>
        <w:separator/>
      </w:r>
    </w:p>
  </w:endnote>
  <w:endnote w:type="continuationSeparator" w:id="0">
    <w:p w14:paraId="5D83FBA7" w14:textId="77777777" w:rsidR="00F1781A" w:rsidRDefault="00F1781A">
      <w:r>
        <w:continuationSeparator/>
      </w:r>
    </w:p>
  </w:endnote>
  <w:endnote w:type="continuationNotice" w:id="1">
    <w:p w14:paraId="3A6210C5" w14:textId="77777777" w:rsidR="00F1781A" w:rsidRDefault="00F178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DA6B1" w14:textId="77777777" w:rsidR="00506093" w:rsidRDefault="005060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6EF25" w14:textId="77777777" w:rsidR="00F1781A" w:rsidRDefault="00F1781A">
      <w:r>
        <w:separator/>
      </w:r>
    </w:p>
  </w:footnote>
  <w:footnote w:type="continuationSeparator" w:id="0">
    <w:p w14:paraId="7414946A" w14:textId="77777777" w:rsidR="00F1781A" w:rsidRDefault="00F1781A">
      <w:r>
        <w:continuationSeparator/>
      </w:r>
    </w:p>
  </w:footnote>
  <w:footnote w:type="continuationNotice" w:id="1">
    <w:p w14:paraId="7FFA61B9" w14:textId="77777777" w:rsidR="00F1781A" w:rsidRDefault="00F178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9C323" w14:textId="77777777" w:rsidR="00506093" w:rsidRDefault="00506093" w:rsidP="005060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DFE68F" w14:textId="77777777" w:rsidR="00506093" w:rsidRDefault="005060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3D67D" w14:textId="77777777" w:rsidR="00506093" w:rsidRDefault="00506093" w:rsidP="005060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EF8410A" w14:textId="77777777" w:rsidR="00506093" w:rsidRDefault="005060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11A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47B477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240A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B4B718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08E22D8"/>
    <w:multiLevelType w:val="multilevel"/>
    <w:tmpl w:val="32065A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13C260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DE267E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BB813F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17555189">
    <w:abstractNumId w:val="3"/>
  </w:num>
  <w:num w:numId="2" w16cid:durableId="988902958">
    <w:abstractNumId w:val="5"/>
  </w:num>
  <w:num w:numId="3" w16cid:durableId="2119442526">
    <w:abstractNumId w:val="6"/>
  </w:num>
  <w:num w:numId="4" w16cid:durableId="1778407480">
    <w:abstractNumId w:val="2"/>
  </w:num>
  <w:num w:numId="5" w16cid:durableId="545682692">
    <w:abstractNumId w:val="7"/>
  </w:num>
  <w:num w:numId="6" w16cid:durableId="1298336305">
    <w:abstractNumId w:val="1"/>
  </w:num>
  <w:num w:numId="7" w16cid:durableId="736972111">
    <w:abstractNumId w:val="4"/>
  </w:num>
  <w:num w:numId="8" w16cid:durableId="280117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DE"/>
    <w:rsid w:val="00021E1F"/>
    <w:rsid w:val="00042BE2"/>
    <w:rsid w:val="00043DED"/>
    <w:rsid w:val="00054555"/>
    <w:rsid w:val="00056888"/>
    <w:rsid w:val="0008644F"/>
    <w:rsid w:val="000C2C91"/>
    <w:rsid w:val="001367D1"/>
    <w:rsid w:val="00143EDD"/>
    <w:rsid w:val="0014618E"/>
    <w:rsid w:val="00176D12"/>
    <w:rsid w:val="0020133C"/>
    <w:rsid w:val="00243EE0"/>
    <w:rsid w:val="00257F49"/>
    <w:rsid w:val="002C63B9"/>
    <w:rsid w:val="00307132"/>
    <w:rsid w:val="00374BBB"/>
    <w:rsid w:val="0039348B"/>
    <w:rsid w:val="003D1D66"/>
    <w:rsid w:val="003D5DDD"/>
    <w:rsid w:val="00435808"/>
    <w:rsid w:val="00446774"/>
    <w:rsid w:val="004771EC"/>
    <w:rsid w:val="00492D9A"/>
    <w:rsid w:val="004A5FDA"/>
    <w:rsid w:val="004E5797"/>
    <w:rsid w:val="004F5B65"/>
    <w:rsid w:val="00506093"/>
    <w:rsid w:val="00536DE0"/>
    <w:rsid w:val="005400AE"/>
    <w:rsid w:val="005B0C60"/>
    <w:rsid w:val="005D170F"/>
    <w:rsid w:val="005E28AD"/>
    <w:rsid w:val="00621500"/>
    <w:rsid w:val="006728FA"/>
    <w:rsid w:val="00673137"/>
    <w:rsid w:val="006970C5"/>
    <w:rsid w:val="006A0E7A"/>
    <w:rsid w:val="006A4371"/>
    <w:rsid w:val="00742BF5"/>
    <w:rsid w:val="007759DF"/>
    <w:rsid w:val="00784E76"/>
    <w:rsid w:val="00793BEA"/>
    <w:rsid w:val="007A2887"/>
    <w:rsid w:val="007D4060"/>
    <w:rsid w:val="0081506C"/>
    <w:rsid w:val="008247C6"/>
    <w:rsid w:val="00836FC9"/>
    <w:rsid w:val="00860991"/>
    <w:rsid w:val="00867015"/>
    <w:rsid w:val="008833B4"/>
    <w:rsid w:val="008F7473"/>
    <w:rsid w:val="00950836"/>
    <w:rsid w:val="00956496"/>
    <w:rsid w:val="00980BF2"/>
    <w:rsid w:val="00996948"/>
    <w:rsid w:val="009D27A4"/>
    <w:rsid w:val="009D615C"/>
    <w:rsid w:val="009E4B9B"/>
    <w:rsid w:val="00A475AB"/>
    <w:rsid w:val="00A81358"/>
    <w:rsid w:val="00AA77BF"/>
    <w:rsid w:val="00AB56F3"/>
    <w:rsid w:val="00AD350F"/>
    <w:rsid w:val="00AD3647"/>
    <w:rsid w:val="00B14E7F"/>
    <w:rsid w:val="00B15AE6"/>
    <w:rsid w:val="00B36672"/>
    <w:rsid w:val="00B41587"/>
    <w:rsid w:val="00BA1ED2"/>
    <w:rsid w:val="00C100FE"/>
    <w:rsid w:val="00C30D83"/>
    <w:rsid w:val="00C364F1"/>
    <w:rsid w:val="00C466B6"/>
    <w:rsid w:val="00C813F0"/>
    <w:rsid w:val="00C84E2A"/>
    <w:rsid w:val="00CF382D"/>
    <w:rsid w:val="00D12130"/>
    <w:rsid w:val="00D22B8D"/>
    <w:rsid w:val="00D22FC1"/>
    <w:rsid w:val="00D24787"/>
    <w:rsid w:val="00DE1D17"/>
    <w:rsid w:val="00E065D5"/>
    <w:rsid w:val="00E122F2"/>
    <w:rsid w:val="00E415B0"/>
    <w:rsid w:val="00E4665E"/>
    <w:rsid w:val="00E659B2"/>
    <w:rsid w:val="00E71990"/>
    <w:rsid w:val="00EB2F8F"/>
    <w:rsid w:val="00EC05D0"/>
    <w:rsid w:val="00ED60F4"/>
    <w:rsid w:val="00EE5B07"/>
    <w:rsid w:val="00F1781A"/>
    <w:rsid w:val="00F71C28"/>
    <w:rsid w:val="00F82FB8"/>
    <w:rsid w:val="00F854DF"/>
    <w:rsid w:val="00F904A6"/>
    <w:rsid w:val="00FA1FDE"/>
    <w:rsid w:val="00FB20FD"/>
    <w:rsid w:val="00FE79F9"/>
    <w:rsid w:val="00FF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7454963C"/>
  <w15:chartTrackingRefBased/>
  <w15:docId w15:val="{5E7BE0F7-1B63-4961-99AE-34D17676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A1FDE"/>
    <w:rPr>
      <w:color w:val="0000FF"/>
      <w:u w:val="single"/>
    </w:rPr>
  </w:style>
  <w:style w:type="paragraph" w:styleId="Header">
    <w:name w:val="header"/>
    <w:basedOn w:val="Normal"/>
    <w:link w:val="HeaderChar"/>
    <w:rsid w:val="00FA1FD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A1FD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FA1FDE"/>
  </w:style>
  <w:style w:type="paragraph" w:styleId="ListParagraph">
    <w:name w:val="List Paragraph"/>
    <w:basedOn w:val="Normal"/>
    <w:qFormat/>
    <w:rsid w:val="00FA1FDE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FA1FD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FD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A81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3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358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3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lgavasnovads.lv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rsonals@jelgavasnovads.l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jelgavas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elgavasnovads.l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EBF3A-D5E2-4B81-84C3-9911857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3063</Words>
  <Characters>1747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Rengarte</dc:creator>
  <cp:keywords/>
  <dc:description/>
  <cp:lastModifiedBy>Madara Ludziniece</cp:lastModifiedBy>
  <cp:revision>6</cp:revision>
  <cp:lastPrinted>2024-03-07T14:27:00Z</cp:lastPrinted>
  <dcterms:created xsi:type="dcterms:W3CDTF">2025-12-17T09:38:00Z</dcterms:created>
  <dcterms:modified xsi:type="dcterms:W3CDTF">2025-12-18T09:30:00Z</dcterms:modified>
</cp:coreProperties>
</file>