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6E572B5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81603">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8A183D">
        <w:rPr>
          <w:rFonts w:ascii="Times New Roman" w:eastAsia="Times New Roman" w:hAnsi="Times New Roman" w:cs="Times New Roman"/>
          <w:i/>
          <w:iCs/>
        </w:rPr>
        <w:t xml:space="preserve">14.janvāra </w:t>
      </w:r>
      <w:r w:rsidRPr="0032775B">
        <w:rPr>
          <w:rFonts w:ascii="Times New Roman" w:eastAsia="Times New Roman" w:hAnsi="Times New Roman" w:cs="Times New Roman"/>
          <w:i/>
          <w:iCs/>
        </w:rPr>
        <w:t>Jelgavas novada pašvaldības izsoļu komisijas lēmumu</w:t>
      </w:r>
    </w:p>
    <w:p w14:paraId="46412926" w14:textId="740B6A01"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8A183D">
        <w:rPr>
          <w:rFonts w:ascii="Segoe UI" w:hAnsi="Segoe UI" w:cs="Segoe UI"/>
          <w:color w:val="212529"/>
          <w:sz w:val="21"/>
          <w:szCs w:val="21"/>
          <w:shd w:val="clear" w:color="auto" w:fill="FFFFFF"/>
        </w:rPr>
        <w:t>JNP/2-38.1/26/4</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51E6B1A" w14:textId="77777777" w:rsidR="00E435CF" w:rsidRDefault="00B81603" w:rsidP="00B8160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Pr>
          <w:rFonts w:ascii="Times New Roman" w:hAnsi="Times New Roman" w:cs="Times New Roman"/>
          <w:b/>
          <w:sz w:val="24"/>
          <w:szCs w:val="24"/>
        </w:rPr>
        <w:t>“</w:t>
      </w:r>
      <w:r>
        <w:rPr>
          <w:rFonts w:ascii="Times New Roman" w:hAnsi="Times New Roman" w:cs="Times New Roman"/>
          <w:b/>
          <w:caps/>
          <w:sz w:val="24"/>
          <w:szCs w:val="24"/>
        </w:rPr>
        <w:t>Lejasluģi”</w:t>
      </w:r>
      <w:r>
        <w:rPr>
          <w:rFonts w:ascii="Times New Roman" w:hAnsi="Times New Roman" w:cs="Times New Roman"/>
          <w:b/>
          <w:sz w:val="24"/>
          <w:szCs w:val="24"/>
        </w:rPr>
        <w:t>, KALNCIEMA</w:t>
      </w:r>
      <w:r w:rsidRPr="006D407D">
        <w:rPr>
          <w:rFonts w:ascii="Times New Roman" w:eastAsia="Times New Roman" w:hAnsi="Times New Roman" w:cs="Times New Roman"/>
          <w:b/>
          <w:sz w:val="24"/>
          <w:szCs w:val="24"/>
        </w:rPr>
        <w:t xml:space="preserve"> PAGASTS,</w:t>
      </w:r>
      <w:r>
        <w:rPr>
          <w:rFonts w:ascii="Times New Roman" w:eastAsia="Times New Roman" w:hAnsi="Times New Roman" w:cs="Times New Roman"/>
          <w:b/>
          <w:sz w:val="24"/>
          <w:szCs w:val="24"/>
        </w:rPr>
        <w:t xml:space="preserve"> </w:t>
      </w:r>
    </w:p>
    <w:p w14:paraId="16F473AF" w14:textId="6E0807C1" w:rsidR="00B81603" w:rsidRPr="006D407D" w:rsidRDefault="00B81603" w:rsidP="00B8160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3B06AE48" w14:textId="62B8FE7E" w:rsidR="00B81603" w:rsidRPr="006D407D" w:rsidRDefault="00E435CF" w:rsidP="00B8160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81603"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66D05979"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6FC84BF5" w14:textId="77777777" w:rsidR="00B81603" w:rsidRPr="006D407D" w:rsidRDefault="00B81603" w:rsidP="00B81603">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elektroniskā izsolē ar augšupejošu soli.</w:t>
      </w:r>
    </w:p>
    <w:p w14:paraId="7216DAB4" w14:textId="77777777" w:rsidR="00B81603" w:rsidRDefault="00B81603" w:rsidP="00B81603">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Pr="006D407D">
        <w:rPr>
          <w:rFonts w:ascii="Times New Roman" w:hAnsi="Times New Roman" w:cs="Times New Roman"/>
          <w:b/>
          <w:sz w:val="24"/>
          <w:szCs w:val="24"/>
        </w:rPr>
        <w:t xml:space="preserve">nekustamais īpašums </w:t>
      </w:r>
      <w:r>
        <w:rPr>
          <w:rFonts w:ascii="Times New Roman" w:hAnsi="Times New Roman" w:cs="Times New Roman"/>
          <w:b/>
          <w:bCs/>
          <w:sz w:val="24"/>
          <w:szCs w:val="24"/>
        </w:rPr>
        <w:t>“Lejasluģi”, Kalnciema</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pagastā, Jelgavas novadā,</w:t>
      </w:r>
      <w:r w:rsidRPr="006D407D">
        <w:rPr>
          <w:rFonts w:ascii="Times New Roman" w:eastAsia="Times New Roman" w:hAnsi="Times New Roman" w:cs="Times New Roman"/>
          <w:sz w:val="24"/>
          <w:szCs w:val="24"/>
        </w:rPr>
        <w:t xml:space="preserve"> </w:t>
      </w:r>
      <w:bookmarkStart w:id="0" w:name="_Hlk112157533"/>
      <w:r w:rsidRPr="00CD5F8D">
        <w:rPr>
          <w:rFonts w:ascii="Times New Roman" w:hAnsi="Times New Roman" w:cs="Times New Roman"/>
          <w:b/>
          <w:bCs/>
          <w:sz w:val="24"/>
          <w:szCs w:val="24"/>
        </w:rPr>
        <w:t>kadastra Nr.</w:t>
      </w:r>
      <w:r>
        <w:rPr>
          <w:rFonts w:ascii="Times New Roman" w:hAnsi="Times New Roman" w:cs="Times New Roman"/>
          <w:b/>
          <w:bCs/>
          <w:sz w:val="24"/>
          <w:szCs w:val="24"/>
        </w:rPr>
        <w:t>54110010235</w:t>
      </w:r>
      <w:r w:rsidRPr="00CD5F8D">
        <w:rPr>
          <w:rFonts w:ascii="Times New Roman" w:hAnsi="Times New Roman" w:cs="Times New Roman"/>
          <w:b/>
          <w:bCs/>
          <w:sz w:val="24"/>
          <w:szCs w:val="24"/>
        </w:rPr>
        <w:t>,</w:t>
      </w:r>
      <w:bookmarkEnd w:id="0"/>
      <w:r w:rsidRPr="00CD5F8D">
        <w:rPr>
          <w:rFonts w:ascii="Times New Roman" w:hAnsi="Times New Roman" w:cs="Times New Roman"/>
          <w:b/>
          <w:bCs/>
          <w:sz w:val="24"/>
          <w:szCs w:val="24"/>
        </w:rPr>
        <w:t xml:space="preserve"> </w:t>
      </w:r>
      <w:bookmarkStart w:id="1" w:name="_Hlk114577729"/>
      <w:r w:rsidRPr="00CD5F8D">
        <w:rPr>
          <w:rFonts w:ascii="Times New Roman" w:hAnsi="Times New Roman" w:cs="Times New Roman"/>
          <w:b/>
          <w:bCs/>
          <w:sz w:val="24"/>
          <w:szCs w:val="24"/>
        </w:rPr>
        <w:t>kas sastāv</w:t>
      </w:r>
      <w:r>
        <w:rPr>
          <w:rFonts w:ascii="Times New Roman" w:hAnsi="Times New Roman" w:cs="Times New Roman"/>
          <w:b/>
          <w:bCs/>
          <w:sz w:val="24"/>
          <w:szCs w:val="24"/>
        </w:rPr>
        <w:t xml:space="preserve"> no</w:t>
      </w:r>
      <w:r w:rsidRPr="00CD5F8D">
        <w:rPr>
          <w:rFonts w:ascii="Times New Roman" w:hAnsi="Times New Roman" w:cs="Times New Roman"/>
          <w:b/>
          <w:bCs/>
          <w:sz w:val="24"/>
          <w:szCs w:val="24"/>
        </w:rPr>
        <w:t xml:space="preserve"> zemes vienības </w:t>
      </w:r>
      <w:r>
        <w:rPr>
          <w:rFonts w:ascii="Times New Roman" w:hAnsi="Times New Roman" w:cs="Times New Roman"/>
          <w:b/>
          <w:bCs/>
          <w:sz w:val="24"/>
          <w:szCs w:val="24"/>
        </w:rPr>
        <w:t>0,1248</w:t>
      </w:r>
      <w:r w:rsidRPr="00CD5F8D">
        <w:rPr>
          <w:rFonts w:ascii="Times New Roman" w:hAnsi="Times New Roman" w:cs="Times New Roman"/>
          <w:b/>
          <w:bCs/>
          <w:sz w:val="24"/>
          <w:szCs w:val="24"/>
        </w:rPr>
        <w:t xml:space="preserve"> ha platībā ar kadastra apzīmējumu </w:t>
      </w:r>
      <w:bookmarkEnd w:id="1"/>
      <w:r>
        <w:rPr>
          <w:rFonts w:ascii="Times New Roman" w:hAnsi="Times New Roman" w:cs="Times New Roman"/>
          <w:b/>
          <w:bCs/>
          <w:sz w:val="24"/>
          <w:szCs w:val="24"/>
        </w:rPr>
        <w:t xml:space="preserve">54110010234 </w:t>
      </w:r>
      <w:r w:rsidRPr="006D407D">
        <w:rPr>
          <w:rFonts w:ascii="Times New Roman" w:hAnsi="Times New Roman" w:cs="Times New Roman"/>
        </w:rPr>
        <w:t>(</w:t>
      </w:r>
      <w:r w:rsidRPr="006D407D">
        <w:rPr>
          <w:rFonts w:ascii="Times New Roman" w:eastAsia="Times New Roman" w:hAnsi="Times New Roman" w:cs="Times New Roman"/>
          <w:sz w:val="24"/>
          <w:szCs w:val="24"/>
        </w:rPr>
        <w:t>turpmāk - Objekts)</w:t>
      </w:r>
      <w:r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65A3C7A3" w14:textId="77777777" w:rsidR="00E435CF" w:rsidRDefault="00B33F01" w:rsidP="00E435C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B81603">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7C1A844C" w14:textId="58879D20" w:rsidR="00B81603" w:rsidRPr="00E435CF" w:rsidRDefault="00B81603" w:rsidP="00E435C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435CF">
        <w:rPr>
          <w:rFonts w:ascii="Times New Roman" w:eastAsia="Times New Roman" w:hAnsi="Times New Roman" w:cs="Times New Roman"/>
          <w:sz w:val="24"/>
          <w:szCs w:val="24"/>
        </w:rPr>
        <w:t>Izsoles dalībniekam pirms izsoles ir jāsamaksā nodrošinājums 10% apmērā no izsoles sākumcenas - 3300 EUR (</w:t>
      </w:r>
      <w:r w:rsidRPr="00E435CF">
        <w:rPr>
          <w:rFonts w:ascii="Times New Roman" w:eastAsia="Calibri" w:hAnsi="Times New Roman" w:cs="Times New Roman"/>
          <w:bCs/>
          <w:sz w:val="24"/>
          <w:szCs w:val="24"/>
        </w:rPr>
        <w:t xml:space="preserve">trīs tūkstoši trīs simti </w:t>
      </w:r>
      <w:r w:rsidRPr="00E435CF">
        <w:rPr>
          <w:rFonts w:ascii="Times New Roman" w:eastAsia="Calibri" w:hAnsi="Times New Roman" w:cs="Times New Roman"/>
          <w:bCs/>
          <w:i/>
          <w:iCs/>
          <w:sz w:val="24"/>
          <w:szCs w:val="24"/>
        </w:rPr>
        <w:t>euro</w:t>
      </w:r>
      <w:r w:rsidRPr="00E435CF">
        <w:rPr>
          <w:rFonts w:ascii="Times New Roman" w:eastAsia="Times New Roman" w:hAnsi="Times New Roman" w:cs="Times New Roman"/>
          <w:sz w:val="24"/>
          <w:szCs w:val="24"/>
        </w:rPr>
        <w:t xml:space="preserve">) t.i., </w:t>
      </w:r>
      <w:r w:rsidRPr="00E435CF">
        <w:rPr>
          <w:rFonts w:ascii="Times New Roman" w:eastAsia="Times New Roman" w:hAnsi="Times New Roman" w:cs="Times New Roman"/>
          <w:b/>
          <w:bCs/>
          <w:sz w:val="24"/>
          <w:szCs w:val="24"/>
        </w:rPr>
        <w:t xml:space="preserve">330 EUR (trīs simti trīsdesmit </w:t>
      </w:r>
      <w:r w:rsidRPr="00E435CF">
        <w:rPr>
          <w:rFonts w:ascii="Times New Roman" w:eastAsia="Times New Roman" w:hAnsi="Times New Roman" w:cs="Times New Roman"/>
          <w:b/>
          <w:bCs/>
          <w:i/>
          <w:iCs/>
          <w:sz w:val="24"/>
          <w:szCs w:val="24"/>
        </w:rPr>
        <w:t>euro</w:t>
      </w:r>
      <w:r w:rsidRPr="00E435CF">
        <w:rPr>
          <w:rFonts w:ascii="Times New Roman" w:eastAsia="Times New Roman" w:hAnsi="Times New Roman" w:cs="Times New Roman"/>
          <w:b/>
          <w:bCs/>
          <w:sz w:val="24"/>
          <w:szCs w:val="24"/>
        </w:rPr>
        <w:t>)</w:t>
      </w:r>
      <w:r w:rsidRPr="00E435CF">
        <w:rPr>
          <w:rFonts w:ascii="Times New Roman" w:hAnsi="Times New Roman" w:cs="Times New Roman"/>
          <w:sz w:val="24"/>
          <w:szCs w:val="24"/>
        </w:rPr>
        <w:t>.</w:t>
      </w:r>
      <w:r w:rsidRPr="00E435CF">
        <w:rPr>
          <w:rFonts w:ascii="Times New Roman" w:hAnsi="Times New Roman" w:cs="Times New Roman"/>
          <w:b/>
          <w:bCs/>
          <w:sz w:val="24"/>
          <w:szCs w:val="24"/>
        </w:rPr>
        <w:t xml:space="preserve"> </w:t>
      </w:r>
      <w:r w:rsidRPr="00E435CF">
        <w:rPr>
          <w:rFonts w:ascii="Times New Roman" w:eastAsia="Times New Roman" w:hAnsi="Times New Roman" w:cs="Times New Roman"/>
          <w:sz w:val="24"/>
          <w:szCs w:val="24"/>
        </w:rPr>
        <w:t xml:space="preserve">Nodrošinājuma samaksa veicama </w:t>
      </w:r>
      <w:r w:rsidRPr="00E435CF">
        <w:rPr>
          <w:rFonts w:ascii="Times New Roman" w:hAnsi="Times New Roman" w:cs="Times New Roman"/>
          <w:sz w:val="24"/>
          <w:szCs w:val="24"/>
        </w:rPr>
        <w:t>Jelgavas novada pašvaldības, reģ.Nr.90009118031, kontā bankā: SWEDBANK, konta Nr.LV26HABA0551030341246</w:t>
      </w:r>
      <w:r w:rsidRPr="00E435CF">
        <w:rPr>
          <w:rFonts w:ascii="Times New Roman" w:eastAsia="Times New Roman" w:hAnsi="Times New Roman" w:cs="Times New Roman"/>
          <w:sz w:val="24"/>
          <w:szCs w:val="24"/>
        </w:rPr>
        <w:t xml:space="preserve">, ar norādi: „Nekustamā īpašuma “Lejasluģi”, Kalnciema pagastā, Jelgavas novadā, izsoles nodrošinājums”. </w:t>
      </w:r>
    </w:p>
    <w:p w14:paraId="4C2430A6" w14:textId="77777777" w:rsidR="00E435CF" w:rsidRDefault="00B81603" w:rsidP="00E43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noslēguma dienas. </w:t>
      </w:r>
    </w:p>
    <w:p w14:paraId="120B17CC" w14:textId="18FF7C01" w:rsidR="00B81603" w:rsidRPr="00E435CF" w:rsidRDefault="00B81603" w:rsidP="00E435C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435CF">
        <w:rPr>
          <w:rFonts w:ascii="Times New Roman" w:eastAsia="Times New Roman" w:hAnsi="Times New Roman" w:cs="Times New Roman"/>
          <w:sz w:val="24"/>
          <w:szCs w:val="24"/>
        </w:rPr>
        <w:t>Uz izsolāmo objektu nav personas ar pirmpirkuma tiesībām.</w:t>
      </w:r>
    </w:p>
    <w:p w14:paraId="4E9C969E" w14:textId="1E8F3DC6" w:rsidR="00B81603" w:rsidRPr="008B3779" w:rsidRDefault="00B81603" w:rsidP="00E435C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Dabā uz zemes vienības atrodas divas siltumnīcas.</w:t>
      </w:r>
      <w:r w:rsidRPr="006D407D">
        <w:rPr>
          <w:rFonts w:ascii="Times New Roman" w:eastAsia="Times New Roman" w:hAnsi="Times New Roman" w:cs="Times New Roman"/>
          <w:sz w:val="24"/>
          <w:szCs w:val="24"/>
        </w:rPr>
        <w:t xml:space="preserve">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056DDE"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0DE39247" w14:textId="77777777" w:rsidR="002F4F83" w:rsidRPr="006D407D" w:rsidRDefault="002F4F83" w:rsidP="00E435CF">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 xml:space="preserve">zsoles sākumcena ir </w:t>
      </w:r>
      <w:r>
        <w:rPr>
          <w:rFonts w:ascii="Times New Roman" w:eastAsia="Times New Roman" w:hAnsi="Times New Roman" w:cs="Times New Roman"/>
          <w:b/>
          <w:bCs/>
          <w:sz w:val="24"/>
          <w:szCs w:val="24"/>
        </w:rPr>
        <w:t>3300</w:t>
      </w:r>
      <w:r w:rsidRPr="00674411">
        <w:rPr>
          <w:rFonts w:ascii="Times New Roman" w:eastAsia="Times New Roman" w:hAnsi="Times New Roman" w:cs="Times New Roman"/>
          <w:b/>
          <w:bCs/>
          <w:sz w:val="24"/>
          <w:szCs w:val="24"/>
        </w:rPr>
        <w:t xml:space="preserve"> EUR (</w:t>
      </w:r>
      <w:r>
        <w:rPr>
          <w:rFonts w:ascii="Times New Roman" w:eastAsia="Calibri" w:hAnsi="Times New Roman" w:cs="Times New Roman"/>
          <w:b/>
          <w:bCs/>
          <w:sz w:val="24"/>
          <w:szCs w:val="24"/>
        </w:rPr>
        <w:t>trīs tūkstoši trīs simti</w:t>
      </w:r>
      <w:r>
        <w:rPr>
          <w:rFonts w:ascii="Times New Roman" w:eastAsia="Calibri" w:hAnsi="Times New Roman" w:cs="Times New Roman"/>
          <w:bCs/>
          <w:sz w:val="24"/>
          <w:szCs w:val="24"/>
        </w:rPr>
        <w:t xml:space="preserve"> </w:t>
      </w:r>
      <w:r w:rsidRPr="008F7BC2">
        <w:rPr>
          <w:rFonts w:ascii="Times New Roman" w:eastAsia="Calibri" w:hAnsi="Times New Roman" w:cs="Times New Roman"/>
          <w:b/>
          <w:i/>
          <w:iCs/>
          <w:sz w:val="24"/>
          <w:szCs w:val="24"/>
        </w:rPr>
        <w:t>euro</w:t>
      </w:r>
      <w:r w:rsidRPr="00D307B3">
        <w:rPr>
          <w:rFonts w:ascii="Times New Roman" w:eastAsia="Times New Roman" w:hAnsi="Times New Roman" w:cs="Times New Roman"/>
          <w:b/>
          <w:bCs/>
          <w:sz w:val="24"/>
          <w:szCs w:val="24"/>
        </w:rPr>
        <w:t>)</w:t>
      </w:r>
      <w:r w:rsidRPr="00DF6994">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Izsoles cena nav apliekama ar pievienotās vērtības nodokli.</w:t>
      </w:r>
    </w:p>
    <w:p w14:paraId="6E6F6C6E" w14:textId="77777777" w:rsidR="002F4F83" w:rsidRPr="006D407D" w:rsidRDefault="002F4F83" w:rsidP="00E435CF">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Pr>
          <w:rFonts w:ascii="Times New Roman" w:eastAsia="Times New Roman" w:hAnsi="Times New Roman" w:cs="Times New Roman"/>
          <w:sz w:val="24"/>
          <w:szCs w:val="24"/>
          <w:shd w:val="clear" w:color="auto" w:fill="FFFFFF" w:themeFill="background1"/>
        </w:rPr>
        <w:t xml:space="preserve">ir </w:t>
      </w:r>
      <w:r>
        <w:rPr>
          <w:rFonts w:ascii="Times New Roman" w:eastAsia="Times New Roman" w:hAnsi="Times New Roman" w:cs="Times New Roman"/>
          <w:b/>
          <w:bCs/>
          <w:sz w:val="24"/>
          <w:szCs w:val="24"/>
          <w:shd w:val="clear" w:color="auto" w:fill="FFFFFF" w:themeFill="background1"/>
        </w:rPr>
        <w:t xml:space="preserve">100 </w:t>
      </w:r>
      <w:r w:rsidRPr="006D407D">
        <w:rPr>
          <w:rFonts w:ascii="Times New Roman" w:eastAsia="Times New Roman" w:hAnsi="Times New Roman" w:cs="Times New Roman"/>
          <w:b/>
          <w:sz w:val="24"/>
          <w:szCs w:val="24"/>
          <w:shd w:val="clear" w:color="auto" w:fill="FFFFFF" w:themeFill="background1"/>
        </w:rPr>
        <w:t>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Pr>
          <w:rFonts w:ascii="Times New Roman" w:eastAsia="Times New Roman" w:hAnsi="Times New Roman" w:cs="Times New Roman"/>
          <w:b/>
          <w:bCs/>
          <w:sz w:val="24"/>
          <w:szCs w:val="24"/>
          <w:shd w:val="clear" w:color="auto" w:fill="FFFFFF" w:themeFill="background1"/>
        </w:rPr>
        <w:t>viens simts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2F4F83">
      <w:pPr>
        <w:pStyle w:val="ListParagraph"/>
        <w:shd w:val="clear" w:color="auto" w:fill="FFFFFF" w:themeFill="background1"/>
        <w:tabs>
          <w:tab w:val="left" w:pos="720"/>
        </w:tabs>
        <w:suppressAutoHyphens/>
        <w:spacing w:after="0" w:line="240" w:lineRule="auto"/>
        <w:ind w:left="426"/>
        <w:jc w:val="both"/>
        <w:rPr>
          <w:rFonts w:ascii="Times New Roman" w:eastAsia="Times New Roman" w:hAnsi="Times New Roman" w:cs="Times New Roman"/>
          <w:b/>
          <w:sz w:val="24"/>
          <w:szCs w:val="24"/>
        </w:rPr>
      </w:pPr>
    </w:p>
    <w:p w14:paraId="4A52482A" w14:textId="0554C19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765A70" w:rsidRDefault="00A80111" w:rsidP="00E435CF">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2" w:name="_Hlk213077799"/>
      <w:r w:rsidRPr="00765A70">
        <w:rPr>
          <w:rFonts w:ascii="Times New Roman" w:hAnsi="Times New Roman" w:cs="Times New Roman"/>
          <w:sz w:val="24"/>
          <w:szCs w:val="24"/>
        </w:rPr>
        <w:t xml:space="preserve">Saskaņā ar </w:t>
      </w:r>
      <w:r w:rsidRPr="00765A70">
        <w:rPr>
          <w:rFonts w:ascii="Times New Roman" w:hAnsi="Times New Roman" w:cs="Times New Roman"/>
          <w:b/>
          <w:bCs/>
          <w:sz w:val="24"/>
          <w:szCs w:val="24"/>
        </w:rPr>
        <w:t>Nacionālo drošību apdraudošu darījumu ierobežošanas likuma 2.pantu</w:t>
      </w:r>
      <w:r w:rsidRPr="00765A70">
        <w:rPr>
          <w:rFonts w:ascii="Times New Roman" w:hAnsi="Times New Roman" w:cs="Times New Roman"/>
          <w:sz w:val="24"/>
          <w:szCs w:val="24"/>
        </w:rPr>
        <w:t>, iegūt nekustamo īpašumu vai tā daļu Latvijas Republikā ir aizliegts:</w:t>
      </w:r>
    </w:p>
    <w:p w14:paraId="6E3B53EC" w14:textId="77777777"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Krievijas Federācijai un Baltkrievijas Republikai;</w:t>
      </w:r>
    </w:p>
    <w:p w14:paraId="750F7B0B" w14:textId="77777777"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Krievijas Federācijas un Baltkrievijas Republikas pilsoņiem;</w:t>
      </w:r>
    </w:p>
    <w:p w14:paraId="6DF0598B" w14:textId="77777777"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Krievijas Federācijā vai Baltkrievijas Republikā reģistrētām juridiskajām personām;</w:t>
      </w:r>
    </w:p>
    <w:p w14:paraId="38A80FC6" w14:textId="77777777"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765A70" w:rsidRDefault="00A80111" w:rsidP="00E435CF">
      <w:pPr>
        <w:pStyle w:val="ListParagraph"/>
        <w:numPr>
          <w:ilvl w:val="2"/>
          <w:numId w:val="1"/>
        </w:numPr>
        <w:shd w:val="clear" w:color="auto" w:fill="FFFFFF" w:themeFill="background1"/>
        <w:suppressAutoHyphens/>
        <w:spacing w:after="0" w:line="240" w:lineRule="auto"/>
        <w:ind w:left="1276" w:right="43" w:hanging="709"/>
        <w:jc w:val="both"/>
        <w:rPr>
          <w:rFonts w:ascii="Times New Roman" w:hAnsi="Times New Roman" w:cs="Times New Roman"/>
          <w:sz w:val="24"/>
          <w:szCs w:val="24"/>
        </w:rPr>
      </w:pPr>
      <w:r w:rsidRPr="00765A70">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bookmarkEnd w:id="2"/>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3A1AE7FE"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120B3C">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A183D">
        <w:rPr>
          <w:rFonts w:ascii="Times New Roman" w:eastAsia="Times New Roman" w:hAnsi="Times New Roman" w:cs="Times New Roman"/>
          <w:b/>
          <w:bCs/>
          <w:sz w:val="24"/>
          <w:szCs w:val="24"/>
        </w:rPr>
        <w:t>28.janvāra</w:t>
      </w:r>
      <w:r w:rsidR="00B00D58">
        <w:rPr>
          <w:rFonts w:ascii="Times New Roman" w:eastAsia="Times New Roman" w:hAnsi="Times New Roman" w:cs="Times New Roman"/>
          <w:b/>
          <w:bCs/>
          <w:sz w:val="24"/>
          <w:szCs w:val="24"/>
        </w:rPr>
        <w:t xml:space="preserve"> pl.13.00 līdz 202</w:t>
      </w:r>
      <w:r w:rsidR="00120B3C">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A183D">
        <w:rPr>
          <w:rFonts w:ascii="Times New Roman" w:eastAsia="Times New Roman" w:hAnsi="Times New Roman" w:cs="Times New Roman"/>
          <w:b/>
          <w:bCs/>
          <w:sz w:val="24"/>
          <w:szCs w:val="24"/>
        </w:rPr>
        <w:t>17.februārim</w:t>
      </w:r>
      <w:r w:rsidR="00B00D58">
        <w:rPr>
          <w:rFonts w:ascii="Times New Roman" w:eastAsia="Times New Roman" w:hAnsi="Times New Roman" w:cs="Times New Roman"/>
          <w:b/>
          <w:bCs/>
          <w:sz w:val="24"/>
          <w:szCs w:val="24"/>
        </w:rPr>
        <w:t xml:space="preserve"> </w:t>
      </w:r>
      <w:r w:rsidR="00B00D58" w:rsidRPr="008A183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120B3C" w:rsidRDefault="00A80111" w:rsidP="00756B23">
      <w:pPr>
        <w:pStyle w:val="ListParagraph"/>
        <w:numPr>
          <w:ilvl w:val="2"/>
          <w:numId w:val="6"/>
        </w:numPr>
        <w:spacing w:after="0" w:line="240" w:lineRule="auto"/>
        <w:ind w:left="1276" w:hanging="709"/>
        <w:jc w:val="both"/>
        <w:rPr>
          <w:rFonts w:ascii="Times New Roman" w:hAnsi="Times New Roman" w:cs="Times New Roman"/>
          <w:sz w:val="24"/>
          <w:szCs w:val="24"/>
        </w:rPr>
      </w:pPr>
      <w:bookmarkStart w:id="3" w:name="_Hlk213077847"/>
      <w:r w:rsidRPr="00120B3C">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3"/>
      <w:r w:rsidR="00182F21" w:rsidRPr="00120B3C">
        <w:rPr>
          <w:rFonts w:ascii="Times New Roman" w:eastAsia="Times New Roman" w:hAnsi="Times New Roman" w:cs="Times New Roman"/>
          <w:sz w:val="24"/>
          <w:szCs w:val="24"/>
        </w:rPr>
        <w:t>Objektu</w:t>
      </w:r>
      <w:r w:rsidRPr="00120B3C">
        <w:rPr>
          <w:rFonts w:ascii="Times New Roman" w:eastAsia="Times New Roman" w:hAnsi="Times New Roman" w:cs="Times New Roman"/>
          <w:sz w:val="24"/>
          <w:szCs w:val="24"/>
        </w:rPr>
        <w:t>.</w:t>
      </w:r>
    </w:p>
    <w:p w14:paraId="44C4F1AB" w14:textId="4EF93E26" w:rsidR="00B33F01" w:rsidRPr="00120B3C"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20B3C">
        <w:rPr>
          <w:rFonts w:ascii="Times New Roman" w:hAnsi="Times New Roman" w:cs="Times New Roman"/>
          <w:sz w:val="24"/>
          <w:szCs w:val="24"/>
        </w:rPr>
        <w:t>Izsoles rīkotāji nav tiesīgi sniegt informāciju par izsoles pretendentiem.</w:t>
      </w:r>
    </w:p>
    <w:p w14:paraId="527813D9" w14:textId="464BD061"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120B3C">
        <w:rPr>
          <w:rFonts w:ascii="Times New Roman" w:hAnsi="Times New Roman" w:cs="Times New Roman"/>
          <w:sz w:val="24"/>
          <w:szCs w:val="24"/>
        </w:rPr>
        <w:t>26354150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120B3C" w:rsidRPr="002638F2">
          <w:rPr>
            <w:rStyle w:val="Hyperlink"/>
            <w:rFonts w:ascii="Times New Roman" w:eastAsia="Times New Roman" w:hAnsi="Times New Roman" w:cs="Times New Roman"/>
            <w:sz w:val="24"/>
            <w:szCs w:val="24"/>
          </w:rPr>
          <w:t>liga.lauga@jelgavasnovads.lv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7437A3B5"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120B3C">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A183D">
        <w:rPr>
          <w:rFonts w:ascii="Times New Roman" w:eastAsia="Times New Roman" w:hAnsi="Times New Roman" w:cs="Times New Roman"/>
          <w:b/>
          <w:bCs/>
          <w:sz w:val="24"/>
          <w:szCs w:val="24"/>
        </w:rPr>
        <w:t>28.janvārī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120B3C">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A183D">
        <w:rPr>
          <w:rFonts w:ascii="Times New Roman" w:eastAsia="Times New Roman" w:hAnsi="Times New Roman" w:cs="Times New Roman"/>
          <w:b/>
          <w:bCs/>
          <w:sz w:val="24"/>
          <w:szCs w:val="24"/>
        </w:rPr>
        <w:t>27.februārī</w:t>
      </w:r>
      <w:r w:rsidR="009042F8" w:rsidRPr="0050333A">
        <w:rPr>
          <w:rFonts w:ascii="Times New Roman" w:eastAsia="Times New Roman" w:hAnsi="Times New Roman" w:cs="Times New Roman"/>
          <w:b/>
          <w:bCs/>
          <w:sz w:val="24"/>
          <w:szCs w:val="24"/>
        </w:rPr>
        <w:t xml:space="preserve"> </w:t>
      </w:r>
      <w:r w:rsidR="009042F8" w:rsidRPr="008A183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CB4395">
        <w:rPr>
          <w:rFonts w:ascii="Times New Roman" w:hAnsi="Times New Roman" w:cs="Times New Roman"/>
          <w:sz w:val="24"/>
          <w:szCs w:val="24"/>
        </w:rPr>
        <w:lastRenderedPageBreak/>
        <w:t xml:space="preserve">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5B95189" w14:textId="77777777" w:rsidR="00D87027" w:rsidRPr="00120B3C"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120B3C">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6FDD83D" w14:textId="34A3D34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0BEC3F48"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01445865"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35FFC6C0"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Pr="00120B3C">
        <w:rPr>
          <w:rFonts w:ascii="Times New Roman" w:eastAsia="Times New Roman" w:hAnsi="Times New Roman" w:cs="Times New Roman"/>
          <w:sz w:val="24"/>
          <w:szCs w:val="24"/>
        </w:rPr>
        <w:t>.</w:t>
      </w:r>
      <w:r w:rsidR="00A80111" w:rsidRPr="00120B3C">
        <w:rPr>
          <w:rFonts w:ascii="Times New Roman" w:eastAsia="Times New Roman" w:hAnsi="Times New Roman" w:cs="Times New Roman"/>
          <w:sz w:val="24"/>
          <w:szCs w:val="24"/>
        </w:rPr>
        <w:t xml:space="preserve"> un 3.3.</w:t>
      </w:r>
      <w:r w:rsidRPr="00120B3C">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81879"/>
    <w:rsid w:val="00083F2C"/>
    <w:rsid w:val="0009209C"/>
    <w:rsid w:val="000A3216"/>
    <w:rsid w:val="000A5BAB"/>
    <w:rsid w:val="000A6CB3"/>
    <w:rsid w:val="000B6169"/>
    <w:rsid w:val="000C0079"/>
    <w:rsid w:val="000C14B6"/>
    <w:rsid w:val="000C7D8E"/>
    <w:rsid w:val="000D330C"/>
    <w:rsid w:val="000F1A17"/>
    <w:rsid w:val="00115E16"/>
    <w:rsid w:val="00120B3C"/>
    <w:rsid w:val="00146447"/>
    <w:rsid w:val="00146D68"/>
    <w:rsid w:val="001654CB"/>
    <w:rsid w:val="00182F21"/>
    <w:rsid w:val="00187AD5"/>
    <w:rsid w:val="0019459B"/>
    <w:rsid w:val="001A557A"/>
    <w:rsid w:val="001C5531"/>
    <w:rsid w:val="001D0245"/>
    <w:rsid w:val="001D2F8B"/>
    <w:rsid w:val="001E1738"/>
    <w:rsid w:val="001F3D29"/>
    <w:rsid w:val="001F5DA3"/>
    <w:rsid w:val="00211B7F"/>
    <w:rsid w:val="00216F8F"/>
    <w:rsid w:val="00217EEA"/>
    <w:rsid w:val="00231A21"/>
    <w:rsid w:val="00234D87"/>
    <w:rsid w:val="00243B33"/>
    <w:rsid w:val="00253EB8"/>
    <w:rsid w:val="002543F7"/>
    <w:rsid w:val="00266337"/>
    <w:rsid w:val="00270FF9"/>
    <w:rsid w:val="00285A1A"/>
    <w:rsid w:val="002A2FC8"/>
    <w:rsid w:val="002A6D61"/>
    <w:rsid w:val="002A7011"/>
    <w:rsid w:val="002C37BC"/>
    <w:rsid w:val="002E56D4"/>
    <w:rsid w:val="002F4F83"/>
    <w:rsid w:val="0030017F"/>
    <w:rsid w:val="00310B8B"/>
    <w:rsid w:val="00314DC5"/>
    <w:rsid w:val="00324162"/>
    <w:rsid w:val="0032775B"/>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3042"/>
    <w:rsid w:val="00512488"/>
    <w:rsid w:val="00520286"/>
    <w:rsid w:val="00535EAE"/>
    <w:rsid w:val="00546BF5"/>
    <w:rsid w:val="00551610"/>
    <w:rsid w:val="00575EFC"/>
    <w:rsid w:val="00584AEA"/>
    <w:rsid w:val="00597580"/>
    <w:rsid w:val="005C4E5A"/>
    <w:rsid w:val="005E40D1"/>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436ED"/>
    <w:rsid w:val="00747CBD"/>
    <w:rsid w:val="00752E9C"/>
    <w:rsid w:val="00756AD1"/>
    <w:rsid w:val="00756B23"/>
    <w:rsid w:val="0076176C"/>
    <w:rsid w:val="00761905"/>
    <w:rsid w:val="00765A70"/>
    <w:rsid w:val="00770337"/>
    <w:rsid w:val="0079652E"/>
    <w:rsid w:val="007A2DFF"/>
    <w:rsid w:val="007A43C5"/>
    <w:rsid w:val="007A45A7"/>
    <w:rsid w:val="007C0A8C"/>
    <w:rsid w:val="007D3541"/>
    <w:rsid w:val="007F5060"/>
    <w:rsid w:val="00810E18"/>
    <w:rsid w:val="00844B57"/>
    <w:rsid w:val="00861A78"/>
    <w:rsid w:val="0087452E"/>
    <w:rsid w:val="008841B6"/>
    <w:rsid w:val="00890487"/>
    <w:rsid w:val="00894460"/>
    <w:rsid w:val="008A183D"/>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D3FB3"/>
    <w:rsid w:val="009E2DFB"/>
    <w:rsid w:val="009E602A"/>
    <w:rsid w:val="00A05513"/>
    <w:rsid w:val="00A05AD9"/>
    <w:rsid w:val="00A2772E"/>
    <w:rsid w:val="00A403AF"/>
    <w:rsid w:val="00A41A93"/>
    <w:rsid w:val="00A45450"/>
    <w:rsid w:val="00A67E8B"/>
    <w:rsid w:val="00A80111"/>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81603"/>
    <w:rsid w:val="00BA27C9"/>
    <w:rsid w:val="00BB27B3"/>
    <w:rsid w:val="00BB5729"/>
    <w:rsid w:val="00BC1F74"/>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627D"/>
    <w:rsid w:val="00E231A3"/>
    <w:rsid w:val="00E308AD"/>
    <w:rsid w:val="00E323D8"/>
    <w:rsid w:val="00E435CF"/>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523DF"/>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liga.laug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8426</Words>
  <Characters>4803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cp:revision>
  <dcterms:created xsi:type="dcterms:W3CDTF">2026-01-09T08:33:00Z</dcterms:created>
  <dcterms:modified xsi:type="dcterms:W3CDTF">2026-01-21T06:51:00Z</dcterms:modified>
</cp:coreProperties>
</file>