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6.0 -->
  <w:body>
    <w:p w:rsidR="009227BE" w:rsidP="00A97CA3" w14:paraId="36280249" w14:textId="4BEF02E4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– P</w:t>
      </w: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IRKUMA LĪGUMS</w:t>
      </w:r>
    </w:p>
    <w:p w:rsidR="001B0B6C" w:rsidRPr="00E004DE" w:rsidP="001B0B6C" w14:paraId="728B3833" w14:textId="77777777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04DE">
        <w:rPr>
          <w:rFonts w:ascii="Times New Roman" w:eastAsia="Times New Roman" w:hAnsi="Times New Roman" w:cs="Times New Roman"/>
          <w:bCs/>
          <w:sz w:val="24"/>
          <w:szCs w:val="24"/>
        </w:rPr>
        <w:t>Jelgavā</w:t>
      </w:r>
    </w:p>
    <w:p w:rsidR="00E24F0D" w:rsidP="001B0B6C" w14:paraId="62762642" w14:textId="77777777">
      <w:pPr>
        <w:tabs>
          <w:tab w:val="right" w:pos="918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</w:p>
    <w:p w:rsidR="001B0B6C" w:rsidP="001B0B6C" w14:paraId="7E20CC49" w14:textId="2F1B4467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A64379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17.01.2026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                                                                  </w:t>
      </w:r>
      <w:r w:rsidRPr="00A64379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Nr. </w:t>
      </w:r>
      <w:r w:rsidRPr="00A64379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JNP/2-38.3/26/5</w:t>
      </w:r>
    </w:p>
    <w:p w:rsidR="00A64379" w:rsidRPr="00F56644" w:rsidP="001B0B6C" w14:paraId="00512458" w14:textId="77777777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1291" w:rsidP="005F1291" w14:paraId="297119B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644">
        <w:rPr>
          <w:rFonts w:ascii="Times New Roman" w:hAnsi="Times New Roman" w:cs="Times New Roman"/>
          <w:b/>
          <w:sz w:val="24"/>
          <w:szCs w:val="24"/>
        </w:rPr>
        <w:t>Jelgavas novada pašvaldība</w:t>
      </w:r>
      <w:r w:rsidRPr="00F56644">
        <w:rPr>
          <w:rFonts w:ascii="Times New Roman" w:hAnsi="Times New Roman" w:cs="Times New Roman"/>
          <w:sz w:val="24"/>
          <w:szCs w:val="24"/>
        </w:rPr>
        <w:t xml:space="preserve">, </w:t>
      </w:r>
      <w:r w:rsidRPr="00F56644">
        <w:rPr>
          <w:rFonts w:ascii="Times New Roman" w:hAnsi="Times New Roman" w:cs="Times New Roman"/>
          <w:sz w:val="24"/>
          <w:szCs w:val="24"/>
        </w:rPr>
        <w:t>reģ</w:t>
      </w:r>
      <w:r w:rsidRPr="00F56644">
        <w:rPr>
          <w:rFonts w:ascii="Times New Roman" w:hAnsi="Times New Roman" w:cs="Times New Roman"/>
          <w:sz w:val="24"/>
          <w:szCs w:val="24"/>
        </w:rPr>
        <w:t>. Nr. 90009118031, ar juridisko adresi Pasta iela 37, Jelgava, LV-3001,</w:t>
      </w:r>
      <w:r w:rsidR="009E32A5">
        <w:rPr>
          <w:rFonts w:ascii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hAnsi="Times New Roman" w:cs="Times New Roman"/>
          <w:sz w:val="24"/>
          <w:szCs w:val="24"/>
        </w:rPr>
        <w:t xml:space="preserve">(turpmāk-Pārdevējs), Jelgavas novada domes priekšsēdētāja </w:t>
      </w:r>
      <w:r w:rsidR="00A64379">
        <w:rPr>
          <w:rFonts w:ascii="Times New Roman" w:hAnsi="Times New Roman" w:cs="Times New Roman"/>
          <w:sz w:val="24"/>
          <w:szCs w:val="24"/>
        </w:rPr>
        <w:t>Ingus Zālīša</w:t>
      </w:r>
      <w:r w:rsidRPr="00F56644" w:rsidR="00F56644">
        <w:rPr>
          <w:rFonts w:ascii="Times New Roman" w:hAnsi="Times New Roman" w:cs="Times New Roman"/>
          <w:sz w:val="24"/>
          <w:szCs w:val="24"/>
        </w:rPr>
        <w:t xml:space="preserve"> personā, kur</w:t>
      </w:r>
      <w:r w:rsidR="003D0480">
        <w:rPr>
          <w:rFonts w:ascii="Times New Roman" w:hAnsi="Times New Roman" w:cs="Times New Roman"/>
          <w:sz w:val="24"/>
          <w:szCs w:val="24"/>
        </w:rPr>
        <w:t>š</w:t>
      </w:r>
      <w:r w:rsidRPr="00F56644">
        <w:rPr>
          <w:rFonts w:ascii="Times New Roman" w:hAnsi="Times New Roman" w:cs="Times New Roman"/>
          <w:sz w:val="24"/>
          <w:szCs w:val="24"/>
        </w:rPr>
        <w:t xml:space="preserve"> rīkojas uz Jelgavas novada pašvaldības nolikuma pamata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56644" w:rsidR="00A97CA3">
        <w:rPr>
          <w:rFonts w:ascii="Times New Roman" w:hAnsi="Times New Roman" w:cs="Times New Roman"/>
          <w:sz w:val="24"/>
          <w:szCs w:val="24"/>
        </w:rPr>
        <w:t xml:space="preserve"> </w:t>
      </w:r>
      <w:r w:rsidRPr="005F1291">
        <w:rPr>
          <w:rFonts w:ascii="Times New Roman" w:hAnsi="Times New Roman" w:cs="Times New Roman"/>
          <w:sz w:val="24"/>
          <w:szCs w:val="24"/>
        </w:rPr>
        <w:t xml:space="preserve">turpmāk tekstā saukts </w:t>
      </w:r>
      <w:r w:rsidRPr="005F1291">
        <w:rPr>
          <w:rFonts w:ascii="Times New Roman" w:hAnsi="Times New Roman" w:cs="Times New Roman"/>
          <w:b/>
          <w:bCs/>
          <w:sz w:val="24"/>
          <w:szCs w:val="24"/>
        </w:rPr>
        <w:t>Pārdevējs,</w:t>
      </w:r>
      <w:r w:rsidRPr="005F1291">
        <w:rPr>
          <w:rFonts w:ascii="Times New Roman" w:hAnsi="Times New Roman" w:cs="Times New Roman"/>
          <w:sz w:val="24"/>
          <w:szCs w:val="24"/>
        </w:rPr>
        <w:t xml:space="preserve"> no vienas puses, un</w:t>
      </w:r>
      <w:r w:rsidRPr="009E32A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227BE" w:rsidRPr="00F56644" w:rsidP="005F1291" w14:paraId="1116E068" w14:textId="6E48B6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</w:t>
      </w:r>
      <w:r w:rsidRPr="00F56644" w:rsidR="004E16B5">
        <w:rPr>
          <w:rFonts w:ascii="Times New Roman" w:eastAsia="Times New Roman" w:hAnsi="Times New Roman" w:cs="Times New Roman"/>
          <w:sz w:val="24"/>
          <w:szCs w:val="24"/>
        </w:rPr>
        <w:t>, adrese</w:t>
      </w:r>
      <w:r w:rsidR="001B0B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</w:t>
      </w:r>
      <w:r w:rsidR="005F12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____________,</w:t>
      </w:r>
      <w:r w:rsidR="004373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F1291" w:rsidR="005F12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turpmāk tekstā saukts </w:t>
      </w:r>
      <w:r w:rsidRPr="005F1291" w:rsidR="005F12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Pircējs</w:t>
      </w:r>
      <w:r w:rsidRPr="005F1291" w:rsidR="0038766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F56644" w:rsidR="0038766F">
        <w:rPr>
          <w:rFonts w:ascii="Times New Roman" w:eastAsia="Times New Roman" w:hAnsi="Times New Roman" w:cs="Times New Roman"/>
          <w:sz w:val="24"/>
          <w:szCs w:val="24"/>
        </w:rPr>
        <w:t xml:space="preserve"> no otras puses</w:t>
      </w:r>
      <w:r w:rsidR="005F12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56644" w:rsidR="0038766F">
        <w:rPr>
          <w:rFonts w:ascii="Times New Roman" w:eastAsia="Times New Roman" w:hAnsi="Times New Roman" w:cs="Times New Roman"/>
          <w:sz w:val="24"/>
          <w:szCs w:val="24"/>
        </w:rPr>
        <w:t>abas puses kopā turpmāk</w:t>
      </w:r>
      <w:r w:rsidR="00E24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291" w:rsidR="005F1291">
        <w:rPr>
          <w:rFonts w:ascii="Times New Roman" w:eastAsia="Times New Roman" w:hAnsi="Times New Roman" w:cs="Times New Roman"/>
          <w:sz w:val="24"/>
          <w:szCs w:val="24"/>
        </w:rPr>
        <w:t xml:space="preserve">tekstā sauktas </w:t>
      </w:r>
      <w:r w:rsidRPr="005F1291" w:rsidR="005F1291">
        <w:rPr>
          <w:rFonts w:ascii="Times New Roman" w:eastAsia="Times New Roman" w:hAnsi="Times New Roman" w:cs="Times New Roman"/>
          <w:b/>
          <w:bCs/>
          <w:sz w:val="24"/>
          <w:szCs w:val="24"/>
        </w:rPr>
        <w:t>Puses</w:t>
      </w:r>
      <w:r w:rsidRPr="005F1291" w:rsidR="005F129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23237" w:rsidP="00A97CA3" w14:paraId="149D6542" w14:textId="1D2A5F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644">
        <w:rPr>
          <w:rFonts w:ascii="Times New Roman" w:eastAsia="Times New Roman" w:hAnsi="Times New Roman" w:cs="Times New Roman"/>
          <w:sz w:val="24"/>
          <w:szCs w:val="24"/>
        </w:rPr>
        <w:t>pamatojoties uz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 Jelgavas novada domes 202</w:t>
      </w:r>
      <w:r w:rsidR="00BF42B4">
        <w:rPr>
          <w:rFonts w:ascii="Times New Roman" w:hAnsi="Times New Roman" w:cs="Times New Roman"/>
          <w:sz w:val="24"/>
          <w:szCs w:val="24"/>
        </w:rPr>
        <w:t>5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. gada </w:t>
      </w:r>
      <w:r w:rsidR="00BF42B4">
        <w:rPr>
          <w:rFonts w:ascii="Times New Roman" w:hAnsi="Times New Roman" w:cs="Times New Roman"/>
          <w:sz w:val="24"/>
          <w:szCs w:val="24"/>
        </w:rPr>
        <w:t>22. decembris</w:t>
      </w:r>
      <w:r w:rsidRPr="00F56644" w:rsidR="00F56644">
        <w:rPr>
          <w:rFonts w:ascii="Times New Roman" w:hAnsi="Times New Roman" w:cs="Times New Roman"/>
          <w:sz w:val="24"/>
          <w:szCs w:val="24"/>
        </w:rPr>
        <w:t xml:space="preserve"> 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lēmumu Nr. </w:t>
      </w:r>
      <w:r w:rsidR="00BF42B4">
        <w:rPr>
          <w:rFonts w:ascii="Times New Roman" w:hAnsi="Times New Roman" w:cs="Times New Roman"/>
          <w:sz w:val="24"/>
          <w:szCs w:val="24"/>
        </w:rPr>
        <w:t>29/2025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 „Par </w:t>
      </w:r>
      <w:r w:rsidR="00BF42B4">
        <w:rPr>
          <w:rFonts w:ascii="Times New Roman" w:hAnsi="Times New Roman" w:cs="Times New Roman"/>
          <w:sz w:val="24"/>
          <w:szCs w:val="24"/>
        </w:rPr>
        <w:t>nekustamo īpašumu kopuma nodošanu atsavināšanai un izsoles sākumcenas apstiprināšanu ( “Gulbīši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” </w:t>
      </w:r>
      <w:r w:rsidR="00BF42B4">
        <w:rPr>
          <w:rFonts w:ascii="Times New Roman" w:hAnsi="Times New Roman" w:cs="Times New Roman"/>
          <w:sz w:val="24"/>
          <w:szCs w:val="24"/>
        </w:rPr>
        <w:t xml:space="preserve">un “Perspektīvais kūdras un māla karjers”, Kalnciema pagasts)” 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(pielikums protokolam Nr. </w:t>
      </w:r>
      <w:r w:rsidR="00BF42B4">
        <w:rPr>
          <w:rFonts w:ascii="Times New Roman" w:hAnsi="Times New Roman" w:cs="Times New Roman"/>
          <w:sz w:val="24"/>
          <w:szCs w:val="24"/>
        </w:rPr>
        <w:t>29/2025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) un 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>Jelgavas novada domes</w:t>
      </w:r>
      <w:r w:rsidRPr="00F56644" w:rsidR="00E754A1">
        <w:rPr>
          <w:rFonts w:ascii="Times New Roman" w:eastAsia="Times New Roman" w:hAnsi="Times New Roman" w:cs="Times New Roman"/>
          <w:sz w:val="24"/>
          <w:szCs w:val="24"/>
        </w:rPr>
        <w:t xml:space="preserve"> priekšsēdētāja</w:t>
      </w:r>
      <w:r w:rsidRPr="00F56644" w:rsid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17BCD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gada </w:t>
      </w:r>
      <w:r w:rsidR="00C17BCD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 w:rsidR="00E754A1">
        <w:rPr>
          <w:rFonts w:ascii="Times New Roman" w:eastAsia="Times New Roman" w:hAnsi="Times New Roman" w:cs="Times New Roman"/>
          <w:sz w:val="24"/>
          <w:szCs w:val="24"/>
        </w:rPr>
        <w:t>rīkojumu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437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0B6C" w:rsidR="001B0B6C">
        <w:rPr>
          <w:rFonts w:ascii="Times New Roman" w:eastAsia="Times New Roman" w:hAnsi="Times New Roman" w:cs="Times New Roman"/>
          <w:sz w:val="24"/>
          <w:szCs w:val="24"/>
          <w:lang w:eastAsia="lv-LV"/>
        </w:rPr>
        <w:t>JNP/3-2/</w:t>
      </w:r>
      <w:r w:rsidR="00C17BCD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>Par izsoles rezultātu apstiprināšanu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”, savstarpēji vienojoties, bez maldības, spaidiem un viltus vienam pret otru, kā arī vadoties no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Republikā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spēkā esošajiem normatīvajiem aktiem, noslēdz šādu 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>pārdevuma – pirkuma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līgumu, turpmāk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b/>
          <w:bCs/>
          <w:sz w:val="24"/>
          <w:szCs w:val="24"/>
        </w:rPr>
        <w:t>Līgums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24F0D" w:rsidRPr="008E3F5D" w:rsidP="00A97CA3" w14:paraId="0E43EB7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237" w:rsidRPr="008E3F5D" w:rsidP="00A97CA3" w14:paraId="754240A8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:rsidR="005F1291" w:rsidP="009215D5" w14:paraId="3FA298D8" w14:textId="77777777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291">
        <w:rPr>
          <w:rFonts w:ascii="Times New Roman" w:eastAsia="Times New Roman" w:hAnsi="Times New Roman" w:cs="Times New Roman"/>
          <w:sz w:val="24"/>
          <w:szCs w:val="24"/>
        </w:rPr>
        <w:t>Pārdevējs pārdod Pircējam un Pircējs pērk no Pārdevēja</w:t>
      </w:r>
      <w:r w:rsidRPr="005F1291">
        <w:rPr>
          <w:rFonts w:ascii="Times New Roman" w:eastAsia="Times New Roman" w:hAnsi="Times New Roman" w:cs="Times New Roman"/>
          <w:sz w:val="24"/>
        </w:rPr>
        <w:t xml:space="preserve"> </w:t>
      </w:r>
      <w:r w:rsidRPr="005F1291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nekustamo īpašumu “Gulbīši”, Kalnciema pagasts, Jelgavas novads, kadastra numurs 54310020434, sastāvošu no vienas zemes vienības 48,17 ha </w:t>
      </w:r>
      <w:r w:rsidRPr="005F1291" w:rsidR="00BF4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platībā</w:t>
      </w:r>
      <w:r w:rsidRPr="005F1291" w:rsidR="00332E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( t.s. 21,55ha mežs)</w:t>
      </w:r>
      <w:r w:rsidRPr="005F1291" w:rsidR="00BF4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ar kadastra apzīmējumu 54310020526, un nekustamo īpašumu “Perspektīvais kūdras un māla karjers”, Kalnciema pagasts, Jelgavas novads, kadastra numurs 54310030226, sastāvošu no vienas zemes vienības 41,28 ha platībā </w:t>
      </w:r>
      <w:r w:rsidRPr="005F1291" w:rsidR="00332E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(t.s. 4,52ha mežs) </w:t>
      </w:r>
      <w:r w:rsidRPr="005F1291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>ar kadastra apzīmējumu 54310030226</w:t>
      </w:r>
      <w:r w:rsidRPr="005F1291">
        <w:rPr>
          <w:rFonts w:ascii="Times New Roman" w:hAnsi="Times New Roman" w:cs="Times New Roman"/>
          <w:sz w:val="24"/>
          <w:szCs w:val="24"/>
        </w:rPr>
        <w:t xml:space="preserve">, </w:t>
      </w:r>
      <w:r w:rsidRPr="005F1291">
        <w:rPr>
          <w:rFonts w:ascii="Times New Roman" w:eastAsia="Times New Roman" w:hAnsi="Times New Roman" w:cs="Times New Roman"/>
          <w:sz w:val="24"/>
          <w:szCs w:val="24"/>
        </w:rPr>
        <w:t>ar visiem tā piederumiem,</w:t>
      </w:r>
      <w:r w:rsidRPr="005F1291" w:rsidR="00525474">
        <w:rPr>
          <w:rFonts w:ascii="Times New Roman" w:eastAsia="Times New Roman" w:hAnsi="Times New Roman" w:cs="Times New Roman"/>
          <w:sz w:val="24"/>
          <w:szCs w:val="24"/>
        </w:rPr>
        <w:t xml:space="preserve"> apgrūtinājumiem</w:t>
      </w:r>
      <w:r w:rsidRPr="005F1291">
        <w:rPr>
          <w:rFonts w:ascii="Times New Roman" w:eastAsia="Times New Roman" w:hAnsi="Times New Roman" w:cs="Times New Roman"/>
          <w:sz w:val="24"/>
          <w:szCs w:val="24"/>
        </w:rPr>
        <w:t xml:space="preserve"> tādā stāvoklī un kārtībā, kādā tas pašlaik atrodas dabā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1291" w:rsidR="009E3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291">
        <w:rPr>
          <w:rFonts w:ascii="Times New Roman" w:eastAsia="Times New Roman" w:hAnsi="Times New Roman" w:cs="Times New Roman"/>
          <w:sz w:val="24"/>
          <w:szCs w:val="24"/>
        </w:rPr>
        <w:t>turpmāk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291">
        <w:rPr>
          <w:rFonts w:ascii="Times New Roman" w:eastAsia="Times New Roman" w:hAnsi="Times New Roman" w:cs="Times New Roman"/>
          <w:sz w:val="24"/>
          <w:szCs w:val="24"/>
        </w:rPr>
        <w:t>tekstā saukts Pirkuma priekšmets.</w:t>
      </w:r>
    </w:p>
    <w:p w:rsidR="00323237" w:rsidRPr="005F1291" w:rsidP="009215D5" w14:paraId="39B47085" w14:textId="19A3E55B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291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:rsidR="00323237" w:rsidRPr="008E3F5D" w:rsidP="00A97CA3" w14:paraId="5A4D76CE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:rsidR="00323237" w:rsidRPr="008E3F5D" w:rsidP="000404B1" w14:paraId="68D3AA87" w14:textId="27DC2E8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Pirkuma priekšmetu par izsolē Pircēja piedāvāto cenu </w:t>
      </w:r>
      <w:r w:rsidR="00C17BCD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 xml:space="preserve"> EUR (</w:t>
      </w:r>
      <w:r w:rsidR="00C17BCD">
        <w:rPr>
          <w:rFonts w:ascii="Times New Roman" w:eastAsia="Times New Roman" w:hAnsi="Times New Roman" w:cs="Times New Roman"/>
          <w:b/>
          <w:sz w:val="24"/>
          <w:szCs w:val="24"/>
        </w:rPr>
        <w:t>________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64379" w:rsidR="00A6437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323237" w:rsidRPr="008E3F5D" w:rsidP="00A97CA3" w14:paraId="1B41FA40" w14:textId="77777777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īguma apliecina, ka tas ir saņēmis pilnu pirkuma maksu. </w:t>
      </w:r>
    </w:p>
    <w:p w:rsidR="00323237" w:rsidRPr="006F3DEB" w:rsidP="00A97CA3" w14:paraId="4D2A30BB" w14:textId="77777777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Pirkuma maksa ietver sevī pilnu cenu par Pirkuma priekšmetu.</w:t>
      </w:r>
    </w:p>
    <w:p w:rsidR="00264CAC" w:rsidRPr="009215D5" w:rsidP="00264CAC" w14:paraId="4007C8D0" w14:textId="28C02DA8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Pārdevējs vienlaikus ar Līguma parakstīšanu nodod Pircējam no savas puses parakstītu nostiprinājuma lūgumu par Līguma </w:t>
      </w:r>
      <w:r>
        <w:rPr>
          <w:rFonts w:ascii="Times New Roman" w:eastAsia="Times New Roman" w:hAnsi="Times New Roman" w:cs="Times New Roman"/>
          <w:sz w:val="24"/>
          <w:szCs w:val="24"/>
        </w:rPr>
        <w:t>koroborāciju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zemesgrāmatā. </w:t>
      </w:r>
    </w:p>
    <w:p w:rsidR="00323237" w:rsidRPr="006F3DEB" w:rsidP="00A97CA3" w14:paraId="1456C160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:rsidR="00323237" w:rsidRPr="006F3DEB" w:rsidP="00281D57" w14:paraId="5F453812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atcelšanu vai pirkuma maksas apmēra maiņu pārmērīg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zaudējum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dēļ.</w:t>
      </w:r>
    </w:p>
    <w:p w:rsidR="00323237" w:rsidP="00281D57" w14:paraId="7D84ED37" w14:textId="5B8743F9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Pirkuma priekšmets pieder Pārdevējam uz īpašuma tiesību pamata. Pārdevēja īpašuma tiesības uz Pirkuma priekšmetu ir nostiprinātas Zemgales rajona tiesas </w:t>
      </w:r>
      <w:r w:rsidR="00525474">
        <w:rPr>
          <w:rFonts w:ascii="Times New Roman" w:eastAsia="Times New Roman" w:hAnsi="Times New Roman" w:cs="Times New Roman"/>
          <w:sz w:val="24"/>
          <w:szCs w:val="24"/>
        </w:rPr>
        <w:t xml:space="preserve">Kalnciema </w:t>
      </w:r>
      <w:r>
        <w:rPr>
          <w:rFonts w:ascii="Times New Roman" w:eastAsia="Times New Roman" w:hAnsi="Times New Roman" w:cs="Times New Roman"/>
          <w:sz w:val="24"/>
          <w:szCs w:val="24"/>
        </w:rPr>
        <w:t>pagasta zemesgrāmatas nodalījumā</w:t>
      </w:r>
      <w:r w:rsidR="00450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5474">
        <w:rPr>
          <w:rFonts w:ascii="Times New Roman" w:eastAsia="Times New Roman" w:hAnsi="Times New Roman" w:cs="Times New Roman"/>
          <w:sz w:val="24"/>
          <w:szCs w:val="24"/>
        </w:rPr>
        <w:t xml:space="preserve">Nr. 100000566971 un Kalnciema pagasta zemesgrāmatas nodalījumā Nr. 100000577747. 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Pārdevējs apliecina, ka tam kā Pirkuma priekšmeta vienīgajam īpašniekam ir tiesības pārdot Pirkuma priekšmetu Pircējam, Pirkuma priekšmets pirms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90743F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 vai privatizēts, nav ieķīlāts vai apķīlāts, tam nav uzlikts atsavināšanas aizliegums.</w:t>
      </w:r>
    </w:p>
    <w:p w:rsidR="00525474" w:rsidRPr="005D42F9" w:rsidP="00525474" w14:paraId="630D4279" w14:textId="5BCE669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Pirkuma priekšmets ir apgrūtināts ar nomas tiesībām ar termiņu līdz 2087.gada 17.februārim. Nomas līgums reģistrēts Kalnciema pagasta zemesgrām</w:t>
      </w:r>
      <w:r w:rsidR="005F1291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tas nodalījumā Nr. 100000566971 un Kalnciema pagasta zemesgrāmatas nodalījumā Nr. 100000577747. </w:t>
      </w:r>
    </w:p>
    <w:p w:rsidR="00525474" w:rsidP="00525474" w14:paraId="20010AEF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70F4" w:rsidRPr="0090743F" w:rsidP="00525474" w14:paraId="73C898FD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237" w:rsidRPr="006F3DEB" w:rsidP="00A97CA3" w14:paraId="6F8D5FA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23237" w:rsidRPr="006F3DEB" w:rsidP="00A97CA3" w14:paraId="1D9B4922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Īpašuma tiesības</w:t>
      </w:r>
    </w:p>
    <w:p w:rsidR="00323237" w:rsidRPr="005275D1" w:rsidP="005275D1" w14:paraId="6951717E" w14:textId="2E3816DE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Pirkuma priekšmets tiek nodots Pircējam lietošanā vienas nedēļas laikā no Līguma noslēgšanas, Pusēm parakstot pieņemšanas – nodošanas aktu. </w:t>
      </w:r>
      <w:r w:rsidRPr="002329B7" w:rsidR="005275D1">
        <w:rPr>
          <w:rFonts w:ascii="Times New Roman" w:eastAsia="Times New Roman" w:hAnsi="Times New Roman" w:cs="Times New Roman"/>
          <w:sz w:val="24"/>
          <w:szCs w:val="24"/>
        </w:rPr>
        <w:t xml:space="preserve">No Pārdevēja puses pieņemšanas – nodošanas aktu pilnvarota parakstīt </w:t>
      </w:r>
      <w:r w:rsidR="005275D1">
        <w:rPr>
          <w:rFonts w:ascii="Times New Roman" w:eastAsia="Times New Roman" w:hAnsi="Times New Roman" w:cs="Times New Roman"/>
          <w:sz w:val="24"/>
          <w:szCs w:val="24"/>
        </w:rPr>
        <w:t xml:space="preserve">Jelgavas novada </w:t>
      </w:r>
      <w:r w:rsidRPr="002329B7" w:rsidR="005275D1">
        <w:rPr>
          <w:rFonts w:ascii="Times New Roman" w:eastAsia="Times New Roman" w:hAnsi="Times New Roman" w:cs="Times New Roman"/>
          <w:sz w:val="24"/>
          <w:szCs w:val="24"/>
        </w:rPr>
        <w:t>Īpašuma pārvaldes vadītāja.</w:t>
      </w:r>
    </w:p>
    <w:p w:rsidR="00323237" w:rsidRPr="006F3DEB" w:rsidP="00685EC3" w14:paraId="747BEE4C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Ar Pircēja īpašuma tiesību reģistrācijas brīdi zemesgrāmatā norobežojas visas tiesības un pienākumi starp Pārdevēju un Pircēju kā Pirkuma priekšmeta agrāko un jauno īpašnieku.</w:t>
      </w:r>
    </w:p>
    <w:p w:rsidR="00323237" w:rsidRPr="006F3DEB" w:rsidP="00685EC3" w14:paraId="5171DFA8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Pārdevējs pilnvaro Pircēju vienpersoniski, bez papildu saskaņošanas ar Pārdevēju veikt pilnīgi visas darbības, kas nepieciešamas šī darījuma reģistrācijai zemesgrāmatā. Šis pilnvarojums Pircējam ir dots ar pārpilnvarojuma tiesībām.</w:t>
      </w:r>
    </w:p>
    <w:p w:rsidR="00323237" w:rsidRPr="006F3DEB" w:rsidP="00685EC3" w14:paraId="189E0839" w14:textId="77777777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vienojas, ka visus izdevumus, kas saistīti 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noslēgšanu un Pircēja īpašuma tiesību nostiprināšanu zemesgrāmatā, tajā skaitā valsts un kancelejas nodevu samaksu, sedz Pircējs.</w:t>
      </w:r>
    </w:p>
    <w:p w:rsidR="00323237" w:rsidRPr="009215D5" w:rsidP="009215D5" w14:paraId="1587D65F" w14:textId="4A8EF6AC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Pircējam ir pienākums ne vēlāk kā trīs mēnešu laikā no Līguma noslēgšanas dienas, iesniegt visus nepieciešamos dokumentus savu īpašum</w:t>
      </w:r>
      <w:r w:rsidR="00213B2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tiesību reģistrācijai zemesgrāmatā. </w:t>
      </w:r>
    </w:p>
    <w:p w:rsidR="00323237" w:rsidRPr="006F3DEB" w:rsidP="00A97CA3" w14:paraId="1737C080" w14:textId="0BA4CAA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 xml:space="preserve">Līguma spēkā esamība, grozīšana un </w:t>
      </w:r>
      <w:r w:rsidR="00B06F62">
        <w:rPr>
          <w:rFonts w:ascii="Times New Roman" w:eastAsia="Times New Roman" w:hAnsi="Times New Roman" w:cs="Times New Roman"/>
          <w:b/>
          <w:sz w:val="24"/>
          <w:szCs w:val="24"/>
        </w:rPr>
        <w:t>izbeigšana</w:t>
      </w:r>
    </w:p>
    <w:p w:rsidR="00323237" w:rsidRPr="006F3DEB" w:rsidP="00685EC3" w14:paraId="50E0ABA4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Līgums stājas spēkā ar brīdi, kad to parakstījuš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un ir spēkā līdz visu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:rsidR="00B06F62" w:rsidRPr="00B06F62" w:rsidP="00213B21" w14:paraId="600DB218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F62">
        <w:rPr>
          <w:rFonts w:ascii="Times New Roman" w:eastAsia="Times New Roman" w:hAnsi="Times New Roman" w:cs="Times New Roman"/>
          <w:sz w:val="24"/>
          <w:szCs w:val="24"/>
        </w:rPr>
        <w:t>Līgums var tikt grozīts, papildināts vai izbeigts, Pusēm par to savstarpēji rakstiski vienojoties. Visi Līguma grozījumi vai papildinājumi kļūst par Līguma neatņemamu sastāvdaļu no to abpusējas parakstīšanas brīža.</w:t>
      </w:r>
    </w:p>
    <w:p w:rsidR="00B06F62" w:rsidRPr="00B06F62" w:rsidP="00213B21" w14:paraId="08763B35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F62">
        <w:rPr>
          <w:rFonts w:ascii="Times New Roman" w:eastAsia="Times New Roman" w:hAnsi="Times New Roman" w:cs="Times New Roman"/>
          <w:sz w:val="24"/>
          <w:szCs w:val="24"/>
        </w:rPr>
        <w:t>Pircējs ir informēts, ka saskaņā ar likuma “Par zemes privatizāciju lauku apvidos” 30.² panta pirmo daļu pirmpirkuma tiesības uz Pirkuma priekšmetu ir Latvijas zemes fonda pārvaldītājam.</w:t>
      </w:r>
    </w:p>
    <w:p w:rsidR="00323237" w:rsidRPr="009215D5" w:rsidP="009215D5" w14:paraId="7ACAA80E" w14:textId="5822D3AA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F62">
        <w:rPr>
          <w:rFonts w:ascii="Times New Roman" w:eastAsia="Times New Roman" w:hAnsi="Times New Roman" w:cs="Times New Roman"/>
          <w:sz w:val="24"/>
          <w:szCs w:val="24"/>
        </w:rPr>
        <w:t>Pircējs apliecina, ka viņam ir zināms, ka saskaņā ar Latvijas Republikas likuma "Par zemes privatizāciju lauku apvidos" 30.</w:t>
      </w:r>
      <w:r w:rsidRPr="00B06F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B06F62">
        <w:rPr>
          <w:rFonts w:ascii="Times New Roman" w:eastAsia="Times New Roman" w:hAnsi="Times New Roman" w:cs="Times New Roman"/>
          <w:sz w:val="24"/>
          <w:szCs w:val="24"/>
        </w:rPr>
        <w:t xml:space="preserve"> pantu ir jāsaņem pašvaldības lēmums par piekrišanu lauksaimniecības zemes iegūšanai īpašumā un Latvijas zemes fonda pārvaldītāja lēmums par pirmpirkuma tiesību neizmantošanu, ja pirmpirkuma tiesības neizmanto īpašuma kopīpašnieks/nomnieks. </w:t>
      </w:r>
    </w:p>
    <w:p w:rsidR="00323237" w:rsidRPr="006F3DEB" w:rsidP="00A97CA3" w14:paraId="4B9E1FA4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:rsidR="00323237" w:rsidRPr="006F3DEB" w:rsidP="00685EC3" w14:paraId="0C30A87A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pirmo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15 dienu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sarunu uzsākšanas dienas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neizdodas vienoties, strīds nododams izskatīšanai tiesā Latvijas Republikā spēkā esošajos normatīvajos </w:t>
      </w:r>
      <w:smartTag w:uri="schemas-tilde-lv/tildestengine" w:element="veidnes">
        <w:smartTagPr>
          <w:attr w:name="baseform" w:val="akt|s"/>
          <w:attr w:name="id" w:val="-1"/>
          <w:attr w:name="text" w:val="akto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:rsidR="00323237" w:rsidRPr="006F3DEB" w:rsidP="00685EC3" w14:paraId="41BC1840" w14:textId="690689C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savstarpējie </w:t>
      </w:r>
      <w:smartTag w:uri="schemas-tilde-lv/tildestengine" w:element="veidnes">
        <w:smartTagPr>
          <w:attr w:name="baseform" w:val="paziņojum|s"/>
          <w:attr w:name="id" w:val="-1"/>
          <w:attr w:name="text" w:val="paziņojumi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saistībā ar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Līgum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jāsūt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78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.punktā </w:t>
      </w:r>
      <w:r w:rsidR="002A270E">
        <w:rPr>
          <w:rFonts w:ascii="Times New Roman" w:eastAsia="Times New Roman" w:hAnsi="Times New Roman" w:cs="Times New Roman"/>
          <w:sz w:val="24"/>
          <w:szCs w:val="24"/>
        </w:rPr>
        <w:t>norādī</w:t>
      </w:r>
      <w:r w:rsidR="00377803">
        <w:rPr>
          <w:rFonts w:ascii="Times New Roman" w:eastAsia="Times New Roman" w:hAnsi="Times New Roman" w:cs="Times New Roman"/>
          <w:sz w:val="24"/>
          <w:szCs w:val="24"/>
        </w:rPr>
        <w:t>t</w:t>
      </w:r>
      <w:r w:rsidR="002A270E">
        <w:rPr>
          <w:rFonts w:ascii="Times New Roman" w:eastAsia="Times New Roman" w:hAnsi="Times New Roman" w:cs="Times New Roman"/>
          <w:sz w:val="24"/>
          <w:szCs w:val="24"/>
        </w:rPr>
        <w:t>ajām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adresēm.</w:t>
      </w:r>
    </w:p>
    <w:p w:rsidR="00323237" w:rsidRPr="006F3DEB" w:rsidP="00685EC3" w14:paraId="67FB3779" w14:textId="77777777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ir pienākums 10 dienu laikā brīdināt viena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otru par savas adreses vai rekvizītu maiņu. </w:t>
      </w:r>
      <w:r>
        <w:rPr>
          <w:rFonts w:ascii="Times New Roman" w:eastAsia="Times New Roman" w:hAnsi="Times New Roman" w:cs="Times New Roman"/>
          <w:sz w:val="24"/>
          <w:szCs w:val="24"/>
        </w:rPr>
        <w:t>Puse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neizpilda šo pienākumu, ir atbildīg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visiem zaudējumiem, kas viņa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otra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var rasties.</w:t>
      </w:r>
    </w:p>
    <w:p w:rsidR="00323237" w:rsidRPr="006F3DEB" w:rsidP="00685EC3" w14:paraId="2B8C1033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ir pilnībā atbildīg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savu saistību pilnīgu un pienācīgu izpildi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un zaudējumu nodarīšanas gadījumā tos atlīdzina pilnā apmērā. </w:t>
      </w:r>
    </w:p>
    <w:p w:rsidR="00B120E6" w:rsidRPr="00DF6951" w:rsidP="00DF6951" w14:paraId="63C1DA82" w14:textId="29ED6608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sagatavots latviešu valodā uz 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2 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 w:rsidR="007C7331">
        <w:rPr>
          <w:rFonts w:ascii="Times New Roman" w:eastAsia="Times New Roman" w:hAnsi="Times New Roman" w:cs="Times New Roman"/>
          <w:sz w:val="24"/>
          <w:szCs w:val="24"/>
        </w:rPr>
        <w:t>pusēm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trīs identiskos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 xml:space="preserve"> oriģinālos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eksemplāros,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kuri tiek izsniegti Pusēm.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isiem trīs eksemplāriem ir vienāds juridiskais spēks. </w:t>
      </w:r>
    </w:p>
    <w:p w:rsidR="00926F96" w:rsidRPr="00E24F0D" w:rsidP="00E24F0D" w14:paraId="5DA1EFDD" w14:textId="1E12570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28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4677"/>
      </w:tblGrid>
      <w:tr w14:paraId="5494ECC7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EA3728" w:rsidRPr="00EA3728" w:rsidP="00DC0143" w14:paraId="36CB5F83" w14:textId="3FF5BE7F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:rsidR="00EA3728" w:rsidRPr="00EA3728" w:rsidP="00DC0143" w14:paraId="331C0267" w14:textId="29007311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14:paraId="63AB1AB7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EA3728" w:rsidRPr="00EA3728" w:rsidP="00DC0143" w14:paraId="780372F2" w14:textId="77777777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b/>
                <w:sz w:val="24"/>
                <w:szCs w:val="24"/>
              </w:rPr>
              <w:t>Jelgavas novada pašvaldība</w:t>
            </w:r>
          </w:p>
          <w:p w:rsidR="00EA3728" w:rsidRPr="00EA3728" w:rsidP="00DC0143" w14:paraId="375DB17D" w14:textId="1149CD1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A3728" w:rsidR="0038766F">
              <w:rPr>
                <w:rFonts w:ascii="Times New Roman" w:hAnsi="Times New Roman" w:cs="Times New Roman"/>
                <w:sz w:val="24"/>
                <w:szCs w:val="24"/>
              </w:rPr>
              <w:t>eģistrācijas Nr.90009118031</w:t>
            </w:r>
          </w:p>
          <w:p w:rsidR="00EA3728" w:rsidRPr="00EA3728" w:rsidP="00DC0143" w14:paraId="58B10582" w14:textId="667D3A26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A3728" w:rsidR="0038766F">
              <w:rPr>
                <w:rFonts w:ascii="Times New Roman" w:hAnsi="Times New Roman" w:cs="Times New Roman"/>
                <w:sz w:val="24"/>
                <w:szCs w:val="24"/>
              </w:rPr>
              <w:t>uridiskā adrese Pasta iela 37, Jelgava, Latvija, LV-3001</w:t>
            </w:r>
          </w:p>
        </w:tc>
        <w:tc>
          <w:tcPr>
            <w:tcW w:w="4677" w:type="dxa"/>
          </w:tcPr>
          <w:p w:rsidR="00F077F2" w:rsidP="005275D1" w14:paraId="00E8CFF3" w14:textId="74613B8D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</w:t>
            </w:r>
          </w:p>
          <w:p w:rsidR="0043731D" w:rsidP="005275D1" w14:paraId="512473E6" w14:textId="634DED1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3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personas kods </w:t>
            </w:r>
            <w:r w:rsidR="00C17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</w:t>
            </w:r>
          </w:p>
          <w:p w:rsidR="005275D1" w:rsidRPr="00417F03" w:rsidP="005275D1" w14:paraId="162629D0" w14:textId="51BFEA5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</w:t>
            </w:r>
            <w:r w:rsidRPr="0043731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437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17BC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</w:p>
          <w:p w:rsidR="00EA3728" w:rsidRPr="00EA3728" w:rsidP="005275D1" w14:paraId="3DA0FA32" w14:textId="741FAA9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77ECA5FC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EA3728" w:rsidRPr="00EA3728" w:rsidP="00F077F2" w14:paraId="35FC787E" w14:textId="4923F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Domes p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riekšsēdētāj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677" w:type="dxa"/>
          </w:tcPr>
          <w:p w:rsidR="003C0B83" w:rsidP="00DC0143" w14:paraId="23111F00" w14:textId="7AAB5F5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Tālrunis: </w:t>
            </w:r>
            <w:r w:rsidR="00C17BCD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43731D" w:rsidRPr="00EA3728" w:rsidP="00DC0143" w14:paraId="31A73D6F" w14:textId="7229F4E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e-pasts: </w:t>
            </w:r>
            <w:hyperlink r:id="rId4" w:history="1">
              <w:r w:rsidR="00C17BC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_____________</w:t>
              </w:r>
            </w:hyperlink>
            <w:r w:rsidR="00EA2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0104A7E4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DF6951" w:rsidP="00F077F2" w14:paraId="51382151" w14:textId="0F44D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I.Zālītis</w:t>
            </w:r>
          </w:p>
        </w:tc>
        <w:tc>
          <w:tcPr>
            <w:tcW w:w="4677" w:type="dxa"/>
          </w:tcPr>
          <w:p w:rsidR="00DF6951" w:rsidP="00DC0143" w14:paraId="7163140A" w14:textId="77777777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4578F5" w14:textId="77777777" w:rsidTr="00DF6951">
        <w:tblPrEx>
          <w:tblW w:w="9180" w:type="dxa"/>
          <w:tblLayout w:type="fixed"/>
          <w:tblLook w:val="0000"/>
        </w:tblPrEx>
        <w:trPr>
          <w:trHeight w:val="909"/>
        </w:trPr>
        <w:tc>
          <w:tcPr>
            <w:tcW w:w="4503" w:type="dxa"/>
          </w:tcPr>
          <w:p w:rsidR="0003339C" w:rsidRPr="00EA3728" w:rsidP="0003339C" w14:paraId="03A6D2FD" w14:textId="09975FDA">
            <w:pPr>
              <w:spacing w:after="0" w:line="240" w:lineRule="auto"/>
              <w:ind w:right="-2" w:firstLine="10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3339C" w:rsidRPr="00EA3728" w:rsidP="0003339C" w14:paraId="34029BF3" w14:textId="72BC5794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03339C" w:rsidRPr="00EA3728" w:rsidP="0003339C" w14:paraId="31F189F0" w14:textId="170167AB">
            <w:pPr>
              <w:spacing w:after="0" w:line="240" w:lineRule="auto"/>
              <w:ind w:right="-2" w:firstLine="12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</w:tbl>
    <w:p w:rsidR="00323237" w:rsidRPr="006F3DEB" w:rsidP="00F50987" w14:paraId="60EAA252" w14:textId="7BA96A54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Sect="00E24F0D">
      <w:footerReference w:type="even" r:id="rId5"/>
      <w:footerReference w:type="default" r:id="rId6"/>
      <w:pgSz w:w="11906" w:h="16838"/>
      <w:pgMar w:top="851" w:right="1133" w:bottom="28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605F" w:rsidP="00062115" w14:paraId="6FCC5A6D" w14:textId="68916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0B6C">
      <w:rPr>
        <w:rStyle w:val="PageNumber"/>
        <w:noProof/>
      </w:rPr>
      <w:t>1</w:t>
    </w:r>
    <w:r>
      <w:rPr>
        <w:rStyle w:val="PageNumber"/>
      </w:rPr>
      <w:fldChar w:fldCharType="end"/>
    </w:r>
  </w:p>
  <w:p w:rsidR="0044605F" w:rsidP="00B43A95" w14:paraId="0DB5FBA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2468183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605F" w:rsidP="00F50987" w14:paraId="32C633A6" w14:textId="2722AA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07211454">
    <w:abstractNumId w:val="0"/>
  </w:num>
  <w:num w:numId="2" w16cid:durableId="312221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37"/>
    <w:rsid w:val="00020238"/>
    <w:rsid w:val="00022089"/>
    <w:rsid w:val="000229F1"/>
    <w:rsid w:val="00026EA6"/>
    <w:rsid w:val="0003339C"/>
    <w:rsid w:val="000404B1"/>
    <w:rsid w:val="0004543B"/>
    <w:rsid w:val="0004667D"/>
    <w:rsid w:val="00062115"/>
    <w:rsid w:val="00062709"/>
    <w:rsid w:val="00090EE7"/>
    <w:rsid w:val="000C0325"/>
    <w:rsid w:val="000C6132"/>
    <w:rsid w:val="000C7F8F"/>
    <w:rsid w:val="000D0263"/>
    <w:rsid w:val="000D48A5"/>
    <w:rsid w:val="00101271"/>
    <w:rsid w:val="00104D53"/>
    <w:rsid w:val="0010516B"/>
    <w:rsid w:val="0012716D"/>
    <w:rsid w:val="00144C21"/>
    <w:rsid w:val="00151FD7"/>
    <w:rsid w:val="0018368A"/>
    <w:rsid w:val="00184B40"/>
    <w:rsid w:val="0019229C"/>
    <w:rsid w:val="0019387B"/>
    <w:rsid w:val="001B0B6C"/>
    <w:rsid w:val="001C0FF4"/>
    <w:rsid w:val="001C65BF"/>
    <w:rsid w:val="001E692D"/>
    <w:rsid w:val="001E784B"/>
    <w:rsid w:val="001E7E9D"/>
    <w:rsid w:val="0020440D"/>
    <w:rsid w:val="00205FDF"/>
    <w:rsid w:val="00213B21"/>
    <w:rsid w:val="002179DA"/>
    <w:rsid w:val="00230A15"/>
    <w:rsid w:val="002329B7"/>
    <w:rsid w:val="002461E2"/>
    <w:rsid w:val="002607F7"/>
    <w:rsid w:val="00264CAC"/>
    <w:rsid w:val="00270C18"/>
    <w:rsid w:val="00281D57"/>
    <w:rsid w:val="0028217C"/>
    <w:rsid w:val="0028637D"/>
    <w:rsid w:val="002A270E"/>
    <w:rsid w:val="002A349B"/>
    <w:rsid w:val="002A5BB3"/>
    <w:rsid w:val="002A7B28"/>
    <w:rsid w:val="002A7B41"/>
    <w:rsid w:val="002B1BF7"/>
    <w:rsid w:val="002C245E"/>
    <w:rsid w:val="0031478C"/>
    <w:rsid w:val="0032035D"/>
    <w:rsid w:val="00323237"/>
    <w:rsid w:val="00331748"/>
    <w:rsid w:val="00332EB1"/>
    <w:rsid w:val="0035642A"/>
    <w:rsid w:val="00377803"/>
    <w:rsid w:val="00380544"/>
    <w:rsid w:val="0038766F"/>
    <w:rsid w:val="003A104B"/>
    <w:rsid w:val="003B7320"/>
    <w:rsid w:val="003B77B6"/>
    <w:rsid w:val="003B7A74"/>
    <w:rsid w:val="003C0B83"/>
    <w:rsid w:val="003C6C22"/>
    <w:rsid w:val="003D0480"/>
    <w:rsid w:val="003E6982"/>
    <w:rsid w:val="004048FA"/>
    <w:rsid w:val="00415DC6"/>
    <w:rsid w:val="00417F03"/>
    <w:rsid w:val="00425D1E"/>
    <w:rsid w:val="0043731D"/>
    <w:rsid w:val="0044605F"/>
    <w:rsid w:val="00450294"/>
    <w:rsid w:val="004627E7"/>
    <w:rsid w:val="00475BC8"/>
    <w:rsid w:val="004776FB"/>
    <w:rsid w:val="004A02AB"/>
    <w:rsid w:val="004D5C93"/>
    <w:rsid w:val="004D63A6"/>
    <w:rsid w:val="004E16B5"/>
    <w:rsid w:val="004E51E8"/>
    <w:rsid w:val="005047FC"/>
    <w:rsid w:val="00516712"/>
    <w:rsid w:val="005206E6"/>
    <w:rsid w:val="00525474"/>
    <w:rsid w:val="005275D1"/>
    <w:rsid w:val="00546A23"/>
    <w:rsid w:val="005470A0"/>
    <w:rsid w:val="00547387"/>
    <w:rsid w:val="005712DB"/>
    <w:rsid w:val="00577C15"/>
    <w:rsid w:val="0058270A"/>
    <w:rsid w:val="00584CE4"/>
    <w:rsid w:val="00591324"/>
    <w:rsid w:val="005B7C9C"/>
    <w:rsid w:val="005D42F9"/>
    <w:rsid w:val="005F1291"/>
    <w:rsid w:val="005F4F54"/>
    <w:rsid w:val="0061366C"/>
    <w:rsid w:val="00637BE1"/>
    <w:rsid w:val="006426E2"/>
    <w:rsid w:val="00685EC3"/>
    <w:rsid w:val="006964CA"/>
    <w:rsid w:val="006A59EB"/>
    <w:rsid w:val="006A5ECA"/>
    <w:rsid w:val="006C007A"/>
    <w:rsid w:val="006E2550"/>
    <w:rsid w:val="006E631B"/>
    <w:rsid w:val="006F3DEB"/>
    <w:rsid w:val="006F7E62"/>
    <w:rsid w:val="00703771"/>
    <w:rsid w:val="00721EBA"/>
    <w:rsid w:val="00722F86"/>
    <w:rsid w:val="00725C13"/>
    <w:rsid w:val="00740D2F"/>
    <w:rsid w:val="00753678"/>
    <w:rsid w:val="007549BC"/>
    <w:rsid w:val="00762847"/>
    <w:rsid w:val="00764995"/>
    <w:rsid w:val="00793CAD"/>
    <w:rsid w:val="007A3ABD"/>
    <w:rsid w:val="007C7331"/>
    <w:rsid w:val="007E0453"/>
    <w:rsid w:val="007E2457"/>
    <w:rsid w:val="007F45AE"/>
    <w:rsid w:val="008355B7"/>
    <w:rsid w:val="0084181B"/>
    <w:rsid w:val="00851E71"/>
    <w:rsid w:val="00857EF3"/>
    <w:rsid w:val="00867C3A"/>
    <w:rsid w:val="00881369"/>
    <w:rsid w:val="00886661"/>
    <w:rsid w:val="00886A2E"/>
    <w:rsid w:val="008A127B"/>
    <w:rsid w:val="008E3F5D"/>
    <w:rsid w:val="008F0F27"/>
    <w:rsid w:val="00906753"/>
    <w:rsid w:val="0090743F"/>
    <w:rsid w:val="00912BD5"/>
    <w:rsid w:val="009215D5"/>
    <w:rsid w:val="009227BE"/>
    <w:rsid w:val="00926F96"/>
    <w:rsid w:val="00927435"/>
    <w:rsid w:val="0097122F"/>
    <w:rsid w:val="00992EB8"/>
    <w:rsid w:val="0099636C"/>
    <w:rsid w:val="009E32A5"/>
    <w:rsid w:val="00A07A2D"/>
    <w:rsid w:val="00A15F0B"/>
    <w:rsid w:val="00A22F40"/>
    <w:rsid w:val="00A2763D"/>
    <w:rsid w:val="00A324C4"/>
    <w:rsid w:val="00A62B62"/>
    <w:rsid w:val="00A64379"/>
    <w:rsid w:val="00A97CA3"/>
    <w:rsid w:val="00AF5953"/>
    <w:rsid w:val="00B06F62"/>
    <w:rsid w:val="00B120E6"/>
    <w:rsid w:val="00B24258"/>
    <w:rsid w:val="00B324BF"/>
    <w:rsid w:val="00B43A95"/>
    <w:rsid w:val="00B607B9"/>
    <w:rsid w:val="00B60AC1"/>
    <w:rsid w:val="00B63D70"/>
    <w:rsid w:val="00B76E97"/>
    <w:rsid w:val="00BB40B3"/>
    <w:rsid w:val="00BC0B96"/>
    <w:rsid w:val="00BC0FED"/>
    <w:rsid w:val="00BD2A2B"/>
    <w:rsid w:val="00BD70F4"/>
    <w:rsid w:val="00BF3F1E"/>
    <w:rsid w:val="00BF42B4"/>
    <w:rsid w:val="00C05518"/>
    <w:rsid w:val="00C14563"/>
    <w:rsid w:val="00C15B8A"/>
    <w:rsid w:val="00C17BCD"/>
    <w:rsid w:val="00C21449"/>
    <w:rsid w:val="00C225D4"/>
    <w:rsid w:val="00C46DDE"/>
    <w:rsid w:val="00C52C2B"/>
    <w:rsid w:val="00C92CBE"/>
    <w:rsid w:val="00CA2B81"/>
    <w:rsid w:val="00CC0485"/>
    <w:rsid w:val="00CE26D7"/>
    <w:rsid w:val="00CE6783"/>
    <w:rsid w:val="00CF1C0F"/>
    <w:rsid w:val="00D05520"/>
    <w:rsid w:val="00D056C7"/>
    <w:rsid w:val="00D528E9"/>
    <w:rsid w:val="00D63F60"/>
    <w:rsid w:val="00D702C0"/>
    <w:rsid w:val="00D73EFF"/>
    <w:rsid w:val="00D9124A"/>
    <w:rsid w:val="00DA1E53"/>
    <w:rsid w:val="00DA681E"/>
    <w:rsid w:val="00DC0143"/>
    <w:rsid w:val="00DD4A1B"/>
    <w:rsid w:val="00DF2E27"/>
    <w:rsid w:val="00DF6951"/>
    <w:rsid w:val="00DF6B92"/>
    <w:rsid w:val="00E004DE"/>
    <w:rsid w:val="00E24F0D"/>
    <w:rsid w:val="00E35B7F"/>
    <w:rsid w:val="00E6266E"/>
    <w:rsid w:val="00E754A1"/>
    <w:rsid w:val="00EA21AD"/>
    <w:rsid w:val="00EA3728"/>
    <w:rsid w:val="00EA41EF"/>
    <w:rsid w:val="00EB6EF0"/>
    <w:rsid w:val="00EC362E"/>
    <w:rsid w:val="00ED17D3"/>
    <w:rsid w:val="00EF3FC9"/>
    <w:rsid w:val="00F02714"/>
    <w:rsid w:val="00F077F2"/>
    <w:rsid w:val="00F111CC"/>
    <w:rsid w:val="00F20ACB"/>
    <w:rsid w:val="00F23189"/>
    <w:rsid w:val="00F368AE"/>
    <w:rsid w:val="00F43465"/>
    <w:rsid w:val="00F50987"/>
    <w:rsid w:val="00F50AE4"/>
    <w:rsid w:val="00F530AE"/>
    <w:rsid w:val="00F546C6"/>
    <w:rsid w:val="00F56644"/>
    <w:rsid w:val="00F60D9D"/>
    <w:rsid w:val="00F6222A"/>
    <w:rsid w:val="00F777B4"/>
    <w:rsid w:val="00F829F4"/>
    <w:rsid w:val="00FA29DA"/>
    <w:rsid w:val="00FA3559"/>
    <w:rsid w:val="00FA6536"/>
    <w:rsid w:val="00FC21E8"/>
    <w:rsid w:val="00FC4FF1"/>
    <w:rsid w:val="00FF445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F346B4"/>
  <w15:chartTrackingRefBased/>
  <w15:docId w15:val="{FEA2F903-23EB-40F3-A375-45EBB87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2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37"/>
  </w:style>
  <w:style w:type="character" w:styleId="PageNumber">
    <w:name w:val="page number"/>
    <w:basedOn w:val="DefaultParagraphFont"/>
    <w:rsid w:val="00323237"/>
  </w:style>
  <w:style w:type="character" w:styleId="Hyperlink">
    <w:name w:val="Hyperlink"/>
    <w:basedOn w:val="DefaultParagraphFont"/>
    <w:uiPriority w:val="99"/>
    <w:unhideWhenUsed/>
    <w:rsid w:val="004502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5D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0B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66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6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janits@inbox.lv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4360</Words>
  <Characters>2486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Bībere</dc:creator>
  <cp:lastModifiedBy>Diana Rubene</cp:lastModifiedBy>
  <cp:revision>3</cp:revision>
  <cp:lastPrinted>2025-01-10T07:19:00Z</cp:lastPrinted>
  <dcterms:created xsi:type="dcterms:W3CDTF">2026-01-12T12:34:00Z</dcterms:created>
  <dcterms:modified xsi:type="dcterms:W3CDTF">2026-01-15T07:29:00Z</dcterms:modified>
</cp:coreProperties>
</file>