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FA126" w14:textId="77777777" w:rsidR="00A71272" w:rsidRPr="00A71272" w:rsidRDefault="00A71272" w:rsidP="00A71272">
      <w:pPr>
        <w:tabs>
          <w:tab w:val="left" w:pos="0"/>
          <w:tab w:val="left" w:pos="9638"/>
        </w:tabs>
        <w:spacing w:after="520" w:line="240" w:lineRule="auto"/>
        <w:ind w:left="0" w:firstLine="0"/>
        <w:jc w:val="center"/>
        <w:rPr>
          <w:i/>
          <w:color w:val="auto"/>
          <w:kern w:val="0"/>
          <w:sz w:val="28"/>
          <w:szCs w:val="28"/>
          <w14:ligatures w14:val="none"/>
        </w:rPr>
      </w:pPr>
      <w:r w:rsidRPr="00A71272">
        <w:rPr>
          <w:noProof/>
          <w:color w:val="auto"/>
          <w:kern w:val="0"/>
          <w14:ligatures w14:val="none"/>
        </w:rPr>
        <w:drawing>
          <wp:anchor distT="0" distB="0" distL="114300" distR="114300" simplePos="0" relativeHeight="251669504" behindDoc="0" locked="0" layoutInCell="1" allowOverlap="1" wp14:anchorId="249121BD" wp14:editId="6EC822D4">
            <wp:simplePos x="0" y="0"/>
            <wp:positionH relativeFrom="column">
              <wp:posOffset>2660015</wp:posOffset>
            </wp:positionH>
            <wp:positionV relativeFrom="paragraph">
              <wp:posOffset>-35560</wp:posOffset>
            </wp:positionV>
            <wp:extent cx="442595" cy="540385"/>
            <wp:effectExtent l="0" t="0" r="0" b="0"/>
            <wp:wrapNone/>
            <wp:docPr id="7" name="Picture 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A5EC8B" w14:textId="77777777" w:rsidR="00A71272" w:rsidRPr="00A71272" w:rsidRDefault="00A71272" w:rsidP="00A71272">
      <w:pPr>
        <w:spacing w:before="120" w:after="0" w:line="240" w:lineRule="auto"/>
        <w:ind w:left="0" w:right="567" w:firstLine="0"/>
        <w:jc w:val="center"/>
        <w:rPr>
          <w:color w:val="auto"/>
          <w:kern w:val="0"/>
          <w14:ligatures w14:val="none"/>
        </w:rPr>
      </w:pPr>
      <w:r w:rsidRPr="00A71272">
        <w:rPr>
          <w:color w:val="auto"/>
          <w:kern w:val="0"/>
          <w14:ligatures w14:val="none"/>
        </w:rPr>
        <w:t>LATVIJAS REPUBLIKA</w:t>
      </w:r>
    </w:p>
    <w:p w14:paraId="2870841D" w14:textId="77777777" w:rsidR="00A71272" w:rsidRPr="00A71272" w:rsidRDefault="00A71272" w:rsidP="00A71272">
      <w:pPr>
        <w:spacing w:after="0" w:line="240" w:lineRule="auto"/>
        <w:ind w:left="0" w:right="567" w:firstLine="0"/>
        <w:jc w:val="center"/>
        <w:rPr>
          <w:b/>
          <w:noProof/>
          <w:color w:val="auto"/>
          <w:kern w:val="0"/>
          <w:sz w:val="32"/>
          <w:szCs w:val="32"/>
          <w14:ligatures w14:val="none"/>
        </w:rPr>
      </w:pPr>
      <w:r w:rsidRPr="00A71272">
        <w:rPr>
          <w:b/>
          <w:noProof/>
          <w:color w:val="auto"/>
          <w:kern w:val="0"/>
          <w:sz w:val="32"/>
          <w:szCs w:val="32"/>
          <w14:ligatures w14:val="none"/>
        </w:rPr>
        <w:t>JELGAVAS NOVADA PAŠVALDĪBA</w:t>
      </w:r>
    </w:p>
    <w:p w14:paraId="7F890A7F" w14:textId="77777777" w:rsidR="00A71272" w:rsidRPr="00A71272" w:rsidRDefault="00A71272" w:rsidP="00A71272">
      <w:pPr>
        <w:tabs>
          <w:tab w:val="left" w:pos="3876"/>
          <w:tab w:val="left" w:pos="6783"/>
        </w:tabs>
        <w:spacing w:before="120" w:after="0" w:line="240" w:lineRule="auto"/>
        <w:ind w:left="0" w:firstLine="0"/>
        <w:jc w:val="center"/>
        <w:rPr>
          <w:color w:val="auto"/>
          <w:kern w:val="0"/>
          <w:sz w:val="18"/>
          <w:szCs w:val="18"/>
          <w14:ligatures w14:val="none"/>
        </w:rPr>
      </w:pPr>
      <w:r w:rsidRPr="00A71272">
        <w:rPr>
          <w:noProof/>
          <w:color w:val="auto"/>
          <w:kern w:val="0"/>
          <w14:ligatures w14:val="none"/>
        </w:rPr>
        <mc:AlternateContent>
          <mc:Choice Requires="wpg">
            <w:drawing>
              <wp:anchor distT="0" distB="0" distL="114300" distR="114300" simplePos="0" relativeHeight="251670528" behindDoc="0" locked="0" layoutInCell="1" allowOverlap="1" wp14:anchorId="0EED10AF" wp14:editId="37A5D22E">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24130"/>
                          <a:chOff x="1800" y="3960"/>
                          <a:chExt cx="9000" cy="38"/>
                        </a:xfrm>
                      </wpg:grpSpPr>
                      <pic:pic xmlns:pic="http://schemas.openxmlformats.org/drawingml/2006/picture">
                        <pic:nvPicPr>
                          <pic:cNvPr id="5"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5"/>
                        <wps:cNvCnPr>
                          <a:cxnSpLocks noChangeShapeType="1"/>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28B282" id="Group 4" o:spid="_x0000_s1026" style="position:absolute;margin-left:9pt;margin-top:3pt;width:450pt;height:1.9pt;z-index:25167052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10" o:title=""/>
                </v:shape>
                <v:line id="Line 5"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Pr="00A71272">
        <w:rPr>
          <w:color w:val="auto"/>
          <w:kern w:val="0"/>
          <w:sz w:val="18"/>
          <w:szCs w:val="18"/>
          <w14:ligatures w14:val="none"/>
        </w:rPr>
        <w:t>Reģ. Nr. 90009118031, Pasta iela 37, Jelgava, LV-3001, Latvija, tālrunis: 63022238</w:t>
      </w:r>
    </w:p>
    <w:p w14:paraId="4764B2A8" w14:textId="77777777" w:rsidR="00A71272" w:rsidRPr="00A71272" w:rsidRDefault="00A71272" w:rsidP="00A71272">
      <w:pPr>
        <w:spacing w:after="0" w:line="240" w:lineRule="auto"/>
        <w:ind w:left="0" w:right="578" w:firstLine="0"/>
        <w:jc w:val="center"/>
        <w:rPr>
          <w:kern w:val="0"/>
          <w:sz w:val="18"/>
          <w:szCs w:val="18"/>
          <w14:ligatures w14:val="none"/>
        </w:rPr>
      </w:pPr>
      <w:r w:rsidRPr="00A71272">
        <w:rPr>
          <w:kern w:val="0"/>
          <w:sz w:val="18"/>
          <w:szCs w:val="18"/>
          <w14:ligatures w14:val="none"/>
        </w:rPr>
        <w:t xml:space="preserve">E-pasts: </w:t>
      </w:r>
      <w:hyperlink r:id="rId11" w:history="1">
        <w:r w:rsidRPr="00A71272">
          <w:rPr>
            <w:kern w:val="0"/>
            <w:sz w:val="18"/>
            <w:szCs w:val="18"/>
            <w:u w:val="single"/>
            <w14:ligatures w14:val="none"/>
          </w:rPr>
          <w:t>dome@jelgavasnovads.lv</w:t>
        </w:r>
      </w:hyperlink>
      <w:r w:rsidRPr="00A71272">
        <w:rPr>
          <w:kern w:val="0"/>
          <w:sz w:val="18"/>
          <w:szCs w:val="18"/>
          <w14:ligatures w14:val="none"/>
        </w:rPr>
        <w:t>;</w:t>
      </w:r>
      <w:r w:rsidRPr="00A71272">
        <w:rPr>
          <w:spacing w:val="100"/>
          <w:kern w:val="0"/>
          <w:sz w:val="18"/>
          <w:szCs w:val="18"/>
          <w14:ligatures w14:val="none"/>
        </w:rPr>
        <w:t xml:space="preserve"> </w:t>
      </w:r>
      <w:hyperlink r:id="rId12" w:history="1">
        <w:r w:rsidRPr="00A71272">
          <w:rPr>
            <w:kern w:val="0"/>
            <w:sz w:val="18"/>
            <w:szCs w:val="18"/>
            <w:u w:val="single"/>
            <w14:ligatures w14:val="none"/>
          </w:rPr>
          <w:t>www.jelgavasnovads.lv</w:t>
        </w:r>
      </w:hyperlink>
    </w:p>
    <w:p w14:paraId="7D26AF12" w14:textId="77777777" w:rsidR="00A71272" w:rsidRPr="00A71272" w:rsidRDefault="00A71272" w:rsidP="00A71272">
      <w:pPr>
        <w:tabs>
          <w:tab w:val="left" w:pos="3876"/>
          <w:tab w:val="left" w:pos="6783"/>
        </w:tabs>
        <w:spacing w:after="0" w:line="240" w:lineRule="auto"/>
        <w:ind w:left="0" w:firstLine="0"/>
        <w:jc w:val="center"/>
        <w:rPr>
          <w:color w:val="auto"/>
          <w:kern w:val="0"/>
          <w:sz w:val="16"/>
          <w:szCs w:val="16"/>
          <w14:ligatures w14:val="none"/>
        </w:rPr>
      </w:pPr>
      <w:r w:rsidRPr="00A71272">
        <w:rPr>
          <w:noProof/>
          <w:color w:val="auto"/>
          <w:kern w:val="0"/>
          <w14:ligatures w14:val="none"/>
        </w:rPr>
        <mc:AlternateContent>
          <mc:Choice Requires="wpg">
            <w:drawing>
              <wp:anchor distT="0" distB="0" distL="114300" distR="114300" simplePos="0" relativeHeight="251671552" behindDoc="0" locked="0" layoutInCell="1" allowOverlap="1" wp14:anchorId="6F7D08EC" wp14:editId="2ACC3A40">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715000" cy="25400"/>
                          <a:chOff x="1800" y="3960"/>
                          <a:chExt cx="9000" cy="38"/>
                        </a:xfrm>
                      </wpg:grpSpPr>
                      <pic:pic xmlns:pic="http://schemas.openxmlformats.org/drawingml/2006/picture">
                        <pic:nvPicPr>
                          <pic:cNvPr id="2"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8"/>
                        <wps:cNvCnPr>
                          <a:cxnSpLocks noChangeShapeType="1"/>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669088" id="Group 1" o:spid="_x0000_s1026" style="position:absolute;margin-left:8.55pt;margin-top:2.8pt;width:450pt;height:2pt;flip:y;z-index:25167155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">
                <v:shape id="Picture 7" o:spid="_x0000_s1027" type="#_x0000_t75"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10" o:title=""/>
                </v:shape>
                <v:line id="Line 8"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p w14:paraId="14BE816C" w14:textId="10A10757" w:rsidR="00A71272" w:rsidRPr="00FA0D7E" w:rsidRDefault="00A71272" w:rsidP="00FA0D7E">
      <w:pPr>
        <w:spacing w:after="0" w:line="240" w:lineRule="auto"/>
        <w:ind w:left="0" w:firstLine="0"/>
        <w:jc w:val="left"/>
        <w:rPr>
          <w:color w:val="auto"/>
          <w:kern w:val="0"/>
          <w14:ligatures w14:val="none"/>
        </w:rPr>
      </w:pPr>
      <w:r w:rsidRPr="00A71272">
        <w:rPr>
          <w:rFonts w:eastAsia="Calibri"/>
          <w:b/>
          <w:color w:val="auto"/>
          <w:kern w:val="0"/>
          <w:lang w:eastAsia="en-US"/>
          <w14:ligatures w14:val="none"/>
        </w:rPr>
        <w:t xml:space="preserve">                                                                       </w:t>
      </w:r>
      <w:r w:rsidRPr="00A71272">
        <w:rPr>
          <w:color w:val="auto"/>
          <w:kern w:val="0"/>
          <w14:ligatures w14:val="none"/>
        </w:rPr>
        <w:t>Jelgavā</w:t>
      </w:r>
    </w:p>
    <w:p w14:paraId="6E8C1D8F" w14:textId="77777777" w:rsidR="00A71272" w:rsidRDefault="00A71272" w:rsidP="00A71272">
      <w:pPr>
        <w:ind w:right="531"/>
      </w:pPr>
    </w:p>
    <w:p w14:paraId="435EB300" w14:textId="77777777" w:rsidR="00A71272" w:rsidRPr="00A71272" w:rsidRDefault="00A71272" w:rsidP="00A71272">
      <w:pPr>
        <w:tabs>
          <w:tab w:val="num" w:pos="0"/>
        </w:tabs>
        <w:spacing w:after="0" w:line="240" w:lineRule="auto"/>
        <w:ind w:left="-57" w:right="531" w:firstLine="0"/>
        <w:jc w:val="right"/>
        <w:rPr>
          <w:color w:val="auto"/>
          <w:kern w:val="0"/>
          <w:sz w:val="22"/>
          <w:szCs w:val="22"/>
          <w:lang w:eastAsia="en-US"/>
          <w14:ligatures w14:val="none"/>
        </w:rPr>
      </w:pPr>
      <w:r>
        <w:tab/>
      </w:r>
      <w:r w:rsidRPr="00A71272">
        <w:rPr>
          <w:color w:val="auto"/>
          <w:kern w:val="0"/>
          <w:sz w:val="22"/>
          <w:szCs w:val="22"/>
          <w:lang w:eastAsia="en-US"/>
          <w14:ligatures w14:val="none"/>
        </w:rPr>
        <w:t>APSTIPRINĀTI</w:t>
      </w:r>
    </w:p>
    <w:p w14:paraId="2305D2C1" w14:textId="77777777" w:rsidR="00A71272" w:rsidRPr="00A71272" w:rsidRDefault="00A71272" w:rsidP="00A71272">
      <w:pPr>
        <w:tabs>
          <w:tab w:val="num" w:pos="0"/>
        </w:tabs>
        <w:spacing w:after="0" w:line="240" w:lineRule="auto"/>
        <w:ind w:left="-57" w:right="531" w:firstLine="0"/>
        <w:jc w:val="right"/>
        <w:rPr>
          <w:color w:val="auto"/>
          <w:kern w:val="0"/>
          <w:sz w:val="22"/>
          <w:szCs w:val="22"/>
          <w:lang w:eastAsia="en-US"/>
          <w14:ligatures w14:val="none"/>
        </w:rPr>
      </w:pPr>
      <w:r w:rsidRPr="00A71272">
        <w:rPr>
          <w:color w:val="auto"/>
          <w:kern w:val="0"/>
          <w:sz w:val="22"/>
          <w:szCs w:val="22"/>
          <w:lang w:eastAsia="en-US"/>
          <w14:ligatures w14:val="none"/>
        </w:rPr>
        <w:t>Ar Jelgavas novada domes</w:t>
      </w:r>
    </w:p>
    <w:p w14:paraId="31730217" w14:textId="55468C5B" w:rsidR="00A71272" w:rsidRPr="00A71272" w:rsidRDefault="00A71272" w:rsidP="00A71272">
      <w:pPr>
        <w:tabs>
          <w:tab w:val="num" w:pos="0"/>
        </w:tabs>
        <w:spacing w:after="0" w:line="240" w:lineRule="auto"/>
        <w:ind w:left="-57" w:right="531" w:firstLine="0"/>
        <w:jc w:val="right"/>
        <w:rPr>
          <w:color w:val="auto"/>
          <w:kern w:val="0"/>
          <w:sz w:val="22"/>
          <w:szCs w:val="22"/>
          <w:lang w:eastAsia="en-US"/>
          <w14:ligatures w14:val="none"/>
        </w:rPr>
      </w:pPr>
      <w:r w:rsidRPr="00A71272">
        <w:rPr>
          <w:color w:val="auto"/>
          <w:kern w:val="0"/>
          <w:sz w:val="22"/>
          <w:szCs w:val="22"/>
          <w:lang w:eastAsia="en-US"/>
          <w14:ligatures w14:val="none"/>
        </w:rPr>
        <w:t xml:space="preserve"> </w:t>
      </w:r>
      <w:r w:rsidRPr="008537EA">
        <w:rPr>
          <w:color w:val="auto"/>
          <w:kern w:val="0"/>
          <w:sz w:val="22"/>
          <w:szCs w:val="22"/>
          <w:lang w:eastAsia="en-US"/>
          <w14:ligatures w14:val="none"/>
        </w:rPr>
        <w:t>202</w:t>
      </w:r>
      <w:r w:rsidR="008537EA">
        <w:rPr>
          <w:color w:val="auto"/>
          <w:kern w:val="0"/>
          <w:sz w:val="22"/>
          <w:szCs w:val="22"/>
          <w:lang w:eastAsia="en-US"/>
          <w14:ligatures w14:val="none"/>
        </w:rPr>
        <w:t>6</w:t>
      </w:r>
      <w:r w:rsidRPr="008537EA">
        <w:rPr>
          <w:color w:val="auto"/>
          <w:kern w:val="0"/>
          <w:sz w:val="22"/>
          <w:szCs w:val="22"/>
          <w:lang w:eastAsia="en-US"/>
          <w14:ligatures w14:val="none"/>
        </w:rPr>
        <w:t>.gada</w:t>
      </w:r>
      <w:r w:rsidRPr="00A71272">
        <w:rPr>
          <w:color w:val="auto"/>
          <w:kern w:val="0"/>
          <w:sz w:val="22"/>
          <w:szCs w:val="22"/>
          <w:lang w:eastAsia="en-US"/>
          <w14:ligatures w14:val="none"/>
        </w:rPr>
        <w:t xml:space="preserve"> __.___ lēmumu Nr.__</w:t>
      </w:r>
    </w:p>
    <w:p w14:paraId="24240D3D" w14:textId="77777777" w:rsidR="00A71272" w:rsidRPr="00A71272" w:rsidRDefault="00A71272" w:rsidP="00A71272">
      <w:pPr>
        <w:tabs>
          <w:tab w:val="num" w:pos="0"/>
        </w:tabs>
        <w:spacing w:after="0" w:line="240" w:lineRule="auto"/>
        <w:ind w:left="-57" w:right="531" w:firstLine="0"/>
        <w:jc w:val="right"/>
        <w:rPr>
          <w:color w:val="auto"/>
          <w:kern w:val="0"/>
          <w:sz w:val="22"/>
          <w:szCs w:val="22"/>
          <w:lang w:eastAsia="en-US"/>
          <w14:ligatures w14:val="none"/>
        </w:rPr>
      </w:pPr>
      <w:r w:rsidRPr="00A71272">
        <w:rPr>
          <w:color w:val="auto"/>
          <w:kern w:val="0"/>
          <w:sz w:val="22"/>
          <w:szCs w:val="22"/>
          <w:lang w:eastAsia="en-US"/>
          <w14:ligatures w14:val="none"/>
        </w:rPr>
        <w:t>(protokols Nr.__)</w:t>
      </w:r>
    </w:p>
    <w:p w14:paraId="487201E1" w14:textId="77777777" w:rsidR="00A71272" w:rsidRDefault="00A71272" w:rsidP="00FA0D7E">
      <w:pPr>
        <w:ind w:left="0" w:firstLine="0"/>
      </w:pPr>
    </w:p>
    <w:p w14:paraId="2FB6B6BB" w14:textId="77777777" w:rsidR="00A71272" w:rsidRPr="00A71272" w:rsidRDefault="00A71272" w:rsidP="00A71272"/>
    <w:p w14:paraId="62D9ED86" w14:textId="34D30678" w:rsidR="0033057B" w:rsidRPr="00A71272" w:rsidRDefault="00185993">
      <w:pPr>
        <w:pStyle w:val="Heading1"/>
        <w:ind w:left="490" w:right="631"/>
      </w:pPr>
      <w:r w:rsidRPr="00A71272">
        <w:t xml:space="preserve">SAISTOŠIE NOTEIKUMI </w:t>
      </w:r>
      <w:r w:rsidR="00A71272" w:rsidRPr="00A71272">
        <w:t>Nr. __</w:t>
      </w:r>
    </w:p>
    <w:p w14:paraId="0639B1C6" w14:textId="77777777" w:rsidR="0033057B" w:rsidRPr="00A71272" w:rsidRDefault="00185993" w:rsidP="00FA0D7E">
      <w:pPr>
        <w:tabs>
          <w:tab w:val="left" w:pos="142"/>
        </w:tabs>
        <w:spacing w:after="0" w:line="259" w:lineRule="auto"/>
        <w:ind w:left="0" w:right="84" w:firstLine="0"/>
        <w:rPr>
          <w:sz w:val="28"/>
          <w:szCs w:val="28"/>
        </w:rPr>
      </w:pPr>
      <w:r w:rsidRPr="00A71272">
        <w:rPr>
          <w:sz w:val="28"/>
          <w:szCs w:val="28"/>
        </w:rPr>
        <w:t xml:space="preserve"> </w:t>
      </w:r>
    </w:p>
    <w:p w14:paraId="6E65AD3A" w14:textId="5053FBA5" w:rsidR="0033057B" w:rsidRPr="00A71272" w:rsidRDefault="00185993">
      <w:pPr>
        <w:pStyle w:val="Heading1"/>
        <w:ind w:left="490" w:right="540"/>
        <w:rPr>
          <w:sz w:val="28"/>
          <w:szCs w:val="28"/>
        </w:rPr>
      </w:pPr>
      <w:r w:rsidRPr="00A71272">
        <w:rPr>
          <w:sz w:val="28"/>
          <w:szCs w:val="28"/>
        </w:rPr>
        <w:t xml:space="preserve">Par </w:t>
      </w:r>
      <w:r w:rsidR="000B7D40" w:rsidRPr="00A71272">
        <w:rPr>
          <w:sz w:val="28"/>
          <w:szCs w:val="28"/>
        </w:rPr>
        <w:t>Jelgavas</w:t>
      </w:r>
      <w:r w:rsidRPr="00A71272">
        <w:rPr>
          <w:sz w:val="28"/>
          <w:szCs w:val="28"/>
        </w:rPr>
        <w:t xml:space="preserve"> novada pašvaldības līdzfinansējuma apjomu un tā piešķiršanas kārtību daudzdzīvokļu dzīvojamo māju energoefektivitātes uzlabošanas pasākumu veikšanai un tām piesaistīto zemesgabalu labiekārtošanai </w:t>
      </w:r>
    </w:p>
    <w:p w14:paraId="4DB38208" w14:textId="77777777" w:rsidR="0033057B" w:rsidRDefault="00185993">
      <w:pPr>
        <w:spacing w:after="0" w:line="259" w:lineRule="auto"/>
        <w:ind w:left="0" w:firstLine="0"/>
        <w:jc w:val="left"/>
      </w:pPr>
      <w:r>
        <w:rPr>
          <w:b/>
        </w:rPr>
        <w:t xml:space="preserve"> </w:t>
      </w:r>
    </w:p>
    <w:p w14:paraId="3291325E" w14:textId="77777777" w:rsidR="00A71272" w:rsidRPr="00B62C34" w:rsidRDefault="00185993" w:rsidP="00A71272">
      <w:pPr>
        <w:spacing w:after="31"/>
        <w:ind w:left="5771" w:hanging="10"/>
        <w:jc w:val="right"/>
        <w:rPr>
          <w:i/>
          <w:iCs/>
          <w:sz w:val="22"/>
          <w:szCs w:val="22"/>
        </w:rPr>
      </w:pPr>
      <w:r w:rsidRPr="00B62C34">
        <w:rPr>
          <w:i/>
          <w:iCs/>
          <w:sz w:val="22"/>
          <w:szCs w:val="22"/>
        </w:rPr>
        <w:t xml:space="preserve">Izdoti saskaņā ar </w:t>
      </w:r>
    </w:p>
    <w:p w14:paraId="7A903F66" w14:textId="17D07124" w:rsidR="0033057B" w:rsidRPr="00B62C34" w:rsidRDefault="00185993" w:rsidP="00A71272">
      <w:pPr>
        <w:spacing w:after="31"/>
        <w:ind w:left="5771" w:hanging="10"/>
        <w:jc w:val="right"/>
        <w:rPr>
          <w:i/>
          <w:iCs/>
          <w:sz w:val="22"/>
          <w:szCs w:val="22"/>
        </w:rPr>
      </w:pPr>
      <w:r w:rsidRPr="00B62C34">
        <w:rPr>
          <w:i/>
          <w:iCs/>
          <w:sz w:val="22"/>
          <w:szCs w:val="22"/>
        </w:rPr>
        <w:t>likuma “Par palīdzību dzīvokļa jautājumu risināšanā” 27.</w:t>
      </w:r>
      <w:r w:rsidRPr="00B62C34">
        <w:rPr>
          <w:i/>
          <w:iCs/>
          <w:sz w:val="22"/>
          <w:szCs w:val="22"/>
          <w:vertAlign w:val="superscript"/>
        </w:rPr>
        <w:t xml:space="preserve">2 </w:t>
      </w:r>
      <w:r w:rsidRPr="00B62C34">
        <w:rPr>
          <w:i/>
          <w:iCs/>
          <w:sz w:val="22"/>
          <w:szCs w:val="22"/>
        </w:rPr>
        <w:t xml:space="preserve">panta otrās daļas 4. un </w:t>
      </w:r>
    </w:p>
    <w:p w14:paraId="0ADD2BBC" w14:textId="77777777" w:rsidR="0033057B" w:rsidRPr="00B62C34" w:rsidRDefault="00185993" w:rsidP="00A71272">
      <w:pPr>
        <w:spacing w:after="0" w:line="259" w:lineRule="auto"/>
        <w:ind w:left="3685" w:firstLine="0"/>
        <w:jc w:val="right"/>
        <w:rPr>
          <w:i/>
          <w:iCs/>
          <w:sz w:val="22"/>
          <w:szCs w:val="22"/>
        </w:rPr>
      </w:pPr>
      <w:r w:rsidRPr="00B62C34">
        <w:rPr>
          <w:i/>
          <w:iCs/>
          <w:sz w:val="22"/>
          <w:szCs w:val="22"/>
        </w:rPr>
        <w:t xml:space="preserve">5. punktu un piekto daļu </w:t>
      </w:r>
    </w:p>
    <w:p w14:paraId="61E3928D" w14:textId="77777777" w:rsidR="0033057B" w:rsidRDefault="00185993">
      <w:pPr>
        <w:spacing w:after="17" w:line="259" w:lineRule="auto"/>
        <w:ind w:left="1787" w:firstLine="0"/>
        <w:jc w:val="center"/>
      </w:pPr>
      <w:r>
        <w:rPr>
          <w:sz w:val="20"/>
        </w:rPr>
        <w:t xml:space="preserve"> </w:t>
      </w:r>
    </w:p>
    <w:p w14:paraId="727A2175" w14:textId="77777777" w:rsidR="0033057B" w:rsidRDefault="00185993">
      <w:pPr>
        <w:pStyle w:val="Heading2"/>
        <w:spacing w:after="11" w:line="248" w:lineRule="auto"/>
        <w:ind w:left="490" w:right="626"/>
        <w:jc w:val="center"/>
      </w:pPr>
      <w:r>
        <w:rPr>
          <w:b/>
        </w:rPr>
        <w:t xml:space="preserve">I. Vispārīgie jautājumi </w:t>
      </w:r>
    </w:p>
    <w:p w14:paraId="52627778" w14:textId="77777777" w:rsidR="0033057B" w:rsidRDefault="00185993" w:rsidP="00B62C34">
      <w:pPr>
        <w:tabs>
          <w:tab w:val="left" w:pos="360"/>
        </w:tabs>
        <w:spacing w:after="0" w:line="259" w:lineRule="auto"/>
        <w:ind w:left="360" w:right="248" w:hanging="76"/>
        <w:jc w:val="left"/>
      </w:pPr>
      <w:r>
        <w:rPr>
          <w:b/>
        </w:rPr>
        <w:t xml:space="preserve"> </w:t>
      </w:r>
    </w:p>
    <w:p w14:paraId="268E1B13" w14:textId="6103C93F" w:rsidR="0033057B" w:rsidRDefault="00185993" w:rsidP="00FA0D7E">
      <w:pPr>
        <w:numPr>
          <w:ilvl w:val="0"/>
          <w:numId w:val="1"/>
        </w:numPr>
        <w:tabs>
          <w:tab w:val="left" w:pos="284"/>
          <w:tab w:val="left" w:pos="360"/>
          <w:tab w:val="left" w:pos="851"/>
          <w:tab w:val="left" w:pos="993"/>
          <w:tab w:val="left" w:pos="1134"/>
        </w:tabs>
        <w:ind w:right="135" w:firstLine="0"/>
      </w:pPr>
      <w:r>
        <w:t>Saistošie noteikumi (turpmāk – Noteikumi) no</w:t>
      </w:r>
      <w:r w:rsidR="00B62C34">
        <w:t>saka</w:t>
      </w:r>
      <w:r>
        <w:t xml:space="preserve"> kārtību, kādā </w:t>
      </w:r>
      <w:r w:rsidR="000B7D40">
        <w:t>Jelgavas</w:t>
      </w:r>
      <w:r>
        <w:t xml:space="preserve"> novada pašvaldība (turpmāk – Pašvaldība) piešķir līdzfinansējumu plānoto daudzdzīvokļu dzīvojamo māju (turpmāk – dzīvojamā māja) energoefektivitātes uzlabošanas pasākumu veikšanai un tām piesaistīto zemesgabalu labiekārtošanai, kā arī līdzfinansējuma apmēru un tā piešķiršanas nosacījumus. </w:t>
      </w:r>
    </w:p>
    <w:p w14:paraId="34B171A2" w14:textId="77777777" w:rsidR="0033057B" w:rsidRDefault="00185993" w:rsidP="00B62C34">
      <w:pPr>
        <w:numPr>
          <w:ilvl w:val="0"/>
          <w:numId w:val="1"/>
        </w:numPr>
        <w:tabs>
          <w:tab w:val="left" w:pos="284"/>
          <w:tab w:val="left" w:pos="426"/>
          <w:tab w:val="left" w:pos="993"/>
        </w:tabs>
        <w:spacing w:after="0" w:line="259" w:lineRule="auto"/>
        <w:ind w:right="135" w:firstLine="0"/>
      </w:pPr>
      <w:r>
        <w:t xml:space="preserve">Noteikumos lietotie termini: </w:t>
      </w:r>
    </w:p>
    <w:p w14:paraId="16612381" w14:textId="77777777" w:rsidR="0033057B" w:rsidRDefault="00185993" w:rsidP="00B62C34">
      <w:pPr>
        <w:numPr>
          <w:ilvl w:val="1"/>
          <w:numId w:val="1"/>
        </w:numPr>
        <w:tabs>
          <w:tab w:val="left" w:pos="284"/>
          <w:tab w:val="left" w:pos="851"/>
        </w:tabs>
        <w:ind w:left="142" w:right="135" w:firstLine="273"/>
      </w:pPr>
      <w:r>
        <w:t xml:space="preserve">atbalstāmās izmaksas – izmaksas, kuru segšanai Pašvaldība saskaņā ar Noteikumiem var piešķirt līdzfinansējumu; </w:t>
      </w:r>
    </w:p>
    <w:p w14:paraId="279BC290" w14:textId="06C6DA87" w:rsidR="0033057B" w:rsidRDefault="00185993" w:rsidP="00B62C34">
      <w:pPr>
        <w:numPr>
          <w:ilvl w:val="1"/>
          <w:numId w:val="1"/>
        </w:numPr>
        <w:tabs>
          <w:tab w:val="left" w:pos="284"/>
          <w:tab w:val="left" w:pos="851"/>
        </w:tabs>
        <w:ind w:left="142" w:right="135" w:firstLine="273"/>
      </w:pPr>
      <w:r>
        <w:t xml:space="preserve">energoefektivitātes uzlabošanas pasākumi –darbības, kuru rezultātā tiek panākts pārbaudāms, izmērāms vai aprēķināms energoefektivitātes pieaugums;   </w:t>
      </w:r>
    </w:p>
    <w:p w14:paraId="1D83D8B8" w14:textId="0D494976" w:rsidR="0033057B" w:rsidRDefault="00185993" w:rsidP="00B62C34">
      <w:pPr>
        <w:numPr>
          <w:ilvl w:val="1"/>
          <w:numId w:val="1"/>
        </w:numPr>
        <w:tabs>
          <w:tab w:val="left" w:pos="284"/>
          <w:tab w:val="left" w:pos="851"/>
        </w:tabs>
        <w:ind w:left="142" w:right="135" w:firstLine="273"/>
      </w:pPr>
      <w:r>
        <w:t xml:space="preserve">energoefektivitātes pakalpojumi – </w:t>
      </w:r>
      <w:r w:rsidR="001E0B99">
        <w:t xml:space="preserve">pakalpojumu, kurus </w:t>
      </w:r>
      <w:r>
        <w:t xml:space="preserve">sniedz saskaņā ar rakstveida līgumu par noteiktu energoefektivitātes uzlabošanas pasākumu īstenošanu, ko slēdz energoefektivitātes pakalpojumu saņēmējs un energoefektivitātes pakalpojumu sniedzējs; </w:t>
      </w:r>
    </w:p>
    <w:p w14:paraId="365F3987" w14:textId="77777777" w:rsidR="0033057B" w:rsidRDefault="00185993" w:rsidP="00B62C34">
      <w:pPr>
        <w:numPr>
          <w:ilvl w:val="1"/>
          <w:numId w:val="1"/>
        </w:numPr>
        <w:tabs>
          <w:tab w:val="left" w:pos="284"/>
          <w:tab w:val="left" w:pos="851"/>
        </w:tabs>
        <w:ind w:left="142" w:right="135" w:firstLine="273"/>
      </w:pPr>
      <w:r>
        <w:t xml:space="preserve">Pašvaldības līdzfinansējums – Pašvaldības budžeta finanšu līdzekļu daļa dzīvojamās mājas energoefektivitātes uzlabošanas pasākumu veikšanai un/vai dzīvojamai mājai piesaistītā zemesgabala labiekārtošanai; </w:t>
      </w:r>
    </w:p>
    <w:p w14:paraId="7E2EAE74" w14:textId="77777777" w:rsidR="0033057B" w:rsidRDefault="00185993" w:rsidP="00B62C34">
      <w:pPr>
        <w:numPr>
          <w:ilvl w:val="1"/>
          <w:numId w:val="1"/>
        </w:numPr>
        <w:tabs>
          <w:tab w:val="left" w:pos="284"/>
          <w:tab w:val="left" w:pos="851"/>
        </w:tabs>
        <w:ind w:left="142" w:right="135" w:firstLine="273"/>
      </w:pPr>
      <w:r>
        <w:lastRenderedPageBreak/>
        <w:t xml:space="preserve">pilnvarotā persona – daudzdzīvokļu dzīvojamās mājas pārvaldnieks, ar kuru dzīvojamās mājas dzīvokļu īpašnieku kopībai ir noslēgts dzīvojamās mājas pārvaldīšanas līgums. </w:t>
      </w:r>
    </w:p>
    <w:p w14:paraId="548F8556" w14:textId="77777777" w:rsidR="0033057B" w:rsidRDefault="00185993" w:rsidP="00B62C34">
      <w:pPr>
        <w:numPr>
          <w:ilvl w:val="0"/>
          <w:numId w:val="1"/>
        </w:numPr>
        <w:tabs>
          <w:tab w:val="left" w:pos="284"/>
          <w:tab w:val="left" w:pos="709"/>
          <w:tab w:val="left" w:pos="993"/>
        </w:tabs>
        <w:ind w:right="135" w:firstLine="0"/>
      </w:pPr>
      <w:r>
        <w:t xml:space="preserve">Pašvaldības līdzfinansējuma piešķiršanas mērķis ir uzlabot dzīvojamo māju energoefektivitāti un sniegt atbalstu dzīvojamai mājai piesaistītā zemesgabala labiekārtošanai, lai nodrošinātu dzīvojamā fonda ilgtspēju un energoresursu efektīvu izmantošanu. </w:t>
      </w:r>
    </w:p>
    <w:p w14:paraId="0988445C" w14:textId="6F295946" w:rsidR="00356E89" w:rsidRDefault="00356E89" w:rsidP="00B62C34">
      <w:pPr>
        <w:numPr>
          <w:ilvl w:val="0"/>
          <w:numId w:val="1"/>
        </w:numPr>
        <w:tabs>
          <w:tab w:val="left" w:pos="284"/>
          <w:tab w:val="left" w:pos="709"/>
          <w:tab w:val="left" w:pos="993"/>
        </w:tabs>
        <w:ind w:right="135" w:firstLine="0"/>
      </w:pPr>
      <w:r w:rsidRPr="00356E89">
        <w:t>Pašvaldības līdzfinansējums</w:t>
      </w:r>
      <w:r w:rsidR="000A2ED5">
        <w:t xml:space="preserve"> </w:t>
      </w:r>
      <w:r w:rsidRPr="00356E89">
        <w:t>dzīvojamo māju energoefektivitātes pasākumu veikšanai, piesaistīto zemesgabalu labiekārtošanai un dzīvojamo māju renovācijai tiek piešķirts no</w:t>
      </w:r>
      <w:r w:rsidR="002B3123" w:rsidRPr="00356E89" w:rsidDel="002B3123">
        <w:t xml:space="preserve">   </w:t>
      </w:r>
      <w:r w:rsidR="002B3123">
        <w:t xml:space="preserve">Jelgavas </w:t>
      </w:r>
      <w:r w:rsidRPr="00356E89">
        <w:t>novada pašvaldības budžeta līdzekļiem.</w:t>
      </w:r>
    </w:p>
    <w:p w14:paraId="0AE85364" w14:textId="1F87DABA" w:rsidR="00356E89" w:rsidRDefault="00356E89" w:rsidP="00B62C34">
      <w:pPr>
        <w:numPr>
          <w:ilvl w:val="0"/>
          <w:numId w:val="1"/>
        </w:numPr>
        <w:tabs>
          <w:tab w:val="left" w:pos="284"/>
          <w:tab w:val="left" w:pos="709"/>
          <w:tab w:val="left" w:pos="993"/>
        </w:tabs>
        <w:ind w:right="135" w:firstLine="0"/>
      </w:pPr>
      <w:r w:rsidRPr="00356E89">
        <w:t>Ja energoefektivitātes uzlabošanas pasākumi tiek veikti īpašumā, kurā kāds no dzīvokļu īpašniekiem ir saimnieciskās darbības veicējs un konkrēts dzīvokļa īpašums tiek izmantots saimnieciskajā darbībā, un ja dzīvokļa īpašnieks pretendē uz atbalstu, kas saskaņā ar Komercdarbības atbalsta kontroles atbalsta likuma 5. pantā minētajām komercdarbības atbalsta pazīmēm kvalificējams kā komercdarbības atbalsts, tad atbalstu energoefektivitātes uzlabošanas pasākumu ietvaros sniedz saskaņā ar Komisijas 2023. gada 13. decembra Regulas (ES) 2023/2831 par Līguma par Eiropas Savienības darbību 107. un 108. panta piemērošanu de minimis atbalsta (turpmāk – Regula Nr. 2023/2831) nosacījumiem un ievērojot M</w:t>
      </w:r>
      <w:r w:rsidR="007731F2">
        <w:t>inistru kabineta 2018.gada 21.novembra noteikumu</w:t>
      </w:r>
      <w:r w:rsidRPr="00356E89">
        <w:t xml:space="preserve"> Nr. 715 "Noteikumi par de minimis atbalsta uzskaites un piešķiršanas kārtību un de minimis atbalsta uzskaites veidlapu paraugiem" </w:t>
      </w:r>
      <w:r w:rsidR="007731F2">
        <w:t xml:space="preserve">(turpmāk - MK noteikumi Nr.715) </w:t>
      </w:r>
      <w:r w:rsidRPr="00356E89">
        <w:t>noteikto kārtību. Pašvaldība veic atbalsta pretendenta izvērtēšanu atbilstoši Regula</w:t>
      </w:r>
      <w:r w:rsidR="000A2ED5">
        <w:t>s</w:t>
      </w:r>
      <w:r w:rsidRPr="00356E89">
        <w:t xml:space="preserve"> Nr</w:t>
      </w:r>
      <w:r w:rsidR="000A2ED5">
        <w:t>.</w:t>
      </w:r>
      <w:r w:rsidRPr="00356E89">
        <w:t xml:space="preserve"> 2023/2831 nosacījumiem uz atbalsta piešķiršanas brīdi.</w:t>
      </w:r>
    </w:p>
    <w:p w14:paraId="20FB12CE" w14:textId="77777777" w:rsidR="0033057B" w:rsidRDefault="00185993" w:rsidP="00B62C34">
      <w:pPr>
        <w:spacing w:after="0" w:line="259" w:lineRule="auto"/>
        <w:ind w:left="720" w:firstLine="0"/>
        <w:jc w:val="left"/>
      </w:pPr>
      <w:r>
        <w:t xml:space="preserve"> </w:t>
      </w:r>
    </w:p>
    <w:p w14:paraId="5B0D2527" w14:textId="77777777" w:rsidR="0033057B" w:rsidRDefault="00185993">
      <w:pPr>
        <w:pStyle w:val="Heading2"/>
        <w:spacing w:after="11" w:line="248" w:lineRule="auto"/>
        <w:ind w:left="490" w:right="627"/>
        <w:jc w:val="center"/>
      </w:pPr>
      <w:r>
        <w:rPr>
          <w:b/>
        </w:rPr>
        <w:t xml:space="preserve">II. Pretendentiem izvirzāmās prasības </w:t>
      </w:r>
    </w:p>
    <w:p w14:paraId="22572B7A" w14:textId="77777777" w:rsidR="0033057B" w:rsidRDefault="00185993" w:rsidP="00B62C34">
      <w:pPr>
        <w:tabs>
          <w:tab w:val="left" w:pos="0"/>
        </w:tabs>
        <w:spacing w:after="0" w:line="259" w:lineRule="auto"/>
        <w:ind w:left="0" w:right="84" w:firstLine="0"/>
        <w:jc w:val="center"/>
      </w:pPr>
      <w:r>
        <w:t xml:space="preserve"> </w:t>
      </w:r>
    </w:p>
    <w:p w14:paraId="052BA6CA" w14:textId="77777777" w:rsidR="0033057B" w:rsidRDefault="00185993" w:rsidP="00B62C34">
      <w:pPr>
        <w:numPr>
          <w:ilvl w:val="0"/>
          <w:numId w:val="2"/>
        </w:numPr>
        <w:tabs>
          <w:tab w:val="left" w:pos="0"/>
          <w:tab w:val="left" w:pos="284"/>
        </w:tabs>
        <w:ind w:right="135" w:firstLine="0"/>
      </w:pPr>
      <w:r>
        <w:t>Pašvaldības līdzfinansējums var tikt piešķirts dzīvojamai mājai, kurā dzīvokļa īpašumi iegūti saskaņā ar likumu “</w:t>
      </w:r>
      <w:hyperlink r:id="rId13">
        <w:r>
          <w:t>Par valsts un pašvaldību dzīvojamo māju privatizāciju”</w:t>
        </w:r>
      </w:hyperlink>
      <w:r>
        <w:t xml:space="preserve"> vai likumu “</w:t>
      </w:r>
      <w:hyperlink r:id="rId14">
        <w:r>
          <w:t xml:space="preserve">Par </w:t>
        </w:r>
      </w:hyperlink>
      <w:hyperlink r:id="rId15">
        <w:r>
          <w:t>kooperatīvo dzīvokļu privatizāciju”</w:t>
        </w:r>
      </w:hyperlink>
      <w:r>
        <w:t xml:space="preserve">, vai likumu “Par lauksaimniecības uzņēmumu un zvejnieku kolhozu privatizāciju” un kuras atbilst šādiem nosacījumiem: </w:t>
      </w:r>
    </w:p>
    <w:p w14:paraId="76AA4116" w14:textId="71C211CE" w:rsidR="0033057B" w:rsidRDefault="00185993" w:rsidP="00B62C34">
      <w:pPr>
        <w:numPr>
          <w:ilvl w:val="1"/>
          <w:numId w:val="2"/>
        </w:numPr>
        <w:tabs>
          <w:tab w:val="left" w:pos="851"/>
        </w:tabs>
        <w:ind w:right="135" w:hanging="294"/>
      </w:pPr>
      <w:r>
        <w:t xml:space="preserve">dzīvojamās mājas kopējā dzīvokļu platība ir lielāka par 200 m² un tajā esošo nedzīvojamo telpu platība nepārsniedz 30% no dzīvojamās mājas kopējās platības, neņemot vērā Pašvaldībai piederošo īpašuma daļu; </w:t>
      </w:r>
    </w:p>
    <w:p w14:paraId="7C8FE18C" w14:textId="3D31FD34" w:rsidR="0033057B" w:rsidRDefault="00185993" w:rsidP="00B62C34">
      <w:pPr>
        <w:numPr>
          <w:ilvl w:val="1"/>
          <w:numId w:val="2"/>
        </w:numPr>
        <w:tabs>
          <w:tab w:val="left" w:pos="851"/>
        </w:tabs>
        <w:ind w:right="135" w:hanging="294"/>
      </w:pPr>
      <w:r>
        <w:t xml:space="preserve">vienai personai pieder ne vairāk kā 25% no dzīvojamā mājā esošajiem dzīvokļa īpašumiem, neņemot vērā Pašvaldībai piederošo īpašuma daļu; </w:t>
      </w:r>
    </w:p>
    <w:p w14:paraId="36CCC21A" w14:textId="41CB86FC" w:rsidR="0033057B" w:rsidRDefault="00185993" w:rsidP="00B62C34">
      <w:pPr>
        <w:numPr>
          <w:ilvl w:val="1"/>
          <w:numId w:val="2"/>
        </w:numPr>
        <w:tabs>
          <w:tab w:val="left" w:pos="851"/>
        </w:tabs>
        <w:ind w:right="135" w:hanging="294"/>
      </w:pPr>
      <w:r>
        <w:t xml:space="preserve">dzīvojamās mājas kopīpašumā esošās daļas pārvaldīšanai un apsaimniekošanai izveidota dzīvokļu īpašnieku sabiedrība vai </w:t>
      </w:r>
      <w:hyperlink r:id="rId16">
        <w:r>
          <w:t>Civillikumā</w:t>
        </w:r>
      </w:hyperlink>
      <w:hyperlink r:id="rId17">
        <w:r>
          <w:t xml:space="preserve"> </w:t>
        </w:r>
      </w:hyperlink>
      <w:r>
        <w:t>noteiktajā kārtībā noslēgts savstarpējs līgums par mājas kopīpašumā esošās daļas pārvaldīšanu un apsaimniekošanu;</w:t>
      </w:r>
    </w:p>
    <w:p w14:paraId="683F3E3A" w14:textId="77777777" w:rsidR="0033057B" w:rsidRDefault="00185993" w:rsidP="00B62C34">
      <w:pPr>
        <w:numPr>
          <w:ilvl w:val="1"/>
          <w:numId w:val="2"/>
        </w:numPr>
        <w:tabs>
          <w:tab w:val="left" w:pos="851"/>
        </w:tabs>
        <w:ind w:right="135" w:hanging="294"/>
      </w:pPr>
      <w:r>
        <w:t xml:space="preserve">dzīvojamai mājai piesaistītais zemesgabals (gabali) ir nodots dzīvokļu īpašnieku īpašumā vai par tā izmantošanu noslēgts līgums; </w:t>
      </w:r>
    </w:p>
    <w:p w14:paraId="5D432EA8" w14:textId="77777777" w:rsidR="0033057B" w:rsidRDefault="00185993" w:rsidP="00B62C34">
      <w:pPr>
        <w:numPr>
          <w:ilvl w:val="1"/>
          <w:numId w:val="2"/>
        </w:numPr>
        <w:tabs>
          <w:tab w:val="left" w:pos="851"/>
        </w:tabs>
        <w:ind w:right="135" w:hanging="294"/>
      </w:pPr>
      <w:r>
        <w:t xml:space="preserve">normatīvajos aktos noteiktajā kārtībā ir pieņemts lēmums veikt dzīvojamās mājas energosertifikāta izstrādi, tehnisko apsekošanu un mājas energoefektivitātes uzlabošanas pasākumus, kā arī piesaistītā zemesgabala labiekārtošanu, nodrošinot dzīvojamās mājas dzīvokļu īpašnieku līdzfinansējuma daļu un nepieciešamības gadījumā – arī kredītiestādes finanšu līdzekļus, ja kopsapulcē “par” nobalsojuši dzīvokļu īpašnieki, kuri pārstāv vairāk nekā pusi no visiem dzīvokļu īpašumiem; </w:t>
      </w:r>
    </w:p>
    <w:p w14:paraId="41020F69" w14:textId="77777777" w:rsidR="0033057B" w:rsidRDefault="00185993" w:rsidP="00B62C34">
      <w:pPr>
        <w:numPr>
          <w:ilvl w:val="1"/>
          <w:numId w:val="2"/>
        </w:numPr>
        <w:tabs>
          <w:tab w:val="left" w:pos="851"/>
        </w:tabs>
        <w:ind w:right="135" w:hanging="294"/>
      </w:pPr>
      <w:r>
        <w:t xml:space="preserve">negatīvā starpība starp aprēķinātajiem un visu dzīvojamās mājas dzīvokļu īpašnieku samaksātajiem maksājumiem par apsaimniekošanu (apsaimniekošanas maksa) un pakalpojumiem, kas saistīti ar dzīvokļa īpašuma lietošanu (apkure, aukstais un karstais ūdens, kanalizācija, sadzīves atkritumu izvešana), pēdējos divpadsmit mēnešos </w:t>
      </w:r>
      <w:r>
        <w:lastRenderedPageBreak/>
        <w:t xml:space="preserve">nepārsniedz 10 % (sākot atskaites periodu divus mēnešus pirms pieteikuma iesniegšanas dienas). </w:t>
      </w:r>
    </w:p>
    <w:p w14:paraId="0715F8CE" w14:textId="5E4F2B84" w:rsidR="0033057B" w:rsidRDefault="00185993" w:rsidP="00FA0D7E">
      <w:pPr>
        <w:numPr>
          <w:ilvl w:val="0"/>
          <w:numId w:val="2"/>
        </w:numPr>
        <w:tabs>
          <w:tab w:val="left" w:pos="284"/>
        </w:tabs>
        <w:ind w:right="135" w:firstLine="0"/>
      </w:pPr>
      <w:r>
        <w:t>Ja pieteikumu Pašvaldības līdzfinansējuma saņemšanai dzīvojamās mājas dzīvokļu īpašnieku vārdā iesniedz juridisk</w:t>
      </w:r>
      <w:r w:rsidR="00BA0DB3">
        <w:t>a</w:t>
      </w:r>
      <w:r>
        <w:t xml:space="preserve"> persona, tā nedrīkst būt ar tiesas lēmumu atzīta par maksātnespējīgu, tai skaitā tai nedrīkst būt ar tiesas lēmumu noteikts tiesiskās aizsardzības process, vai saskaņā ar Komercreģistrā pieejamo informāciju tā nedrīkst atrasties likvidācijas procesā. </w:t>
      </w:r>
    </w:p>
    <w:p w14:paraId="70F69927" w14:textId="77777777" w:rsidR="0033057B" w:rsidRDefault="00185993" w:rsidP="00B62C34">
      <w:pPr>
        <w:numPr>
          <w:ilvl w:val="0"/>
          <w:numId w:val="2"/>
        </w:numPr>
        <w:tabs>
          <w:tab w:val="left" w:pos="284"/>
        </w:tabs>
        <w:ind w:right="135" w:firstLine="0"/>
      </w:pPr>
      <w:r>
        <w:t xml:space="preserve">Pašvaldības līdzfinansējumu nepiešķir, ja: </w:t>
      </w:r>
    </w:p>
    <w:p w14:paraId="3F5E4E5A" w14:textId="77777777" w:rsidR="0033057B" w:rsidRDefault="00185993" w:rsidP="00B62C34">
      <w:pPr>
        <w:numPr>
          <w:ilvl w:val="1"/>
          <w:numId w:val="2"/>
        </w:numPr>
        <w:tabs>
          <w:tab w:val="left" w:pos="851"/>
        </w:tabs>
        <w:ind w:right="135" w:hanging="294"/>
      </w:pPr>
      <w:r>
        <w:t xml:space="preserve">Noteikumu </w:t>
      </w:r>
      <w:hyperlink r:id="rId18" w:anchor="p6">
        <w:r>
          <w:t>7.</w:t>
        </w:r>
      </w:hyperlink>
      <w:hyperlink r:id="rId19" w:anchor="p6">
        <w:r>
          <w:t xml:space="preserve"> </w:t>
        </w:r>
      </w:hyperlink>
      <w:r>
        <w:t xml:space="preserve">un </w:t>
      </w:r>
      <w:hyperlink r:id="rId20" w:anchor="p8">
        <w:r>
          <w:t>8.</w:t>
        </w:r>
      </w:hyperlink>
      <w:hyperlink r:id="rId21" w:anchor="p8">
        <w:r>
          <w:t xml:space="preserve"> </w:t>
        </w:r>
      </w:hyperlink>
      <w:hyperlink r:id="rId22" w:anchor="p8">
        <w:r>
          <w:t>punktā</w:t>
        </w:r>
      </w:hyperlink>
      <w:hyperlink r:id="rId23" w:anchor="p8">
        <w:r>
          <w:t xml:space="preserve"> </w:t>
        </w:r>
      </w:hyperlink>
      <w:r>
        <w:t xml:space="preserve">minētie pasākumi jau ir tikuši finansēti vai līdzfinansēti no Eiropas Savienības fonda, valsts budžeta, Pašvaldības budžeta līdzekļiem vai citiem finanšu instrumentiem; </w:t>
      </w:r>
    </w:p>
    <w:p w14:paraId="1FF09CCD" w14:textId="77777777" w:rsidR="0033057B" w:rsidRDefault="00185993" w:rsidP="00B62C34">
      <w:pPr>
        <w:numPr>
          <w:ilvl w:val="1"/>
          <w:numId w:val="2"/>
        </w:numPr>
        <w:tabs>
          <w:tab w:val="left" w:pos="851"/>
        </w:tabs>
        <w:ind w:right="135" w:hanging="294"/>
      </w:pPr>
      <w:r>
        <w:t xml:space="preserve">pretendents iepriekšējos divos gados, skaitot no Pašvaldības līdzfinansējuma jauna pieprasījuma iesniegšanas dienas, iepriekš piešķirto līdzfinansējumu nav izmantojis noteiktajā termiņā; </w:t>
      </w:r>
    </w:p>
    <w:p w14:paraId="6CBC3099" w14:textId="230C6C69" w:rsidR="0033057B" w:rsidRDefault="00185993" w:rsidP="00B62C34">
      <w:pPr>
        <w:numPr>
          <w:ilvl w:val="1"/>
          <w:numId w:val="2"/>
        </w:numPr>
        <w:tabs>
          <w:tab w:val="left" w:pos="851"/>
        </w:tabs>
        <w:ind w:right="135" w:hanging="294"/>
      </w:pPr>
      <w:r>
        <w:t>pretendents ir saņēmis Noteikumu 10. un 1</w:t>
      </w:r>
      <w:r w:rsidR="004E3854">
        <w:t>2</w:t>
      </w:r>
      <w:r>
        <w:t xml:space="preserve">. punktā noteikto Pašvaldības līdzfinansējumu pilnā apmērā. </w:t>
      </w:r>
    </w:p>
    <w:p w14:paraId="0AA14C68" w14:textId="77777777" w:rsidR="0033057B" w:rsidRDefault="00185993">
      <w:pPr>
        <w:spacing w:after="0" w:line="259" w:lineRule="auto"/>
        <w:ind w:left="708" w:firstLine="0"/>
        <w:jc w:val="left"/>
      </w:pPr>
      <w:r>
        <w:t xml:space="preserve"> </w:t>
      </w:r>
    </w:p>
    <w:p w14:paraId="68FCD7C5" w14:textId="77777777" w:rsidR="0033057B" w:rsidRDefault="00185993" w:rsidP="00FA0D7E">
      <w:pPr>
        <w:pStyle w:val="Heading2"/>
        <w:spacing w:after="11" w:line="248" w:lineRule="auto"/>
        <w:ind w:left="-142" w:right="625"/>
        <w:jc w:val="center"/>
      </w:pPr>
      <w:r>
        <w:rPr>
          <w:b/>
        </w:rPr>
        <w:t xml:space="preserve">III. Atbalstāmās un neatbalstāmās izmaksas </w:t>
      </w:r>
    </w:p>
    <w:p w14:paraId="46EE7DED" w14:textId="77777777" w:rsidR="0033057B" w:rsidRDefault="00185993" w:rsidP="00FA0D7E">
      <w:pPr>
        <w:tabs>
          <w:tab w:val="left" w:pos="0"/>
          <w:tab w:val="left" w:pos="284"/>
        </w:tabs>
        <w:spacing w:after="0" w:line="259" w:lineRule="auto"/>
        <w:ind w:left="0" w:right="84" w:firstLine="0"/>
        <w:jc w:val="center"/>
      </w:pPr>
      <w:r>
        <w:t xml:space="preserve"> </w:t>
      </w:r>
    </w:p>
    <w:p w14:paraId="4661D360" w14:textId="77777777" w:rsidR="0033057B" w:rsidRDefault="00185993" w:rsidP="00FA0D7E">
      <w:pPr>
        <w:numPr>
          <w:ilvl w:val="0"/>
          <w:numId w:val="3"/>
        </w:numPr>
        <w:tabs>
          <w:tab w:val="left" w:pos="0"/>
          <w:tab w:val="left" w:pos="284"/>
        </w:tabs>
        <w:ind w:left="567" w:right="135" w:hanging="578"/>
      </w:pPr>
      <w:r>
        <w:t xml:space="preserve">Dzīvojamās mājas energoefektivitātes uzlabošanas pasākumu atbalstāmās izmaksas ir šādas: </w:t>
      </w:r>
    </w:p>
    <w:p w14:paraId="31F6E164" w14:textId="77777777" w:rsidR="0033057B" w:rsidRDefault="00185993" w:rsidP="00FA0D7E">
      <w:pPr>
        <w:numPr>
          <w:ilvl w:val="1"/>
          <w:numId w:val="3"/>
        </w:numPr>
        <w:tabs>
          <w:tab w:val="left" w:pos="0"/>
          <w:tab w:val="left" w:pos="851"/>
        </w:tabs>
        <w:ind w:left="993" w:right="135" w:hanging="578"/>
      </w:pPr>
      <w:r>
        <w:t xml:space="preserve">energoaudita, energosertifikāta izstrādes un tehniskās apsekošanas izmaksas; </w:t>
      </w:r>
    </w:p>
    <w:p w14:paraId="67319929" w14:textId="77777777" w:rsidR="0033057B" w:rsidRDefault="00185993" w:rsidP="00FA0D7E">
      <w:pPr>
        <w:numPr>
          <w:ilvl w:val="1"/>
          <w:numId w:val="3"/>
        </w:numPr>
        <w:tabs>
          <w:tab w:val="left" w:pos="0"/>
          <w:tab w:val="left" w:pos="851"/>
        </w:tabs>
        <w:ind w:left="993" w:right="135" w:hanging="578"/>
      </w:pPr>
      <w:r>
        <w:t xml:space="preserve">būvniecības ieceres dokumentācijas izstrāde atbilstoši dzīvojamās mājas energosertifikātā norādītajam par ekonomiski pamatotiem energoefektivitāti uzlabojošiem pasākumiem; </w:t>
      </w:r>
    </w:p>
    <w:p w14:paraId="74CD9FF2" w14:textId="77777777" w:rsidR="0033057B" w:rsidRDefault="00185993" w:rsidP="00FA0D7E">
      <w:pPr>
        <w:numPr>
          <w:ilvl w:val="1"/>
          <w:numId w:val="3"/>
        </w:numPr>
        <w:tabs>
          <w:tab w:val="left" w:pos="0"/>
          <w:tab w:val="left" w:pos="851"/>
        </w:tabs>
        <w:ind w:left="993" w:right="135" w:hanging="578"/>
      </w:pPr>
      <w:r>
        <w:t xml:space="preserve">energoefektivitātes uzlabošanas pasākumu veikšana, kas ir paredzēta konkrētās ēkas energosertifikātā – pārskatā par energoefektivitāti uzlabojošiem pasākumiem. </w:t>
      </w:r>
    </w:p>
    <w:p w14:paraId="6D68C3BC" w14:textId="77777777" w:rsidR="0033057B" w:rsidRDefault="00185993" w:rsidP="00FA0D7E">
      <w:pPr>
        <w:numPr>
          <w:ilvl w:val="0"/>
          <w:numId w:val="3"/>
        </w:numPr>
        <w:tabs>
          <w:tab w:val="left" w:pos="0"/>
          <w:tab w:val="left" w:pos="426"/>
        </w:tabs>
        <w:ind w:right="135" w:hanging="578"/>
      </w:pPr>
      <w:r>
        <w:t xml:space="preserve">Dzīvojamai mājai piesaistītā zemesgabala labiekārtošanas atbalstāmās izmaksas ir šādas: </w:t>
      </w:r>
    </w:p>
    <w:p w14:paraId="6729EF31" w14:textId="77777777" w:rsidR="0033057B" w:rsidRDefault="00185993" w:rsidP="00FA0D7E">
      <w:pPr>
        <w:numPr>
          <w:ilvl w:val="1"/>
          <w:numId w:val="3"/>
        </w:numPr>
        <w:tabs>
          <w:tab w:val="left" w:pos="0"/>
          <w:tab w:val="left" w:pos="851"/>
        </w:tabs>
        <w:ind w:left="993" w:right="135" w:hanging="578"/>
      </w:pPr>
      <w:r>
        <w:t xml:space="preserve">teritorijas labiekārtojuma būvniecības ieceres dokumentācijas izstrāde;  </w:t>
      </w:r>
    </w:p>
    <w:p w14:paraId="4ECA1A38" w14:textId="77777777" w:rsidR="0033057B" w:rsidRDefault="00185993" w:rsidP="00FA0D7E">
      <w:pPr>
        <w:numPr>
          <w:ilvl w:val="1"/>
          <w:numId w:val="3"/>
        </w:numPr>
        <w:tabs>
          <w:tab w:val="left" w:pos="0"/>
          <w:tab w:val="left" w:pos="851"/>
        </w:tabs>
        <w:ind w:left="993" w:right="135" w:hanging="578"/>
      </w:pPr>
      <w:r>
        <w:t xml:space="preserve">piebraucamo ceļu, stāvlaukumu un gājēju celiņu atjaunošana, pārbūve vai jauna būvniecība (ieskaitot nepieciešamās inženierkomunikācijas un aprīkojuma elementus), ja dzīvojamai mājai tiek nodrošināta operatīvā transporta piekļuve; </w:t>
      </w:r>
    </w:p>
    <w:p w14:paraId="3A5CB401" w14:textId="77777777" w:rsidR="0033057B" w:rsidRDefault="00185993" w:rsidP="00FA0D7E">
      <w:pPr>
        <w:numPr>
          <w:ilvl w:val="1"/>
          <w:numId w:val="3"/>
        </w:numPr>
        <w:tabs>
          <w:tab w:val="left" w:pos="0"/>
          <w:tab w:val="left" w:pos="851"/>
        </w:tabs>
        <w:ind w:left="993" w:right="135" w:hanging="578"/>
      </w:pPr>
      <w:r>
        <w:t xml:space="preserve">bērnu rotaļu laukumu atjaunošana, pārbūve vai jauna būvniecība (ieskaitot aprīkojuma elementus); </w:t>
      </w:r>
    </w:p>
    <w:p w14:paraId="11726627" w14:textId="77777777" w:rsidR="0033057B" w:rsidRDefault="00185993" w:rsidP="00FA0D7E">
      <w:pPr>
        <w:numPr>
          <w:ilvl w:val="1"/>
          <w:numId w:val="3"/>
        </w:numPr>
        <w:tabs>
          <w:tab w:val="left" w:pos="0"/>
          <w:tab w:val="left" w:pos="851"/>
        </w:tabs>
        <w:ind w:left="993" w:right="135" w:hanging="578"/>
      </w:pPr>
      <w:r>
        <w:t xml:space="preserve">slēgtas atkritumu konteineru novietnes būvniecība; </w:t>
      </w:r>
    </w:p>
    <w:p w14:paraId="6CC5AD33" w14:textId="77777777" w:rsidR="0033057B" w:rsidRDefault="00185993" w:rsidP="00FA0D7E">
      <w:pPr>
        <w:numPr>
          <w:ilvl w:val="1"/>
          <w:numId w:val="3"/>
        </w:numPr>
        <w:tabs>
          <w:tab w:val="left" w:pos="0"/>
          <w:tab w:val="left" w:pos="851"/>
        </w:tabs>
        <w:ind w:left="993" w:right="135" w:hanging="578"/>
      </w:pPr>
      <w:r>
        <w:t xml:space="preserve">zaļo zonu labiekārtošana; </w:t>
      </w:r>
    </w:p>
    <w:p w14:paraId="15DEC907" w14:textId="77777777" w:rsidR="00D15092" w:rsidRDefault="00185993" w:rsidP="00FA0D7E">
      <w:pPr>
        <w:numPr>
          <w:ilvl w:val="1"/>
          <w:numId w:val="3"/>
        </w:numPr>
        <w:tabs>
          <w:tab w:val="left" w:pos="0"/>
          <w:tab w:val="left" w:pos="851"/>
        </w:tabs>
        <w:ind w:left="993" w:right="135" w:hanging="578"/>
      </w:pPr>
      <w:r>
        <w:t xml:space="preserve">pagalma apgaismojuma atjaunošana, pārbūve vai jauna būvniecība; </w:t>
      </w:r>
    </w:p>
    <w:p w14:paraId="76925EDB" w14:textId="192A641C" w:rsidR="0033057B" w:rsidRDefault="00185993" w:rsidP="00FA0D7E">
      <w:pPr>
        <w:numPr>
          <w:ilvl w:val="1"/>
          <w:numId w:val="3"/>
        </w:numPr>
        <w:tabs>
          <w:tab w:val="left" w:pos="0"/>
          <w:tab w:val="left" w:pos="851"/>
        </w:tabs>
        <w:ind w:left="993" w:right="135" w:hanging="578"/>
      </w:pPr>
      <w:r>
        <w:t xml:space="preserve">vides pieejamības nodrošināšana personām ar īpašām vajadzībām. </w:t>
      </w:r>
    </w:p>
    <w:p w14:paraId="684DF5F6" w14:textId="77777777" w:rsidR="0033057B" w:rsidRDefault="00185993" w:rsidP="00FA0D7E">
      <w:pPr>
        <w:numPr>
          <w:ilvl w:val="0"/>
          <w:numId w:val="3"/>
        </w:numPr>
        <w:tabs>
          <w:tab w:val="left" w:pos="0"/>
          <w:tab w:val="left" w:pos="426"/>
        </w:tabs>
        <w:ind w:right="135" w:hanging="578"/>
      </w:pPr>
      <w:r>
        <w:t xml:space="preserve">Neatbalstāmās izmaksas ir šādas: </w:t>
      </w:r>
    </w:p>
    <w:p w14:paraId="11E1C8B2" w14:textId="77777777" w:rsidR="0033057B" w:rsidRDefault="00185993" w:rsidP="00FA0D7E">
      <w:pPr>
        <w:numPr>
          <w:ilvl w:val="1"/>
          <w:numId w:val="3"/>
        </w:numPr>
        <w:tabs>
          <w:tab w:val="left" w:pos="0"/>
          <w:tab w:val="left" w:pos="851"/>
        </w:tabs>
        <w:ind w:left="993" w:right="135" w:hanging="578"/>
      </w:pPr>
      <w:r>
        <w:t xml:space="preserve">dzīvojamās mājas vai piesaistītā zemesgabala kārtējās uzturēšanas izmaksas; </w:t>
      </w:r>
    </w:p>
    <w:p w14:paraId="1DDCFE7A" w14:textId="77777777" w:rsidR="0033057B" w:rsidRDefault="00185993" w:rsidP="00FA0D7E">
      <w:pPr>
        <w:numPr>
          <w:ilvl w:val="1"/>
          <w:numId w:val="3"/>
        </w:numPr>
        <w:tabs>
          <w:tab w:val="left" w:pos="851"/>
        </w:tabs>
        <w:ind w:left="709" w:right="135" w:hanging="283"/>
      </w:pPr>
      <w:r>
        <w:t xml:space="preserve">samaksa par aizdevuma izskatīšanu, noformēšanu un rezervēšanu, procentu maksājumi, soda procenti, maksa par finanšu transakcijām; </w:t>
      </w:r>
    </w:p>
    <w:p w14:paraId="421B4F6F" w14:textId="77777777" w:rsidR="0033057B" w:rsidRDefault="00185993" w:rsidP="00FA0D7E">
      <w:pPr>
        <w:numPr>
          <w:ilvl w:val="1"/>
          <w:numId w:val="3"/>
        </w:numPr>
        <w:tabs>
          <w:tab w:val="left" w:pos="851"/>
        </w:tabs>
        <w:ind w:left="709" w:right="135" w:hanging="283"/>
      </w:pPr>
      <w:r>
        <w:t xml:space="preserve">izmaksas, kas saistītas ar pieteikuma līdzfinansējuma saņemšanai sagatavošanu, t.sk. konsultāciju pakalpojumi u.c.; </w:t>
      </w:r>
    </w:p>
    <w:p w14:paraId="2CC3293F" w14:textId="77777777" w:rsidR="0033057B" w:rsidRDefault="00185993" w:rsidP="00FA0D7E">
      <w:pPr>
        <w:numPr>
          <w:ilvl w:val="1"/>
          <w:numId w:val="3"/>
        </w:numPr>
        <w:tabs>
          <w:tab w:val="left" w:pos="851"/>
        </w:tabs>
        <w:ind w:left="709" w:right="135" w:hanging="283"/>
      </w:pPr>
      <w:r>
        <w:t xml:space="preserve">nodokļi un nodevas, izņemot pievienotās vērtības nodokli, ja tas nav atgūstams no valsts budžeta; </w:t>
      </w:r>
    </w:p>
    <w:p w14:paraId="56121A25" w14:textId="4056D270" w:rsidR="0033057B" w:rsidRDefault="00185993" w:rsidP="00FA0D7E">
      <w:pPr>
        <w:numPr>
          <w:ilvl w:val="1"/>
          <w:numId w:val="3"/>
        </w:numPr>
        <w:tabs>
          <w:tab w:val="left" w:pos="851"/>
        </w:tabs>
        <w:ind w:left="709" w:right="135" w:hanging="283"/>
      </w:pPr>
      <w:r>
        <w:t xml:space="preserve">izmaksas par darbiem, kas apmaksāti pirms Noteikumu </w:t>
      </w:r>
      <w:r w:rsidR="004E3854">
        <w:t>20</w:t>
      </w:r>
      <w:r>
        <w:t xml:space="preserve">. punktā minētā līguma noslēgšanas (izņēmums ir Noteikumu </w:t>
      </w:r>
      <w:r w:rsidR="004E3854">
        <w:t>11.</w:t>
      </w:r>
      <w:r w:rsidRPr="00FA0D7E">
        <w:rPr>
          <w:vertAlign w:val="superscript"/>
        </w:rPr>
        <w:t xml:space="preserve"> </w:t>
      </w:r>
      <w:r>
        <w:t xml:space="preserve">punktā minētais gadījums); </w:t>
      </w:r>
    </w:p>
    <w:p w14:paraId="0F81E97E" w14:textId="77777777" w:rsidR="0033057B" w:rsidRDefault="00185993" w:rsidP="00FA0D7E">
      <w:pPr>
        <w:numPr>
          <w:ilvl w:val="1"/>
          <w:numId w:val="3"/>
        </w:numPr>
        <w:tabs>
          <w:tab w:val="left" w:pos="851"/>
        </w:tabs>
        <w:ind w:left="709" w:right="135" w:hanging="283"/>
      </w:pPr>
      <w:r>
        <w:t xml:space="preserve">pašvaldības atbalstīto izmaksu sadārdzinājums; </w:t>
      </w:r>
    </w:p>
    <w:p w14:paraId="05E73768" w14:textId="77777777" w:rsidR="0033057B" w:rsidRDefault="00185993" w:rsidP="00FA0D7E">
      <w:pPr>
        <w:numPr>
          <w:ilvl w:val="1"/>
          <w:numId w:val="3"/>
        </w:numPr>
        <w:tabs>
          <w:tab w:val="left" w:pos="851"/>
        </w:tabs>
        <w:ind w:left="709" w:right="135" w:hanging="283"/>
      </w:pPr>
      <w:r>
        <w:lastRenderedPageBreak/>
        <w:t xml:space="preserve">visas citas izmaksas, kas Noteikumos nav noteiktas kā atbalstāmās. </w:t>
      </w:r>
    </w:p>
    <w:p w14:paraId="05AED148" w14:textId="470F82EA" w:rsidR="0033057B" w:rsidRDefault="0033057B" w:rsidP="00FB0469">
      <w:pPr>
        <w:spacing w:after="0" w:line="259" w:lineRule="auto"/>
        <w:ind w:left="0" w:firstLine="0"/>
      </w:pPr>
    </w:p>
    <w:p w14:paraId="1E9F7726" w14:textId="77777777" w:rsidR="0033057B" w:rsidRDefault="00185993">
      <w:pPr>
        <w:pStyle w:val="Heading2"/>
        <w:spacing w:after="11" w:line="248" w:lineRule="auto"/>
        <w:ind w:left="490" w:right="480"/>
        <w:jc w:val="center"/>
      </w:pPr>
      <w:r>
        <w:rPr>
          <w:b/>
        </w:rPr>
        <w:t xml:space="preserve">IV. Energoefektivitātes uzlabošanas pasākumu līdzfinansējuma apjoms un piesaistīto zemesgabalu labiekārtošanas pasākumu līdzfinansējuma apjoms </w:t>
      </w:r>
    </w:p>
    <w:p w14:paraId="66AAA4ED" w14:textId="77777777" w:rsidR="0033057B" w:rsidRDefault="00185993">
      <w:pPr>
        <w:spacing w:after="0" w:line="259" w:lineRule="auto"/>
        <w:ind w:left="0" w:right="84" w:firstLine="0"/>
        <w:jc w:val="center"/>
      </w:pPr>
      <w:r>
        <w:t xml:space="preserve"> </w:t>
      </w:r>
    </w:p>
    <w:p w14:paraId="3B85F3CF" w14:textId="77777777" w:rsidR="0033057B" w:rsidRDefault="00185993" w:rsidP="00FA0D7E">
      <w:pPr>
        <w:numPr>
          <w:ilvl w:val="0"/>
          <w:numId w:val="4"/>
        </w:numPr>
        <w:tabs>
          <w:tab w:val="left" w:pos="426"/>
          <w:tab w:val="left" w:pos="567"/>
        </w:tabs>
        <w:ind w:right="135" w:firstLine="0"/>
      </w:pPr>
      <w:r>
        <w:t xml:space="preserve">Pašvaldības līdzfinansējums energoefektivitātes uzlabošanas pasākumiem tiek piešķirts šādā apjomā: </w:t>
      </w:r>
    </w:p>
    <w:p w14:paraId="1CE732A1" w14:textId="2C8C921C" w:rsidR="0033057B" w:rsidRDefault="00185993" w:rsidP="004B1BA2">
      <w:pPr>
        <w:ind w:left="284" w:right="135" w:firstLine="0"/>
      </w:pPr>
      <w:r>
        <w:t xml:space="preserve">10.1. energoauditam vai energosertifikāta izstrādei – </w:t>
      </w:r>
      <w:r w:rsidR="0013222F">
        <w:t>5</w:t>
      </w:r>
      <w:r>
        <w:t xml:space="preserve">0 % no tāmes, bet ne vairāk kā </w:t>
      </w:r>
    </w:p>
    <w:p w14:paraId="6C8E0993" w14:textId="7910A19F" w:rsidR="0033057B" w:rsidRDefault="00185993" w:rsidP="004B1BA2">
      <w:pPr>
        <w:pStyle w:val="Heading2"/>
        <w:ind w:left="284" w:firstLine="0"/>
        <w:jc w:val="both"/>
      </w:pPr>
      <w:r>
        <w:t xml:space="preserve">1000 </w:t>
      </w:r>
      <w:r>
        <w:rPr>
          <w:i/>
        </w:rPr>
        <w:t>euro</w:t>
      </w:r>
      <w:r>
        <w:t xml:space="preserve">; </w:t>
      </w:r>
    </w:p>
    <w:p w14:paraId="20124A5C" w14:textId="7B0842E1" w:rsidR="0033057B" w:rsidRDefault="00185993" w:rsidP="004B1BA2">
      <w:pPr>
        <w:ind w:left="284" w:right="135" w:firstLine="0"/>
      </w:pPr>
      <w:r>
        <w:t xml:space="preserve">10.2. tehniskajai apsekošanai – </w:t>
      </w:r>
      <w:r w:rsidR="0013222F">
        <w:t>5</w:t>
      </w:r>
      <w:r>
        <w:t xml:space="preserve">0% no tāmes, bet ne vairāk kā 1000 </w:t>
      </w:r>
      <w:r>
        <w:rPr>
          <w:i/>
        </w:rPr>
        <w:t>euro</w:t>
      </w:r>
      <w:r>
        <w:t xml:space="preserve">; </w:t>
      </w:r>
    </w:p>
    <w:p w14:paraId="78BB6BEF" w14:textId="296410E0" w:rsidR="0033057B" w:rsidRDefault="00185993" w:rsidP="004B1BA2">
      <w:pPr>
        <w:ind w:left="284" w:right="135" w:firstLine="0"/>
      </w:pPr>
      <w:r>
        <w:t xml:space="preserve">10.3. tādas būvniecības ieceres dokumentācijas izstrādei, kas paredzēta konkrētās ēkas energosertifikātā, – 50% apmērā, bet ne vairāk kā </w:t>
      </w:r>
      <w:r w:rsidR="0013222F">
        <w:t>2</w:t>
      </w:r>
      <w:r>
        <w:t xml:space="preserve">000 </w:t>
      </w:r>
      <w:r>
        <w:rPr>
          <w:i/>
        </w:rPr>
        <w:t>euro</w:t>
      </w:r>
      <w:r>
        <w:t>;</w:t>
      </w:r>
      <w:r>
        <w:rPr>
          <w:i/>
        </w:rPr>
        <w:t xml:space="preserve"> </w:t>
      </w:r>
    </w:p>
    <w:p w14:paraId="492898B9" w14:textId="7F7E502F" w:rsidR="0033057B" w:rsidRDefault="00185993" w:rsidP="00FA0D7E">
      <w:pPr>
        <w:ind w:left="284" w:right="135" w:firstLine="0"/>
      </w:pPr>
      <w:r>
        <w:t xml:space="preserve">10.4. energoefektivitātes uzlabošanas pasākumu veikšanai, kas ir paredzēti konkrētās ēkas energoaudita dokumentācijā – pārskatā par energoefektivitāti uzlabojošiem pasākumiem, – 50% no kopējām atbalstāmajām izmaksām, bet ne vairāk kā </w:t>
      </w:r>
      <w:r w:rsidR="00250612">
        <w:t>2</w:t>
      </w:r>
      <w:r>
        <w:t xml:space="preserve">000 </w:t>
      </w:r>
      <w:r>
        <w:rPr>
          <w:i/>
        </w:rPr>
        <w:t>euro</w:t>
      </w:r>
      <w:r>
        <w:t xml:space="preserve">. </w:t>
      </w:r>
    </w:p>
    <w:p w14:paraId="3577D670" w14:textId="3F0BCCCC" w:rsidR="0033057B" w:rsidRDefault="00185993" w:rsidP="007665C4">
      <w:pPr>
        <w:ind w:right="135" w:firstLine="0"/>
      </w:pPr>
      <w:r>
        <w:t>1</w:t>
      </w:r>
      <w:r w:rsidR="007665C4">
        <w:t>1</w:t>
      </w:r>
      <w:r w:rsidR="00C90E0D">
        <w:t>.</w:t>
      </w:r>
      <w:r>
        <w:t xml:space="preserve"> Ja pilnvarotā persona piesaistījusi Eiropas Savienības fondu, AS “Attīstības finanšu institūcija Altum”, kredītdevēja līdzekļus, vai citu finansējumu,  ēkas energoefektivitātes uzlabošanas pasākumiem, norādītajiem konkrētās mājas energoaudita pārskatā (saskaņā ar Ministru kabineta 2021. gada 8. aprīļa noteikumu Nr. 222 “Ēku energoefektivitātes aprēķina metodes un ēku energosertifikācijas noteikumi” 1. pielikumu), un iesniegusi Pašvaldībai pieteikumu par Noteikumu 10.4. apakšpunktā minētā līdzfinansējuma piešķiršanu, tad vienlaikus ar šo līdzfinansējumu Pašvaldība var piešķirt līdzfinansējumu Noteikumu 10.1., 10.2., 10.3. apakšpunktos minētajiem pasākumiem šajos apakšpunktos paredzētajā apjomā arī tad, ja šie pasākumi konkrētajā ēkā ir pabeigti un apmaksāti pēdējo 18 mēnešu laikā pirms pieteikuma iesniegšanas Pašvaldībā. </w:t>
      </w:r>
    </w:p>
    <w:p w14:paraId="758DB4AC" w14:textId="08036D62" w:rsidR="0033057B" w:rsidRDefault="007665C4" w:rsidP="007665C4">
      <w:pPr>
        <w:tabs>
          <w:tab w:val="left" w:pos="284"/>
          <w:tab w:val="left" w:pos="426"/>
        </w:tabs>
        <w:ind w:left="0" w:right="135" w:firstLine="0"/>
      </w:pPr>
      <w:r>
        <w:t xml:space="preserve">12. </w:t>
      </w:r>
      <w:r w:rsidR="00185993">
        <w:t xml:space="preserve">Pašvaldības līdzfinansējums dzīvojamai mājai piesaistītā zemesgabala labiekārtošanai tiek piešķirts šādā apjomā: </w:t>
      </w:r>
    </w:p>
    <w:p w14:paraId="585931A7" w14:textId="1DA7B900" w:rsidR="0033057B" w:rsidRDefault="00185993" w:rsidP="007665C4">
      <w:pPr>
        <w:pStyle w:val="ListParagraph"/>
        <w:numPr>
          <w:ilvl w:val="1"/>
          <w:numId w:val="10"/>
        </w:numPr>
        <w:tabs>
          <w:tab w:val="left" w:pos="851"/>
        </w:tabs>
        <w:ind w:left="709" w:right="135" w:hanging="425"/>
      </w:pPr>
      <w:r>
        <w:t xml:space="preserve">būvniecības ieceres dokumentācijas izstrādei – 50% no tāmes, bet ne vairāk kā 500 </w:t>
      </w:r>
      <w:r w:rsidRPr="007665C4">
        <w:rPr>
          <w:i/>
        </w:rPr>
        <w:t>euro</w:t>
      </w:r>
      <w:r>
        <w:t xml:space="preserve">; </w:t>
      </w:r>
    </w:p>
    <w:p w14:paraId="70D2C794" w14:textId="3616CFAA" w:rsidR="0033057B" w:rsidRDefault="00185993" w:rsidP="007665C4">
      <w:pPr>
        <w:pStyle w:val="ListParagraph"/>
        <w:numPr>
          <w:ilvl w:val="1"/>
          <w:numId w:val="10"/>
        </w:numPr>
        <w:tabs>
          <w:tab w:val="left" w:pos="851"/>
        </w:tabs>
        <w:ind w:left="709" w:right="135" w:hanging="425"/>
      </w:pPr>
      <w:r>
        <w:t xml:space="preserve">labiekārtošanas darbu veikšanai – 50% no labiekārtošanas darbu kopējām izmaksām, bet ne vairāk kā </w:t>
      </w:r>
      <w:r w:rsidR="00272CBE">
        <w:t>1</w:t>
      </w:r>
      <w:r>
        <w:t xml:space="preserve">000 </w:t>
      </w:r>
      <w:r w:rsidRPr="007665C4">
        <w:rPr>
          <w:i/>
        </w:rPr>
        <w:t>euro</w:t>
      </w:r>
      <w:r>
        <w:t xml:space="preserve">;  </w:t>
      </w:r>
    </w:p>
    <w:p w14:paraId="613F78E4" w14:textId="14AC1CCE" w:rsidR="0033057B" w:rsidRPr="007665C4" w:rsidRDefault="00185993" w:rsidP="007665C4">
      <w:pPr>
        <w:pStyle w:val="ListParagraph"/>
        <w:numPr>
          <w:ilvl w:val="1"/>
          <w:numId w:val="10"/>
        </w:numPr>
        <w:tabs>
          <w:tab w:val="left" w:pos="851"/>
        </w:tabs>
        <w:ind w:left="709" w:right="135" w:hanging="425"/>
      </w:pPr>
      <w:r>
        <w:t xml:space="preserve">slēgtas atkritumu konteineru novietnes izbūvei – </w:t>
      </w:r>
      <w:r w:rsidR="00272CBE">
        <w:t>50</w:t>
      </w:r>
      <w:r>
        <w:t xml:space="preserve">%, bet ne vairāk kā </w:t>
      </w:r>
      <w:r w:rsidR="00272CBE">
        <w:t>1</w:t>
      </w:r>
      <w:r>
        <w:t xml:space="preserve">000 </w:t>
      </w:r>
      <w:r w:rsidRPr="007665C4">
        <w:rPr>
          <w:i/>
        </w:rPr>
        <w:t>euro</w:t>
      </w:r>
      <w:r>
        <w:t>;</w:t>
      </w:r>
      <w:r w:rsidRPr="007665C4">
        <w:rPr>
          <w:i/>
        </w:rPr>
        <w:t xml:space="preserve"> </w:t>
      </w:r>
    </w:p>
    <w:p w14:paraId="5B0DB40B" w14:textId="1EAE952C" w:rsidR="0033057B" w:rsidRDefault="00185993" w:rsidP="007665C4">
      <w:pPr>
        <w:pStyle w:val="ListParagraph"/>
        <w:numPr>
          <w:ilvl w:val="1"/>
          <w:numId w:val="10"/>
        </w:numPr>
        <w:tabs>
          <w:tab w:val="left" w:pos="851"/>
        </w:tabs>
        <w:ind w:left="709" w:right="135" w:hanging="425"/>
      </w:pPr>
      <w:r>
        <w:t xml:space="preserve">pretendenti, kuri piesaistījuši Eiropas Savienības fondu, AS “Attīstības finanšu institūcija Altum”, kredītdevēja līdzekļus, vai citu finansējumu, dzīvojamās mājas energoefektivitātes uzlabošanas pasākumiem norādītajiem minētās mājas energoaudita pārskatā (saskaņā ar Ministru kabineta 2021. gada 8. aprīļa noteikumu Nr. 222 “Ēku energoefektivitātes aprēķina metodes un ēku energosertifikācijas noteikumi” 1. pielikumu), var saņemt Pašvaldības līdzfinansējumu piesaistīto zemesgabalu labiekārtošanas darbu veikšanai </w:t>
      </w:r>
      <w:r w:rsidR="00D1605D">
        <w:t>50</w:t>
      </w:r>
      <w:r>
        <w:t xml:space="preserve">% apmērā no labiekārtošanas darbu kopējām izmaksām, bet ne vairāk kā </w:t>
      </w:r>
      <w:r w:rsidR="00D1605D">
        <w:t>1</w:t>
      </w:r>
      <w:r>
        <w:t xml:space="preserve">0 000 </w:t>
      </w:r>
      <w:r w:rsidRPr="007665C4">
        <w:rPr>
          <w:i/>
        </w:rPr>
        <w:t>euro</w:t>
      </w:r>
      <w:r>
        <w:t xml:space="preserve">. </w:t>
      </w:r>
    </w:p>
    <w:p w14:paraId="0094DC07" w14:textId="0BA47DFA" w:rsidR="0033057B" w:rsidRDefault="0033057B">
      <w:pPr>
        <w:spacing w:after="0" w:line="259" w:lineRule="auto"/>
        <w:ind w:left="0" w:right="89" w:firstLine="0"/>
        <w:jc w:val="center"/>
      </w:pPr>
    </w:p>
    <w:p w14:paraId="69C9A233" w14:textId="4BB2F078" w:rsidR="0033057B" w:rsidRPr="0085607A" w:rsidRDefault="00185993">
      <w:pPr>
        <w:pStyle w:val="Heading3"/>
        <w:ind w:left="1300" w:right="1319"/>
        <w:rPr>
          <w:color w:val="auto"/>
        </w:rPr>
      </w:pPr>
      <w:r w:rsidRPr="0085607A">
        <w:rPr>
          <w:color w:val="auto"/>
        </w:rPr>
        <w:t xml:space="preserve">V. Pieteikumu līdzfinansējuma saņemšanai iesniegšanas, reģistrācijas un izskatīšanas kārtība </w:t>
      </w:r>
    </w:p>
    <w:p w14:paraId="77607E6E" w14:textId="77777777" w:rsidR="0033057B" w:rsidRPr="0085607A" w:rsidRDefault="00185993">
      <w:pPr>
        <w:spacing w:after="0" w:line="259" w:lineRule="auto"/>
        <w:ind w:left="0" w:firstLine="0"/>
        <w:jc w:val="left"/>
        <w:rPr>
          <w:color w:val="auto"/>
        </w:rPr>
      </w:pPr>
      <w:r w:rsidRPr="0085607A">
        <w:rPr>
          <w:color w:val="auto"/>
        </w:rPr>
        <w:t xml:space="preserve"> </w:t>
      </w:r>
    </w:p>
    <w:p w14:paraId="4BDF2996" w14:textId="0B1C2F34" w:rsidR="0033057B" w:rsidRPr="0085607A" w:rsidRDefault="00185993" w:rsidP="007665C4">
      <w:pPr>
        <w:pStyle w:val="ListParagraph"/>
        <w:numPr>
          <w:ilvl w:val="0"/>
          <w:numId w:val="10"/>
        </w:numPr>
        <w:tabs>
          <w:tab w:val="left" w:pos="-142"/>
          <w:tab w:val="left" w:pos="426"/>
        </w:tabs>
        <w:ind w:left="142" w:right="135" w:hanging="142"/>
        <w:rPr>
          <w:color w:val="auto"/>
        </w:rPr>
      </w:pPr>
      <w:r w:rsidRPr="0085607A">
        <w:rPr>
          <w:color w:val="auto"/>
        </w:rPr>
        <w:t xml:space="preserve">Pilnvarotā persona Pašvaldības līdzfinansējuma saņemšanai iesniedz pieteikumu ar pielikumiem par plānotajiem darbiem (Noteikumu 1. pielikums un 2. pielikums) Pašvaldībai ne vēlāk kā pirms būvdarbu uzsākšanas. Pašvaldības līdzfinansētajiem dokumentiem jābūt derīgiem. </w:t>
      </w:r>
    </w:p>
    <w:p w14:paraId="4B4B416C" w14:textId="12F7FD55" w:rsidR="0033057B" w:rsidRPr="0085607A" w:rsidRDefault="00185993" w:rsidP="0085607A">
      <w:pPr>
        <w:numPr>
          <w:ilvl w:val="0"/>
          <w:numId w:val="10"/>
        </w:numPr>
        <w:tabs>
          <w:tab w:val="left" w:pos="426"/>
          <w:tab w:val="left" w:pos="567"/>
        </w:tabs>
        <w:ind w:left="142" w:right="135" w:hanging="142"/>
        <w:rPr>
          <w:color w:val="auto"/>
        </w:rPr>
      </w:pPr>
      <w:r w:rsidRPr="0085607A">
        <w:rPr>
          <w:color w:val="auto"/>
        </w:rPr>
        <w:lastRenderedPageBreak/>
        <w:t>Noteikumu 1</w:t>
      </w:r>
      <w:r w:rsidR="00D15092" w:rsidRPr="0085607A">
        <w:rPr>
          <w:color w:val="auto"/>
        </w:rPr>
        <w:t>3</w:t>
      </w:r>
      <w:r w:rsidRPr="0085607A">
        <w:rPr>
          <w:color w:val="auto"/>
        </w:rPr>
        <w:t xml:space="preserve">. punktā minēto pieteikumu </w:t>
      </w:r>
      <w:bookmarkStart w:id="0" w:name="_Hlk216172070"/>
      <w:r w:rsidR="00E01723" w:rsidRPr="0085607A">
        <w:rPr>
          <w:color w:val="auto"/>
        </w:rPr>
        <w:t xml:space="preserve">Jelgavas novada </w:t>
      </w:r>
      <w:r w:rsidR="001A5867" w:rsidRPr="0085607A">
        <w:rPr>
          <w:color w:val="auto"/>
        </w:rPr>
        <w:t xml:space="preserve">pašvaldības </w:t>
      </w:r>
      <w:r w:rsidR="00DB686E" w:rsidRPr="0085607A">
        <w:rPr>
          <w:color w:val="auto"/>
        </w:rPr>
        <w:t xml:space="preserve">Centrālās administrācijas </w:t>
      </w:r>
      <w:r w:rsidR="00E01723" w:rsidRPr="0085607A">
        <w:rPr>
          <w:color w:val="auto"/>
        </w:rPr>
        <w:t>Projektu nodaļa</w:t>
      </w:r>
      <w:bookmarkEnd w:id="0"/>
      <w:r w:rsidR="004E3854">
        <w:rPr>
          <w:color w:val="auto"/>
        </w:rPr>
        <w:t xml:space="preserve"> </w:t>
      </w:r>
      <w:r w:rsidR="00DB686E" w:rsidRPr="0085607A">
        <w:rPr>
          <w:color w:val="auto"/>
        </w:rPr>
        <w:t>(turpmāk</w:t>
      </w:r>
      <w:r w:rsidR="004E3854">
        <w:rPr>
          <w:color w:val="auto"/>
        </w:rPr>
        <w:t xml:space="preserve"> </w:t>
      </w:r>
      <w:r w:rsidR="00DB686E" w:rsidRPr="0085607A">
        <w:rPr>
          <w:color w:val="auto"/>
        </w:rPr>
        <w:t>-</w:t>
      </w:r>
      <w:r w:rsidR="004E3854">
        <w:rPr>
          <w:color w:val="auto"/>
        </w:rPr>
        <w:t xml:space="preserve"> </w:t>
      </w:r>
      <w:r w:rsidR="00DB686E" w:rsidRPr="0085607A">
        <w:rPr>
          <w:color w:val="auto"/>
        </w:rPr>
        <w:t>Projektu nodaļa)</w:t>
      </w:r>
      <w:r w:rsidR="004E3854">
        <w:rPr>
          <w:color w:val="auto"/>
        </w:rPr>
        <w:t xml:space="preserve"> </w:t>
      </w:r>
      <w:r w:rsidRPr="0085607A">
        <w:rPr>
          <w:color w:val="auto"/>
        </w:rPr>
        <w:t xml:space="preserve">reģistrē dzīvojamo māju energoefektivitātes uzlabošanas pasākumu veikšanas un piesaistīto zemesgabalu labiekārtošanas reģistrā pieteikumu saņemšanas secībā un virza izskatīšanai </w:t>
      </w:r>
      <w:r w:rsidR="00DB686E" w:rsidRPr="0085607A">
        <w:rPr>
          <w:color w:val="auto"/>
        </w:rPr>
        <w:t xml:space="preserve">ar </w:t>
      </w:r>
      <w:r w:rsidR="000B7D40" w:rsidRPr="0085607A">
        <w:rPr>
          <w:color w:val="auto"/>
        </w:rPr>
        <w:t>Jelgavas</w:t>
      </w:r>
      <w:r w:rsidRPr="0085607A">
        <w:rPr>
          <w:color w:val="auto"/>
        </w:rPr>
        <w:t xml:space="preserve"> novada</w:t>
      </w:r>
      <w:r w:rsidR="00DB686E" w:rsidRPr="0085607A">
        <w:rPr>
          <w:color w:val="auto"/>
        </w:rPr>
        <w:t xml:space="preserve"> pašvaldības izpilddirektora rīkojumu izveidotai</w:t>
      </w:r>
      <w:r w:rsidRPr="0085607A">
        <w:rPr>
          <w:color w:val="auto"/>
        </w:rPr>
        <w:t xml:space="preserve"> </w:t>
      </w:r>
      <w:r w:rsidR="00DB686E" w:rsidRPr="0085607A">
        <w:rPr>
          <w:color w:val="auto"/>
        </w:rPr>
        <w:t xml:space="preserve">komisijai </w:t>
      </w:r>
      <w:r w:rsidRPr="0085607A">
        <w:rPr>
          <w:color w:val="auto"/>
        </w:rPr>
        <w:t>(turpmāk – Komi</w:t>
      </w:r>
      <w:r w:rsidR="00DB686E" w:rsidRPr="0085607A">
        <w:rPr>
          <w:color w:val="auto"/>
        </w:rPr>
        <w:t>si</w:t>
      </w:r>
      <w:r w:rsidRPr="0085607A">
        <w:rPr>
          <w:color w:val="auto"/>
        </w:rPr>
        <w:t xml:space="preserve">ja). </w:t>
      </w:r>
    </w:p>
    <w:p w14:paraId="7257FDCD" w14:textId="53B1C181" w:rsidR="0033057B" w:rsidRPr="0085607A" w:rsidRDefault="00705919" w:rsidP="00D15092">
      <w:pPr>
        <w:numPr>
          <w:ilvl w:val="0"/>
          <w:numId w:val="10"/>
        </w:numPr>
        <w:tabs>
          <w:tab w:val="left" w:pos="426"/>
        </w:tabs>
        <w:ind w:left="284" w:right="135" w:hanging="284"/>
        <w:rPr>
          <w:color w:val="auto"/>
        </w:rPr>
      </w:pPr>
      <w:r w:rsidRPr="0085607A">
        <w:rPr>
          <w:color w:val="auto"/>
        </w:rPr>
        <w:t>Projektu nodaļa</w:t>
      </w:r>
      <w:r w:rsidR="00185993" w:rsidRPr="0085607A">
        <w:rPr>
          <w:color w:val="auto"/>
        </w:rPr>
        <w:t xml:space="preserve"> iesniegtajās plānoto darbu tāmēs iekļautās izmaksas salīdzina ar attiecīgajā gadā Pašvaldības publisko iepirkumu pretendentu piedāvātām pakalpojumu vai materiālu izmaksu kategorijām un pārbauda, vai tās nepārsniedz 15%. Konstatējot pārsniegumu par vairāk nekā 15%, </w:t>
      </w:r>
      <w:r w:rsidRPr="0085607A">
        <w:rPr>
          <w:color w:val="auto"/>
        </w:rPr>
        <w:t>Projektu nodaļa</w:t>
      </w:r>
      <w:r w:rsidRPr="0085607A" w:rsidDel="00705919">
        <w:rPr>
          <w:color w:val="auto"/>
        </w:rPr>
        <w:t xml:space="preserve"> </w:t>
      </w:r>
      <w:r w:rsidR="00185993" w:rsidRPr="0085607A">
        <w:rPr>
          <w:color w:val="auto"/>
        </w:rPr>
        <w:t>par to informē Komi</w:t>
      </w:r>
      <w:r w:rsidR="00DB686E" w:rsidRPr="0085607A">
        <w:rPr>
          <w:color w:val="auto"/>
        </w:rPr>
        <w:t>siju</w:t>
      </w:r>
      <w:r w:rsidR="00185993" w:rsidRPr="0085607A">
        <w:rPr>
          <w:color w:val="auto"/>
        </w:rPr>
        <w:t>. Šādā gadījumā Komi</w:t>
      </w:r>
      <w:r w:rsidR="00DB686E" w:rsidRPr="0085607A">
        <w:rPr>
          <w:color w:val="auto"/>
        </w:rPr>
        <w:t xml:space="preserve">sijai, </w:t>
      </w:r>
      <w:r w:rsidR="00185993" w:rsidRPr="0085607A">
        <w:rPr>
          <w:color w:val="auto"/>
        </w:rPr>
        <w:t xml:space="preserve">izskatot jautājumu par līdzfinansējuma piešķiršanu un tā apmēru, ir tiesības konkrētajās tāmju pozīcijās līdzfinansējumu atteikt vai samazināt.  </w:t>
      </w:r>
    </w:p>
    <w:p w14:paraId="75CA2BF1" w14:textId="0E5F9004" w:rsidR="0033057B" w:rsidRPr="0085607A" w:rsidRDefault="00185993" w:rsidP="007665C4">
      <w:pPr>
        <w:numPr>
          <w:ilvl w:val="0"/>
          <w:numId w:val="10"/>
        </w:numPr>
        <w:ind w:right="135"/>
        <w:rPr>
          <w:color w:val="auto"/>
        </w:rPr>
      </w:pPr>
      <w:r w:rsidRPr="0085607A">
        <w:rPr>
          <w:color w:val="auto"/>
        </w:rPr>
        <w:t>Komi</w:t>
      </w:r>
      <w:r w:rsidR="00DB686E" w:rsidRPr="0085607A">
        <w:rPr>
          <w:color w:val="auto"/>
        </w:rPr>
        <w:t>sija</w:t>
      </w:r>
      <w:r w:rsidRPr="0085607A">
        <w:rPr>
          <w:color w:val="auto"/>
        </w:rPr>
        <w:t xml:space="preserve"> pilnvarotajai personai piešķiramo Pašvaldības līdzfinansējuma daļu nosaka, pamatojoties uz atbalstāmo izmaksu aprēķinu un nepārsniedzot Noteikumos noteiktos līdzfinansējuma apjomus, un virza apstiprināšanai </w:t>
      </w:r>
      <w:r w:rsidR="000B7D40" w:rsidRPr="0085607A">
        <w:rPr>
          <w:color w:val="auto"/>
        </w:rPr>
        <w:t>Jelgavas</w:t>
      </w:r>
      <w:r w:rsidRPr="0085607A">
        <w:rPr>
          <w:color w:val="auto"/>
        </w:rPr>
        <w:t xml:space="preserve"> novada </w:t>
      </w:r>
      <w:r w:rsidR="00DB686E" w:rsidRPr="0085607A">
        <w:rPr>
          <w:color w:val="auto"/>
        </w:rPr>
        <w:t>pašvaldības izpilddirektoram</w:t>
      </w:r>
      <w:r w:rsidR="00B766D9">
        <w:rPr>
          <w:color w:val="auto"/>
        </w:rPr>
        <w:t xml:space="preserve"> (turpmāk – izpilddirektors)</w:t>
      </w:r>
      <w:r w:rsidR="00DB686E" w:rsidRPr="0085607A">
        <w:rPr>
          <w:color w:val="auto"/>
        </w:rPr>
        <w:t>.</w:t>
      </w:r>
      <w:r w:rsidRPr="0085607A">
        <w:rPr>
          <w:color w:val="auto"/>
        </w:rPr>
        <w:t xml:space="preserve"> </w:t>
      </w:r>
    </w:p>
    <w:p w14:paraId="6804AE97" w14:textId="2E83B1B6" w:rsidR="0033057B" w:rsidRPr="0085607A" w:rsidRDefault="00185993" w:rsidP="007665C4">
      <w:pPr>
        <w:numPr>
          <w:ilvl w:val="0"/>
          <w:numId w:val="10"/>
        </w:numPr>
        <w:tabs>
          <w:tab w:val="left" w:pos="426"/>
        </w:tabs>
        <w:ind w:right="135"/>
        <w:rPr>
          <w:color w:val="auto"/>
        </w:rPr>
      </w:pPr>
      <w:r w:rsidRPr="0085607A">
        <w:rPr>
          <w:color w:val="auto"/>
        </w:rPr>
        <w:t>Ja Kom</w:t>
      </w:r>
      <w:r w:rsidR="00DB686E" w:rsidRPr="0085607A">
        <w:rPr>
          <w:color w:val="auto"/>
        </w:rPr>
        <w:t>isi</w:t>
      </w:r>
      <w:r w:rsidRPr="0085607A">
        <w:rPr>
          <w:color w:val="auto"/>
        </w:rPr>
        <w:t xml:space="preserve">jai, izskatot pieteikumu, rodas šaubas par atbalstāmo izmaksu aprēķina atsevišķu pozīciju izmaksu atbilstību vidējām tirgus izmaksām, tā ir tiesīga pieprasīt pilnvarotajai personai sniegt paskaidrojumus un pieprasīt papildu dokumentus.  </w:t>
      </w:r>
    </w:p>
    <w:p w14:paraId="16AAC261" w14:textId="63320D75" w:rsidR="0033057B" w:rsidRPr="0085607A" w:rsidRDefault="00185993" w:rsidP="007665C4">
      <w:pPr>
        <w:numPr>
          <w:ilvl w:val="0"/>
          <w:numId w:val="10"/>
        </w:numPr>
        <w:ind w:right="135"/>
        <w:rPr>
          <w:color w:val="auto"/>
        </w:rPr>
      </w:pPr>
      <w:r w:rsidRPr="0085607A">
        <w:rPr>
          <w:color w:val="auto"/>
        </w:rPr>
        <w:t>Lēmumu par Pašvaldības līdzfinansējuma piešķiršanu un tā apmēru vai atteikumu to piešķirt pieņem</w:t>
      </w:r>
      <w:r w:rsidR="00B766D9">
        <w:rPr>
          <w:color w:val="auto"/>
        </w:rPr>
        <w:t xml:space="preserve"> </w:t>
      </w:r>
      <w:r w:rsidR="00DB686E" w:rsidRPr="0085607A">
        <w:rPr>
          <w:color w:val="auto"/>
        </w:rPr>
        <w:t>izpilddirektor</w:t>
      </w:r>
      <w:r w:rsidR="00B766D9">
        <w:rPr>
          <w:color w:val="auto"/>
        </w:rPr>
        <w:t>s</w:t>
      </w:r>
      <w:r w:rsidR="004E3854">
        <w:rPr>
          <w:color w:val="auto"/>
        </w:rPr>
        <w:t xml:space="preserve"> </w:t>
      </w:r>
      <w:r w:rsidRPr="0085607A">
        <w:rPr>
          <w:color w:val="auto"/>
        </w:rPr>
        <w:t xml:space="preserve">Ja izmaksu atbilstība netiek pierādīta, Pašvaldība ir tiesīga tās izslēgt no atbalstāmajām izmaksām Pašvaldības līdzfinansējuma aprēķināšanai. </w:t>
      </w:r>
    </w:p>
    <w:p w14:paraId="2FEFCFD1" w14:textId="77777777" w:rsidR="0033057B" w:rsidRPr="0085607A" w:rsidRDefault="00185993" w:rsidP="007665C4">
      <w:pPr>
        <w:numPr>
          <w:ilvl w:val="0"/>
          <w:numId w:val="10"/>
        </w:numPr>
        <w:ind w:right="135"/>
        <w:rPr>
          <w:color w:val="auto"/>
        </w:rPr>
      </w:pPr>
      <w:r w:rsidRPr="0085607A">
        <w:rPr>
          <w:color w:val="auto"/>
        </w:rPr>
        <w:t xml:space="preserve">Pašvaldība tās līdzfinansējumu piešķir pilnvarotajām personām pieteikumu reģistrācijas secībā atbilstoši Pašvaldības budžetā līdzfinansējumam paredzētajiem līdzekļiem. Ja budžetā piešķirtie līdzekļi ir izlietoti, piešķirtais Pašvaldības līdzfinansējums tiek izmaksāts nākamajā gadā, tiklīdz līdzekļi budžetā ir apstiprināti. </w:t>
      </w:r>
    </w:p>
    <w:p w14:paraId="1E0450D5" w14:textId="77777777" w:rsidR="0033057B" w:rsidRPr="0085607A" w:rsidRDefault="00185993">
      <w:pPr>
        <w:spacing w:after="56" w:line="259" w:lineRule="auto"/>
        <w:ind w:left="0" w:firstLine="0"/>
        <w:jc w:val="left"/>
        <w:rPr>
          <w:color w:val="auto"/>
        </w:rPr>
      </w:pPr>
      <w:r w:rsidRPr="0085607A">
        <w:rPr>
          <w:color w:val="auto"/>
          <w:sz w:val="16"/>
        </w:rPr>
        <w:t xml:space="preserve"> </w:t>
      </w:r>
    </w:p>
    <w:p w14:paraId="269DAEEE" w14:textId="77777777" w:rsidR="0033057B" w:rsidRPr="0085607A" w:rsidRDefault="00185993">
      <w:pPr>
        <w:spacing w:after="0" w:line="259" w:lineRule="auto"/>
        <w:ind w:left="2209" w:firstLine="0"/>
        <w:jc w:val="left"/>
        <w:rPr>
          <w:color w:val="auto"/>
        </w:rPr>
      </w:pPr>
      <w:r w:rsidRPr="0085607A">
        <w:rPr>
          <w:b/>
          <w:color w:val="auto"/>
        </w:rPr>
        <w:t xml:space="preserve">VI. Pašvaldības līdzfinansējuma izmaksāšanas kārtība </w:t>
      </w:r>
    </w:p>
    <w:p w14:paraId="0A4CB91B" w14:textId="77777777" w:rsidR="0033057B" w:rsidRPr="0085607A" w:rsidRDefault="00185993" w:rsidP="007665C4">
      <w:pPr>
        <w:tabs>
          <w:tab w:val="left" w:pos="426"/>
        </w:tabs>
        <w:spacing w:after="56" w:line="259" w:lineRule="auto"/>
        <w:ind w:left="256" w:firstLine="0"/>
        <w:jc w:val="center"/>
        <w:rPr>
          <w:color w:val="auto"/>
        </w:rPr>
      </w:pPr>
      <w:r w:rsidRPr="0085607A">
        <w:rPr>
          <w:color w:val="auto"/>
          <w:sz w:val="16"/>
        </w:rPr>
        <w:t xml:space="preserve"> </w:t>
      </w:r>
    </w:p>
    <w:p w14:paraId="0693CAE1" w14:textId="662E9D78" w:rsidR="0085607A" w:rsidRDefault="00185993" w:rsidP="0085607A">
      <w:pPr>
        <w:numPr>
          <w:ilvl w:val="0"/>
          <w:numId w:val="10"/>
        </w:numPr>
        <w:tabs>
          <w:tab w:val="left" w:pos="426"/>
        </w:tabs>
        <w:ind w:right="135"/>
        <w:rPr>
          <w:color w:val="auto"/>
        </w:rPr>
      </w:pPr>
      <w:r w:rsidRPr="0085607A">
        <w:rPr>
          <w:color w:val="auto"/>
        </w:rPr>
        <w:t xml:space="preserve">Viena mēneša laikā pēc lēmuma pieņemšanas par Pašvaldības līdzfinansējuma piešķiršanu izpilddirektors un pilnvarotā persona noslēdz līgumu par Pašvaldības līdzfinansējuma saņemšanas kārtību. </w:t>
      </w:r>
    </w:p>
    <w:p w14:paraId="2DAA0E15" w14:textId="65584674" w:rsidR="0033057B" w:rsidRPr="0085607A" w:rsidRDefault="00185993" w:rsidP="0085607A">
      <w:pPr>
        <w:numPr>
          <w:ilvl w:val="0"/>
          <w:numId w:val="10"/>
        </w:numPr>
        <w:tabs>
          <w:tab w:val="left" w:pos="426"/>
        </w:tabs>
        <w:ind w:right="135"/>
        <w:rPr>
          <w:color w:val="auto"/>
        </w:rPr>
      </w:pPr>
      <w:r w:rsidRPr="0085607A">
        <w:rPr>
          <w:color w:val="auto"/>
        </w:rPr>
        <w:t xml:space="preserve">Pilnvarotā persona trīs mēnešu laikā pēc Noteikumu </w:t>
      </w:r>
      <w:r w:rsidR="002243A4" w:rsidRPr="0085607A">
        <w:rPr>
          <w:color w:val="auto"/>
        </w:rPr>
        <w:t>20</w:t>
      </w:r>
      <w:r w:rsidRPr="0085607A">
        <w:rPr>
          <w:color w:val="auto"/>
        </w:rPr>
        <w:t xml:space="preserve">. punktā noteiktā līguma noslēgšanas Pašvaldības līdzfinansējuma saņemšanai par dzīvojamās mājas energoauditu, energosertifikāta izstrādi un/vai tehniskās apsekošanas veikšanu iesniedz </w:t>
      </w:r>
      <w:r w:rsidR="00705919" w:rsidRPr="0085607A">
        <w:rPr>
          <w:color w:val="auto"/>
        </w:rPr>
        <w:t>Projektu nodaļa</w:t>
      </w:r>
      <w:r w:rsidR="001A5867" w:rsidRPr="0085607A">
        <w:rPr>
          <w:color w:val="auto"/>
        </w:rPr>
        <w:t>i</w:t>
      </w:r>
      <w:r w:rsidRPr="0085607A">
        <w:rPr>
          <w:color w:val="auto"/>
        </w:rPr>
        <w:t xml:space="preserve">: </w:t>
      </w:r>
    </w:p>
    <w:p w14:paraId="6FEB03DB" w14:textId="77777777" w:rsidR="0033057B" w:rsidRPr="0085607A" w:rsidRDefault="00185993" w:rsidP="007665C4">
      <w:pPr>
        <w:numPr>
          <w:ilvl w:val="1"/>
          <w:numId w:val="10"/>
        </w:numPr>
        <w:ind w:left="993" w:right="135"/>
        <w:rPr>
          <w:color w:val="auto"/>
        </w:rPr>
      </w:pPr>
      <w:r w:rsidRPr="0085607A">
        <w:rPr>
          <w:color w:val="auto"/>
        </w:rPr>
        <w:t xml:space="preserve">ēkas energosertifikātu un/vai tehniskās apsekošanas atzinumu; </w:t>
      </w:r>
    </w:p>
    <w:p w14:paraId="25FFECA9" w14:textId="77777777" w:rsidR="0033057B" w:rsidRPr="0085607A" w:rsidRDefault="00185993" w:rsidP="007665C4">
      <w:pPr>
        <w:numPr>
          <w:ilvl w:val="1"/>
          <w:numId w:val="10"/>
        </w:numPr>
        <w:ind w:left="993" w:right="135"/>
        <w:rPr>
          <w:color w:val="auto"/>
        </w:rPr>
      </w:pPr>
      <w:r w:rsidRPr="0085607A">
        <w:rPr>
          <w:color w:val="auto"/>
        </w:rPr>
        <w:t xml:space="preserve">darba izpildītāja rēķinu par energosertifikāta izstrādi un/vai tehniskās apsekošanas veikšanu un maksājumu apliecinošu dokumentu par rēķina apmaksu. </w:t>
      </w:r>
    </w:p>
    <w:p w14:paraId="1884D3D9" w14:textId="316628C3" w:rsidR="0033057B" w:rsidRPr="0085607A" w:rsidRDefault="00185993" w:rsidP="007665C4">
      <w:pPr>
        <w:numPr>
          <w:ilvl w:val="0"/>
          <w:numId w:val="10"/>
        </w:numPr>
        <w:ind w:right="135"/>
        <w:rPr>
          <w:color w:val="auto"/>
        </w:rPr>
      </w:pPr>
      <w:r w:rsidRPr="0085607A">
        <w:rPr>
          <w:color w:val="auto"/>
        </w:rPr>
        <w:t xml:space="preserve">Pilnvarotā persona viena gada laikā pēc Noteikumu </w:t>
      </w:r>
      <w:r w:rsidR="002243A4" w:rsidRPr="0085607A">
        <w:rPr>
          <w:color w:val="auto"/>
        </w:rPr>
        <w:t>20</w:t>
      </w:r>
      <w:r w:rsidRPr="0085607A">
        <w:rPr>
          <w:color w:val="auto"/>
        </w:rPr>
        <w:t xml:space="preserve">. punktā noteiktā līguma noslēgšanas Pašvaldības līdzfinansējuma saņemšanai par dzīvojamās mājas būvniecības dokumentācijas izstrādi iesniedz </w:t>
      </w:r>
      <w:r w:rsidR="001A5867" w:rsidRPr="0085607A">
        <w:rPr>
          <w:color w:val="auto"/>
        </w:rPr>
        <w:t>Projektu</w:t>
      </w:r>
      <w:r w:rsidRPr="0085607A">
        <w:rPr>
          <w:color w:val="auto"/>
        </w:rPr>
        <w:t xml:space="preserve"> </w:t>
      </w:r>
      <w:r w:rsidR="001A5867" w:rsidRPr="0085607A">
        <w:rPr>
          <w:color w:val="auto"/>
        </w:rPr>
        <w:t xml:space="preserve">nodaļā </w:t>
      </w:r>
      <w:r w:rsidRPr="0085607A">
        <w:rPr>
          <w:color w:val="auto"/>
        </w:rPr>
        <w:t xml:space="preserve">būvniecības ieceres dokumenta izrakstu vai būvatļauju no būvniecības informācijas sistēmas (turpmāk – BIS) ar eZīmogu ar </w:t>
      </w:r>
      <w:r w:rsidR="000B7D40" w:rsidRPr="0085607A">
        <w:rPr>
          <w:color w:val="auto"/>
        </w:rPr>
        <w:t>Jelgavas</w:t>
      </w:r>
      <w:r w:rsidRPr="0085607A">
        <w:rPr>
          <w:color w:val="auto"/>
        </w:rPr>
        <w:t xml:space="preserve"> novada </w:t>
      </w:r>
      <w:r w:rsidR="001A5867" w:rsidRPr="0085607A">
        <w:rPr>
          <w:color w:val="auto"/>
        </w:rPr>
        <w:t>pašvaldības Centrālās administrācijas Jelgavas novada bū</w:t>
      </w:r>
      <w:r w:rsidRPr="0085607A">
        <w:rPr>
          <w:color w:val="auto"/>
        </w:rPr>
        <w:t xml:space="preserve">vvaldes (turpmāk – Būvvalde) atzīmi par būvdarbu uzsākšanas nosacījumu izpildi un darba izpildītāja rēķinu, kā arī maksājumu apliecinošu dokumentu par rēķina apmaksu. </w:t>
      </w:r>
    </w:p>
    <w:p w14:paraId="5721E81E" w14:textId="37369403" w:rsidR="0033057B" w:rsidRPr="0085607A" w:rsidRDefault="00185993" w:rsidP="007665C4">
      <w:pPr>
        <w:numPr>
          <w:ilvl w:val="0"/>
          <w:numId w:val="10"/>
        </w:numPr>
        <w:ind w:right="135"/>
        <w:rPr>
          <w:color w:val="auto"/>
        </w:rPr>
      </w:pPr>
      <w:r w:rsidRPr="0085607A">
        <w:rPr>
          <w:color w:val="auto"/>
        </w:rPr>
        <w:lastRenderedPageBreak/>
        <w:t xml:space="preserve">Divu mēnešu laikā pēc būvdarbu pabeigšanas pilnvarotā persona Pašvaldības līdzfinansējuma saņemšanai par energoefektivitātes uzlabošanas pasākumu veikšanu dzīvojamā mājā </w:t>
      </w:r>
      <w:r w:rsidR="0085607A" w:rsidRPr="0085607A">
        <w:rPr>
          <w:color w:val="auto"/>
        </w:rPr>
        <w:t xml:space="preserve">Projektu nodaļai </w:t>
      </w:r>
      <w:r w:rsidRPr="0085607A">
        <w:rPr>
          <w:color w:val="auto"/>
        </w:rPr>
        <w:t xml:space="preserve"> iesniedz: </w:t>
      </w:r>
    </w:p>
    <w:p w14:paraId="4AD2A2D6" w14:textId="77777777" w:rsidR="0033057B" w:rsidRPr="0085607A" w:rsidRDefault="00185993" w:rsidP="007665C4">
      <w:pPr>
        <w:numPr>
          <w:ilvl w:val="1"/>
          <w:numId w:val="10"/>
        </w:numPr>
        <w:ind w:left="993" w:right="135"/>
        <w:rPr>
          <w:color w:val="auto"/>
        </w:rPr>
      </w:pPr>
      <w:r w:rsidRPr="0085607A">
        <w:rPr>
          <w:color w:val="auto"/>
        </w:rPr>
        <w:t xml:space="preserve">būvniecības ieceres dokumenta izrakstu no BIS ar eZīmogu ar Būvvaldes atzīmi par būvdarbu pabeigšanu un darba izpildītāja rēķinu, kā arī maksājumu apliecinošu dokumentu par rēķina apmaksu; </w:t>
      </w:r>
    </w:p>
    <w:p w14:paraId="33889632" w14:textId="77777777" w:rsidR="002243A4" w:rsidRPr="0085607A" w:rsidRDefault="00185993" w:rsidP="007665C4">
      <w:pPr>
        <w:numPr>
          <w:ilvl w:val="1"/>
          <w:numId w:val="10"/>
        </w:numPr>
        <w:ind w:left="993" w:right="135"/>
        <w:rPr>
          <w:color w:val="auto"/>
        </w:rPr>
      </w:pPr>
      <w:r w:rsidRPr="0085607A">
        <w:rPr>
          <w:color w:val="auto"/>
        </w:rPr>
        <w:t xml:space="preserve">akta izrakstu no BIS ar eZīmogu par pieņemšanu ekspluatācijā un darba izpildītāja rēķinu, kā arī maksājumu apliecinošu dokumentu par rēķina apmaksu; </w:t>
      </w:r>
    </w:p>
    <w:p w14:paraId="0DBDC0B7" w14:textId="591CD576" w:rsidR="0033057B" w:rsidRPr="0085607A" w:rsidRDefault="00185993" w:rsidP="007665C4">
      <w:pPr>
        <w:numPr>
          <w:ilvl w:val="1"/>
          <w:numId w:val="10"/>
        </w:numPr>
        <w:ind w:left="993" w:right="135"/>
        <w:rPr>
          <w:color w:val="auto"/>
        </w:rPr>
      </w:pPr>
      <w:r w:rsidRPr="0085607A">
        <w:rPr>
          <w:color w:val="auto"/>
        </w:rPr>
        <w:t xml:space="preserve"> aizpildītu Noteikumu 3. pielikumu. </w:t>
      </w:r>
    </w:p>
    <w:p w14:paraId="5CAD2254" w14:textId="43D90265" w:rsidR="0033057B" w:rsidRPr="0085607A" w:rsidRDefault="00185993" w:rsidP="007665C4">
      <w:pPr>
        <w:numPr>
          <w:ilvl w:val="0"/>
          <w:numId w:val="10"/>
        </w:numPr>
        <w:ind w:right="135"/>
        <w:rPr>
          <w:color w:val="auto"/>
        </w:rPr>
      </w:pPr>
      <w:r w:rsidRPr="0085607A">
        <w:rPr>
          <w:color w:val="auto"/>
        </w:rPr>
        <w:t xml:space="preserve">Viena gada laikā pēc Noteikumu </w:t>
      </w:r>
      <w:r w:rsidR="002243A4" w:rsidRPr="0085607A">
        <w:rPr>
          <w:color w:val="auto"/>
        </w:rPr>
        <w:t>20</w:t>
      </w:r>
      <w:r w:rsidRPr="0085607A">
        <w:rPr>
          <w:color w:val="auto"/>
        </w:rPr>
        <w:t xml:space="preserve">. punktā noteiktā līguma noslēgšanas pilnvarotā persona Pašvaldības līdzfinansējuma saņemšanai par dokumentācijas izstrādi dzīvojamai mājai piesaistītā zemesgabala labiekārtošanas darbiem iesniedz </w:t>
      </w:r>
      <w:r w:rsidR="0085607A" w:rsidRPr="0085607A">
        <w:rPr>
          <w:color w:val="auto"/>
        </w:rPr>
        <w:t xml:space="preserve">Projektu </w:t>
      </w:r>
      <w:r w:rsidRPr="0085607A">
        <w:rPr>
          <w:color w:val="auto"/>
        </w:rPr>
        <w:t xml:space="preserve">nodaļā būvniecības ieceres dokumenta izrakstu vai būvatļauju no BIS ar eZīmogu ar Būvvaldes atzīmi par būvdarbu uzsākšanas nosacījumu izpildi un darba izpildītāja rēķinu. </w:t>
      </w:r>
    </w:p>
    <w:p w14:paraId="31744F07" w14:textId="773DA538" w:rsidR="0033057B" w:rsidRPr="0085607A" w:rsidRDefault="00185993" w:rsidP="007665C4">
      <w:pPr>
        <w:numPr>
          <w:ilvl w:val="0"/>
          <w:numId w:val="10"/>
        </w:numPr>
        <w:tabs>
          <w:tab w:val="left" w:pos="709"/>
        </w:tabs>
        <w:ind w:right="135"/>
        <w:rPr>
          <w:color w:val="auto"/>
        </w:rPr>
      </w:pPr>
      <w:r w:rsidRPr="0085607A">
        <w:rPr>
          <w:color w:val="auto"/>
        </w:rPr>
        <w:t xml:space="preserve">Divu mēnešu laikā pēc dzīvojamai mājai piesaistītā zemesgabala labiekārtošanas darbu pabeigšanas pilnvarotā persona Pašvaldības līdzfinansējuma saņemšanai par šiem darbiem </w:t>
      </w:r>
      <w:r w:rsidR="0085607A" w:rsidRPr="0085607A">
        <w:rPr>
          <w:color w:val="auto"/>
        </w:rPr>
        <w:t>Projektu</w:t>
      </w:r>
      <w:r w:rsidRPr="0085607A">
        <w:rPr>
          <w:color w:val="auto"/>
        </w:rPr>
        <w:t xml:space="preserve"> nodaļā iesniedz: </w:t>
      </w:r>
    </w:p>
    <w:p w14:paraId="560899D5" w14:textId="77777777" w:rsidR="0033057B" w:rsidRPr="0085607A" w:rsidRDefault="00185993" w:rsidP="007665C4">
      <w:pPr>
        <w:numPr>
          <w:ilvl w:val="1"/>
          <w:numId w:val="10"/>
        </w:numPr>
        <w:ind w:left="993" w:right="135"/>
        <w:rPr>
          <w:color w:val="auto"/>
        </w:rPr>
      </w:pPr>
      <w:r w:rsidRPr="0085607A">
        <w:rPr>
          <w:color w:val="auto"/>
        </w:rPr>
        <w:t xml:space="preserve">būvniecības ieceres dokumenta izrakstu no BIS ar eZīmogu ar Būvvaldes atzīmi par būvdarbu pabeigšanu un darba izpildītāja rēķinu, kā arī maksājumu apliecinošu dokumentu par rēķina apmaksu; </w:t>
      </w:r>
    </w:p>
    <w:p w14:paraId="23025580" w14:textId="77777777" w:rsidR="0033057B" w:rsidRPr="0085607A" w:rsidRDefault="00185993" w:rsidP="007665C4">
      <w:pPr>
        <w:numPr>
          <w:ilvl w:val="1"/>
          <w:numId w:val="10"/>
        </w:numPr>
        <w:ind w:left="993" w:right="135"/>
        <w:rPr>
          <w:color w:val="auto"/>
        </w:rPr>
      </w:pPr>
      <w:r w:rsidRPr="0085607A">
        <w:rPr>
          <w:color w:val="auto"/>
        </w:rPr>
        <w:t xml:space="preserve">akta izrakstu no BIS ar eZīmogu par pieņemšanu ekspluatācijā un darba izpildītāja rēķinu, kā arī maksājumu apliecinošu dokumentu par rēķina apmaksu. </w:t>
      </w:r>
    </w:p>
    <w:p w14:paraId="081501EC" w14:textId="7686ED8E" w:rsidR="0033057B" w:rsidRPr="0085607A" w:rsidRDefault="00185993" w:rsidP="007665C4">
      <w:pPr>
        <w:numPr>
          <w:ilvl w:val="0"/>
          <w:numId w:val="10"/>
        </w:numPr>
        <w:ind w:right="135"/>
        <w:rPr>
          <w:color w:val="auto"/>
        </w:rPr>
      </w:pPr>
      <w:r w:rsidRPr="0085607A">
        <w:rPr>
          <w:color w:val="auto"/>
        </w:rPr>
        <w:t>Ja pilnvarotā persona nevar izpildīt Noteikumu 2</w:t>
      </w:r>
      <w:r w:rsidR="002243A4" w:rsidRPr="0085607A">
        <w:rPr>
          <w:color w:val="auto"/>
        </w:rPr>
        <w:t>1</w:t>
      </w:r>
      <w:r w:rsidRPr="0085607A">
        <w:rPr>
          <w:color w:val="auto"/>
        </w:rPr>
        <w:t>., 2</w:t>
      </w:r>
      <w:r w:rsidR="002243A4" w:rsidRPr="0085607A">
        <w:rPr>
          <w:color w:val="auto"/>
        </w:rPr>
        <w:t>2</w:t>
      </w:r>
      <w:r w:rsidRPr="0085607A">
        <w:rPr>
          <w:color w:val="auto"/>
        </w:rPr>
        <w:t>., 2</w:t>
      </w:r>
      <w:r w:rsidR="002243A4" w:rsidRPr="0085607A">
        <w:rPr>
          <w:color w:val="auto"/>
        </w:rPr>
        <w:t>3</w:t>
      </w:r>
      <w:r w:rsidRPr="0085607A">
        <w:rPr>
          <w:color w:val="auto"/>
        </w:rPr>
        <w:t>., 2</w:t>
      </w:r>
      <w:r w:rsidR="002243A4" w:rsidRPr="0085607A">
        <w:rPr>
          <w:color w:val="auto"/>
        </w:rPr>
        <w:t>4</w:t>
      </w:r>
      <w:r w:rsidRPr="0085607A">
        <w:rPr>
          <w:color w:val="auto"/>
        </w:rPr>
        <w:t>. vai 2</w:t>
      </w:r>
      <w:r w:rsidR="002243A4" w:rsidRPr="0085607A">
        <w:rPr>
          <w:color w:val="auto"/>
        </w:rPr>
        <w:t>5</w:t>
      </w:r>
      <w:r w:rsidRPr="0085607A">
        <w:rPr>
          <w:color w:val="auto"/>
        </w:rPr>
        <w:t xml:space="preserve">. punktu noteiktajā termiņā, tad ne vēlāk kā vienu mēnesi pirms Noteikumu </w:t>
      </w:r>
      <w:r w:rsidR="002243A4" w:rsidRPr="0085607A">
        <w:rPr>
          <w:color w:val="auto"/>
        </w:rPr>
        <w:t>20</w:t>
      </w:r>
      <w:r w:rsidRPr="0085607A">
        <w:rPr>
          <w:color w:val="auto"/>
        </w:rPr>
        <w:t xml:space="preserve">. punktā noteiktā līguma termiņa beigām pilnvarotajai personai jāiesniedz rakstisks iesniegums Pašvaldībai par apstākļiem, kuri ir kavējuši iesniegt dokumentus noteiktajā termiņā, norādot plānoto izpildes termiņu. Pašvaldība, izvērtējot apstākļus, var noslēgt vienošanos pie līguma par termiņa pagarinājumu. </w:t>
      </w:r>
    </w:p>
    <w:p w14:paraId="28F77E2C" w14:textId="5AF9B8FC" w:rsidR="0033057B" w:rsidRPr="0085607A" w:rsidRDefault="00185993" w:rsidP="007665C4">
      <w:pPr>
        <w:numPr>
          <w:ilvl w:val="0"/>
          <w:numId w:val="10"/>
        </w:numPr>
        <w:ind w:right="135"/>
        <w:rPr>
          <w:color w:val="auto"/>
        </w:rPr>
      </w:pPr>
      <w:r w:rsidRPr="0085607A">
        <w:rPr>
          <w:color w:val="auto"/>
        </w:rPr>
        <w:t xml:space="preserve">Pašvaldības līdzfinansējumu Pašvaldība izmaksā pilnvarotajai personai, pārskaitot finanšu līdzekļus uz pilnvarotās personas norādīto norēķinu kontu 20 (divdesmit) darba dienu laikā no dokumentu iesniegšanas </w:t>
      </w:r>
      <w:r w:rsidR="00705919" w:rsidRPr="0085607A">
        <w:rPr>
          <w:color w:val="auto"/>
        </w:rPr>
        <w:t>Projektu nodaļa</w:t>
      </w:r>
      <w:r w:rsidR="0085607A" w:rsidRPr="0085607A">
        <w:rPr>
          <w:color w:val="auto"/>
        </w:rPr>
        <w:t>i</w:t>
      </w:r>
      <w:r w:rsidRPr="0085607A">
        <w:rPr>
          <w:color w:val="auto"/>
        </w:rPr>
        <w:t>, atbilstoši Noteikumu 2</w:t>
      </w:r>
      <w:r w:rsidR="002243A4" w:rsidRPr="0085607A">
        <w:rPr>
          <w:color w:val="auto"/>
        </w:rPr>
        <w:t>1</w:t>
      </w:r>
      <w:r w:rsidRPr="0085607A">
        <w:rPr>
          <w:color w:val="auto"/>
        </w:rPr>
        <w:t>., 2</w:t>
      </w:r>
      <w:r w:rsidR="002243A4" w:rsidRPr="0085607A">
        <w:rPr>
          <w:color w:val="auto"/>
        </w:rPr>
        <w:t>2</w:t>
      </w:r>
      <w:r w:rsidRPr="0085607A">
        <w:rPr>
          <w:color w:val="auto"/>
        </w:rPr>
        <w:t>., 2</w:t>
      </w:r>
      <w:r w:rsidR="002243A4" w:rsidRPr="0085607A">
        <w:rPr>
          <w:color w:val="auto"/>
        </w:rPr>
        <w:t>3</w:t>
      </w:r>
      <w:r w:rsidRPr="0085607A">
        <w:rPr>
          <w:color w:val="auto"/>
        </w:rPr>
        <w:t>., 2</w:t>
      </w:r>
      <w:r w:rsidR="002243A4" w:rsidRPr="0085607A">
        <w:rPr>
          <w:color w:val="auto"/>
        </w:rPr>
        <w:t>4</w:t>
      </w:r>
      <w:r w:rsidRPr="0085607A">
        <w:rPr>
          <w:color w:val="auto"/>
        </w:rPr>
        <w:t>. un 2</w:t>
      </w:r>
      <w:r w:rsidR="002243A4" w:rsidRPr="0085607A">
        <w:rPr>
          <w:color w:val="auto"/>
        </w:rPr>
        <w:t>5</w:t>
      </w:r>
      <w:r w:rsidRPr="0085607A">
        <w:rPr>
          <w:color w:val="auto"/>
        </w:rPr>
        <w:t xml:space="preserve">. punktā noteiktajam. </w:t>
      </w:r>
    </w:p>
    <w:p w14:paraId="35580DFC" w14:textId="77777777" w:rsidR="0033057B" w:rsidRPr="0085607A" w:rsidRDefault="00185993" w:rsidP="007665C4">
      <w:pPr>
        <w:numPr>
          <w:ilvl w:val="0"/>
          <w:numId w:val="10"/>
        </w:numPr>
        <w:ind w:right="135"/>
        <w:rPr>
          <w:color w:val="auto"/>
        </w:rPr>
      </w:pPr>
      <w:r w:rsidRPr="0085607A">
        <w:rPr>
          <w:color w:val="auto"/>
        </w:rPr>
        <w:t xml:space="preserve">Pašvaldības līdzfinansējums ir uzskatāms par attaisnoti izlietotu tikai pēc Pašvaldības apstiprinātas Pasākuma īstenošanas atskaites (Noteikumu 3. pielikums). </w:t>
      </w:r>
    </w:p>
    <w:p w14:paraId="0E1D4DD9" w14:textId="77777777" w:rsidR="0033057B" w:rsidRPr="00BE0DDF" w:rsidRDefault="00185993">
      <w:pPr>
        <w:spacing w:after="0" w:line="259" w:lineRule="auto"/>
        <w:ind w:left="720" w:firstLine="0"/>
        <w:jc w:val="left"/>
        <w:rPr>
          <w:color w:val="auto"/>
        </w:rPr>
      </w:pPr>
      <w:r w:rsidRPr="00BE0DDF">
        <w:rPr>
          <w:color w:val="auto"/>
        </w:rPr>
        <w:t xml:space="preserve"> </w:t>
      </w:r>
    </w:p>
    <w:p w14:paraId="13228B34" w14:textId="40254031" w:rsidR="00BE0DDF" w:rsidRDefault="00185993" w:rsidP="00BE0DDF">
      <w:pPr>
        <w:pStyle w:val="Heading3"/>
        <w:ind w:left="1502" w:right="1516"/>
      </w:pPr>
      <w:r>
        <w:t>VII.</w:t>
      </w:r>
      <w:r>
        <w:rPr>
          <w:b w:val="0"/>
        </w:rPr>
        <w:t xml:space="preserve"> </w:t>
      </w:r>
      <w:r>
        <w:rPr>
          <w:i/>
        </w:rPr>
        <w:t>De minimis</w:t>
      </w:r>
      <w:r>
        <w:t xml:space="preserve"> nosacījumi saimnieciskās darbības veicējiem,  kas pretendē uz līdzfinansējuma saņemšanu </w:t>
      </w:r>
    </w:p>
    <w:p w14:paraId="6BE9BE60" w14:textId="77777777" w:rsidR="00BE0DDF" w:rsidRDefault="00BE0DDF">
      <w:pPr>
        <w:pStyle w:val="Heading3"/>
        <w:ind w:left="490" w:right="624"/>
      </w:pPr>
    </w:p>
    <w:p w14:paraId="39EC653B" w14:textId="6CDD9AED" w:rsidR="00BE0DDF" w:rsidRDefault="00BE0DDF" w:rsidP="00BE0DDF">
      <w:pPr>
        <w:pStyle w:val="ListParagraph"/>
        <w:numPr>
          <w:ilvl w:val="0"/>
          <w:numId w:val="10"/>
        </w:numPr>
        <w:ind w:right="135"/>
      </w:pPr>
      <w:r>
        <w:t xml:space="preserve">Pašvaldības līdzfinansējuma daļa, kura daudzdzīvokļu mājas energoefektivitātes pasākumu ietvaros un māju renovācijai, piešķirta dzīvokļu īpašniekiem, kuri dzīvokļus izmanto saimnieciskās darbības veikšanai, un atbalsts, kurš saskaņā ar Komercdarbības atbalsta kontroles atbalsta likuma 5. pantā minētajām komercdarbības atbalsta pazīmēm kvalificējams kā komercdarbības atbalsts, tiek piešķirta saskaņā ar Regulas Nr. 2023/2831 nosacījumiem un ievērojot </w:t>
      </w:r>
      <w:r w:rsidR="007731F2">
        <w:t xml:space="preserve">MK noteikumu Nr.715 </w:t>
      </w:r>
      <w:r>
        <w:t>noteikto kārtību. De minimis atbalstu šo Noteikumu ietvaros piešķir līdz 2031. gada 30. jūnijam.</w:t>
      </w:r>
    </w:p>
    <w:p w14:paraId="0448C1AD" w14:textId="2836EC60" w:rsidR="00BE0DDF" w:rsidRDefault="00843334" w:rsidP="00BE0DDF">
      <w:pPr>
        <w:pStyle w:val="ListParagraph"/>
        <w:numPr>
          <w:ilvl w:val="0"/>
          <w:numId w:val="10"/>
        </w:numPr>
        <w:ind w:right="135"/>
      </w:pPr>
      <w:r>
        <w:t>G</w:t>
      </w:r>
      <w:r w:rsidR="00BE0DDF">
        <w:t>adījumā, ja daudzdzīvokļu mājā atrodas kāds dzīvoklis, kurš tiek izmantots saimnieciskās darbības veikšanai un atbalsts tam saskaņā ar Komercdarbības atbalsta kontroles atbalsta likuma 5.pantā minētajām</w:t>
      </w:r>
      <w:r w:rsidR="00B766D9">
        <w:t xml:space="preserve"> </w:t>
      </w:r>
      <w:r w:rsidR="00BE0DDF">
        <w:t>komercdarbības atbalsta pazīmēm kvalificējams kā</w:t>
      </w:r>
      <w:r w:rsidR="00B766D9">
        <w:t xml:space="preserve"> </w:t>
      </w:r>
      <w:r w:rsidR="00BE0DDF">
        <w:lastRenderedPageBreak/>
        <w:t>komercdarbības atbalsts, iesniedzot Pašvaldībai pieteikumu līdzfinansējuma saņemšanai, pieteikumam pievieno dzīvokļa īpašnieka de minimis sistēmā sagatavotās veidlapas izdruku vai norāda sistēmā izveidotās un apstiprinātās veidlapas identifikācijas numuru.</w:t>
      </w:r>
    </w:p>
    <w:p w14:paraId="48C85071" w14:textId="24B509F5" w:rsidR="00BE0DDF" w:rsidRDefault="00BE0DDF" w:rsidP="00BE0DDF">
      <w:pPr>
        <w:pStyle w:val="ListParagraph"/>
        <w:numPr>
          <w:ilvl w:val="0"/>
          <w:numId w:val="10"/>
        </w:numPr>
        <w:ind w:right="135"/>
      </w:pPr>
      <w:r>
        <w:t>De</w:t>
      </w:r>
      <w:r w:rsidR="007731F2">
        <w:t xml:space="preserve"> </w:t>
      </w:r>
      <w:r>
        <w:t>minimis atbalstu saskaņā ar Regulu Nr. 2023/2831 piešķir,</w:t>
      </w:r>
      <w:r w:rsidR="007731F2">
        <w:t xml:space="preserve"> </w:t>
      </w:r>
      <w:r>
        <w:t>ievērojot</w:t>
      </w:r>
      <w:r w:rsidR="007731F2">
        <w:t xml:space="preserve"> </w:t>
      </w:r>
      <w:r>
        <w:t xml:space="preserve">Regulas Nr. 2023/2831 1. panta 1. punktā minētos nozaru un darbību ierobežojumus. Ja </w:t>
      </w:r>
      <w:r w:rsidR="00843334">
        <w:t xml:space="preserve">saimnieciskās darbības veicējs </w:t>
      </w:r>
      <w:r>
        <w:t xml:space="preserve">vienlaikus darbojas vienā vai vairākās Regulas Nr. 2023/2831 1. panta 1. punkta a), b), c) un d) apakšpunktā minētajās nozarēs, atbalstu drīkst piešķirt tikai tad, ja </w:t>
      </w:r>
      <w:r w:rsidR="00843334">
        <w:t xml:space="preserve">saimnieciskās darbības veicējs </w:t>
      </w:r>
      <w:r>
        <w:t>nodrošina šo nozaru darbību vai uzskaites nodalīšanu, lai saskaņā ar Regulas Nr. 2023/2831 1. panta 2. punktu darbības izslēgtajās nozarēs negūst labumu no de minimis atbalsta, ko piešķir saskaņā ar šiem noteikumiem.</w:t>
      </w:r>
    </w:p>
    <w:p w14:paraId="197A6F54" w14:textId="5496432E" w:rsidR="00BE0DDF" w:rsidRDefault="00BE0DDF" w:rsidP="00BE0DDF">
      <w:pPr>
        <w:pStyle w:val="ListParagraph"/>
        <w:numPr>
          <w:ilvl w:val="0"/>
          <w:numId w:val="10"/>
        </w:numPr>
        <w:ind w:right="135"/>
      </w:pPr>
      <w:r>
        <w:t xml:space="preserve">Piešķirot de minimis atbalstu, </w:t>
      </w:r>
      <w:r w:rsidR="00843334">
        <w:t>Komisija</w:t>
      </w:r>
      <w:r>
        <w:t xml:space="preserve"> pārbauda, vai plānotais de minimis atbalsts kopā ar iepriekšējos trīs gados, skaitot no atbalsta piešķiršanas dienas, piešķirto de minimis atbalstu viena vienota uzņēmuma līmenī nepārsniedz Regulas Nr. 2023/2831 3. panta 2. punktā noteikto maksimālo de minimis atbalsta apmēru. Viens vienots uzņēmums ir uzņēmums, kas atbilst Regulas Nr. 2023/2831 2. panta 2. punktā noteiktajam.</w:t>
      </w:r>
    </w:p>
    <w:p w14:paraId="6E462029" w14:textId="117675C5" w:rsidR="00BE0DDF" w:rsidRDefault="00BE0DDF" w:rsidP="00BE0DDF">
      <w:pPr>
        <w:pStyle w:val="ListParagraph"/>
        <w:numPr>
          <w:ilvl w:val="0"/>
          <w:numId w:val="10"/>
        </w:numPr>
        <w:ind w:right="135"/>
      </w:pPr>
      <w:r>
        <w:t> Šo noteikumu ietvaros piešķirto de minimis atbalstu attiecībā uz vienām un tām pašām attiecināmajām izmaksām nedrīkst kumulēt ar komercdarbības atbalstu citu atbalsta programmu vai ad-hoc atbalsta projekta ietvaros, tai skaitā citu de minimis atbalstu, neatkarīgi no finansējuma avota.</w:t>
      </w:r>
    </w:p>
    <w:p w14:paraId="134CC39A" w14:textId="18F59841" w:rsidR="00BE0DDF" w:rsidRDefault="00BE0DDF" w:rsidP="00BE0DDF">
      <w:pPr>
        <w:pStyle w:val="ListParagraph"/>
        <w:numPr>
          <w:ilvl w:val="0"/>
          <w:numId w:val="10"/>
        </w:numPr>
        <w:ind w:right="135"/>
      </w:pPr>
      <w:r>
        <w:t xml:space="preserve">Par atbalsta piešķiršanas brīdi tiek uzskatīta diena, kad noslēgts līgums ar </w:t>
      </w:r>
      <w:r w:rsidR="003F4D08">
        <w:t>saimnieciskās darbības veicēju</w:t>
      </w:r>
      <w:r>
        <w:t>(Līdzfinansējuma saņēmēju).</w:t>
      </w:r>
    </w:p>
    <w:p w14:paraId="17C85C90" w14:textId="579D7E30" w:rsidR="00BE0DDF" w:rsidRDefault="00BE0DDF" w:rsidP="00BE0DDF">
      <w:pPr>
        <w:pStyle w:val="ListParagraph"/>
        <w:numPr>
          <w:ilvl w:val="0"/>
          <w:numId w:val="10"/>
        </w:numPr>
        <w:ind w:right="135"/>
      </w:pPr>
      <w:r>
        <w:t>Pašvaldība nodrošina dokumentācijas uzglabāšanu, ievērojot Regulas Nr. 2023/2381 6. panta 3. un 7. punktā minētos nosacījumus, un nodrošina informācijas pieejamību vismaz 10 (desmit) gadus no dienas, kurā saskaņā ar noteikumiem piešķirts pēdējais de minimis atbalsts.</w:t>
      </w:r>
    </w:p>
    <w:p w14:paraId="4BA9DAEF" w14:textId="15DBF0B3" w:rsidR="00BE0DDF" w:rsidRDefault="00BE0DDF" w:rsidP="00BE0DDF">
      <w:pPr>
        <w:pStyle w:val="ListParagraph"/>
        <w:numPr>
          <w:ilvl w:val="0"/>
          <w:numId w:val="10"/>
        </w:numPr>
        <w:ind w:right="135"/>
      </w:pPr>
      <w:r>
        <w:t> De minimis atbalsta ieguvējs (Līdzfinansējuma saņēmējs), kas ir saņēmis pašvaldības līdzfinansējumu, uzglabā dokumentāciju, ievērojot Regulas Nr. 2023/2381 6. panta 3. un 7. punktā minētos nosacījumus, un nodrošina informācijas pieejamību vismaz 10 (desmit) gadus no atbalsta piešķiršanas dienas.</w:t>
      </w:r>
    </w:p>
    <w:p w14:paraId="004135AD" w14:textId="04FE61A6" w:rsidR="00BE0DDF" w:rsidRDefault="00BE0DDF" w:rsidP="00BE0DDF">
      <w:pPr>
        <w:pStyle w:val="ListParagraph"/>
        <w:numPr>
          <w:ilvl w:val="0"/>
          <w:numId w:val="10"/>
        </w:numPr>
        <w:ind w:right="135"/>
      </w:pPr>
      <w:r>
        <w:t>Ja tiek pārkāpti Regulas Nr.  2023/2831 nosacījumi, de minimis atbalsta saņēmējam (</w:t>
      </w:r>
      <w:r w:rsidR="003F4D08">
        <w:t>L</w:t>
      </w:r>
      <w:r>
        <w:t xml:space="preserve">īdzfinansējuma saņēmējam) ir pienākums atmaksāt </w:t>
      </w:r>
      <w:r w:rsidR="003F4D08">
        <w:t>P</w:t>
      </w:r>
      <w:r>
        <w:t>ašvaldībai šo noteikumu ietvaros saņemto nelikumīgo de minimis atbalstu kopā ar procentiem no līdzekļiem, kas ir brīvi no komercdarbības atbalsta, atbilstoši Komercdarbības atbalsta kontroles likuma IV vai V nodaļas nosacījumiem.</w:t>
      </w:r>
    </w:p>
    <w:p w14:paraId="229D8170" w14:textId="77777777" w:rsidR="00BE0DDF" w:rsidRDefault="00BE0DDF" w:rsidP="00BE0DDF">
      <w:pPr>
        <w:pStyle w:val="ListParagraph"/>
        <w:ind w:left="480" w:right="135" w:firstLine="0"/>
      </w:pPr>
    </w:p>
    <w:p w14:paraId="6524B3B4" w14:textId="77777777" w:rsidR="00BE0DDF" w:rsidRDefault="00BE0DDF" w:rsidP="00BE0DDF">
      <w:pPr>
        <w:pStyle w:val="Heading3"/>
        <w:ind w:left="490" w:right="624"/>
      </w:pPr>
      <w:r>
        <w:t xml:space="preserve">VIII. Noslēguma jautājums </w:t>
      </w:r>
    </w:p>
    <w:p w14:paraId="4475D84E" w14:textId="77777777" w:rsidR="00BE0DDF" w:rsidRDefault="00BE0DDF" w:rsidP="00BE0DDF">
      <w:pPr>
        <w:pStyle w:val="ListParagraph"/>
        <w:ind w:left="480" w:right="135" w:firstLine="0"/>
      </w:pPr>
    </w:p>
    <w:p w14:paraId="02AC3600" w14:textId="4161152B" w:rsidR="0033057B" w:rsidRDefault="00185993" w:rsidP="00A1491C">
      <w:pPr>
        <w:pStyle w:val="ListParagraph"/>
        <w:numPr>
          <w:ilvl w:val="0"/>
          <w:numId w:val="10"/>
        </w:numPr>
        <w:ind w:right="135"/>
      </w:pPr>
      <w:r>
        <w:t xml:space="preserve">Ar Noteikumu spēkā stāšanās dienu spēku zaudē </w:t>
      </w:r>
      <w:r w:rsidR="000B7D40">
        <w:t>Jelgavas</w:t>
      </w:r>
      <w:r>
        <w:t xml:space="preserve"> novada </w:t>
      </w:r>
      <w:r w:rsidR="00C77988">
        <w:t>pašvaldības</w:t>
      </w:r>
      <w:r>
        <w:t xml:space="preserve"> 2022. gada </w:t>
      </w:r>
      <w:r w:rsidR="00657847">
        <w:t>27</w:t>
      </w:r>
      <w:r>
        <w:t xml:space="preserve">. </w:t>
      </w:r>
      <w:r w:rsidR="00657847">
        <w:t>aprīļa</w:t>
      </w:r>
      <w:r>
        <w:t xml:space="preserve"> saistošie noteikumi Nr. 1</w:t>
      </w:r>
      <w:r w:rsidR="00657847">
        <w:t>5</w:t>
      </w:r>
      <w:r>
        <w:t xml:space="preserve"> “Par pašvaldības </w:t>
      </w:r>
      <w:r w:rsidR="009A7EEC">
        <w:t>atbalstu</w:t>
      </w:r>
      <w:r>
        <w:t xml:space="preserve"> </w:t>
      </w:r>
      <w:r w:rsidR="009A7EEC">
        <w:t xml:space="preserve">energoefektivitātes pasākumu veikšanai </w:t>
      </w:r>
      <w:r>
        <w:t>daudzdzīvokļu dzīvojam</w:t>
      </w:r>
      <w:r w:rsidR="00420944">
        <w:t>ās</w:t>
      </w:r>
      <w:r>
        <w:t xml:space="preserve"> māj</w:t>
      </w:r>
      <w:r w:rsidR="0054068D">
        <w:t>ās</w:t>
      </w:r>
      <w:r>
        <w:t>”</w:t>
      </w:r>
      <w:r w:rsidR="00A1491C">
        <w:t xml:space="preserve"> </w:t>
      </w:r>
      <w:r>
        <w:t xml:space="preserve"> </w:t>
      </w:r>
      <w:r w:rsidR="00A1491C">
        <w:t xml:space="preserve">(protokols Nr.18/2022, lēmums Nr. 12).  </w:t>
      </w:r>
    </w:p>
    <w:p w14:paraId="3DF2D836" w14:textId="77777777" w:rsidR="00A1491C" w:rsidRDefault="00A1491C" w:rsidP="00A1491C">
      <w:pPr>
        <w:pStyle w:val="ListParagraph"/>
        <w:ind w:left="480" w:right="135" w:firstLine="0"/>
      </w:pPr>
    </w:p>
    <w:p w14:paraId="23A04783" w14:textId="77777777" w:rsidR="0033057B" w:rsidRDefault="00185993" w:rsidP="00DA16A9">
      <w:pPr>
        <w:spacing w:after="0" w:line="259" w:lineRule="auto"/>
        <w:ind w:left="720" w:firstLine="15"/>
        <w:jc w:val="left"/>
      </w:pPr>
      <w:r>
        <w:t xml:space="preserve"> </w:t>
      </w:r>
    </w:p>
    <w:p w14:paraId="56E43832" w14:textId="77777777" w:rsidR="0033057B" w:rsidRDefault="00185993" w:rsidP="00DA16A9">
      <w:pPr>
        <w:spacing w:after="5" w:line="259" w:lineRule="auto"/>
        <w:ind w:left="0" w:firstLine="15"/>
        <w:jc w:val="left"/>
      </w:pPr>
      <w:r>
        <w:t xml:space="preserve"> </w:t>
      </w:r>
    </w:p>
    <w:p w14:paraId="0C4CAB36" w14:textId="7C867C29" w:rsidR="0033057B" w:rsidRDefault="00185993">
      <w:pPr>
        <w:pStyle w:val="Heading2"/>
        <w:tabs>
          <w:tab w:val="center" w:pos="2881"/>
          <w:tab w:val="center" w:pos="4696"/>
          <w:tab w:val="center" w:pos="6481"/>
          <w:tab w:val="center" w:pos="7594"/>
        </w:tabs>
        <w:ind w:left="-15" w:firstLine="0"/>
      </w:pPr>
      <w:r>
        <w:t xml:space="preserve">Domes priekšsēdētājs  </w:t>
      </w:r>
      <w:r>
        <w:tab/>
        <w:t xml:space="preserve"> </w:t>
      </w:r>
      <w:r w:rsidR="00DA16A9">
        <w:t xml:space="preserve">                             </w:t>
      </w:r>
      <w:r w:rsidR="00A1491C">
        <w:t xml:space="preserve">                   </w:t>
      </w:r>
      <w:r w:rsidR="00DA16A9">
        <w:t xml:space="preserve">              Ingus Zālītis</w:t>
      </w:r>
      <w:r>
        <w:tab/>
      </w:r>
      <w:r>
        <w:tab/>
        <w:t xml:space="preserve"> </w:t>
      </w:r>
    </w:p>
    <w:p w14:paraId="7450F04F" w14:textId="77777777" w:rsidR="0033057B" w:rsidRDefault="00185993">
      <w:pPr>
        <w:spacing w:after="0" w:line="259" w:lineRule="auto"/>
        <w:ind w:left="0" w:firstLine="0"/>
        <w:jc w:val="left"/>
      </w:pPr>
      <w:r>
        <w:t xml:space="preserve"> </w:t>
      </w:r>
      <w:r>
        <w:tab/>
        <w:t xml:space="preserve"> </w:t>
      </w:r>
      <w:r>
        <w:br w:type="page"/>
      </w:r>
    </w:p>
    <w:p w14:paraId="602001A8" w14:textId="77777777" w:rsidR="0033057B" w:rsidRDefault="00185993" w:rsidP="00DA16A9">
      <w:pPr>
        <w:spacing w:after="0" w:line="259" w:lineRule="auto"/>
        <w:ind w:left="4277" w:hanging="10"/>
        <w:jc w:val="right"/>
      </w:pPr>
      <w:r>
        <w:rPr>
          <w:sz w:val="22"/>
        </w:rPr>
        <w:lastRenderedPageBreak/>
        <w:t xml:space="preserve">1. pielikums </w:t>
      </w:r>
    </w:p>
    <w:p w14:paraId="080B1881" w14:textId="6223E823" w:rsidR="00A1491C" w:rsidRDefault="00A1491C" w:rsidP="00C77988">
      <w:pPr>
        <w:spacing w:after="10" w:line="248" w:lineRule="auto"/>
        <w:ind w:left="5113" w:hanging="10"/>
        <w:jc w:val="right"/>
      </w:pPr>
      <w:bookmarkStart w:id="1" w:name="_Hlk209512257"/>
      <w:r>
        <w:rPr>
          <w:sz w:val="22"/>
        </w:rPr>
        <w:t xml:space="preserve">Jelgavas novada </w:t>
      </w:r>
      <w:r w:rsidR="00C77988">
        <w:rPr>
          <w:sz w:val="22"/>
        </w:rPr>
        <w:t xml:space="preserve">pašvaldības </w:t>
      </w:r>
      <w:r>
        <w:rPr>
          <w:sz w:val="22"/>
        </w:rPr>
        <w:t xml:space="preserve"> __.__.</w:t>
      </w:r>
      <w:r w:rsidRPr="008537EA">
        <w:rPr>
          <w:sz w:val="22"/>
        </w:rPr>
        <w:t>202</w:t>
      </w:r>
      <w:r w:rsidR="008537EA">
        <w:rPr>
          <w:sz w:val="22"/>
        </w:rPr>
        <w:t>6</w:t>
      </w:r>
      <w:r w:rsidRPr="008537EA">
        <w:rPr>
          <w:sz w:val="22"/>
        </w:rPr>
        <w:t>.</w:t>
      </w:r>
      <w:r>
        <w:rPr>
          <w:sz w:val="22"/>
        </w:rPr>
        <w:t xml:space="preserve">  </w:t>
      </w:r>
    </w:p>
    <w:p w14:paraId="2CB7CC7B" w14:textId="7C53EAEE" w:rsidR="00A1491C" w:rsidRDefault="00C77988" w:rsidP="00C77988">
      <w:pPr>
        <w:spacing w:after="5"/>
        <w:ind w:left="5113" w:right="-1" w:hanging="10"/>
        <w:jc w:val="right"/>
      </w:pPr>
      <w:r>
        <w:rPr>
          <w:sz w:val="22"/>
        </w:rPr>
        <w:t xml:space="preserve"> </w:t>
      </w:r>
      <w:r w:rsidR="00A1491C">
        <w:rPr>
          <w:sz w:val="22"/>
        </w:rPr>
        <w:t xml:space="preserve">saistošajiem noteikumiem Nr.__ </w:t>
      </w:r>
      <w:r>
        <w:rPr>
          <w:sz w:val="22"/>
        </w:rPr>
        <w:t>“</w:t>
      </w:r>
      <w:r w:rsidRPr="00C77988">
        <w:rPr>
          <w:sz w:val="22"/>
        </w:rPr>
        <w:t xml:space="preserve">Par </w:t>
      </w:r>
      <w:r>
        <w:rPr>
          <w:sz w:val="22"/>
        </w:rPr>
        <w:t xml:space="preserve"> </w:t>
      </w:r>
      <w:r w:rsidRPr="00C77988">
        <w:rPr>
          <w:sz w:val="22"/>
        </w:rPr>
        <w:t>Jelgavas novada pašvaldības līdzfinansējuma apjomu un tā piešķiršanas kārtību daudzdzīvokļu dzīvojamo māju energoefektivitātes uzlabošanas pasākumu veikšanai un tām piesaistīto zemesgabalu labiekārtošanai</w:t>
      </w:r>
      <w:r>
        <w:rPr>
          <w:sz w:val="22"/>
        </w:rPr>
        <w:t>”</w:t>
      </w:r>
    </w:p>
    <w:p w14:paraId="762D6EC4" w14:textId="689F1448" w:rsidR="0033057B" w:rsidRPr="00C77988" w:rsidRDefault="00185993" w:rsidP="00DA16A9">
      <w:pPr>
        <w:spacing w:after="0" w:line="259" w:lineRule="auto"/>
        <w:ind w:left="0" w:firstLine="0"/>
        <w:rPr>
          <w:sz w:val="22"/>
          <w:szCs w:val="22"/>
        </w:rPr>
      </w:pPr>
      <w:r>
        <w:rPr>
          <w:sz w:val="22"/>
        </w:rPr>
        <w:t xml:space="preserve"> </w:t>
      </w:r>
    </w:p>
    <w:bookmarkEnd w:id="1"/>
    <w:p w14:paraId="47FF51CF" w14:textId="4F553C64" w:rsidR="0033057B" w:rsidRPr="00C77988" w:rsidRDefault="00DA16A9" w:rsidP="00DA16A9">
      <w:pPr>
        <w:pStyle w:val="Heading1"/>
        <w:tabs>
          <w:tab w:val="left" w:pos="9071"/>
        </w:tabs>
        <w:spacing w:after="0" w:line="259" w:lineRule="auto"/>
        <w:ind w:left="0" w:right="426" w:firstLine="0"/>
        <w:jc w:val="right"/>
        <w:rPr>
          <w:sz w:val="22"/>
          <w:szCs w:val="22"/>
        </w:rPr>
      </w:pPr>
      <w:r w:rsidRPr="00C77988">
        <w:rPr>
          <w:sz w:val="22"/>
          <w:szCs w:val="22"/>
        </w:rPr>
        <w:t xml:space="preserve">      </w:t>
      </w:r>
      <w:r w:rsidR="000B7D40" w:rsidRPr="00C77988">
        <w:rPr>
          <w:sz w:val="22"/>
          <w:szCs w:val="22"/>
        </w:rPr>
        <w:t>Jelgavas</w:t>
      </w:r>
      <w:r w:rsidR="00185993" w:rsidRPr="00C77988">
        <w:rPr>
          <w:sz w:val="22"/>
          <w:szCs w:val="22"/>
        </w:rPr>
        <w:t xml:space="preserve"> novada pašvaldībai</w:t>
      </w:r>
      <w:r w:rsidRPr="00C77988">
        <w:rPr>
          <w:sz w:val="22"/>
          <w:szCs w:val="22"/>
        </w:rPr>
        <w:t xml:space="preserve">   </w:t>
      </w:r>
    </w:p>
    <w:p w14:paraId="02FC72EC" w14:textId="77777777" w:rsidR="00DA16A9" w:rsidRPr="00C77988" w:rsidRDefault="00DA16A9" w:rsidP="00DA16A9">
      <w:pPr>
        <w:rPr>
          <w:sz w:val="22"/>
          <w:szCs w:val="22"/>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564"/>
        <w:gridCol w:w="3229"/>
        <w:gridCol w:w="3229"/>
        <w:gridCol w:w="475"/>
      </w:tblGrid>
      <w:tr w:rsidR="00DA16A9" w:rsidRPr="00C77988" w14:paraId="5DC65B6B" w14:textId="77777777">
        <w:trPr>
          <w:gridAfter w:val="1"/>
          <w:wAfter w:w="2117" w:type="dxa"/>
        </w:trPr>
        <w:tc>
          <w:tcPr>
            <w:tcW w:w="1350" w:type="pct"/>
            <w:tcBorders>
              <w:top w:val="nil"/>
              <w:left w:val="nil"/>
              <w:bottom w:val="nil"/>
              <w:right w:val="nil"/>
            </w:tcBorders>
            <w:shd w:val="clear" w:color="auto" w:fill="FFFFFF"/>
            <w:vAlign w:val="bottom"/>
            <w:hideMark/>
          </w:tcPr>
          <w:p w14:paraId="4522C49B" w14:textId="413CB67A" w:rsidR="00DA16A9" w:rsidRPr="00C77988" w:rsidRDefault="00DA16A9" w:rsidP="00DA16A9">
            <w:pPr>
              <w:spacing w:before="100" w:beforeAutospacing="1" w:after="0" w:line="293" w:lineRule="atLeast"/>
              <w:ind w:left="0" w:firstLine="0"/>
              <w:jc w:val="right"/>
              <w:rPr>
                <w:color w:val="414142"/>
                <w:kern w:val="0"/>
                <w:sz w:val="22"/>
                <w:szCs w:val="22"/>
                <w14:ligatures w14:val="none"/>
              </w:rPr>
            </w:pPr>
            <w:r w:rsidRPr="00C77988">
              <w:rPr>
                <w:color w:val="414142"/>
                <w:kern w:val="0"/>
                <w:sz w:val="22"/>
                <w:szCs w:val="22"/>
                <w14:ligatures w14:val="none"/>
              </w:rPr>
              <w:t xml:space="preserve">  Dzīvojamās mājas</w:t>
            </w:r>
          </w:p>
        </w:tc>
        <w:tc>
          <w:tcPr>
            <w:tcW w:w="1700" w:type="pct"/>
            <w:tcBorders>
              <w:top w:val="nil"/>
              <w:left w:val="nil"/>
              <w:bottom w:val="single" w:sz="6" w:space="0" w:color="414142"/>
              <w:right w:val="nil"/>
            </w:tcBorders>
            <w:shd w:val="clear" w:color="auto" w:fill="FFFFFF"/>
            <w:vAlign w:val="center"/>
            <w:hideMark/>
          </w:tcPr>
          <w:p w14:paraId="61DD581B" w14:textId="1F1FE61D"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xml:space="preserve">      </w:t>
            </w:r>
          </w:p>
        </w:tc>
        <w:tc>
          <w:tcPr>
            <w:tcW w:w="750" w:type="pct"/>
            <w:tcBorders>
              <w:top w:val="nil"/>
              <w:left w:val="nil"/>
              <w:bottom w:val="nil"/>
              <w:right w:val="nil"/>
            </w:tcBorders>
            <w:shd w:val="clear" w:color="auto" w:fill="FFFFFF"/>
            <w:vAlign w:val="bottom"/>
            <w:hideMark/>
          </w:tcPr>
          <w:p w14:paraId="0389EFEF" w14:textId="2C9666FE"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xml:space="preserve">                           Jelgavas  novadā</w:t>
            </w:r>
          </w:p>
        </w:tc>
      </w:tr>
      <w:tr w:rsidR="00DA16A9" w:rsidRPr="00C77988" w14:paraId="4765B325" w14:textId="77777777">
        <w:tc>
          <w:tcPr>
            <w:tcW w:w="1200" w:type="pct"/>
            <w:tcBorders>
              <w:top w:val="nil"/>
              <w:left w:val="nil"/>
              <w:bottom w:val="nil"/>
              <w:right w:val="nil"/>
            </w:tcBorders>
            <w:shd w:val="clear" w:color="auto" w:fill="FFFFFF"/>
            <w:vAlign w:val="center"/>
            <w:hideMark/>
          </w:tcPr>
          <w:p w14:paraId="1DAE0F89" w14:textId="77777777"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1350" w:type="pct"/>
            <w:tcBorders>
              <w:top w:val="nil"/>
              <w:left w:val="nil"/>
              <w:bottom w:val="nil"/>
              <w:right w:val="nil"/>
            </w:tcBorders>
            <w:shd w:val="clear" w:color="auto" w:fill="FFFFFF"/>
            <w:vAlign w:val="center"/>
            <w:hideMark/>
          </w:tcPr>
          <w:p w14:paraId="3996B151" w14:textId="77777777"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1700" w:type="pct"/>
            <w:tcBorders>
              <w:top w:val="outset" w:sz="6" w:space="0" w:color="414142"/>
              <w:left w:val="nil"/>
              <w:bottom w:val="nil"/>
              <w:right w:val="nil"/>
            </w:tcBorders>
            <w:shd w:val="clear" w:color="auto" w:fill="FFFFFF"/>
            <w:hideMark/>
          </w:tcPr>
          <w:p w14:paraId="651D5341" w14:textId="77777777" w:rsidR="00DA16A9" w:rsidRPr="00C77988" w:rsidRDefault="00DA16A9" w:rsidP="00DA16A9">
            <w:pPr>
              <w:spacing w:before="100" w:beforeAutospacing="1" w:after="0" w:line="293" w:lineRule="atLeast"/>
              <w:ind w:left="0" w:firstLine="0"/>
              <w:jc w:val="center"/>
              <w:rPr>
                <w:color w:val="414142"/>
                <w:kern w:val="0"/>
                <w:sz w:val="22"/>
                <w:szCs w:val="22"/>
                <w14:ligatures w14:val="none"/>
              </w:rPr>
            </w:pPr>
            <w:r w:rsidRPr="00C77988">
              <w:rPr>
                <w:color w:val="414142"/>
                <w:kern w:val="0"/>
                <w:sz w:val="22"/>
                <w:szCs w:val="22"/>
                <w14:ligatures w14:val="none"/>
              </w:rPr>
              <w:t>(adrese)</w:t>
            </w:r>
          </w:p>
        </w:tc>
        <w:tc>
          <w:tcPr>
            <w:tcW w:w="750" w:type="pct"/>
            <w:tcBorders>
              <w:top w:val="nil"/>
              <w:left w:val="nil"/>
              <w:bottom w:val="nil"/>
              <w:right w:val="nil"/>
            </w:tcBorders>
            <w:shd w:val="clear" w:color="auto" w:fill="FFFFFF"/>
            <w:vAlign w:val="center"/>
            <w:hideMark/>
          </w:tcPr>
          <w:p w14:paraId="310FD4DB" w14:textId="77777777"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r>
      <w:tr w:rsidR="00DA16A9" w:rsidRPr="00C77988" w14:paraId="4F149B6C" w14:textId="77777777">
        <w:tc>
          <w:tcPr>
            <w:tcW w:w="1200" w:type="pct"/>
            <w:tcBorders>
              <w:top w:val="nil"/>
              <w:left w:val="nil"/>
              <w:bottom w:val="nil"/>
              <w:right w:val="nil"/>
            </w:tcBorders>
            <w:shd w:val="clear" w:color="auto" w:fill="FFFFFF"/>
            <w:vAlign w:val="center"/>
            <w:hideMark/>
          </w:tcPr>
          <w:p w14:paraId="23966743" w14:textId="77777777"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1350" w:type="pct"/>
            <w:tcBorders>
              <w:top w:val="nil"/>
              <w:left w:val="nil"/>
              <w:bottom w:val="nil"/>
              <w:right w:val="nil"/>
            </w:tcBorders>
            <w:shd w:val="clear" w:color="auto" w:fill="FFFFFF"/>
            <w:vAlign w:val="bottom"/>
            <w:hideMark/>
          </w:tcPr>
          <w:p w14:paraId="5C04407E" w14:textId="77777777" w:rsidR="00DA16A9" w:rsidRPr="00C77988" w:rsidRDefault="00DA16A9" w:rsidP="00DA16A9">
            <w:pPr>
              <w:spacing w:before="100" w:beforeAutospacing="1" w:after="0" w:line="293" w:lineRule="atLeast"/>
              <w:ind w:left="0" w:firstLine="0"/>
              <w:jc w:val="right"/>
              <w:rPr>
                <w:color w:val="414142"/>
                <w:kern w:val="0"/>
                <w:sz w:val="22"/>
                <w:szCs w:val="22"/>
                <w14:ligatures w14:val="none"/>
              </w:rPr>
            </w:pPr>
            <w:r w:rsidRPr="00C77988">
              <w:rPr>
                <w:color w:val="414142"/>
                <w:kern w:val="0"/>
                <w:sz w:val="22"/>
                <w:szCs w:val="22"/>
                <w14:ligatures w14:val="none"/>
              </w:rPr>
              <w:t>pārvaldnieka</w:t>
            </w:r>
          </w:p>
        </w:tc>
        <w:tc>
          <w:tcPr>
            <w:tcW w:w="2450" w:type="pct"/>
            <w:gridSpan w:val="2"/>
            <w:tcBorders>
              <w:top w:val="nil"/>
              <w:left w:val="nil"/>
              <w:bottom w:val="single" w:sz="6" w:space="0" w:color="414142"/>
              <w:right w:val="nil"/>
            </w:tcBorders>
            <w:shd w:val="clear" w:color="auto" w:fill="FFFFFF"/>
            <w:vAlign w:val="center"/>
            <w:hideMark/>
          </w:tcPr>
          <w:p w14:paraId="2A2B02BB" w14:textId="77777777"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r>
      <w:tr w:rsidR="00DA16A9" w:rsidRPr="00C77988" w14:paraId="37970577" w14:textId="77777777">
        <w:tc>
          <w:tcPr>
            <w:tcW w:w="1200" w:type="pct"/>
            <w:tcBorders>
              <w:top w:val="nil"/>
              <w:left w:val="nil"/>
              <w:bottom w:val="nil"/>
              <w:right w:val="nil"/>
            </w:tcBorders>
            <w:shd w:val="clear" w:color="auto" w:fill="FFFFFF"/>
            <w:vAlign w:val="center"/>
            <w:hideMark/>
          </w:tcPr>
          <w:p w14:paraId="649B4FC1" w14:textId="77777777"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1350" w:type="pct"/>
            <w:tcBorders>
              <w:top w:val="nil"/>
              <w:left w:val="nil"/>
              <w:bottom w:val="nil"/>
              <w:right w:val="nil"/>
            </w:tcBorders>
            <w:shd w:val="clear" w:color="auto" w:fill="FFFFFF"/>
            <w:vAlign w:val="center"/>
            <w:hideMark/>
          </w:tcPr>
          <w:p w14:paraId="354F90EE" w14:textId="77777777"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2450" w:type="pct"/>
            <w:gridSpan w:val="2"/>
            <w:tcBorders>
              <w:top w:val="outset" w:sz="6" w:space="0" w:color="414142"/>
              <w:left w:val="nil"/>
              <w:bottom w:val="nil"/>
              <w:right w:val="nil"/>
            </w:tcBorders>
            <w:shd w:val="clear" w:color="auto" w:fill="FFFFFF"/>
            <w:hideMark/>
          </w:tcPr>
          <w:p w14:paraId="4877D0EE" w14:textId="77777777" w:rsidR="00DA16A9" w:rsidRPr="00C77988" w:rsidRDefault="00DA16A9" w:rsidP="00DA16A9">
            <w:pPr>
              <w:spacing w:before="100" w:beforeAutospacing="1" w:after="0" w:line="293" w:lineRule="atLeast"/>
              <w:ind w:left="0" w:firstLine="0"/>
              <w:jc w:val="center"/>
              <w:rPr>
                <w:color w:val="414142"/>
                <w:kern w:val="0"/>
                <w:sz w:val="22"/>
                <w:szCs w:val="22"/>
                <w14:ligatures w14:val="none"/>
              </w:rPr>
            </w:pPr>
            <w:r w:rsidRPr="00C77988">
              <w:rPr>
                <w:color w:val="414142"/>
                <w:kern w:val="0"/>
                <w:sz w:val="22"/>
                <w:szCs w:val="22"/>
                <w14:ligatures w14:val="none"/>
              </w:rPr>
              <w:t>(juridiskas personas nosaukums, fiziskas personas vārds, uzvārds)</w:t>
            </w:r>
          </w:p>
        </w:tc>
      </w:tr>
      <w:tr w:rsidR="00DA16A9" w:rsidRPr="00C77988" w14:paraId="13904981" w14:textId="77777777">
        <w:trPr>
          <w:trHeight w:val="330"/>
        </w:trPr>
        <w:tc>
          <w:tcPr>
            <w:tcW w:w="1200" w:type="pct"/>
            <w:tcBorders>
              <w:top w:val="nil"/>
              <w:left w:val="nil"/>
              <w:bottom w:val="nil"/>
              <w:right w:val="nil"/>
            </w:tcBorders>
            <w:shd w:val="clear" w:color="auto" w:fill="FFFFFF"/>
            <w:vAlign w:val="center"/>
            <w:hideMark/>
          </w:tcPr>
          <w:p w14:paraId="37B97940" w14:textId="77777777"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1350" w:type="pct"/>
            <w:tcBorders>
              <w:top w:val="nil"/>
              <w:left w:val="nil"/>
              <w:bottom w:val="nil"/>
              <w:right w:val="nil"/>
            </w:tcBorders>
            <w:shd w:val="clear" w:color="auto" w:fill="FFFFFF"/>
            <w:vAlign w:val="center"/>
            <w:hideMark/>
          </w:tcPr>
          <w:p w14:paraId="616D6FFA" w14:textId="77777777"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2450" w:type="pct"/>
            <w:gridSpan w:val="2"/>
            <w:tcBorders>
              <w:top w:val="nil"/>
              <w:left w:val="nil"/>
              <w:bottom w:val="single" w:sz="6" w:space="0" w:color="414142"/>
              <w:right w:val="nil"/>
            </w:tcBorders>
            <w:shd w:val="clear" w:color="auto" w:fill="FFFFFF"/>
            <w:vAlign w:val="center"/>
            <w:hideMark/>
          </w:tcPr>
          <w:p w14:paraId="3E6DC0F5" w14:textId="77777777"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r>
      <w:tr w:rsidR="00DA16A9" w:rsidRPr="00C77988" w14:paraId="671AC4E1" w14:textId="77777777">
        <w:tc>
          <w:tcPr>
            <w:tcW w:w="1200" w:type="pct"/>
            <w:tcBorders>
              <w:top w:val="nil"/>
              <w:left w:val="nil"/>
              <w:bottom w:val="nil"/>
              <w:right w:val="nil"/>
            </w:tcBorders>
            <w:shd w:val="clear" w:color="auto" w:fill="FFFFFF"/>
            <w:vAlign w:val="center"/>
            <w:hideMark/>
          </w:tcPr>
          <w:p w14:paraId="21608CD1" w14:textId="77777777"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1350" w:type="pct"/>
            <w:tcBorders>
              <w:top w:val="nil"/>
              <w:left w:val="nil"/>
              <w:bottom w:val="nil"/>
              <w:right w:val="nil"/>
            </w:tcBorders>
            <w:shd w:val="clear" w:color="auto" w:fill="FFFFFF"/>
            <w:vAlign w:val="center"/>
            <w:hideMark/>
          </w:tcPr>
          <w:p w14:paraId="1006F530" w14:textId="77777777"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2450" w:type="pct"/>
            <w:gridSpan w:val="2"/>
            <w:tcBorders>
              <w:top w:val="outset" w:sz="6" w:space="0" w:color="414142"/>
              <w:left w:val="nil"/>
              <w:bottom w:val="nil"/>
              <w:right w:val="nil"/>
            </w:tcBorders>
            <w:shd w:val="clear" w:color="auto" w:fill="FFFFFF"/>
            <w:hideMark/>
          </w:tcPr>
          <w:p w14:paraId="75F8DBF2" w14:textId="77777777" w:rsidR="00DA16A9" w:rsidRPr="00C77988" w:rsidRDefault="00DA16A9" w:rsidP="00DA16A9">
            <w:pPr>
              <w:spacing w:before="100" w:beforeAutospacing="1" w:after="0" w:line="293" w:lineRule="atLeast"/>
              <w:ind w:left="0" w:firstLine="0"/>
              <w:jc w:val="center"/>
              <w:rPr>
                <w:color w:val="414142"/>
                <w:kern w:val="0"/>
                <w:sz w:val="22"/>
                <w:szCs w:val="22"/>
                <w14:ligatures w14:val="none"/>
              </w:rPr>
            </w:pPr>
            <w:r w:rsidRPr="00C77988">
              <w:rPr>
                <w:color w:val="414142"/>
                <w:kern w:val="0"/>
                <w:sz w:val="22"/>
                <w:szCs w:val="22"/>
                <w14:ligatures w14:val="none"/>
              </w:rPr>
              <w:t>(juridiskas personas reģistrācijas Nr., fiziskas personas kods)</w:t>
            </w:r>
          </w:p>
        </w:tc>
      </w:tr>
      <w:tr w:rsidR="00DA16A9" w:rsidRPr="00C77988" w14:paraId="72D83448" w14:textId="77777777">
        <w:trPr>
          <w:trHeight w:val="330"/>
        </w:trPr>
        <w:tc>
          <w:tcPr>
            <w:tcW w:w="1200" w:type="pct"/>
            <w:tcBorders>
              <w:top w:val="nil"/>
              <w:left w:val="nil"/>
              <w:bottom w:val="nil"/>
              <w:right w:val="nil"/>
            </w:tcBorders>
            <w:shd w:val="clear" w:color="auto" w:fill="FFFFFF"/>
            <w:vAlign w:val="center"/>
            <w:hideMark/>
          </w:tcPr>
          <w:p w14:paraId="08FFD039" w14:textId="77777777"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1350" w:type="pct"/>
            <w:tcBorders>
              <w:top w:val="nil"/>
              <w:left w:val="nil"/>
              <w:bottom w:val="nil"/>
              <w:right w:val="nil"/>
            </w:tcBorders>
            <w:shd w:val="clear" w:color="auto" w:fill="FFFFFF"/>
            <w:vAlign w:val="center"/>
            <w:hideMark/>
          </w:tcPr>
          <w:p w14:paraId="58E3BE12" w14:textId="77777777"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2450" w:type="pct"/>
            <w:gridSpan w:val="2"/>
            <w:tcBorders>
              <w:top w:val="nil"/>
              <w:left w:val="nil"/>
              <w:bottom w:val="single" w:sz="6" w:space="0" w:color="414142"/>
              <w:right w:val="nil"/>
            </w:tcBorders>
            <w:shd w:val="clear" w:color="auto" w:fill="FFFFFF"/>
            <w:vAlign w:val="center"/>
            <w:hideMark/>
          </w:tcPr>
          <w:p w14:paraId="33FFAE8D" w14:textId="77777777"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r>
      <w:tr w:rsidR="00DA16A9" w:rsidRPr="00C77988" w14:paraId="13DF4364" w14:textId="77777777">
        <w:tc>
          <w:tcPr>
            <w:tcW w:w="1200" w:type="pct"/>
            <w:tcBorders>
              <w:top w:val="nil"/>
              <w:left w:val="nil"/>
              <w:bottom w:val="nil"/>
              <w:right w:val="nil"/>
            </w:tcBorders>
            <w:shd w:val="clear" w:color="auto" w:fill="FFFFFF"/>
            <w:vAlign w:val="center"/>
            <w:hideMark/>
          </w:tcPr>
          <w:p w14:paraId="6B5A9EEC" w14:textId="77777777"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1350" w:type="pct"/>
            <w:tcBorders>
              <w:top w:val="nil"/>
              <w:left w:val="nil"/>
              <w:bottom w:val="nil"/>
              <w:right w:val="nil"/>
            </w:tcBorders>
            <w:shd w:val="clear" w:color="auto" w:fill="FFFFFF"/>
            <w:vAlign w:val="center"/>
            <w:hideMark/>
          </w:tcPr>
          <w:p w14:paraId="0E8FABD0" w14:textId="77777777"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2450" w:type="pct"/>
            <w:gridSpan w:val="2"/>
            <w:tcBorders>
              <w:top w:val="outset" w:sz="6" w:space="0" w:color="414142"/>
              <w:left w:val="nil"/>
              <w:bottom w:val="nil"/>
              <w:right w:val="nil"/>
            </w:tcBorders>
            <w:shd w:val="clear" w:color="auto" w:fill="FFFFFF"/>
            <w:hideMark/>
          </w:tcPr>
          <w:p w14:paraId="38BF0994" w14:textId="77777777" w:rsidR="00DA16A9" w:rsidRPr="00C77988" w:rsidRDefault="00DA16A9" w:rsidP="00DA16A9">
            <w:pPr>
              <w:spacing w:before="100" w:beforeAutospacing="1" w:after="0" w:line="293" w:lineRule="atLeast"/>
              <w:ind w:left="0" w:firstLine="0"/>
              <w:jc w:val="center"/>
              <w:rPr>
                <w:color w:val="414142"/>
                <w:kern w:val="0"/>
                <w:sz w:val="22"/>
                <w:szCs w:val="22"/>
                <w14:ligatures w14:val="none"/>
              </w:rPr>
            </w:pPr>
            <w:r w:rsidRPr="00C77988">
              <w:rPr>
                <w:color w:val="414142"/>
                <w:kern w:val="0"/>
                <w:sz w:val="22"/>
                <w:szCs w:val="22"/>
                <w14:ligatures w14:val="none"/>
              </w:rPr>
              <w:t>(adrese, tālruņa Nr., e-pasta adrese)</w:t>
            </w:r>
          </w:p>
        </w:tc>
      </w:tr>
      <w:tr w:rsidR="00DA16A9" w:rsidRPr="00C77988" w14:paraId="6B127BAB" w14:textId="77777777">
        <w:trPr>
          <w:trHeight w:val="330"/>
        </w:trPr>
        <w:tc>
          <w:tcPr>
            <w:tcW w:w="1200" w:type="pct"/>
            <w:tcBorders>
              <w:top w:val="nil"/>
              <w:left w:val="nil"/>
              <w:bottom w:val="nil"/>
              <w:right w:val="nil"/>
            </w:tcBorders>
            <w:shd w:val="clear" w:color="auto" w:fill="FFFFFF"/>
            <w:vAlign w:val="center"/>
            <w:hideMark/>
          </w:tcPr>
          <w:p w14:paraId="772917E2" w14:textId="77777777"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1350" w:type="pct"/>
            <w:tcBorders>
              <w:top w:val="nil"/>
              <w:left w:val="nil"/>
              <w:bottom w:val="nil"/>
              <w:right w:val="nil"/>
            </w:tcBorders>
            <w:shd w:val="clear" w:color="auto" w:fill="FFFFFF"/>
            <w:vAlign w:val="center"/>
            <w:hideMark/>
          </w:tcPr>
          <w:p w14:paraId="7E864105" w14:textId="77777777"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2450" w:type="pct"/>
            <w:gridSpan w:val="2"/>
            <w:tcBorders>
              <w:top w:val="nil"/>
              <w:left w:val="nil"/>
              <w:bottom w:val="single" w:sz="6" w:space="0" w:color="414142"/>
              <w:right w:val="nil"/>
            </w:tcBorders>
            <w:shd w:val="clear" w:color="auto" w:fill="FFFFFF"/>
            <w:vAlign w:val="center"/>
            <w:hideMark/>
          </w:tcPr>
          <w:p w14:paraId="7F7949D5" w14:textId="77777777"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r>
    </w:tbl>
    <w:p w14:paraId="3F1F42BC" w14:textId="77777777" w:rsidR="00DA16A9" w:rsidRPr="00C77988" w:rsidRDefault="00DA16A9" w:rsidP="00DA16A9">
      <w:pPr>
        <w:shd w:val="clear" w:color="auto" w:fill="FFFFFF"/>
        <w:spacing w:before="100" w:beforeAutospacing="1" w:after="100" w:afterAutospacing="1" w:line="293" w:lineRule="atLeast"/>
        <w:ind w:left="0" w:firstLine="300"/>
        <w:jc w:val="left"/>
        <w:rPr>
          <w:color w:val="414142"/>
          <w:kern w:val="0"/>
          <w:sz w:val="22"/>
          <w:szCs w:val="22"/>
          <w14:ligatures w14:val="none"/>
        </w:rPr>
      </w:pPr>
      <w:r w:rsidRPr="00C77988">
        <w:rPr>
          <w:color w:val="414142"/>
          <w:kern w:val="0"/>
          <w:sz w:val="22"/>
          <w:szCs w:val="22"/>
          <w14:ligatures w14:val="none"/>
        </w:rPr>
        <w:t>20____. gada _________._______________________________</w:t>
      </w:r>
    </w:p>
    <w:p w14:paraId="3E1290A9" w14:textId="77777777" w:rsidR="0033057B" w:rsidRPr="00C77988" w:rsidRDefault="00185993">
      <w:pPr>
        <w:spacing w:after="0" w:line="259" w:lineRule="auto"/>
        <w:ind w:left="0" w:right="185" w:firstLine="0"/>
        <w:jc w:val="center"/>
        <w:rPr>
          <w:sz w:val="22"/>
          <w:szCs w:val="22"/>
        </w:rPr>
      </w:pPr>
      <w:r w:rsidRPr="00C77988">
        <w:rPr>
          <w:b/>
          <w:sz w:val="22"/>
          <w:szCs w:val="22"/>
        </w:rPr>
        <w:t xml:space="preserve"> </w:t>
      </w:r>
    </w:p>
    <w:p w14:paraId="6944804E" w14:textId="77777777" w:rsidR="0033057B" w:rsidRPr="00C77988" w:rsidRDefault="00185993">
      <w:pPr>
        <w:spacing w:after="0" w:line="259" w:lineRule="auto"/>
        <w:ind w:left="0" w:right="239" w:firstLine="0"/>
        <w:jc w:val="center"/>
        <w:rPr>
          <w:sz w:val="22"/>
          <w:szCs w:val="22"/>
        </w:rPr>
      </w:pPr>
      <w:r w:rsidRPr="00C77988">
        <w:rPr>
          <w:b/>
          <w:sz w:val="22"/>
          <w:szCs w:val="22"/>
        </w:rPr>
        <w:t xml:space="preserve">PIETEIKUMS </w:t>
      </w:r>
    </w:p>
    <w:p w14:paraId="03FB132C" w14:textId="77777777" w:rsidR="0033057B" w:rsidRPr="00C77988" w:rsidRDefault="00185993">
      <w:pPr>
        <w:spacing w:after="0" w:line="259" w:lineRule="auto"/>
        <w:ind w:left="0" w:right="185" w:firstLine="0"/>
        <w:jc w:val="center"/>
        <w:rPr>
          <w:sz w:val="22"/>
          <w:szCs w:val="22"/>
        </w:rPr>
      </w:pPr>
      <w:r w:rsidRPr="00C77988">
        <w:rPr>
          <w:b/>
          <w:sz w:val="22"/>
          <w:szCs w:val="22"/>
        </w:rPr>
        <w:t xml:space="preserve"> </w:t>
      </w:r>
    </w:p>
    <w:p w14:paraId="521B2280" w14:textId="77777777" w:rsidR="0033057B" w:rsidRPr="00C77988" w:rsidRDefault="00185993">
      <w:pPr>
        <w:spacing w:after="68"/>
        <w:ind w:left="48" w:right="409" w:hanging="10"/>
        <w:jc w:val="left"/>
        <w:rPr>
          <w:sz w:val="22"/>
          <w:szCs w:val="22"/>
        </w:rPr>
      </w:pPr>
      <w:r w:rsidRPr="00C77988">
        <w:rPr>
          <w:sz w:val="22"/>
          <w:szCs w:val="22"/>
        </w:rPr>
        <w:t xml:space="preserve">Lūdzu piešķirt pašvaldības līdzfinansējumu daudzdzīvokļu dzīvojamās mājas </w:t>
      </w:r>
    </w:p>
    <w:p w14:paraId="76076615" w14:textId="39411093" w:rsidR="0033057B" w:rsidRPr="00C77988" w:rsidRDefault="00185993">
      <w:pPr>
        <w:tabs>
          <w:tab w:val="center" w:pos="8088"/>
        </w:tabs>
        <w:spacing w:after="107"/>
        <w:ind w:left="0" w:firstLine="0"/>
        <w:jc w:val="left"/>
        <w:rPr>
          <w:sz w:val="22"/>
          <w:szCs w:val="22"/>
        </w:rPr>
      </w:pPr>
      <w:r w:rsidRPr="00C77988">
        <w:rPr>
          <w:sz w:val="22"/>
          <w:szCs w:val="22"/>
        </w:rPr>
        <w:t xml:space="preserve">  </w:t>
      </w:r>
      <w:r w:rsidRPr="00C77988">
        <w:rPr>
          <w:sz w:val="22"/>
          <w:szCs w:val="22"/>
        </w:rPr>
        <w:tab/>
        <w:t xml:space="preserve">, </w:t>
      </w:r>
      <w:r w:rsidR="000B7D40" w:rsidRPr="00C77988">
        <w:rPr>
          <w:sz w:val="22"/>
          <w:szCs w:val="22"/>
        </w:rPr>
        <w:t>Jelgavas</w:t>
      </w:r>
      <w:r w:rsidRPr="00C77988">
        <w:rPr>
          <w:sz w:val="22"/>
          <w:szCs w:val="22"/>
        </w:rPr>
        <w:t xml:space="preserve"> novadā, LV-____ </w:t>
      </w:r>
    </w:p>
    <w:p w14:paraId="14E42ED0" w14:textId="77777777" w:rsidR="0033057B" w:rsidRPr="00C77988" w:rsidRDefault="00185993">
      <w:pPr>
        <w:tabs>
          <w:tab w:val="center" w:pos="3372"/>
          <w:tab w:val="center" w:pos="6867"/>
        </w:tabs>
        <w:spacing w:after="99" w:line="259" w:lineRule="auto"/>
        <w:ind w:left="0" w:firstLine="0"/>
        <w:jc w:val="left"/>
        <w:rPr>
          <w:sz w:val="22"/>
          <w:szCs w:val="22"/>
        </w:rPr>
      </w:pPr>
      <w:r w:rsidRPr="00C77988">
        <w:rPr>
          <w:rFonts w:eastAsia="Calibri"/>
          <w:sz w:val="22"/>
          <w:szCs w:val="22"/>
        </w:rPr>
        <w:tab/>
      </w:r>
      <w:r w:rsidRPr="00C77988">
        <w:rPr>
          <w:sz w:val="22"/>
          <w:szCs w:val="22"/>
        </w:rPr>
        <w:t xml:space="preserve">(adrese) </w:t>
      </w:r>
      <w:r w:rsidRPr="00C77988">
        <w:rPr>
          <w:sz w:val="22"/>
          <w:szCs w:val="22"/>
        </w:rPr>
        <w:tab/>
        <w:t xml:space="preserve">  </w:t>
      </w:r>
    </w:p>
    <w:p w14:paraId="27B2DA77" w14:textId="77777777" w:rsidR="0033057B" w:rsidRPr="00C77988" w:rsidRDefault="00185993">
      <w:pPr>
        <w:spacing w:after="53" w:line="259" w:lineRule="auto"/>
        <w:ind w:left="0" w:firstLine="0"/>
        <w:jc w:val="left"/>
        <w:rPr>
          <w:sz w:val="22"/>
          <w:szCs w:val="22"/>
        </w:rPr>
      </w:pPr>
      <w:r w:rsidRPr="00C77988">
        <w:rPr>
          <w:rFonts w:eastAsia="Calibri"/>
          <w:noProof/>
          <w:sz w:val="22"/>
          <w:szCs w:val="22"/>
        </w:rPr>
        <mc:AlternateContent>
          <mc:Choice Requires="wpg">
            <w:drawing>
              <wp:inline distT="0" distB="0" distL="0" distR="0" wp14:anchorId="77EC60A5" wp14:editId="4244A1F0">
                <wp:extent cx="6124702" cy="6096"/>
                <wp:effectExtent l="0" t="0" r="0" b="0"/>
                <wp:docPr id="30324" name="Group 30324"/>
                <wp:cNvGraphicFramePr/>
                <a:graphic xmlns:a="http://schemas.openxmlformats.org/drawingml/2006/main">
                  <a:graphicData uri="http://schemas.microsoft.com/office/word/2010/wordprocessingGroup">
                    <wpg:wgp>
                      <wpg:cNvGrpSpPr/>
                      <wpg:grpSpPr>
                        <a:xfrm>
                          <a:off x="0" y="0"/>
                          <a:ext cx="6124702" cy="6096"/>
                          <a:chOff x="0" y="0"/>
                          <a:chExt cx="6124702" cy="6096"/>
                        </a:xfrm>
                      </wpg:grpSpPr>
                      <wps:wsp>
                        <wps:cNvPr id="33426" name="Shape 33426"/>
                        <wps:cNvSpPr/>
                        <wps:spPr>
                          <a:xfrm>
                            <a:off x="0" y="0"/>
                            <a:ext cx="6124702" cy="9144"/>
                          </a:xfrm>
                          <a:custGeom>
                            <a:avLst/>
                            <a:gdLst/>
                            <a:ahLst/>
                            <a:cxnLst/>
                            <a:rect l="0" t="0" r="0" b="0"/>
                            <a:pathLst>
                              <a:path w="6124702" h="9144">
                                <a:moveTo>
                                  <a:pt x="0" y="0"/>
                                </a:moveTo>
                                <a:lnTo>
                                  <a:pt x="6124702" y="0"/>
                                </a:lnTo>
                                <a:lnTo>
                                  <a:pt x="61247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24" style="width:482.26pt;height:0.47998pt;mso-position-horizontal-relative:char;mso-position-vertical-relative:line" coordsize="61247,60">
                <v:shape id="Shape 33427" style="position:absolute;width:61247;height:91;left:0;top:0;" coordsize="6124702,9144" path="m0,0l6124702,0l6124702,9144l0,9144l0,0">
                  <v:stroke weight="0pt" endcap="flat" joinstyle="miter" miterlimit="10" on="false" color="#000000" opacity="0"/>
                  <v:fill on="true" color="#000000"/>
                </v:shape>
              </v:group>
            </w:pict>
          </mc:Fallback>
        </mc:AlternateContent>
      </w:r>
    </w:p>
    <w:p w14:paraId="1373DDB3" w14:textId="77777777" w:rsidR="0033057B" w:rsidRPr="00C77988" w:rsidRDefault="00185993">
      <w:pPr>
        <w:spacing w:after="191" w:line="259" w:lineRule="auto"/>
        <w:ind w:left="0" w:right="245" w:firstLine="0"/>
        <w:jc w:val="center"/>
        <w:rPr>
          <w:sz w:val="22"/>
          <w:szCs w:val="22"/>
        </w:rPr>
      </w:pPr>
      <w:r w:rsidRPr="00C77988">
        <w:rPr>
          <w:sz w:val="22"/>
          <w:szCs w:val="22"/>
        </w:rPr>
        <w:t xml:space="preserve">(cipariem, </w:t>
      </w:r>
      <w:r w:rsidRPr="00C77988">
        <w:rPr>
          <w:i/>
          <w:sz w:val="22"/>
          <w:szCs w:val="22"/>
        </w:rPr>
        <w:t>euro</w:t>
      </w:r>
      <w:r w:rsidRPr="00C77988">
        <w:rPr>
          <w:sz w:val="22"/>
          <w:szCs w:val="22"/>
        </w:rPr>
        <w:t xml:space="preserve">) </w:t>
      </w:r>
    </w:p>
    <w:p w14:paraId="5F1EF7E2" w14:textId="77777777" w:rsidR="00DA16A9" w:rsidRPr="00C77988" w:rsidRDefault="00DA16A9" w:rsidP="00DA16A9">
      <w:pPr>
        <w:shd w:val="clear" w:color="auto" w:fill="FFFFFF"/>
        <w:spacing w:before="100" w:beforeAutospacing="1" w:after="100" w:afterAutospacing="1" w:line="293" w:lineRule="atLeast"/>
        <w:ind w:left="0" w:firstLine="300"/>
        <w:jc w:val="left"/>
        <w:rPr>
          <w:color w:val="414142"/>
          <w:kern w:val="0"/>
          <w:sz w:val="22"/>
          <w:szCs w:val="22"/>
          <w14:ligatures w14:val="none"/>
        </w:rPr>
      </w:pPr>
      <w:r w:rsidRPr="00C77988">
        <w:rPr>
          <w:noProof/>
          <w:color w:val="414142"/>
          <w:kern w:val="0"/>
          <w:sz w:val="22"/>
          <w:szCs w:val="22"/>
          <w14:ligatures w14:val="none"/>
        </w:rPr>
        <w:drawing>
          <wp:inline distT="0" distB="0" distL="0" distR="0" wp14:anchorId="6A4458D3" wp14:editId="5B108BB0">
            <wp:extent cx="123825" cy="123825"/>
            <wp:effectExtent l="0" t="0" r="9525" b="9525"/>
            <wp:docPr id="4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77988">
        <w:rPr>
          <w:color w:val="414142"/>
          <w:kern w:val="0"/>
          <w:sz w:val="22"/>
          <w:szCs w:val="22"/>
          <w14:ligatures w14:val="none"/>
        </w:rPr>
        <w:t> energoauditam,</w:t>
      </w:r>
    </w:p>
    <w:p w14:paraId="42187304" w14:textId="77777777" w:rsidR="00DA16A9" w:rsidRPr="00C77988" w:rsidRDefault="00DA16A9" w:rsidP="00DA16A9">
      <w:pPr>
        <w:shd w:val="clear" w:color="auto" w:fill="FFFFFF"/>
        <w:spacing w:before="100" w:beforeAutospacing="1" w:after="100" w:afterAutospacing="1" w:line="293" w:lineRule="atLeast"/>
        <w:ind w:left="0" w:firstLine="300"/>
        <w:jc w:val="left"/>
        <w:rPr>
          <w:color w:val="414142"/>
          <w:kern w:val="0"/>
          <w:sz w:val="22"/>
          <w:szCs w:val="22"/>
          <w14:ligatures w14:val="none"/>
        </w:rPr>
      </w:pPr>
      <w:r w:rsidRPr="00C77988">
        <w:rPr>
          <w:noProof/>
          <w:color w:val="414142"/>
          <w:kern w:val="0"/>
          <w:sz w:val="22"/>
          <w:szCs w:val="22"/>
          <w14:ligatures w14:val="none"/>
        </w:rPr>
        <w:drawing>
          <wp:inline distT="0" distB="0" distL="0" distR="0" wp14:anchorId="24CBD481" wp14:editId="3AA40C1D">
            <wp:extent cx="123825" cy="123825"/>
            <wp:effectExtent l="0" t="0" r="9525" b="9525"/>
            <wp:docPr id="4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77988">
        <w:rPr>
          <w:color w:val="414142"/>
          <w:kern w:val="0"/>
          <w:sz w:val="22"/>
          <w:szCs w:val="22"/>
          <w14:ligatures w14:val="none"/>
        </w:rPr>
        <w:t> tehniskajai apsekošanai,</w:t>
      </w:r>
    </w:p>
    <w:p w14:paraId="3F013918" w14:textId="77777777" w:rsidR="00DA16A9" w:rsidRPr="00C77988" w:rsidRDefault="00DA16A9" w:rsidP="00DA16A9">
      <w:pPr>
        <w:shd w:val="clear" w:color="auto" w:fill="FFFFFF"/>
        <w:spacing w:before="100" w:beforeAutospacing="1" w:after="100" w:afterAutospacing="1" w:line="293" w:lineRule="atLeast"/>
        <w:ind w:left="0" w:firstLine="300"/>
        <w:jc w:val="left"/>
        <w:rPr>
          <w:color w:val="414142"/>
          <w:kern w:val="0"/>
          <w:sz w:val="22"/>
          <w:szCs w:val="22"/>
          <w14:ligatures w14:val="none"/>
        </w:rPr>
      </w:pPr>
      <w:r w:rsidRPr="00C77988">
        <w:rPr>
          <w:noProof/>
          <w:color w:val="414142"/>
          <w:kern w:val="0"/>
          <w:sz w:val="22"/>
          <w:szCs w:val="22"/>
          <w14:ligatures w14:val="none"/>
        </w:rPr>
        <w:drawing>
          <wp:inline distT="0" distB="0" distL="0" distR="0" wp14:anchorId="427197AA" wp14:editId="1AD43A83">
            <wp:extent cx="123825" cy="123825"/>
            <wp:effectExtent l="0" t="0" r="9525" b="9525"/>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77988">
        <w:rPr>
          <w:color w:val="414142"/>
          <w:kern w:val="0"/>
          <w:sz w:val="22"/>
          <w:szCs w:val="22"/>
          <w14:ligatures w14:val="none"/>
        </w:rPr>
        <w:t> būvniecības ieceres dokumentācijas izstrādei (paskaidrojuma raksts, būvprojekts),</w:t>
      </w:r>
    </w:p>
    <w:p w14:paraId="2CF822FD" w14:textId="77777777" w:rsidR="00DA16A9" w:rsidRPr="00C77988" w:rsidRDefault="00DA16A9" w:rsidP="00DA16A9">
      <w:pPr>
        <w:shd w:val="clear" w:color="auto" w:fill="FFFFFF"/>
        <w:spacing w:before="100" w:beforeAutospacing="1" w:after="100" w:afterAutospacing="1" w:line="293" w:lineRule="atLeast"/>
        <w:ind w:left="0" w:firstLine="300"/>
        <w:jc w:val="left"/>
        <w:rPr>
          <w:color w:val="414142"/>
          <w:kern w:val="0"/>
          <w:sz w:val="22"/>
          <w:szCs w:val="22"/>
          <w14:ligatures w14:val="none"/>
        </w:rPr>
      </w:pPr>
      <w:r w:rsidRPr="00C77988">
        <w:rPr>
          <w:noProof/>
          <w:color w:val="414142"/>
          <w:kern w:val="0"/>
          <w:sz w:val="22"/>
          <w:szCs w:val="22"/>
          <w14:ligatures w14:val="none"/>
        </w:rPr>
        <w:drawing>
          <wp:inline distT="0" distB="0" distL="0" distR="0" wp14:anchorId="5AD580B1" wp14:editId="4BB6DC9E">
            <wp:extent cx="123825" cy="123825"/>
            <wp:effectExtent l="0" t="0" r="9525" b="9525"/>
            <wp:docPr id="4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77988">
        <w:rPr>
          <w:color w:val="414142"/>
          <w:kern w:val="0"/>
          <w:sz w:val="22"/>
          <w:szCs w:val="22"/>
          <w14:ligatures w14:val="none"/>
        </w:rPr>
        <w:t> energoefektivitātes uzlabošanas pasākumu veikšanai,</w:t>
      </w:r>
    </w:p>
    <w:p w14:paraId="46631283" w14:textId="77777777" w:rsidR="00DA16A9" w:rsidRPr="00C77988" w:rsidRDefault="00DA16A9" w:rsidP="00DA16A9">
      <w:pPr>
        <w:shd w:val="clear" w:color="auto" w:fill="FFFFFF"/>
        <w:spacing w:before="100" w:beforeAutospacing="1" w:after="100" w:afterAutospacing="1" w:line="293" w:lineRule="atLeast"/>
        <w:ind w:left="0" w:firstLine="300"/>
        <w:jc w:val="left"/>
        <w:rPr>
          <w:color w:val="414142"/>
          <w:kern w:val="0"/>
          <w:sz w:val="22"/>
          <w:szCs w:val="22"/>
          <w14:ligatures w14:val="none"/>
        </w:rPr>
      </w:pPr>
      <w:r w:rsidRPr="00C77988">
        <w:rPr>
          <w:noProof/>
          <w:color w:val="414142"/>
          <w:kern w:val="0"/>
          <w:sz w:val="22"/>
          <w:szCs w:val="22"/>
          <w14:ligatures w14:val="none"/>
        </w:rPr>
        <w:lastRenderedPageBreak/>
        <w:drawing>
          <wp:inline distT="0" distB="0" distL="0" distR="0" wp14:anchorId="413A7CD4" wp14:editId="7BD3AC46">
            <wp:extent cx="123825" cy="123825"/>
            <wp:effectExtent l="0" t="0" r="9525" b="9525"/>
            <wp:docPr id="4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77988">
        <w:rPr>
          <w:color w:val="414142"/>
          <w:kern w:val="0"/>
          <w:sz w:val="22"/>
          <w:szCs w:val="22"/>
          <w14:ligatures w14:val="none"/>
        </w:rPr>
        <w:t> teritorijas labiekārtošanas darbu veikšanai,</w:t>
      </w:r>
    </w:p>
    <w:p w14:paraId="61C9F3D2" w14:textId="77777777" w:rsidR="00DA16A9" w:rsidRPr="00C77988" w:rsidRDefault="00DA16A9" w:rsidP="00DA16A9">
      <w:pPr>
        <w:shd w:val="clear" w:color="auto" w:fill="FFFFFF"/>
        <w:spacing w:before="100" w:beforeAutospacing="1" w:after="100" w:afterAutospacing="1" w:line="293" w:lineRule="atLeast"/>
        <w:ind w:left="0" w:firstLine="300"/>
        <w:jc w:val="left"/>
        <w:rPr>
          <w:color w:val="414142"/>
          <w:kern w:val="0"/>
          <w:sz w:val="22"/>
          <w:szCs w:val="22"/>
          <w14:ligatures w14:val="none"/>
        </w:rPr>
      </w:pPr>
      <w:r w:rsidRPr="00C77988">
        <w:rPr>
          <w:noProof/>
          <w:color w:val="414142"/>
          <w:kern w:val="0"/>
          <w:sz w:val="22"/>
          <w:szCs w:val="22"/>
          <w14:ligatures w14:val="none"/>
        </w:rPr>
        <w:drawing>
          <wp:inline distT="0" distB="0" distL="0" distR="0" wp14:anchorId="028502C7" wp14:editId="43C83DD2">
            <wp:extent cx="123825" cy="123825"/>
            <wp:effectExtent l="0" t="0" r="9525" b="9525"/>
            <wp:docPr id="4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77988">
        <w:rPr>
          <w:color w:val="414142"/>
          <w:kern w:val="0"/>
          <w:sz w:val="22"/>
          <w:szCs w:val="22"/>
          <w14:ligatures w14:val="none"/>
        </w:rPr>
        <w:t> slēgtas atkritumu konteineru novietnes izbūvei</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497"/>
      </w:tblGrid>
      <w:tr w:rsidR="00DA16A9" w:rsidRPr="00C77988" w14:paraId="3BE3D1F0" w14:textId="77777777">
        <w:tc>
          <w:tcPr>
            <w:tcW w:w="0" w:type="auto"/>
            <w:tcBorders>
              <w:top w:val="nil"/>
              <w:left w:val="nil"/>
              <w:bottom w:val="single" w:sz="6" w:space="0" w:color="414142"/>
              <w:right w:val="nil"/>
            </w:tcBorders>
            <w:shd w:val="clear" w:color="auto" w:fill="FFFFFF"/>
            <w:vAlign w:val="center"/>
            <w:hideMark/>
          </w:tcPr>
          <w:p w14:paraId="1B9B9D07" w14:textId="77777777" w:rsidR="00DA16A9" w:rsidRPr="00C77988" w:rsidRDefault="00DA16A9" w:rsidP="00DA16A9">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r w:rsidRPr="00C77988">
              <w:rPr>
                <w:i/>
                <w:iCs/>
                <w:color w:val="414142"/>
                <w:kern w:val="0"/>
                <w:sz w:val="22"/>
                <w:szCs w:val="22"/>
                <w14:ligatures w14:val="none"/>
              </w:rPr>
              <w:t>euro</w:t>
            </w:r>
            <w:r w:rsidRPr="00C77988">
              <w:rPr>
                <w:color w:val="414142"/>
                <w:kern w:val="0"/>
                <w:sz w:val="22"/>
                <w:szCs w:val="22"/>
                <w14:ligatures w14:val="none"/>
              </w:rPr>
              <w:t>    (………………………)</w:t>
            </w:r>
          </w:p>
        </w:tc>
      </w:tr>
      <w:tr w:rsidR="00DA16A9" w:rsidRPr="00C77988" w14:paraId="5D8C4BC9" w14:textId="77777777">
        <w:tc>
          <w:tcPr>
            <w:tcW w:w="0" w:type="auto"/>
            <w:tcBorders>
              <w:top w:val="outset" w:sz="6" w:space="0" w:color="414142"/>
              <w:left w:val="nil"/>
              <w:bottom w:val="nil"/>
              <w:right w:val="nil"/>
            </w:tcBorders>
            <w:shd w:val="clear" w:color="auto" w:fill="FFFFFF"/>
            <w:hideMark/>
          </w:tcPr>
          <w:p w14:paraId="2DF9A71A" w14:textId="77777777" w:rsidR="00DA16A9" w:rsidRPr="00C77988" w:rsidRDefault="00DA16A9" w:rsidP="00DA16A9">
            <w:pPr>
              <w:spacing w:before="100" w:beforeAutospacing="1" w:after="0" w:line="293" w:lineRule="atLeast"/>
              <w:ind w:left="0" w:firstLine="0"/>
              <w:jc w:val="center"/>
              <w:rPr>
                <w:color w:val="414142"/>
                <w:kern w:val="0"/>
                <w:sz w:val="22"/>
                <w:szCs w:val="22"/>
                <w14:ligatures w14:val="none"/>
              </w:rPr>
            </w:pPr>
            <w:r w:rsidRPr="00C77988">
              <w:rPr>
                <w:color w:val="414142"/>
                <w:kern w:val="0"/>
                <w:sz w:val="22"/>
                <w:szCs w:val="22"/>
                <w14:ligatures w14:val="none"/>
              </w:rPr>
              <w:t>(cipariem, </w:t>
            </w:r>
            <w:r w:rsidRPr="00C77988">
              <w:rPr>
                <w:i/>
                <w:iCs/>
                <w:color w:val="414142"/>
                <w:kern w:val="0"/>
                <w:sz w:val="22"/>
                <w:szCs w:val="22"/>
                <w14:ligatures w14:val="none"/>
              </w:rPr>
              <w:t>euro</w:t>
            </w:r>
            <w:r w:rsidRPr="00C77988">
              <w:rPr>
                <w:color w:val="414142"/>
                <w:kern w:val="0"/>
                <w:sz w:val="22"/>
                <w:szCs w:val="22"/>
                <w14:ligatures w14:val="none"/>
              </w:rPr>
              <w:t>)</w:t>
            </w:r>
          </w:p>
        </w:tc>
      </w:tr>
    </w:tbl>
    <w:p w14:paraId="53394AEB" w14:textId="77777777" w:rsidR="00DA16A9" w:rsidRPr="00C77988" w:rsidRDefault="00DA16A9" w:rsidP="00DA16A9">
      <w:pPr>
        <w:spacing w:after="191" w:line="259" w:lineRule="auto"/>
        <w:ind w:left="0" w:right="245" w:firstLine="0"/>
        <w:jc w:val="left"/>
        <w:rPr>
          <w:sz w:val="22"/>
          <w:szCs w:val="22"/>
        </w:rPr>
      </w:pPr>
    </w:p>
    <w:p w14:paraId="5F0CE707" w14:textId="77777777" w:rsidR="0033057B" w:rsidRPr="00C77988" w:rsidRDefault="00185993">
      <w:pPr>
        <w:spacing w:after="5"/>
        <w:ind w:left="195" w:right="409" w:hanging="10"/>
        <w:jc w:val="left"/>
        <w:rPr>
          <w:sz w:val="22"/>
          <w:szCs w:val="22"/>
        </w:rPr>
      </w:pPr>
      <w:r w:rsidRPr="00C77988">
        <w:rPr>
          <w:sz w:val="22"/>
          <w:szCs w:val="22"/>
        </w:rPr>
        <w:t xml:space="preserve">Pielikumā: </w:t>
      </w:r>
    </w:p>
    <w:tbl>
      <w:tblPr>
        <w:tblStyle w:val="TableGrid"/>
        <w:tblW w:w="9590" w:type="dxa"/>
        <w:tblInd w:w="26" w:type="dxa"/>
        <w:tblCellMar>
          <w:top w:w="98" w:type="dxa"/>
          <w:left w:w="54" w:type="dxa"/>
          <w:right w:w="283" w:type="dxa"/>
        </w:tblCellMar>
        <w:tblLook w:val="04A0" w:firstRow="1" w:lastRow="0" w:firstColumn="1" w:lastColumn="0" w:noHBand="0" w:noVBand="1"/>
      </w:tblPr>
      <w:tblGrid>
        <w:gridCol w:w="767"/>
        <w:gridCol w:w="842"/>
        <w:gridCol w:w="5603"/>
        <w:gridCol w:w="2378"/>
      </w:tblGrid>
      <w:tr w:rsidR="0033057B" w:rsidRPr="00C77988" w14:paraId="5CB6DC0D" w14:textId="77777777">
        <w:trPr>
          <w:trHeight w:val="614"/>
        </w:trPr>
        <w:tc>
          <w:tcPr>
            <w:tcW w:w="767" w:type="dxa"/>
            <w:tcBorders>
              <w:top w:val="single" w:sz="6" w:space="0" w:color="A0A0A0"/>
              <w:left w:val="single" w:sz="6" w:space="0" w:color="F0F0F0"/>
              <w:bottom w:val="single" w:sz="6" w:space="0" w:color="A0A0A0"/>
              <w:right w:val="single" w:sz="6" w:space="0" w:color="A0A0A0"/>
            </w:tcBorders>
            <w:vAlign w:val="center"/>
          </w:tcPr>
          <w:p w14:paraId="0D07F0EE" w14:textId="77777777" w:rsidR="0033057B" w:rsidRPr="00C77988" w:rsidRDefault="00185993">
            <w:pPr>
              <w:spacing w:after="0" w:line="259" w:lineRule="auto"/>
              <w:ind w:left="128" w:firstLine="0"/>
              <w:jc w:val="center"/>
              <w:rPr>
                <w:sz w:val="22"/>
                <w:szCs w:val="22"/>
              </w:rPr>
            </w:pPr>
            <w:r w:rsidRPr="00C77988">
              <w:rPr>
                <w:sz w:val="22"/>
                <w:szCs w:val="22"/>
              </w:rPr>
              <w:t xml:space="preserve">1. </w:t>
            </w:r>
          </w:p>
        </w:tc>
        <w:tc>
          <w:tcPr>
            <w:tcW w:w="842" w:type="dxa"/>
            <w:tcBorders>
              <w:top w:val="single" w:sz="6" w:space="0" w:color="A0A0A0"/>
              <w:left w:val="single" w:sz="6" w:space="0" w:color="A0A0A0"/>
              <w:bottom w:val="single" w:sz="6" w:space="0" w:color="A0A0A0"/>
              <w:right w:val="single" w:sz="6" w:space="0" w:color="A0A0A0"/>
            </w:tcBorders>
            <w:vAlign w:val="center"/>
          </w:tcPr>
          <w:p w14:paraId="04B297D5" w14:textId="77777777" w:rsidR="0033057B" w:rsidRPr="00C77988" w:rsidRDefault="00185993">
            <w:pPr>
              <w:spacing w:after="0" w:line="259" w:lineRule="auto"/>
              <w:ind w:left="184" w:firstLine="0"/>
              <w:jc w:val="center"/>
              <w:rPr>
                <w:sz w:val="22"/>
                <w:szCs w:val="22"/>
              </w:rPr>
            </w:pPr>
            <w:r w:rsidRPr="00C77988">
              <w:rPr>
                <w:noProof/>
                <w:sz w:val="22"/>
                <w:szCs w:val="22"/>
              </w:rPr>
              <w:drawing>
                <wp:inline distT="0" distB="0" distL="0" distR="0" wp14:anchorId="5E0541BD" wp14:editId="0AB7C96E">
                  <wp:extent cx="129540" cy="129540"/>
                  <wp:effectExtent l="0" t="0" r="0" b="0"/>
                  <wp:docPr id="1808" name="Picture 1808"/>
                  <wp:cNvGraphicFramePr/>
                  <a:graphic xmlns:a="http://schemas.openxmlformats.org/drawingml/2006/main">
                    <a:graphicData uri="http://schemas.openxmlformats.org/drawingml/2006/picture">
                      <pic:pic xmlns:pic="http://schemas.openxmlformats.org/drawingml/2006/picture">
                        <pic:nvPicPr>
                          <pic:cNvPr id="1808" name="Picture 1808"/>
                          <pic:cNvPicPr/>
                        </pic:nvPicPr>
                        <pic:blipFill>
                          <a:blip r:embed="rId25"/>
                          <a:stretch>
                            <a:fillRect/>
                          </a:stretch>
                        </pic:blipFill>
                        <pic:spPr>
                          <a:xfrm>
                            <a:off x="0" y="0"/>
                            <a:ext cx="129540" cy="129540"/>
                          </a:xfrm>
                          <a:prstGeom prst="rect">
                            <a:avLst/>
                          </a:prstGeom>
                        </pic:spPr>
                      </pic:pic>
                    </a:graphicData>
                  </a:graphic>
                </wp:inline>
              </w:drawing>
            </w:r>
            <w:r w:rsidRPr="00C77988">
              <w:rPr>
                <w:sz w:val="22"/>
                <w:szCs w:val="22"/>
              </w:rPr>
              <w:t xml:space="preserve">  </w:t>
            </w:r>
          </w:p>
        </w:tc>
        <w:tc>
          <w:tcPr>
            <w:tcW w:w="5603" w:type="dxa"/>
            <w:tcBorders>
              <w:top w:val="single" w:sz="6" w:space="0" w:color="A0A0A0"/>
              <w:left w:val="single" w:sz="6" w:space="0" w:color="A0A0A0"/>
              <w:bottom w:val="single" w:sz="6" w:space="0" w:color="A0A0A0"/>
              <w:right w:val="single" w:sz="6" w:space="0" w:color="A0A0A0"/>
            </w:tcBorders>
          </w:tcPr>
          <w:p w14:paraId="527770CA" w14:textId="77777777" w:rsidR="0033057B" w:rsidRPr="00C77988" w:rsidRDefault="00185993">
            <w:pPr>
              <w:spacing w:after="0" w:line="259" w:lineRule="auto"/>
              <w:ind w:left="0" w:firstLine="0"/>
              <w:rPr>
                <w:sz w:val="22"/>
                <w:szCs w:val="22"/>
              </w:rPr>
            </w:pPr>
            <w:r w:rsidRPr="00C77988">
              <w:rPr>
                <w:sz w:val="22"/>
                <w:szCs w:val="22"/>
              </w:rPr>
              <w:t xml:space="preserve">Vispārēja informācija par daudzdzīvokļu dzīvojamo māju (Noteikumu 2. pielikums) </w:t>
            </w:r>
          </w:p>
        </w:tc>
        <w:tc>
          <w:tcPr>
            <w:tcW w:w="2378" w:type="dxa"/>
            <w:tcBorders>
              <w:top w:val="single" w:sz="6" w:space="0" w:color="A0A0A0"/>
              <w:left w:val="single" w:sz="6" w:space="0" w:color="A0A0A0"/>
              <w:bottom w:val="single" w:sz="6" w:space="0" w:color="A0A0A0"/>
              <w:right w:val="single" w:sz="6" w:space="0" w:color="A0A0A0"/>
            </w:tcBorders>
          </w:tcPr>
          <w:p w14:paraId="4B2EC7E1" w14:textId="77777777" w:rsidR="0033057B" w:rsidRPr="00C77988" w:rsidRDefault="00185993">
            <w:pPr>
              <w:spacing w:after="0" w:line="259" w:lineRule="auto"/>
              <w:ind w:left="137" w:firstLine="0"/>
              <w:jc w:val="center"/>
              <w:rPr>
                <w:sz w:val="22"/>
                <w:szCs w:val="22"/>
              </w:rPr>
            </w:pPr>
            <w:r w:rsidRPr="00C77988">
              <w:rPr>
                <w:sz w:val="22"/>
                <w:szCs w:val="22"/>
              </w:rPr>
              <w:t xml:space="preserve">_________ lp. </w:t>
            </w:r>
          </w:p>
        </w:tc>
      </w:tr>
      <w:tr w:rsidR="0033057B" w:rsidRPr="00C77988" w14:paraId="5EFBD974" w14:textId="77777777">
        <w:trPr>
          <w:trHeight w:val="614"/>
        </w:trPr>
        <w:tc>
          <w:tcPr>
            <w:tcW w:w="767" w:type="dxa"/>
            <w:tcBorders>
              <w:top w:val="single" w:sz="6" w:space="0" w:color="A0A0A0"/>
              <w:left w:val="single" w:sz="6" w:space="0" w:color="F0F0F0"/>
              <w:bottom w:val="single" w:sz="6" w:space="0" w:color="A0A0A0"/>
              <w:right w:val="single" w:sz="6" w:space="0" w:color="A0A0A0"/>
            </w:tcBorders>
            <w:vAlign w:val="center"/>
          </w:tcPr>
          <w:p w14:paraId="6E24CC57" w14:textId="77777777" w:rsidR="0033057B" w:rsidRPr="00C77988" w:rsidRDefault="00185993">
            <w:pPr>
              <w:spacing w:after="0" w:line="259" w:lineRule="auto"/>
              <w:ind w:left="128" w:firstLine="0"/>
              <w:jc w:val="center"/>
              <w:rPr>
                <w:sz w:val="22"/>
                <w:szCs w:val="22"/>
              </w:rPr>
            </w:pPr>
            <w:r w:rsidRPr="00C77988">
              <w:rPr>
                <w:sz w:val="22"/>
                <w:szCs w:val="22"/>
              </w:rPr>
              <w:t xml:space="preserve">2. </w:t>
            </w:r>
          </w:p>
        </w:tc>
        <w:tc>
          <w:tcPr>
            <w:tcW w:w="842" w:type="dxa"/>
            <w:tcBorders>
              <w:top w:val="single" w:sz="6" w:space="0" w:color="A0A0A0"/>
              <w:left w:val="single" w:sz="6" w:space="0" w:color="A0A0A0"/>
              <w:bottom w:val="single" w:sz="6" w:space="0" w:color="A0A0A0"/>
              <w:right w:val="single" w:sz="6" w:space="0" w:color="A0A0A0"/>
            </w:tcBorders>
            <w:vAlign w:val="center"/>
          </w:tcPr>
          <w:p w14:paraId="14C01BD8" w14:textId="77777777" w:rsidR="0033057B" w:rsidRPr="00C77988" w:rsidRDefault="00185993">
            <w:pPr>
              <w:spacing w:after="0" w:line="259" w:lineRule="auto"/>
              <w:ind w:left="184" w:firstLine="0"/>
              <w:jc w:val="center"/>
              <w:rPr>
                <w:sz w:val="22"/>
                <w:szCs w:val="22"/>
              </w:rPr>
            </w:pPr>
            <w:r w:rsidRPr="00C77988">
              <w:rPr>
                <w:noProof/>
                <w:sz w:val="22"/>
                <w:szCs w:val="22"/>
              </w:rPr>
              <w:drawing>
                <wp:inline distT="0" distB="0" distL="0" distR="0" wp14:anchorId="47B7254D" wp14:editId="581ED87B">
                  <wp:extent cx="129540" cy="129540"/>
                  <wp:effectExtent l="0" t="0" r="0" b="0"/>
                  <wp:docPr id="1810" name="Picture 1810"/>
                  <wp:cNvGraphicFramePr/>
                  <a:graphic xmlns:a="http://schemas.openxmlformats.org/drawingml/2006/main">
                    <a:graphicData uri="http://schemas.openxmlformats.org/drawingml/2006/picture">
                      <pic:pic xmlns:pic="http://schemas.openxmlformats.org/drawingml/2006/picture">
                        <pic:nvPicPr>
                          <pic:cNvPr id="1810" name="Picture 1810"/>
                          <pic:cNvPicPr/>
                        </pic:nvPicPr>
                        <pic:blipFill>
                          <a:blip r:embed="rId25"/>
                          <a:stretch>
                            <a:fillRect/>
                          </a:stretch>
                        </pic:blipFill>
                        <pic:spPr>
                          <a:xfrm>
                            <a:off x="0" y="0"/>
                            <a:ext cx="129540" cy="129540"/>
                          </a:xfrm>
                          <a:prstGeom prst="rect">
                            <a:avLst/>
                          </a:prstGeom>
                        </pic:spPr>
                      </pic:pic>
                    </a:graphicData>
                  </a:graphic>
                </wp:inline>
              </w:drawing>
            </w:r>
            <w:r w:rsidRPr="00C77988">
              <w:rPr>
                <w:sz w:val="22"/>
                <w:szCs w:val="22"/>
              </w:rPr>
              <w:t xml:space="preserve">  </w:t>
            </w:r>
          </w:p>
        </w:tc>
        <w:tc>
          <w:tcPr>
            <w:tcW w:w="5603" w:type="dxa"/>
            <w:tcBorders>
              <w:top w:val="single" w:sz="6" w:space="0" w:color="A0A0A0"/>
              <w:left w:val="single" w:sz="6" w:space="0" w:color="A0A0A0"/>
              <w:bottom w:val="single" w:sz="6" w:space="0" w:color="A0A0A0"/>
              <w:right w:val="single" w:sz="6" w:space="0" w:color="A0A0A0"/>
            </w:tcBorders>
          </w:tcPr>
          <w:p w14:paraId="28F8F939" w14:textId="77777777" w:rsidR="0033057B" w:rsidRPr="00C77988" w:rsidRDefault="00185993">
            <w:pPr>
              <w:spacing w:after="0" w:line="259" w:lineRule="auto"/>
              <w:ind w:left="0" w:firstLine="0"/>
              <w:rPr>
                <w:sz w:val="22"/>
                <w:szCs w:val="22"/>
              </w:rPr>
            </w:pPr>
            <w:r w:rsidRPr="00C77988">
              <w:rPr>
                <w:sz w:val="22"/>
                <w:szCs w:val="22"/>
              </w:rPr>
              <w:t xml:space="preserve">Dzīvojamās mājas pārvaldīšanas līguma vai dokumenta, kas to aizstāj, kopija </w:t>
            </w:r>
          </w:p>
        </w:tc>
        <w:tc>
          <w:tcPr>
            <w:tcW w:w="2378" w:type="dxa"/>
            <w:tcBorders>
              <w:top w:val="single" w:sz="6" w:space="0" w:color="A0A0A0"/>
              <w:left w:val="single" w:sz="6" w:space="0" w:color="A0A0A0"/>
              <w:bottom w:val="single" w:sz="6" w:space="0" w:color="A0A0A0"/>
              <w:right w:val="single" w:sz="6" w:space="0" w:color="A0A0A0"/>
            </w:tcBorders>
          </w:tcPr>
          <w:p w14:paraId="727DCBAE" w14:textId="77777777" w:rsidR="0033057B" w:rsidRPr="00C77988" w:rsidRDefault="00185993">
            <w:pPr>
              <w:spacing w:after="0" w:line="259" w:lineRule="auto"/>
              <w:ind w:left="137" w:firstLine="0"/>
              <w:jc w:val="center"/>
              <w:rPr>
                <w:sz w:val="22"/>
                <w:szCs w:val="22"/>
              </w:rPr>
            </w:pPr>
            <w:r w:rsidRPr="00C77988">
              <w:rPr>
                <w:sz w:val="22"/>
                <w:szCs w:val="22"/>
              </w:rPr>
              <w:t xml:space="preserve">_________ lp. </w:t>
            </w:r>
          </w:p>
        </w:tc>
      </w:tr>
      <w:tr w:rsidR="0033057B" w:rsidRPr="00C77988" w14:paraId="453D01DD" w14:textId="77777777">
        <w:trPr>
          <w:trHeight w:val="614"/>
        </w:trPr>
        <w:tc>
          <w:tcPr>
            <w:tcW w:w="767" w:type="dxa"/>
            <w:tcBorders>
              <w:top w:val="single" w:sz="6" w:space="0" w:color="A0A0A0"/>
              <w:left w:val="single" w:sz="6" w:space="0" w:color="F0F0F0"/>
              <w:bottom w:val="single" w:sz="6" w:space="0" w:color="A0A0A0"/>
              <w:right w:val="single" w:sz="6" w:space="0" w:color="A0A0A0"/>
            </w:tcBorders>
            <w:vAlign w:val="center"/>
          </w:tcPr>
          <w:p w14:paraId="7ED23218" w14:textId="77777777" w:rsidR="0033057B" w:rsidRPr="00C77988" w:rsidRDefault="00185993">
            <w:pPr>
              <w:spacing w:after="0" w:line="259" w:lineRule="auto"/>
              <w:ind w:left="128" w:firstLine="0"/>
              <w:jc w:val="center"/>
              <w:rPr>
                <w:sz w:val="22"/>
                <w:szCs w:val="22"/>
              </w:rPr>
            </w:pPr>
            <w:r w:rsidRPr="00C77988">
              <w:rPr>
                <w:sz w:val="22"/>
                <w:szCs w:val="22"/>
              </w:rPr>
              <w:t xml:space="preserve">3. </w:t>
            </w:r>
          </w:p>
        </w:tc>
        <w:tc>
          <w:tcPr>
            <w:tcW w:w="842" w:type="dxa"/>
            <w:tcBorders>
              <w:top w:val="single" w:sz="6" w:space="0" w:color="A0A0A0"/>
              <w:left w:val="single" w:sz="6" w:space="0" w:color="A0A0A0"/>
              <w:bottom w:val="single" w:sz="6" w:space="0" w:color="A0A0A0"/>
              <w:right w:val="single" w:sz="6" w:space="0" w:color="A0A0A0"/>
            </w:tcBorders>
            <w:vAlign w:val="center"/>
          </w:tcPr>
          <w:p w14:paraId="60D8C5B1" w14:textId="77777777" w:rsidR="0033057B" w:rsidRPr="00C77988" w:rsidRDefault="00185993">
            <w:pPr>
              <w:spacing w:after="0" w:line="259" w:lineRule="auto"/>
              <w:ind w:left="184" w:firstLine="0"/>
              <w:jc w:val="center"/>
              <w:rPr>
                <w:sz w:val="22"/>
                <w:szCs w:val="22"/>
              </w:rPr>
            </w:pPr>
            <w:r w:rsidRPr="00C77988">
              <w:rPr>
                <w:noProof/>
                <w:sz w:val="22"/>
                <w:szCs w:val="22"/>
              </w:rPr>
              <w:drawing>
                <wp:inline distT="0" distB="0" distL="0" distR="0" wp14:anchorId="3263DAE6" wp14:editId="3BD178D4">
                  <wp:extent cx="129540" cy="129540"/>
                  <wp:effectExtent l="0" t="0" r="0" b="0"/>
                  <wp:docPr id="1812" name="Picture 1812"/>
                  <wp:cNvGraphicFramePr/>
                  <a:graphic xmlns:a="http://schemas.openxmlformats.org/drawingml/2006/main">
                    <a:graphicData uri="http://schemas.openxmlformats.org/drawingml/2006/picture">
                      <pic:pic xmlns:pic="http://schemas.openxmlformats.org/drawingml/2006/picture">
                        <pic:nvPicPr>
                          <pic:cNvPr id="1812" name="Picture 1812"/>
                          <pic:cNvPicPr/>
                        </pic:nvPicPr>
                        <pic:blipFill>
                          <a:blip r:embed="rId25"/>
                          <a:stretch>
                            <a:fillRect/>
                          </a:stretch>
                        </pic:blipFill>
                        <pic:spPr>
                          <a:xfrm>
                            <a:off x="0" y="0"/>
                            <a:ext cx="129540" cy="129540"/>
                          </a:xfrm>
                          <a:prstGeom prst="rect">
                            <a:avLst/>
                          </a:prstGeom>
                        </pic:spPr>
                      </pic:pic>
                    </a:graphicData>
                  </a:graphic>
                </wp:inline>
              </w:drawing>
            </w:r>
            <w:r w:rsidRPr="00C77988">
              <w:rPr>
                <w:sz w:val="22"/>
                <w:szCs w:val="22"/>
              </w:rPr>
              <w:t xml:space="preserve">  </w:t>
            </w:r>
          </w:p>
        </w:tc>
        <w:tc>
          <w:tcPr>
            <w:tcW w:w="5603" w:type="dxa"/>
            <w:tcBorders>
              <w:top w:val="single" w:sz="6" w:space="0" w:color="A0A0A0"/>
              <w:left w:val="single" w:sz="6" w:space="0" w:color="A0A0A0"/>
              <w:bottom w:val="single" w:sz="6" w:space="0" w:color="A0A0A0"/>
              <w:right w:val="single" w:sz="6" w:space="0" w:color="A0A0A0"/>
            </w:tcBorders>
          </w:tcPr>
          <w:p w14:paraId="7725049E" w14:textId="77777777" w:rsidR="0033057B" w:rsidRPr="00C77988" w:rsidRDefault="00185993">
            <w:pPr>
              <w:spacing w:after="0" w:line="259" w:lineRule="auto"/>
              <w:ind w:left="0" w:firstLine="0"/>
              <w:jc w:val="left"/>
              <w:rPr>
                <w:sz w:val="22"/>
                <w:szCs w:val="22"/>
              </w:rPr>
            </w:pPr>
            <w:r w:rsidRPr="00C77988">
              <w:rPr>
                <w:sz w:val="22"/>
                <w:szCs w:val="22"/>
              </w:rPr>
              <w:t xml:space="preserve">Pārvaldnieka reģistrācijas apliecības kopija (juridiskām personām) </w:t>
            </w:r>
          </w:p>
        </w:tc>
        <w:tc>
          <w:tcPr>
            <w:tcW w:w="2378" w:type="dxa"/>
            <w:tcBorders>
              <w:top w:val="single" w:sz="6" w:space="0" w:color="A0A0A0"/>
              <w:left w:val="single" w:sz="6" w:space="0" w:color="A0A0A0"/>
              <w:bottom w:val="single" w:sz="6" w:space="0" w:color="A0A0A0"/>
              <w:right w:val="single" w:sz="6" w:space="0" w:color="A0A0A0"/>
            </w:tcBorders>
          </w:tcPr>
          <w:p w14:paraId="622F2220" w14:textId="77777777" w:rsidR="0033057B" w:rsidRPr="00C77988" w:rsidRDefault="00185993">
            <w:pPr>
              <w:spacing w:after="0" w:line="259" w:lineRule="auto"/>
              <w:ind w:left="137" w:firstLine="0"/>
              <w:jc w:val="center"/>
              <w:rPr>
                <w:sz w:val="22"/>
                <w:szCs w:val="22"/>
              </w:rPr>
            </w:pPr>
            <w:r w:rsidRPr="00C77988">
              <w:rPr>
                <w:sz w:val="22"/>
                <w:szCs w:val="22"/>
              </w:rPr>
              <w:t xml:space="preserve">_________ lp. </w:t>
            </w:r>
          </w:p>
        </w:tc>
      </w:tr>
      <w:tr w:rsidR="0033057B" w:rsidRPr="00C77988" w14:paraId="291A372E" w14:textId="77777777">
        <w:trPr>
          <w:trHeight w:val="1373"/>
        </w:trPr>
        <w:tc>
          <w:tcPr>
            <w:tcW w:w="767" w:type="dxa"/>
            <w:tcBorders>
              <w:top w:val="single" w:sz="6" w:space="0" w:color="A0A0A0"/>
              <w:left w:val="single" w:sz="6" w:space="0" w:color="F0F0F0"/>
              <w:bottom w:val="single" w:sz="6" w:space="0" w:color="A0A0A0"/>
              <w:right w:val="single" w:sz="6" w:space="0" w:color="A0A0A0"/>
            </w:tcBorders>
            <w:vAlign w:val="center"/>
          </w:tcPr>
          <w:p w14:paraId="507D45C3" w14:textId="77777777" w:rsidR="0033057B" w:rsidRPr="00C77988" w:rsidRDefault="00185993">
            <w:pPr>
              <w:spacing w:after="0" w:line="259" w:lineRule="auto"/>
              <w:ind w:left="128" w:firstLine="0"/>
              <w:jc w:val="center"/>
              <w:rPr>
                <w:sz w:val="22"/>
                <w:szCs w:val="22"/>
              </w:rPr>
            </w:pPr>
            <w:r w:rsidRPr="00C77988">
              <w:rPr>
                <w:sz w:val="22"/>
                <w:szCs w:val="22"/>
              </w:rPr>
              <w:t xml:space="preserve">4. </w:t>
            </w:r>
          </w:p>
        </w:tc>
        <w:tc>
          <w:tcPr>
            <w:tcW w:w="842" w:type="dxa"/>
            <w:tcBorders>
              <w:top w:val="single" w:sz="6" w:space="0" w:color="A0A0A0"/>
              <w:left w:val="single" w:sz="6" w:space="0" w:color="A0A0A0"/>
              <w:bottom w:val="single" w:sz="6" w:space="0" w:color="A0A0A0"/>
              <w:right w:val="single" w:sz="6" w:space="0" w:color="A0A0A0"/>
            </w:tcBorders>
            <w:vAlign w:val="center"/>
          </w:tcPr>
          <w:p w14:paraId="70EA38CE" w14:textId="77777777" w:rsidR="0033057B" w:rsidRPr="00C77988" w:rsidRDefault="00185993">
            <w:pPr>
              <w:spacing w:after="0" w:line="259" w:lineRule="auto"/>
              <w:ind w:left="184" w:firstLine="0"/>
              <w:jc w:val="center"/>
              <w:rPr>
                <w:sz w:val="22"/>
                <w:szCs w:val="22"/>
              </w:rPr>
            </w:pPr>
            <w:r w:rsidRPr="00C77988">
              <w:rPr>
                <w:noProof/>
                <w:sz w:val="22"/>
                <w:szCs w:val="22"/>
              </w:rPr>
              <w:drawing>
                <wp:inline distT="0" distB="0" distL="0" distR="0" wp14:anchorId="6E153D99" wp14:editId="3FE8F597">
                  <wp:extent cx="129540" cy="129540"/>
                  <wp:effectExtent l="0" t="0" r="0" b="0"/>
                  <wp:docPr id="1814" name="Picture 1814"/>
                  <wp:cNvGraphicFramePr/>
                  <a:graphic xmlns:a="http://schemas.openxmlformats.org/drawingml/2006/main">
                    <a:graphicData uri="http://schemas.openxmlformats.org/drawingml/2006/picture">
                      <pic:pic xmlns:pic="http://schemas.openxmlformats.org/drawingml/2006/picture">
                        <pic:nvPicPr>
                          <pic:cNvPr id="1814" name="Picture 1814"/>
                          <pic:cNvPicPr/>
                        </pic:nvPicPr>
                        <pic:blipFill>
                          <a:blip r:embed="rId25"/>
                          <a:stretch>
                            <a:fillRect/>
                          </a:stretch>
                        </pic:blipFill>
                        <pic:spPr>
                          <a:xfrm>
                            <a:off x="0" y="0"/>
                            <a:ext cx="129540" cy="129540"/>
                          </a:xfrm>
                          <a:prstGeom prst="rect">
                            <a:avLst/>
                          </a:prstGeom>
                        </pic:spPr>
                      </pic:pic>
                    </a:graphicData>
                  </a:graphic>
                </wp:inline>
              </w:drawing>
            </w:r>
            <w:r w:rsidRPr="00C77988">
              <w:rPr>
                <w:sz w:val="22"/>
                <w:szCs w:val="22"/>
              </w:rPr>
              <w:t xml:space="preserve">  </w:t>
            </w:r>
          </w:p>
        </w:tc>
        <w:tc>
          <w:tcPr>
            <w:tcW w:w="5603" w:type="dxa"/>
            <w:tcBorders>
              <w:top w:val="single" w:sz="6" w:space="0" w:color="A0A0A0"/>
              <w:left w:val="single" w:sz="6" w:space="0" w:color="A0A0A0"/>
              <w:bottom w:val="single" w:sz="6" w:space="0" w:color="A0A0A0"/>
              <w:right w:val="single" w:sz="6" w:space="0" w:color="A0A0A0"/>
            </w:tcBorders>
          </w:tcPr>
          <w:p w14:paraId="64923769" w14:textId="77777777" w:rsidR="0033057B" w:rsidRPr="00C77988" w:rsidRDefault="00185993">
            <w:pPr>
              <w:spacing w:after="0" w:line="259" w:lineRule="auto"/>
              <w:ind w:left="0" w:right="55" w:firstLine="0"/>
              <w:rPr>
                <w:sz w:val="22"/>
                <w:szCs w:val="22"/>
              </w:rPr>
            </w:pPr>
            <w:r w:rsidRPr="00C77988">
              <w:rPr>
                <w:sz w:val="22"/>
                <w:szCs w:val="22"/>
              </w:rPr>
              <w:t xml:space="preserve">Dzīvokļu īpašnieku kopības normatīvajos aktos noteiktajā kārtībā pieņemts lēmums par dzīvojamās mājas energoefektivitātes uzlabošanas pasākumu veikšanu un/vai mājai piesaistītā zemesgabala labiekārtošanu un/vai mājas atjaunošanu, nodrošinot pasūtītāja līdzfinansējumu </w:t>
            </w:r>
          </w:p>
        </w:tc>
        <w:tc>
          <w:tcPr>
            <w:tcW w:w="2378" w:type="dxa"/>
            <w:tcBorders>
              <w:top w:val="single" w:sz="6" w:space="0" w:color="A0A0A0"/>
              <w:left w:val="single" w:sz="6" w:space="0" w:color="A0A0A0"/>
              <w:bottom w:val="single" w:sz="6" w:space="0" w:color="A0A0A0"/>
              <w:right w:val="single" w:sz="6" w:space="0" w:color="A0A0A0"/>
            </w:tcBorders>
          </w:tcPr>
          <w:p w14:paraId="5864ABA8" w14:textId="77777777" w:rsidR="0033057B" w:rsidRPr="00C77988" w:rsidRDefault="00185993">
            <w:pPr>
              <w:spacing w:after="0" w:line="259" w:lineRule="auto"/>
              <w:ind w:left="137" w:firstLine="0"/>
              <w:jc w:val="center"/>
              <w:rPr>
                <w:sz w:val="22"/>
                <w:szCs w:val="22"/>
              </w:rPr>
            </w:pPr>
            <w:r w:rsidRPr="00C77988">
              <w:rPr>
                <w:sz w:val="22"/>
                <w:szCs w:val="22"/>
              </w:rPr>
              <w:t xml:space="preserve">_________ lp. </w:t>
            </w:r>
          </w:p>
        </w:tc>
      </w:tr>
      <w:tr w:rsidR="0033057B" w:rsidRPr="00C77988" w14:paraId="4F3927D7" w14:textId="77777777">
        <w:trPr>
          <w:trHeight w:val="606"/>
        </w:trPr>
        <w:tc>
          <w:tcPr>
            <w:tcW w:w="767" w:type="dxa"/>
            <w:tcBorders>
              <w:top w:val="single" w:sz="6" w:space="0" w:color="A0A0A0"/>
              <w:left w:val="single" w:sz="6" w:space="0" w:color="F0F0F0"/>
              <w:bottom w:val="single" w:sz="6" w:space="0" w:color="A0A0A0"/>
              <w:right w:val="single" w:sz="6" w:space="0" w:color="A0A0A0"/>
            </w:tcBorders>
            <w:vAlign w:val="center"/>
          </w:tcPr>
          <w:p w14:paraId="6DC3AFCF" w14:textId="77777777" w:rsidR="0033057B" w:rsidRPr="00C77988" w:rsidRDefault="00185993">
            <w:pPr>
              <w:spacing w:after="0" w:line="259" w:lineRule="auto"/>
              <w:ind w:left="128" w:firstLine="0"/>
              <w:jc w:val="center"/>
              <w:rPr>
                <w:sz w:val="22"/>
                <w:szCs w:val="22"/>
              </w:rPr>
            </w:pPr>
            <w:r w:rsidRPr="00C77988">
              <w:rPr>
                <w:sz w:val="22"/>
                <w:szCs w:val="22"/>
              </w:rPr>
              <w:t xml:space="preserve">5. </w:t>
            </w:r>
          </w:p>
        </w:tc>
        <w:tc>
          <w:tcPr>
            <w:tcW w:w="842" w:type="dxa"/>
            <w:tcBorders>
              <w:top w:val="single" w:sz="6" w:space="0" w:color="A0A0A0"/>
              <w:left w:val="single" w:sz="6" w:space="0" w:color="A0A0A0"/>
              <w:bottom w:val="single" w:sz="6" w:space="0" w:color="A0A0A0"/>
              <w:right w:val="single" w:sz="6" w:space="0" w:color="A0A0A0"/>
            </w:tcBorders>
            <w:vAlign w:val="center"/>
          </w:tcPr>
          <w:p w14:paraId="073C78B6" w14:textId="77777777" w:rsidR="0033057B" w:rsidRPr="00C77988" w:rsidRDefault="00185993">
            <w:pPr>
              <w:spacing w:after="0" w:line="259" w:lineRule="auto"/>
              <w:ind w:left="184" w:firstLine="0"/>
              <w:jc w:val="center"/>
              <w:rPr>
                <w:sz w:val="22"/>
                <w:szCs w:val="22"/>
              </w:rPr>
            </w:pPr>
            <w:r w:rsidRPr="00C77988">
              <w:rPr>
                <w:noProof/>
                <w:sz w:val="22"/>
                <w:szCs w:val="22"/>
              </w:rPr>
              <w:drawing>
                <wp:inline distT="0" distB="0" distL="0" distR="0" wp14:anchorId="672287FB" wp14:editId="32C79821">
                  <wp:extent cx="129540" cy="129540"/>
                  <wp:effectExtent l="0" t="0" r="0" b="0"/>
                  <wp:docPr id="1816" name="Picture 1816"/>
                  <wp:cNvGraphicFramePr/>
                  <a:graphic xmlns:a="http://schemas.openxmlformats.org/drawingml/2006/main">
                    <a:graphicData uri="http://schemas.openxmlformats.org/drawingml/2006/picture">
                      <pic:pic xmlns:pic="http://schemas.openxmlformats.org/drawingml/2006/picture">
                        <pic:nvPicPr>
                          <pic:cNvPr id="1816" name="Picture 1816"/>
                          <pic:cNvPicPr/>
                        </pic:nvPicPr>
                        <pic:blipFill>
                          <a:blip r:embed="rId25"/>
                          <a:stretch>
                            <a:fillRect/>
                          </a:stretch>
                        </pic:blipFill>
                        <pic:spPr>
                          <a:xfrm>
                            <a:off x="0" y="0"/>
                            <a:ext cx="129540" cy="129540"/>
                          </a:xfrm>
                          <a:prstGeom prst="rect">
                            <a:avLst/>
                          </a:prstGeom>
                        </pic:spPr>
                      </pic:pic>
                    </a:graphicData>
                  </a:graphic>
                </wp:inline>
              </w:drawing>
            </w:r>
            <w:r w:rsidRPr="00C77988">
              <w:rPr>
                <w:sz w:val="22"/>
                <w:szCs w:val="22"/>
              </w:rPr>
              <w:t xml:space="preserve">  </w:t>
            </w:r>
          </w:p>
        </w:tc>
        <w:tc>
          <w:tcPr>
            <w:tcW w:w="5603" w:type="dxa"/>
            <w:tcBorders>
              <w:top w:val="single" w:sz="6" w:space="0" w:color="A0A0A0"/>
              <w:left w:val="single" w:sz="6" w:space="0" w:color="A0A0A0"/>
              <w:bottom w:val="single" w:sz="6" w:space="0" w:color="A0A0A0"/>
              <w:right w:val="single" w:sz="6" w:space="0" w:color="A0A0A0"/>
            </w:tcBorders>
          </w:tcPr>
          <w:p w14:paraId="35EF8FCC" w14:textId="77777777" w:rsidR="0033057B" w:rsidRPr="00C77988" w:rsidRDefault="00185993">
            <w:pPr>
              <w:spacing w:after="0" w:line="259" w:lineRule="auto"/>
              <w:ind w:left="0" w:firstLine="0"/>
              <w:rPr>
                <w:sz w:val="22"/>
                <w:szCs w:val="22"/>
              </w:rPr>
            </w:pPr>
            <w:r w:rsidRPr="00C77988">
              <w:rPr>
                <w:sz w:val="22"/>
                <w:szCs w:val="22"/>
              </w:rPr>
              <w:t xml:space="preserve">Izziņa, kuru izdevis Valsts ieņēmumu dienests ne agrāk kā vienu mēnesi pirms līdzfinansējuma pieprasījuma </w:t>
            </w:r>
          </w:p>
        </w:tc>
        <w:tc>
          <w:tcPr>
            <w:tcW w:w="2378" w:type="dxa"/>
            <w:tcBorders>
              <w:top w:val="single" w:sz="6" w:space="0" w:color="A0A0A0"/>
              <w:left w:val="single" w:sz="6" w:space="0" w:color="A0A0A0"/>
              <w:bottom w:val="single" w:sz="6" w:space="0" w:color="A0A0A0"/>
              <w:right w:val="single" w:sz="6" w:space="0" w:color="A0A0A0"/>
            </w:tcBorders>
            <w:vAlign w:val="center"/>
          </w:tcPr>
          <w:p w14:paraId="426C48FF" w14:textId="77777777" w:rsidR="0033057B" w:rsidRPr="00C77988" w:rsidRDefault="00185993">
            <w:pPr>
              <w:spacing w:after="0" w:line="259" w:lineRule="auto"/>
              <w:ind w:left="137" w:firstLine="0"/>
              <w:jc w:val="center"/>
              <w:rPr>
                <w:sz w:val="22"/>
                <w:szCs w:val="22"/>
              </w:rPr>
            </w:pPr>
            <w:r w:rsidRPr="00C77988">
              <w:rPr>
                <w:sz w:val="22"/>
                <w:szCs w:val="22"/>
              </w:rPr>
              <w:t xml:space="preserve">_________ lp. </w:t>
            </w:r>
          </w:p>
        </w:tc>
      </w:tr>
      <w:tr w:rsidR="0033057B" w:rsidRPr="00C77988" w14:paraId="4F0CD0CB" w14:textId="77777777">
        <w:trPr>
          <w:trHeight w:val="861"/>
        </w:trPr>
        <w:tc>
          <w:tcPr>
            <w:tcW w:w="767" w:type="dxa"/>
            <w:tcBorders>
              <w:top w:val="single" w:sz="6" w:space="0" w:color="A0A0A0"/>
              <w:left w:val="single" w:sz="6" w:space="0" w:color="F0F0F0"/>
              <w:bottom w:val="single" w:sz="6" w:space="0" w:color="A0A0A0"/>
              <w:right w:val="single" w:sz="6" w:space="0" w:color="A0A0A0"/>
            </w:tcBorders>
          </w:tcPr>
          <w:p w14:paraId="5EBA4EB3" w14:textId="77777777" w:rsidR="0033057B" w:rsidRPr="00C77988" w:rsidRDefault="0033057B">
            <w:pPr>
              <w:spacing w:after="160" w:line="259" w:lineRule="auto"/>
              <w:ind w:left="0" w:firstLine="0"/>
              <w:jc w:val="left"/>
              <w:rPr>
                <w:sz w:val="22"/>
                <w:szCs w:val="22"/>
              </w:rPr>
            </w:pPr>
          </w:p>
        </w:tc>
        <w:tc>
          <w:tcPr>
            <w:tcW w:w="842" w:type="dxa"/>
            <w:tcBorders>
              <w:top w:val="single" w:sz="6" w:space="0" w:color="A0A0A0"/>
              <w:left w:val="single" w:sz="6" w:space="0" w:color="A0A0A0"/>
              <w:bottom w:val="single" w:sz="6" w:space="0" w:color="A0A0A0"/>
              <w:right w:val="single" w:sz="6" w:space="0" w:color="A0A0A0"/>
            </w:tcBorders>
          </w:tcPr>
          <w:p w14:paraId="2C6A22F0" w14:textId="77777777" w:rsidR="0033057B" w:rsidRPr="00C77988" w:rsidRDefault="0033057B">
            <w:pPr>
              <w:spacing w:after="160" w:line="259" w:lineRule="auto"/>
              <w:ind w:left="0" w:firstLine="0"/>
              <w:jc w:val="left"/>
              <w:rPr>
                <w:sz w:val="22"/>
                <w:szCs w:val="22"/>
              </w:rPr>
            </w:pPr>
          </w:p>
        </w:tc>
        <w:tc>
          <w:tcPr>
            <w:tcW w:w="5603" w:type="dxa"/>
            <w:tcBorders>
              <w:top w:val="single" w:sz="6" w:space="0" w:color="A0A0A0"/>
              <w:left w:val="single" w:sz="6" w:space="0" w:color="A0A0A0"/>
              <w:bottom w:val="single" w:sz="6" w:space="0" w:color="A0A0A0"/>
              <w:right w:val="single" w:sz="6" w:space="0" w:color="A0A0A0"/>
            </w:tcBorders>
          </w:tcPr>
          <w:p w14:paraId="7ECB18F7" w14:textId="77777777" w:rsidR="0033057B" w:rsidRPr="00C77988" w:rsidRDefault="00185993">
            <w:pPr>
              <w:spacing w:after="0" w:line="259" w:lineRule="auto"/>
              <w:ind w:left="0" w:right="57" w:firstLine="0"/>
              <w:rPr>
                <w:sz w:val="22"/>
                <w:szCs w:val="22"/>
              </w:rPr>
            </w:pPr>
            <w:r w:rsidRPr="00C77988">
              <w:rPr>
                <w:sz w:val="22"/>
                <w:szCs w:val="22"/>
              </w:rPr>
              <w:t xml:space="preserve">iesniegšanas un kura apliecina, ka pārvaldniekam nav nodokļu parādu, tajā skaitā valsts sociālās apdrošināšanas obligāto iemaksu parādu </w:t>
            </w:r>
          </w:p>
        </w:tc>
        <w:tc>
          <w:tcPr>
            <w:tcW w:w="2378" w:type="dxa"/>
            <w:tcBorders>
              <w:top w:val="single" w:sz="6" w:space="0" w:color="A0A0A0"/>
              <w:left w:val="single" w:sz="6" w:space="0" w:color="A0A0A0"/>
              <w:bottom w:val="single" w:sz="6" w:space="0" w:color="A0A0A0"/>
              <w:right w:val="single" w:sz="6" w:space="0" w:color="A0A0A0"/>
            </w:tcBorders>
          </w:tcPr>
          <w:p w14:paraId="5089BC62" w14:textId="77777777" w:rsidR="0033057B" w:rsidRPr="00C77988" w:rsidRDefault="0033057B">
            <w:pPr>
              <w:spacing w:after="160" w:line="259" w:lineRule="auto"/>
              <w:ind w:left="0" w:firstLine="0"/>
              <w:jc w:val="left"/>
              <w:rPr>
                <w:sz w:val="22"/>
                <w:szCs w:val="22"/>
              </w:rPr>
            </w:pPr>
          </w:p>
        </w:tc>
      </w:tr>
      <w:tr w:rsidR="0033057B" w:rsidRPr="00C77988" w14:paraId="3406566B" w14:textId="77777777">
        <w:trPr>
          <w:trHeight w:val="866"/>
        </w:trPr>
        <w:tc>
          <w:tcPr>
            <w:tcW w:w="767" w:type="dxa"/>
            <w:tcBorders>
              <w:top w:val="single" w:sz="6" w:space="0" w:color="A0A0A0"/>
              <w:left w:val="single" w:sz="6" w:space="0" w:color="F0F0F0"/>
              <w:bottom w:val="single" w:sz="6" w:space="0" w:color="A0A0A0"/>
              <w:right w:val="single" w:sz="6" w:space="0" w:color="A0A0A0"/>
            </w:tcBorders>
            <w:vAlign w:val="center"/>
          </w:tcPr>
          <w:p w14:paraId="39B2E9BE" w14:textId="77777777" w:rsidR="0033057B" w:rsidRPr="00C77988" w:rsidRDefault="00185993">
            <w:pPr>
              <w:spacing w:after="0" w:line="259" w:lineRule="auto"/>
              <w:ind w:left="127" w:firstLine="0"/>
              <w:jc w:val="center"/>
              <w:rPr>
                <w:sz w:val="22"/>
                <w:szCs w:val="22"/>
              </w:rPr>
            </w:pPr>
            <w:r w:rsidRPr="00C77988">
              <w:rPr>
                <w:sz w:val="22"/>
                <w:szCs w:val="22"/>
              </w:rPr>
              <w:t xml:space="preserve">6. </w:t>
            </w:r>
          </w:p>
        </w:tc>
        <w:tc>
          <w:tcPr>
            <w:tcW w:w="842" w:type="dxa"/>
            <w:tcBorders>
              <w:top w:val="single" w:sz="6" w:space="0" w:color="A0A0A0"/>
              <w:left w:val="single" w:sz="6" w:space="0" w:color="A0A0A0"/>
              <w:bottom w:val="single" w:sz="6" w:space="0" w:color="A0A0A0"/>
              <w:right w:val="single" w:sz="6" w:space="0" w:color="A0A0A0"/>
            </w:tcBorders>
            <w:vAlign w:val="center"/>
          </w:tcPr>
          <w:p w14:paraId="1FBDEA61" w14:textId="77777777" w:rsidR="0033057B" w:rsidRPr="00C77988" w:rsidRDefault="00185993">
            <w:pPr>
              <w:spacing w:after="0" w:line="259" w:lineRule="auto"/>
              <w:ind w:left="182" w:firstLine="0"/>
              <w:jc w:val="center"/>
              <w:rPr>
                <w:sz w:val="22"/>
                <w:szCs w:val="22"/>
              </w:rPr>
            </w:pPr>
            <w:r w:rsidRPr="00C77988">
              <w:rPr>
                <w:noProof/>
                <w:sz w:val="22"/>
                <w:szCs w:val="22"/>
              </w:rPr>
              <w:drawing>
                <wp:inline distT="0" distB="0" distL="0" distR="0" wp14:anchorId="2E23EBB4" wp14:editId="33161755">
                  <wp:extent cx="129540" cy="129540"/>
                  <wp:effectExtent l="0" t="0" r="0" b="0"/>
                  <wp:docPr id="2506" name="Picture 2506"/>
                  <wp:cNvGraphicFramePr/>
                  <a:graphic xmlns:a="http://schemas.openxmlformats.org/drawingml/2006/main">
                    <a:graphicData uri="http://schemas.openxmlformats.org/drawingml/2006/picture">
                      <pic:pic xmlns:pic="http://schemas.openxmlformats.org/drawingml/2006/picture">
                        <pic:nvPicPr>
                          <pic:cNvPr id="2506" name="Picture 2506"/>
                          <pic:cNvPicPr/>
                        </pic:nvPicPr>
                        <pic:blipFill>
                          <a:blip r:embed="rId25"/>
                          <a:stretch>
                            <a:fillRect/>
                          </a:stretch>
                        </pic:blipFill>
                        <pic:spPr>
                          <a:xfrm>
                            <a:off x="0" y="0"/>
                            <a:ext cx="129540" cy="129540"/>
                          </a:xfrm>
                          <a:prstGeom prst="rect">
                            <a:avLst/>
                          </a:prstGeom>
                        </pic:spPr>
                      </pic:pic>
                    </a:graphicData>
                  </a:graphic>
                </wp:inline>
              </w:drawing>
            </w:r>
            <w:r w:rsidRPr="00C77988">
              <w:rPr>
                <w:sz w:val="22"/>
                <w:szCs w:val="22"/>
              </w:rPr>
              <w:t xml:space="preserve">  </w:t>
            </w:r>
          </w:p>
        </w:tc>
        <w:tc>
          <w:tcPr>
            <w:tcW w:w="5603" w:type="dxa"/>
            <w:tcBorders>
              <w:top w:val="single" w:sz="6" w:space="0" w:color="A0A0A0"/>
              <w:left w:val="single" w:sz="6" w:space="0" w:color="A0A0A0"/>
              <w:bottom w:val="single" w:sz="6" w:space="0" w:color="A0A0A0"/>
              <w:right w:val="single" w:sz="6" w:space="0" w:color="A0A0A0"/>
            </w:tcBorders>
          </w:tcPr>
          <w:p w14:paraId="53D5423C" w14:textId="77777777" w:rsidR="0033057B" w:rsidRPr="00C77988" w:rsidRDefault="00185993">
            <w:pPr>
              <w:spacing w:after="0" w:line="259" w:lineRule="auto"/>
              <w:ind w:left="0" w:right="53" w:firstLine="0"/>
              <w:rPr>
                <w:sz w:val="22"/>
                <w:szCs w:val="22"/>
              </w:rPr>
            </w:pPr>
            <w:r w:rsidRPr="00C77988">
              <w:rPr>
                <w:sz w:val="22"/>
                <w:szCs w:val="22"/>
              </w:rPr>
              <w:t xml:space="preserve">Uzņēmumu reģistra izziņa, kas apliecina, ka pārvaldniekam nav pasludināts maksātnespējas process un tas neatrodas likvidācijas stadijā (juridiskām personām) </w:t>
            </w:r>
          </w:p>
        </w:tc>
        <w:tc>
          <w:tcPr>
            <w:tcW w:w="2378" w:type="dxa"/>
            <w:tcBorders>
              <w:top w:val="single" w:sz="6" w:space="0" w:color="A0A0A0"/>
              <w:left w:val="single" w:sz="6" w:space="0" w:color="A0A0A0"/>
              <w:bottom w:val="single" w:sz="6" w:space="0" w:color="A0A0A0"/>
              <w:right w:val="single" w:sz="6" w:space="0" w:color="A0A0A0"/>
            </w:tcBorders>
            <w:vAlign w:val="center"/>
          </w:tcPr>
          <w:p w14:paraId="375ADE13" w14:textId="77777777" w:rsidR="0033057B" w:rsidRPr="00C77988" w:rsidRDefault="00185993">
            <w:pPr>
              <w:spacing w:after="0" w:line="259" w:lineRule="auto"/>
              <w:ind w:left="136" w:firstLine="0"/>
              <w:jc w:val="center"/>
              <w:rPr>
                <w:sz w:val="22"/>
                <w:szCs w:val="22"/>
              </w:rPr>
            </w:pPr>
            <w:r w:rsidRPr="00C77988">
              <w:rPr>
                <w:sz w:val="22"/>
                <w:szCs w:val="22"/>
              </w:rPr>
              <w:t xml:space="preserve">_________ lp. </w:t>
            </w:r>
          </w:p>
        </w:tc>
      </w:tr>
      <w:tr w:rsidR="0033057B" w:rsidRPr="00C77988" w14:paraId="57B93E87" w14:textId="77777777">
        <w:trPr>
          <w:trHeight w:val="1373"/>
        </w:trPr>
        <w:tc>
          <w:tcPr>
            <w:tcW w:w="767" w:type="dxa"/>
            <w:tcBorders>
              <w:top w:val="single" w:sz="6" w:space="0" w:color="A0A0A0"/>
              <w:left w:val="single" w:sz="6" w:space="0" w:color="F0F0F0"/>
              <w:bottom w:val="single" w:sz="6" w:space="0" w:color="A0A0A0"/>
              <w:right w:val="single" w:sz="6" w:space="0" w:color="A0A0A0"/>
            </w:tcBorders>
            <w:vAlign w:val="center"/>
          </w:tcPr>
          <w:p w14:paraId="722E26B4" w14:textId="77777777" w:rsidR="0033057B" w:rsidRPr="00C77988" w:rsidRDefault="00185993">
            <w:pPr>
              <w:spacing w:after="0" w:line="259" w:lineRule="auto"/>
              <w:ind w:left="127" w:firstLine="0"/>
              <w:jc w:val="center"/>
              <w:rPr>
                <w:sz w:val="22"/>
                <w:szCs w:val="22"/>
              </w:rPr>
            </w:pPr>
            <w:r w:rsidRPr="00C77988">
              <w:rPr>
                <w:sz w:val="22"/>
                <w:szCs w:val="22"/>
              </w:rPr>
              <w:t xml:space="preserve">7. </w:t>
            </w:r>
          </w:p>
        </w:tc>
        <w:tc>
          <w:tcPr>
            <w:tcW w:w="842" w:type="dxa"/>
            <w:tcBorders>
              <w:top w:val="single" w:sz="6" w:space="0" w:color="A0A0A0"/>
              <w:left w:val="single" w:sz="6" w:space="0" w:color="A0A0A0"/>
              <w:bottom w:val="single" w:sz="6" w:space="0" w:color="A0A0A0"/>
              <w:right w:val="single" w:sz="6" w:space="0" w:color="A0A0A0"/>
            </w:tcBorders>
            <w:vAlign w:val="center"/>
          </w:tcPr>
          <w:p w14:paraId="6F8FAD71" w14:textId="77777777" w:rsidR="0033057B" w:rsidRPr="00C77988" w:rsidRDefault="00185993">
            <w:pPr>
              <w:spacing w:after="0" w:line="259" w:lineRule="auto"/>
              <w:ind w:left="182" w:firstLine="0"/>
              <w:jc w:val="center"/>
              <w:rPr>
                <w:sz w:val="22"/>
                <w:szCs w:val="22"/>
              </w:rPr>
            </w:pPr>
            <w:r w:rsidRPr="00C77988">
              <w:rPr>
                <w:noProof/>
                <w:sz w:val="22"/>
                <w:szCs w:val="22"/>
              </w:rPr>
              <w:drawing>
                <wp:inline distT="0" distB="0" distL="0" distR="0" wp14:anchorId="7189E188" wp14:editId="519E0D73">
                  <wp:extent cx="129540" cy="129540"/>
                  <wp:effectExtent l="0" t="0" r="0" b="0"/>
                  <wp:docPr id="2508" name="Picture 2508"/>
                  <wp:cNvGraphicFramePr/>
                  <a:graphic xmlns:a="http://schemas.openxmlformats.org/drawingml/2006/main">
                    <a:graphicData uri="http://schemas.openxmlformats.org/drawingml/2006/picture">
                      <pic:pic xmlns:pic="http://schemas.openxmlformats.org/drawingml/2006/picture">
                        <pic:nvPicPr>
                          <pic:cNvPr id="2508" name="Picture 2508"/>
                          <pic:cNvPicPr/>
                        </pic:nvPicPr>
                        <pic:blipFill>
                          <a:blip r:embed="rId25"/>
                          <a:stretch>
                            <a:fillRect/>
                          </a:stretch>
                        </pic:blipFill>
                        <pic:spPr>
                          <a:xfrm>
                            <a:off x="0" y="0"/>
                            <a:ext cx="129540" cy="129540"/>
                          </a:xfrm>
                          <a:prstGeom prst="rect">
                            <a:avLst/>
                          </a:prstGeom>
                        </pic:spPr>
                      </pic:pic>
                    </a:graphicData>
                  </a:graphic>
                </wp:inline>
              </w:drawing>
            </w:r>
            <w:r w:rsidRPr="00C77988">
              <w:rPr>
                <w:sz w:val="22"/>
                <w:szCs w:val="22"/>
              </w:rPr>
              <w:t xml:space="preserve">  </w:t>
            </w:r>
          </w:p>
        </w:tc>
        <w:tc>
          <w:tcPr>
            <w:tcW w:w="5603" w:type="dxa"/>
            <w:tcBorders>
              <w:top w:val="single" w:sz="6" w:space="0" w:color="A0A0A0"/>
              <w:left w:val="single" w:sz="6" w:space="0" w:color="A0A0A0"/>
              <w:bottom w:val="single" w:sz="6" w:space="0" w:color="A0A0A0"/>
              <w:right w:val="single" w:sz="6" w:space="0" w:color="A0A0A0"/>
            </w:tcBorders>
          </w:tcPr>
          <w:p w14:paraId="75FDB12C" w14:textId="77777777" w:rsidR="0033057B" w:rsidRPr="00C77988" w:rsidRDefault="00185993">
            <w:pPr>
              <w:spacing w:after="0" w:line="259" w:lineRule="auto"/>
              <w:ind w:left="0" w:right="56" w:firstLine="0"/>
              <w:rPr>
                <w:sz w:val="22"/>
                <w:szCs w:val="22"/>
              </w:rPr>
            </w:pPr>
            <w:r w:rsidRPr="00C77988">
              <w:rPr>
                <w:sz w:val="22"/>
                <w:szCs w:val="22"/>
              </w:rPr>
              <w:t xml:space="preserve">Pārvaldnieka izsniegta izziņa par aprēķināto apsaimniekošanas maksu un komunālo pakalpojumu maksājumiem un iekasētajiem maksājumiem 12 mēnešos, sākot atskaites periodu divus mēnešus pirms pieteikuma iesniegšanas dienas </w:t>
            </w:r>
          </w:p>
        </w:tc>
        <w:tc>
          <w:tcPr>
            <w:tcW w:w="2378" w:type="dxa"/>
            <w:tcBorders>
              <w:top w:val="single" w:sz="6" w:space="0" w:color="A0A0A0"/>
              <w:left w:val="single" w:sz="6" w:space="0" w:color="A0A0A0"/>
              <w:bottom w:val="single" w:sz="6" w:space="0" w:color="A0A0A0"/>
              <w:right w:val="single" w:sz="6" w:space="0" w:color="A0A0A0"/>
            </w:tcBorders>
          </w:tcPr>
          <w:p w14:paraId="2082DF32" w14:textId="77777777" w:rsidR="0033057B" w:rsidRPr="00C77988" w:rsidRDefault="00185993">
            <w:pPr>
              <w:spacing w:after="0" w:line="259" w:lineRule="auto"/>
              <w:ind w:left="136" w:firstLine="0"/>
              <w:jc w:val="center"/>
              <w:rPr>
                <w:sz w:val="22"/>
                <w:szCs w:val="22"/>
              </w:rPr>
            </w:pPr>
            <w:r w:rsidRPr="00C77988">
              <w:rPr>
                <w:sz w:val="22"/>
                <w:szCs w:val="22"/>
              </w:rPr>
              <w:t xml:space="preserve">_________ lp. </w:t>
            </w:r>
          </w:p>
        </w:tc>
      </w:tr>
      <w:tr w:rsidR="0033057B" w:rsidRPr="00C77988" w14:paraId="3AE1D0EE" w14:textId="77777777">
        <w:trPr>
          <w:trHeight w:val="1120"/>
        </w:trPr>
        <w:tc>
          <w:tcPr>
            <w:tcW w:w="767" w:type="dxa"/>
            <w:tcBorders>
              <w:top w:val="single" w:sz="6" w:space="0" w:color="A0A0A0"/>
              <w:left w:val="single" w:sz="6" w:space="0" w:color="F0F0F0"/>
              <w:bottom w:val="single" w:sz="6" w:space="0" w:color="A0A0A0"/>
              <w:right w:val="single" w:sz="6" w:space="0" w:color="A0A0A0"/>
            </w:tcBorders>
            <w:vAlign w:val="center"/>
          </w:tcPr>
          <w:p w14:paraId="78A0B82D" w14:textId="77777777" w:rsidR="0033057B" w:rsidRPr="00C77988" w:rsidRDefault="00185993">
            <w:pPr>
              <w:spacing w:after="0" w:line="259" w:lineRule="auto"/>
              <w:ind w:left="127" w:firstLine="0"/>
              <w:jc w:val="center"/>
              <w:rPr>
                <w:sz w:val="22"/>
                <w:szCs w:val="22"/>
              </w:rPr>
            </w:pPr>
            <w:r w:rsidRPr="00C77988">
              <w:rPr>
                <w:sz w:val="22"/>
                <w:szCs w:val="22"/>
              </w:rPr>
              <w:t xml:space="preserve">8. </w:t>
            </w:r>
          </w:p>
        </w:tc>
        <w:tc>
          <w:tcPr>
            <w:tcW w:w="842" w:type="dxa"/>
            <w:tcBorders>
              <w:top w:val="single" w:sz="6" w:space="0" w:color="A0A0A0"/>
              <w:left w:val="single" w:sz="6" w:space="0" w:color="A0A0A0"/>
              <w:bottom w:val="single" w:sz="6" w:space="0" w:color="A0A0A0"/>
              <w:right w:val="single" w:sz="6" w:space="0" w:color="A0A0A0"/>
            </w:tcBorders>
            <w:vAlign w:val="bottom"/>
          </w:tcPr>
          <w:p w14:paraId="48C68F35" w14:textId="77777777" w:rsidR="0033057B" w:rsidRPr="00C77988" w:rsidRDefault="00185993">
            <w:pPr>
              <w:spacing w:after="0" w:line="259" w:lineRule="auto"/>
              <w:ind w:left="131" w:firstLine="0"/>
              <w:jc w:val="center"/>
              <w:rPr>
                <w:sz w:val="22"/>
                <w:szCs w:val="22"/>
              </w:rPr>
            </w:pPr>
            <w:r w:rsidRPr="00C77988">
              <w:rPr>
                <w:noProof/>
                <w:sz w:val="22"/>
                <w:szCs w:val="22"/>
              </w:rPr>
              <w:drawing>
                <wp:inline distT="0" distB="0" distL="0" distR="0" wp14:anchorId="3776D61C" wp14:editId="6500C823">
                  <wp:extent cx="129540" cy="129540"/>
                  <wp:effectExtent l="0" t="0" r="0" b="0"/>
                  <wp:docPr id="2510" name="Picture 2510"/>
                  <wp:cNvGraphicFramePr/>
                  <a:graphic xmlns:a="http://schemas.openxmlformats.org/drawingml/2006/main">
                    <a:graphicData uri="http://schemas.openxmlformats.org/drawingml/2006/picture">
                      <pic:pic xmlns:pic="http://schemas.openxmlformats.org/drawingml/2006/picture">
                        <pic:nvPicPr>
                          <pic:cNvPr id="2510" name="Picture 2510"/>
                          <pic:cNvPicPr/>
                        </pic:nvPicPr>
                        <pic:blipFill>
                          <a:blip r:embed="rId25"/>
                          <a:stretch>
                            <a:fillRect/>
                          </a:stretch>
                        </pic:blipFill>
                        <pic:spPr>
                          <a:xfrm>
                            <a:off x="0" y="0"/>
                            <a:ext cx="129540" cy="129540"/>
                          </a:xfrm>
                          <a:prstGeom prst="rect">
                            <a:avLst/>
                          </a:prstGeom>
                        </pic:spPr>
                      </pic:pic>
                    </a:graphicData>
                  </a:graphic>
                </wp:inline>
              </w:drawing>
            </w:r>
            <w:r w:rsidRPr="00C77988">
              <w:rPr>
                <w:sz w:val="22"/>
                <w:szCs w:val="22"/>
              </w:rPr>
              <w:t xml:space="preserve"> </w:t>
            </w:r>
          </w:p>
        </w:tc>
        <w:tc>
          <w:tcPr>
            <w:tcW w:w="5603" w:type="dxa"/>
            <w:tcBorders>
              <w:top w:val="single" w:sz="6" w:space="0" w:color="A0A0A0"/>
              <w:left w:val="single" w:sz="6" w:space="0" w:color="A0A0A0"/>
              <w:bottom w:val="single" w:sz="6" w:space="0" w:color="A0A0A0"/>
              <w:right w:val="single" w:sz="6" w:space="0" w:color="A0A0A0"/>
            </w:tcBorders>
          </w:tcPr>
          <w:p w14:paraId="0470BDA6" w14:textId="77777777" w:rsidR="0033057B" w:rsidRPr="00C77988" w:rsidRDefault="00185993">
            <w:pPr>
              <w:spacing w:after="0" w:line="259" w:lineRule="auto"/>
              <w:ind w:left="0" w:right="56" w:firstLine="0"/>
              <w:rPr>
                <w:sz w:val="22"/>
                <w:szCs w:val="22"/>
              </w:rPr>
            </w:pPr>
            <w:r w:rsidRPr="00C77988">
              <w:rPr>
                <w:sz w:val="22"/>
                <w:szCs w:val="22"/>
              </w:rPr>
              <w:t xml:space="preserve">Iepirkuma procedūras dokumentu kopija saskaņā ar Publisko iepirkumu likumu vai dokumenti, kas pierāda projektā plānoto preču vai pakalpojumu cenu pamatotību un atbilstību tirgus cenai </w:t>
            </w:r>
          </w:p>
        </w:tc>
        <w:tc>
          <w:tcPr>
            <w:tcW w:w="2378" w:type="dxa"/>
            <w:tcBorders>
              <w:top w:val="single" w:sz="6" w:space="0" w:color="A0A0A0"/>
              <w:left w:val="single" w:sz="6" w:space="0" w:color="A0A0A0"/>
              <w:bottom w:val="single" w:sz="6" w:space="0" w:color="A0A0A0"/>
              <w:right w:val="single" w:sz="6" w:space="0" w:color="A0A0A0"/>
            </w:tcBorders>
          </w:tcPr>
          <w:p w14:paraId="7428312A" w14:textId="77777777" w:rsidR="0033057B" w:rsidRPr="00C77988" w:rsidRDefault="00185993">
            <w:pPr>
              <w:spacing w:after="0" w:line="259" w:lineRule="auto"/>
              <w:ind w:left="189" w:firstLine="0"/>
              <w:jc w:val="center"/>
              <w:rPr>
                <w:sz w:val="22"/>
                <w:szCs w:val="22"/>
              </w:rPr>
            </w:pPr>
            <w:r w:rsidRPr="00C77988">
              <w:rPr>
                <w:sz w:val="22"/>
                <w:szCs w:val="22"/>
              </w:rPr>
              <w:t xml:space="preserve"> </w:t>
            </w:r>
          </w:p>
          <w:p w14:paraId="44F30A60" w14:textId="77777777" w:rsidR="0033057B" w:rsidRPr="00C77988" w:rsidRDefault="00185993">
            <w:pPr>
              <w:spacing w:after="0" w:line="259" w:lineRule="auto"/>
              <w:ind w:left="136" w:firstLine="0"/>
              <w:jc w:val="center"/>
              <w:rPr>
                <w:sz w:val="22"/>
                <w:szCs w:val="22"/>
              </w:rPr>
            </w:pPr>
            <w:r w:rsidRPr="00C77988">
              <w:rPr>
                <w:sz w:val="22"/>
                <w:szCs w:val="22"/>
              </w:rPr>
              <w:t xml:space="preserve">_________ lp. </w:t>
            </w:r>
          </w:p>
        </w:tc>
      </w:tr>
    </w:tbl>
    <w:p w14:paraId="0418FBF4" w14:textId="77777777" w:rsidR="0033057B" w:rsidRPr="00C77988" w:rsidRDefault="00185993">
      <w:pPr>
        <w:spacing w:after="0" w:line="259" w:lineRule="auto"/>
        <w:ind w:left="185" w:firstLine="0"/>
        <w:jc w:val="left"/>
        <w:rPr>
          <w:sz w:val="22"/>
          <w:szCs w:val="22"/>
        </w:rPr>
      </w:pPr>
      <w:r w:rsidRPr="00C77988">
        <w:rPr>
          <w:b/>
          <w:sz w:val="22"/>
          <w:szCs w:val="22"/>
        </w:rPr>
        <w:t xml:space="preserve"> </w:t>
      </w:r>
    </w:p>
    <w:p w14:paraId="4D8669AD" w14:textId="77777777" w:rsidR="0033057B" w:rsidRPr="00C77988" w:rsidRDefault="00185993">
      <w:pPr>
        <w:spacing w:after="5"/>
        <w:ind w:left="195" w:right="409" w:hanging="10"/>
        <w:jc w:val="left"/>
        <w:rPr>
          <w:sz w:val="22"/>
          <w:szCs w:val="22"/>
        </w:rPr>
      </w:pPr>
      <w:r w:rsidRPr="00C77988">
        <w:rPr>
          <w:sz w:val="22"/>
          <w:szCs w:val="22"/>
        </w:rPr>
        <w:t xml:space="preserve">Pielikumi energoefektivitātes pasākumu veikšanai: </w:t>
      </w:r>
    </w:p>
    <w:tbl>
      <w:tblPr>
        <w:tblStyle w:val="TableGrid"/>
        <w:tblW w:w="9590" w:type="dxa"/>
        <w:tblInd w:w="26" w:type="dxa"/>
        <w:tblCellMar>
          <w:top w:w="105" w:type="dxa"/>
          <w:left w:w="54" w:type="dxa"/>
          <w:right w:w="284" w:type="dxa"/>
        </w:tblCellMar>
        <w:tblLook w:val="04A0" w:firstRow="1" w:lastRow="0" w:firstColumn="1" w:lastColumn="0" w:noHBand="0" w:noVBand="1"/>
      </w:tblPr>
      <w:tblGrid>
        <w:gridCol w:w="767"/>
        <w:gridCol w:w="842"/>
        <w:gridCol w:w="5603"/>
        <w:gridCol w:w="2378"/>
      </w:tblGrid>
      <w:tr w:rsidR="0033057B" w:rsidRPr="00C77988" w14:paraId="196DA192" w14:textId="77777777">
        <w:trPr>
          <w:trHeight w:val="613"/>
        </w:trPr>
        <w:tc>
          <w:tcPr>
            <w:tcW w:w="767" w:type="dxa"/>
            <w:tcBorders>
              <w:top w:val="single" w:sz="6" w:space="0" w:color="A0A0A0"/>
              <w:left w:val="single" w:sz="6" w:space="0" w:color="F0F0F0"/>
              <w:bottom w:val="single" w:sz="6" w:space="0" w:color="A0A0A0"/>
              <w:right w:val="single" w:sz="6" w:space="0" w:color="A0A0A0"/>
            </w:tcBorders>
            <w:vAlign w:val="center"/>
          </w:tcPr>
          <w:p w14:paraId="3890E7DE" w14:textId="77777777" w:rsidR="0033057B" w:rsidRPr="00C77988" w:rsidRDefault="00185993">
            <w:pPr>
              <w:spacing w:after="0" w:line="259" w:lineRule="auto"/>
              <w:ind w:left="128" w:firstLine="0"/>
              <w:jc w:val="center"/>
              <w:rPr>
                <w:sz w:val="22"/>
                <w:szCs w:val="22"/>
              </w:rPr>
            </w:pPr>
            <w:r w:rsidRPr="00C77988">
              <w:rPr>
                <w:sz w:val="22"/>
                <w:szCs w:val="22"/>
              </w:rPr>
              <w:t xml:space="preserve">1. </w:t>
            </w:r>
          </w:p>
        </w:tc>
        <w:tc>
          <w:tcPr>
            <w:tcW w:w="842" w:type="dxa"/>
            <w:tcBorders>
              <w:top w:val="single" w:sz="6" w:space="0" w:color="A0A0A0"/>
              <w:left w:val="single" w:sz="6" w:space="0" w:color="A0A0A0"/>
              <w:bottom w:val="single" w:sz="6" w:space="0" w:color="A0A0A0"/>
              <w:right w:val="single" w:sz="6" w:space="0" w:color="A0A0A0"/>
            </w:tcBorders>
            <w:vAlign w:val="center"/>
          </w:tcPr>
          <w:p w14:paraId="2A1BF735" w14:textId="77777777" w:rsidR="0033057B" w:rsidRPr="00C77988" w:rsidRDefault="00185993">
            <w:pPr>
              <w:spacing w:after="0" w:line="259" w:lineRule="auto"/>
              <w:ind w:left="183" w:firstLine="0"/>
              <w:jc w:val="center"/>
              <w:rPr>
                <w:sz w:val="22"/>
                <w:szCs w:val="22"/>
              </w:rPr>
            </w:pPr>
            <w:r w:rsidRPr="00C77988">
              <w:rPr>
                <w:noProof/>
                <w:sz w:val="22"/>
                <w:szCs w:val="22"/>
              </w:rPr>
              <w:drawing>
                <wp:inline distT="0" distB="0" distL="0" distR="0" wp14:anchorId="6A0AC9FE" wp14:editId="3AF408F7">
                  <wp:extent cx="129540" cy="129540"/>
                  <wp:effectExtent l="0" t="0" r="0" b="0"/>
                  <wp:docPr id="2512" name="Picture 2512"/>
                  <wp:cNvGraphicFramePr/>
                  <a:graphic xmlns:a="http://schemas.openxmlformats.org/drawingml/2006/main">
                    <a:graphicData uri="http://schemas.openxmlformats.org/drawingml/2006/picture">
                      <pic:pic xmlns:pic="http://schemas.openxmlformats.org/drawingml/2006/picture">
                        <pic:nvPicPr>
                          <pic:cNvPr id="2512" name="Picture 2512"/>
                          <pic:cNvPicPr/>
                        </pic:nvPicPr>
                        <pic:blipFill>
                          <a:blip r:embed="rId25"/>
                          <a:stretch>
                            <a:fillRect/>
                          </a:stretch>
                        </pic:blipFill>
                        <pic:spPr>
                          <a:xfrm>
                            <a:off x="0" y="0"/>
                            <a:ext cx="129540" cy="129540"/>
                          </a:xfrm>
                          <a:prstGeom prst="rect">
                            <a:avLst/>
                          </a:prstGeom>
                        </pic:spPr>
                      </pic:pic>
                    </a:graphicData>
                  </a:graphic>
                </wp:inline>
              </w:drawing>
            </w:r>
            <w:r w:rsidRPr="00C77988">
              <w:rPr>
                <w:sz w:val="22"/>
                <w:szCs w:val="22"/>
              </w:rPr>
              <w:t xml:space="preserve">  </w:t>
            </w:r>
          </w:p>
        </w:tc>
        <w:tc>
          <w:tcPr>
            <w:tcW w:w="5603" w:type="dxa"/>
            <w:tcBorders>
              <w:top w:val="single" w:sz="6" w:space="0" w:color="A0A0A0"/>
              <w:left w:val="single" w:sz="6" w:space="0" w:color="A0A0A0"/>
              <w:bottom w:val="single" w:sz="6" w:space="0" w:color="A0A0A0"/>
              <w:right w:val="single" w:sz="6" w:space="0" w:color="A0A0A0"/>
            </w:tcBorders>
          </w:tcPr>
          <w:p w14:paraId="0DE771A4" w14:textId="77777777" w:rsidR="0033057B" w:rsidRPr="00C77988" w:rsidRDefault="00185993">
            <w:pPr>
              <w:spacing w:after="0" w:line="259" w:lineRule="auto"/>
              <w:ind w:left="0" w:firstLine="0"/>
              <w:jc w:val="left"/>
              <w:rPr>
                <w:sz w:val="22"/>
                <w:szCs w:val="22"/>
              </w:rPr>
            </w:pPr>
            <w:r w:rsidRPr="00C77988">
              <w:rPr>
                <w:sz w:val="22"/>
                <w:szCs w:val="22"/>
              </w:rPr>
              <w:t xml:space="preserve">Ēkas energosertifikāts un/vai tehniskās apsekošanas atzinums </w:t>
            </w:r>
          </w:p>
        </w:tc>
        <w:tc>
          <w:tcPr>
            <w:tcW w:w="2378" w:type="dxa"/>
            <w:tcBorders>
              <w:top w:val="single" w:sz="6" w:space="0" w:color="A0A0A0"/>
              <w:left w:val="single" w:sz="6" w:space="0" w:color="A0A0A0"/>
              <w:bottom w:val="single" w:sz="6" w:space="0" w:color="A0A0A0"/>
              <w:right w:val="single" w:sz="6" w:space="0" w:color="A0A0A0"/>
            </w:tcBorders>
          </w:tcPr>
          <w:p w14:paraId="02FF5BB3" w14:textId="77777777" w:rsidR="0033057B" w:rsidRPr="00C77988" w:rsidRDefault="00185993">
            <w:pPr>
              <w:spacing w:after="0" w:line="259" w:lineRule="auto"/>
              <w:ind w:left="137" w:firstLine="0"/>
              <w:jc w:val="center"/>
              <w:rPr>
                <w:sz w:val="22"/>
                <w:szCs w:val="22"/>
              </w:rPr>
            </w:pPr>
            <w:r w:rsidRPr="00C77988">
              <w:rPr>
                <w:sz w:val="22"/>
                <w:szCs w:val="22"/>
              </w:rPr>
              <w:t xml:space="preserve">_________ lp. </w:t>
            </w:r>
          </w:p>
        </w:tc>
      </w:tr>
      <w:tr w:rsidR="0033057B" w:rsidRPr="00C77988" w14:paraId="3D1C5B9E" w14:textId="77777777">
        <w:trPr>
          <w:trHeight w:val="1122"/>
        </w:trPr>
        <w:tc>
          <w:tcPr>
            <w:tcW w:w="767" w:type="dxa"/>
            <w:tcBorders>
              <w:top w:val="single" w:sz="6" w:space="0" w:color="A0A0A0"/>
              <w:left w:val="single" w:sz="6" w:space="0" w:color="F0F0F0"/>
              <w:bottom w:val="single" w:sz="6" w:space="0" w:color="A0A0A0"/>
              <w:right w:val="single" w:sz="6" w:space="0" w:color="A0A0A0"/>
            </w:tcBorders>
            <w:vAlign w:val="center"/>
          </w:tcPr>
          <w:p w14:paraId="1DDC12B8" w14:textId="77777777" w:rsidR="0033057B" w:rsidRPr="00C77988" w:rsidRDefault="00185993">
            <w:pPr>
              <w:spacing w:after="0" w:line="259" w:lineRule="auto"/>
              <w:ind w:left="128" w:firstLine="0"/>
              <w:jc w:val="center"/>
              <w:rPr>
                <w:sz w:val="22"/>
                <w:szCs w:val="22"/>
              </w:rPr>
            </w:pPr>
            <w:r w:rsidRPr="00C77988">
              <w:rPr>
                <w:sz w:val="22"/>
                <w:szCs w:val="22"/>
              </w:rPr>
              <w:lastRenderedPageBreak/>
              <w:t xml:space="preserve">2. </w:t>
            </w:r>
          </w:p>
        </w:tc>
        <w:tc>
          <w:tcPr>
            <w:tcW w:w="842" w:type="dxa"/>
            <w:tcBorders>
              <w:top w:val="single" w:sz="6" w:space="0" w:color="A0A0A0"/>
              <w:left w:val="single" w:sz="6" w:space="0" w:color="A0A0A0"/>
              <w:bottom w:val="single" w:sz="6" w:space="0" w:color="A0A0A0"/>
              <w:right w:val="single" w:sz="6" w:space="0" w:color="A0A0A0"/>
            </w:tcBorders>
            <w:vAlign w:val="center"/>
          </w:tcPr>
          <w:p w14:paraId="1EC6DB90" w14:textId="77777777" w:rsidR="0033057B" w:rsidRPr="00C77988" w:rsidRDefault="00185993">
            <w:pPr>
              <w:spacing w:after="0" w:line="259" w:lineRule="auto"/>
              <w:ind w:left="183" w:firstLine="0"/>
              <w:jc w:val="center"/>
              <w:rPr>
                <w:sz w:val="22"/>
                <w:szCs w:val="22"/>
              </w:rPr>
            </w:pPr>
            <w:r w:rsidRPr="00C77988">
              <w:rPr>
                <w:noProof/>
                <w:sz w:val="22"/>
                <w:szCs w:val="22"/>
              </w:rPr>
              <w:drawing>
                <wp:inline distT="0" distB="0" distL="0" distR="0" wp14:anchorId="3F08B097" wp14:editId="4B6B67EC">
                  <wp:extent cx="129540" cy="129540"/>
                  <wp:effectExtent l="0" t="0" r="0" b="0"/>
                  <wp:docPr id="2514" name="Picture 2514"/>
                  <wp:cNvGraphicFramePr/>
                  <a:graphic xmlns:a="http://schemas.openxmlformats.org/drawingml/2006/main">
                    <a:graphicData uri="http://schemas.openxmlformats.org/drawingml/2006/picture">
                      <pic:pic xmlns:pic="http://schemas.openxmlformats.org/drawingml/2006/picture">
                        <pic:nvPicPr>
                          <pic:cNvPr id="2514" name="Picture 2514"/>
                          <pic:cNvPicPr/>
                        </pic:nvPicPr>
                        <pic:blipFill>
                          <a:blip r:embed="rId25"/>
                          <a:stretch>
                            <a:fillRect/>
                          </a:stretch>
                        </pic:blipFill>
                        <pic:spPr>
                          <a:xfrm>
                            <a:off x="0" y="0"/>
                            <a:ext cx="129540" cy="129540"/>
                          </a:xfrm>
                          <a:prstGeom prst="rect">
                            <a:avLst/>
                          </a:prstGeom>
                        </pic:spPr>
                      </pic:pic>
                    </a:graphicData>
                  </a:graphic>
                </wp:inline>
              </w:drawing>
            </w:r>
            <w:r w:rsidRPr="00C77988">
              <w:rPr>
                <w:sz w:val="22"/>
                <w:szCs w:val="22"/>
              </w:rPr>
              <w:t xml:space="preserve">  </w:t>
            </w:r>
          </w:p>
        </w:tc>
        <w:tc>
          <w:tcPr>
            <w:tcW w:w="5603" w:type="dxa"/>
            <w:tcBorders>
              <w:top w:val="single" w:sz="6" w:space="0" w:color="A0A0A0"/>
              <w:left w:val="single" w:sz="6" w:space="0" w:color="A0A0A0"/>
              <w:bottom w:val="single" w:sz="6" w:space="0" w:color="A0A0A0"/>
              <w:right w:val="single" w:sz="6" w:space="0" w:color="A0A0A0"/>
            </w:tcBorders>
          </w:tcPr>
          <w:p w14:paraId="4DE1D810" w14:textId="0DE88D69" w:rsidR="0033057B" w:rsidRPr="00C77988" w:rsidRDefault="000B7D40">
            <w:pPr>
              <w:spacing w:after="0" w:line="259" w:lineRule="auto"/>
              <w:ind w:left="0" w:right="54" w:firstLine="0"/>
              <w:rPr>
                <w:sz w:val="22"/>
                <w:szCs w:val="22"/>
              </w:rPr>
            </w:pPr>
            <w:r w:rsidRPr="00C77988">
              <w:rPr>
                <w:sz w:val="22"/>
                <w:szCs w:val="22"/>
              </w:rPr>
              <w:t>Jelgavas</w:t>
            </w:r>
            <w:r w:rsidR="00185993" w:rsidRPr="00C77988">
              <w:rPr>
                <w:sz w:val="22"/>
                <w:szCs w:val="22"/>
              </w:rPr>
              <w:t xml:space="preserve"> novada būvvaldē akceptēta būvniecības ieceres dokumentācija vai norādīt Būvniecības informācijas sistēmā esošās būvniecības lietas numuru _____________________ </w:t>
            </w:r>
          </w:p>
        </w:tc>
        <w:tc>
          <w:tcPr>
            <w:tcW w:w="2378" w:type="dxa"/>
            <w:tcBorders>
              <w:top w:val="single" w:sz="6" w:space="0" w:color="A0A0A0"/>
              <w:left w:val="single" w:sz="6" w:space="0" w:color="A0A0A0"/>
              <w:bottom w:val="single" w:sz="6" w:space="0" w:color="A0A0A0"/>
              <w:right w:val="single" w:sz="6" w:space="0" w:color="A0A0A0"/>
            </w:tcBorders>
          </w:tcPr>
          <w:p w14:paraId="6C2AB2DB" w14:textId="77777777" w:rsidR="0033057B" w:rsidRPr="00C77988" w:rsidRDefault="00185993">
            <w:pPr>
              <w:spacing w:after="0" w:line="259" w:lineRule="auto"/>
              <w:ind w:left="137" w:firstLine="0"/>
              <w:jc w:val="center"/>
              <w:rPr>
                <w:sz w:val="22"/>
                <w:szCs w:val="22"/>
              </w:rPr>
            </w:pPr>
            <w:r w:rsidRPr="00C77988">
              <w:rPr>
                <w:sz w:val="22"/>
                <w:szCs w:val="22"/>
              </w:rPr>
              <w:t xml:space="preserve">_________ lp. </w:t>
            </w:r>
          </w:p>
        </w:tc>
      </w:tr>
    </w:tbl>
    <w:p w14:paraId="03F39125" w14:textId="77777777" w:rsidR="0033057B" w:rsidRPr="00C77988" w:rsidRDefault="00185993">
      <w:pPr>
        <w:spacing w:after="0" w:line="259" w:lineRule="auto"/>
        <w:ind w:left="185" w:firstLine="0"/>
        <w:jc w:val="left"/>
        <w:rPr>
          <w:sz w:val="22"/>
          <w:szCs w:val="22"/>
        </w:rPr>
      </w:pPr>
      <w:r w:rsidRPr="00C77988">
        <w:rPr>
          <w:b/>
          <w:sz w:val="22"/>
          <w:szCs w:val="22"/>
        </w:rPr>
        <w:t xml:space="preserve"> </w:t>
      </w:r>
    </w:p>
    <w:p w14:paraId="3213FCA1" w14:textId="77777777" w:rsidR="0033057B" w:rsidRPr="00C77988" w:rsidRDefault="00185993">
      <w:pPr>
        <w:spacing w:after="0" w:line="259" w:lineRule="auto"/>
        <w:ind w:left="10" w:right="792" w:hanging="10"/>
        <w:jc w:val="right"/>
        <w:rPr>
          <w:sz w:val="22"/>
          <w:szCs w:val="22"/>
        </w:rPr>
      </w:pPr>
      <w:r w:rsidRPr="00C77988">
        <w:rPr>
          <w:sz w:val="22"/>
          <w:szCs w:val="22"/>
        </w:rPr>
        <w:t xml:space="preserve">Pielikumi daudzdzīvokļu dzīvojamai mājai piesaistītā zemesgabala labiekārtošanas darbu veikšanai: </w:t>
      </w:r>
    </w:p>
    <w:tbl>
      <w:tblPr>
        <w:tblStyle w:val="TableGrid"/>
        <w:tblW w:w="9590" w:type="dxa"/>
        <w:tblInd w:w="26" w:type="dxa"/>
        <w:tblCellMar>
          <w:top w:w="54" w:type="dxa"/>
          <w:left w:w="54" w:type="dxa"/>
          <w:right w:w="284" w:type="dxa"/>
        </w:tblCellMar>
        <w:tblLook w:val="04A0" w:firstRow="1" w:lastRow="0" w:firstColumn="1" w:lastColumn="0" w:noHBand="0" w:noVBand="1"/>
      </w:tblPr>
      <w:tblGrid>
        <w:gridCol w:w="767"/>
        <w:gridCol w:w="842"/>
        <w:gridCol w:w="5603"/>
        <w:gridCol w:w="2378"/>
      </w:tblGrid>
      <w:tr w:rsidR="0033057B" w:rsidRPr="00C77988" w14:paraId="70DC39B2" w14:textId="77777777">
        <w:trPr>
          <w:trHeight w:val="366"/>
        </w:trPr>
        <w:tc>
          <w:tcPr>
            <w:tcW w:w="767" w:type="dxa"/>
            <w:tcBorders>
              <w:top w:val="single" w:sz="6" w:space="0" w:color="A0A0A0"/>
              <w:left w:val="single" w:sz="6" w:space="0" w:color="F0F0F0"/>
              <w:bottom w:val="single" w:sz="6" w:space="0" w:color="A0A0A0"/>
              <w:right w:val="single" w:sz="6" w:space="0" w:color="A0A0A0"/>
            </w:tcBorders>
          </w:tcPr>
          <w:p w14:paraId="43CF6B34" w14:textId="77777777" w:rsidR="0033057B" w:rsidRPr="00C77988" w:rsidRDefault="00185993">
            <w:pPr>
              <w:spacing w:after="0" w:line="259" w:lineRule="auto"/>
              <w:ind w:left="128" w:firstLine="0"/>
              <w:jc w:val="center"/>
              <w:rPr>
                <w:sz w:val="22"/>
                <w:szCs w:val="22"/>
              </w:rPr>
            </w:pPr>
            <w:r w:rsidRPr="00C77988">
              <w:rPr>
                <w:sz w:val="22"/>
                <w:szCs w:val="22"/>
              </w:rPr>
              <w:t xml:space="preserve">1. </w:t>
            </w:r>
          </w:p>
        </w:tc>
        <w:tc>
          <w:tcPr>
            <w:tcW w:w="842" w:type="dxa"/>
            <w:tcBorders>
              <w:top w:val="single" w:sz="6" w:space="0" w:color="A0A0A0"/>
              <w:left w:val="single" w:sz="6" w:space="0" w:color="A0A0A0"/>
              <w:bottom w:val="single" w:sz="6" w:space="0" w:color="A0A0A0"/>
              <w:right w:val="single" w:sz="6" w:space="0" w:color="A0A0A0"/>
            </w:tcBorders>
          </w:tcPr>
          <w:p w14:paraId="07508502" w14:textId="77777777" w:rsidR="0033057B" w:rsidRPr="00C77988" w:rsidRDefault="00185993">
            <w:pPr>
              <w:spacing w:after="0" w:line="259" w:lineRule="auto"/>
              <w:ind w:left="184" w:firstLine="0"/>
              <w:jc w:val="center"/>
              <w:rPr>
                <w:sz w:val="22"/>
                <w:szCs w:val="22"/>
              </w:rPr>
            </w:pPr>
            <w:r w:rsidRPr="00C77988">
              <w:rPr>
                <w:noProof/>
                <w:sz w:val="22"/>
                <w:szCs w:val="22"/>
              </w:rPr>
              <w:drawing>
                <wp:inline distT="0" distB="0" distL="0" distR="0" wp14:anchorId="727EA51E" wp14:editId="7F916EAC">
                  <wp:extent cx="129540" cy="129540"/>
                  <wp:effectExtent l="0" t="0" r="0" b="0"/>
                  <wp:docPr id="2516" name="Picture 2516"/>
                  <wp:cNvGraphicFramePr/>
                  <a:graphic xmlns:a="http://schemas.openxmlformats.org/drawingml/2006/main">
                    <a:graphicData uri="http://schemas.openxmlformats.org/drawingml/2006/picture">
                      <pic:pic xmlns:pic="http://schemas.openxmlformats.org/drawingml/2006/picture">
                        <pic:nvPicPr>
                          <pic:cNvPr id="2516" name="Picture 2516"/>
                          <pic:cNvPicPr/>
                        </pic:nvPicPr>
                        <pic:blipFill>
                          <a:blip r:embed="rId25"/>
                          <a:stretch>
                            <a:fillRect/>
                          </a:stretch>
                        </pic:blipFill>
                        <pic:spPr>
                          <a:xfrm>
                            <a:off x="0" y="0"/>
                            <a:ext cx="129540" cy="129540"/>
                          </a:xfrm>
                          <a:prstGeom prst="rect">
                            <a:avLst/>
                          </a:prstGeom>
                        </pic:spPr>
                      </pic:pic>
                    </a:graphicData>
                  </a:graphic>
                </wp:inline>
              </w:drawing>
            </w:r>
            <w:r w:rsidRPr="00C77988">
              <w:rPr>
                <w:sz w:val="22"/>
                <w:szCs w:val="22"/>
              </w:rPr>
              <w:t xml:space="preserve">  </w:t>
            </w:r>
          </w:p>
        </w:tc>
        <w:tc>
          <w:tcPr>
            <w:tcW w:w="5603" w:type="dxa"/>
            <w:tcBorders>
              <w:top w:val="single" w:sz="6" w:space="0" w:color="A0A0A0"/>
              <w:left w:val="single" w:sz="6" w:space="0" w:color="A0A0A0"/>
              <w:bottom w:val="single" w:sz="6" w:space="0" w:color="A0A0A0"/>
              <w:right w:val="single" w:sz="6" w:space="0" w:color="A0A0A0"/>
            </w:tcBorders>
          </w:tcPr>
          <w:p w14:paraId="370B4C68" w14:textId="77777777" w:rsidR="0033057B" w:rsidRPr="00C77988" w:rsidRDefault="00185993">
            <w:pPr>
              <w:spacing w:after="0" w:line="259" w:lineRule="auto"/>
              <w:ind w:left="0" w:firstLine="0"/>
              <w:jc w:val="left"/>
              <w:rPr>
                <w:sz w:val="22"/>
                <w:szCs w:val="22"/>
              </w:rPr>
            </w:pPr>
            <w:r w:rsidRPr="00C77988">
              <w:rPr>
                <w:sz w:val="22"/>
                <w:szCs w:val="22"/>
              </w:rPr>
              <w:t xml:space="preserve">Zemes robežu plāna kopija </w:t>
            </w:r>
          </w:p>
        </w:tc>
        <w:tc>
          <w:tcPr>
            <w:tcW w:w="2378" w:type="dxa"/>
            <w:tcBorders>
              <w:top w:val="single" w:sz="6" w:space="0" w:color="A0A0A0"/>
              <w:left w:val="single" w:sz="6" w:space="0" w:color="A0A0A0"/>
              <w:bottom w:val="single" w:sz="6" w:space="0" w:color="A0A0A0"/>
              <w:right w:val="single" w:sz="6" w:space="0" w:color="A0A0A0"/>
            </w:tcBorders>
          </w:tcPr>
          <w:p w14:paraId="477F11D7" w14:textId="77777777" w:rsidR="0033057B" w:rsidRPr="00C77988" w:rsidRDefault="00185993">
            <w:pPr>
              <w:spacing w:after="0" w:line="259" w:lineRule="auto"/>
              <w:ind w:left="137" w:firstLine="0"/>
              <w:jc w:val="center"/>
              <w:rPr>
                <w:sz w:val="22"/>
                <w:szCs w:val="22"/>
              </w:rPr>
            </w:pPr>
            <w:r w:rsidRPr="00C77988">
              <w:rPr>
                <w:sz w:val="22"/>
                <w:szCs w:val="22"/>
              </w:rPr>
              <w:t xml:space="preserve">_________ lp. </w:t>
            </w:r>
          </w:p>
        </w:tc>
      </w:tr>
      <w:tr w:rsidR="0033057B" w:rsidRPr="00C77988" w14:paraId="0601A7AC" w14:textId="77777777">
        <w:trPr>
          <w:trHeight w:val="1121"/>
        </w:trPr>
        <w:tc>
          <w:tcPr>
            <w:tcW w:w="767" w:type="dxa"/>
            <w:tcBorders>
              <w:top w:val="single" w:sz="6" w:space="0" w:color="A0A0A0"/>
              <w:left w:val="single" w:sz="6" w:space="0" w:color="F0F0F0"/>
              <w:bottom w:val="single" w:sz="6" w:space="0" w:color="A0A0A0"/>
              <w:right w:val="single" w:sz="6" w:space="0" w:color="A0A0A0"/>
            </w:tcBorders>
            <w:vAlign w:val="center"/>
          </w:tcPr>
          <w:p w14:paraId="4B9E64A3" w14:textId="77777777" w:rsidR="0033057B" w:rsidRPr="00C77988" w:rsidRDefault="00185993">
            <w:pPr>
              <w:spacing w:after="0" w:line="259" w:lineRule="auto"/>
              <w:ind w:left="128" w:firstLine="0"/>
              <w:jc w:val="center"/>
              <w:rPr>
                <w:sz w:val="22"/>
                <w:szCs w:val="22"/>
              </w:rPr>
            </w:pPr>
            <w:r w:rsidRPr="00C77988">
              <w:rPr>
                <w:sz w:val="22"/>
                <w:szCs w:val="22"/>
              </w:rPr>
              <w:t xml:space="preserve">2. </w:t>
            </w:r>
          </w:p>
        </w:tc>
        <w:tc>
          <w:tcPr>
            <w:tcW w:w="842" w:type="dxa"/>
            <w:tcBorders>
              <w:top w:val="single" w:sz="6" w:space="0" w:color="A0A0A0"/>
              <w:left w:val="single" w:sz="6" w:space="0" w:color="A0A0A0"/>
              <w:bottom w:val="single" w:sz="6" w:space="0" w:color="A0A0A0"/>
              <w:right w:val="single" w:sz="6" w:space="0" w:color="A0A0A0"/>
            </w:tcBorders>
            <w:vAlign w:val="center"/>
          </w:tcPr>
          <w:p w14:paraId="1687AE8A" w14:textId="77777777" w:rsidR="0033057B" w:rsidRPr="00C77988" w:rsidRDefault="00185993">
            <w:pPr>
              <w:spacing w:after="0" w:line="259" w:lineRule="auto"/>
              <w:ind w:left="184" w:firstLine="0"/>
              <w:jc w:val="center"/>
              <w:rPr>
                <w:sz w:val="22"/>
                <w:szCs w:val="22"/>
              </w:rPr>
            </w:pPr>
            <w:r w:rsidRPr="00C77988">
              <w:rPr>
                <w:noProof/>
                <w:sz w:val="22"/>
                <w:szCs w:val="22"/>
              </w:rPr>
              <w:drawing>
                <wp:inline distT="0" distB="0" distL="0" distR="0" wp14:anchorId="094FC994" wp14:editId="54F4E770">
                  <wp:extent cx="129540" cy="129540"/>
                  <wp:effectExtent l="0" t="0" r="0" b="0"/>
                  <wp:docPr id="2518" name="Picture 2518"/>
                  <wp:cNvGraphicFramePr/>
                  <a:graphic xmlns:a="http://schemas.openxmlformats.org/drawingml/2006/main">
                    <a:graphicData uri="http://schemas.openxmlformats.org/drawingml/2006/picture">
                      <pic:pic xmlns:pic="http://schemas.openxmlformats.org/drawingml/2006/picture">
                        <pic:nvPicPr>
                          <pic:cNvPr id="2518" name="Picture 2518"/>
                          <pic:cNvPicPr/>
                        </pic:nvPicPr>
                        <pic:blipFill>
                          <a:blip r:embed="rId25"/>
                          <a:stretch>
                            <a:fillRect/>
                          </a:stretch>
                        </pic:blipFill>
                        <pic:spPr>
                          <a:xfrm>
                            <a:off x="0" y="0"/>
                            <a:ext cx="129540" cy="129540"/>
                          </a:xfrm>
                          <a:prstGeom prst="rect">
                            <a:avLst/>
                          </a:prstGeom>
                        </pic:spPr>
                      </pic:pic>
                    </a:graphicData>
                  </a:graphic>
                </wp:inline>
              </w:drawing>
            </w:r>
            <w:r w:rsidRPr="00C77988">
              <w:rPr>
                <w:sz w:val="22"/>
                <w:szCs w:val="22"/>
              </w:rPr>
              <w:t xml:space="preserve">  </w:t>
            </w:r>
          </w:p>
        </w:tc>
        <w:tc>
          <w:tcPr>
            <w:tcW w:w="5603" w:type="dxa"/>
            <w:tcBorders>
              <w:top w:val="single" w:sz="6" w:space="0" w:color="A0A0A0"/>
              <w:left w:val="single" w:sz="6" w:space="0" w:color="A0A0A0"/>
              <w:bottom w:val="single" w:sz="6" w:space="0" w:color="A0A0A0"/>
              <w:right w:val="single" w:sz="6" w:space="0" w:color="A0A0A0"/>
            </w:tcBorders>
          </w:tcPr>
          <w:p w14:paraId="6E3F9821" w14:textId="7C046908" w:rsidR="0033057B" w:rsidRPr="00C77988" w:rsidRDefault="000B7D40">
            <w:pPr>
              <w:spacing w:after="0" w:line="259" w:lineRule="auto"/>
              <w:ind w:left="0" w:right="53" w:firstLine="0"/>
              <w:rPr>
                <w:sz w:val="22"/>
                <w:szCs w:val="22"/>
              </w:rPr>
            </w:pPr>
            <w:r w:rsidRPr="00C77988">
              <w:rPr>
                <w:sz w:val="22"/>
                <w:szCs w:val="22"/>
              </w:rPr>
              <w:t>Jelgavas</w:t>
            </w:r>
            <w:r w:rsidR="00185993" w:rsidRPr="00C77988">
              <w:rPr>
                <w:sz w:val="22"/>
                <w:szCs w:val="22"/>
              </w:rPr>
              <w:t xml:space="preserve"> novada būvvaldē akceptēta būvniecības ieceres dokumentācija vai norādīt Būvniecības informācijas sistēmā esošās būvniecības lietas numuru ______________________ </w:t>
            </w:r>
          </w:p>
        </w:tc>
        <w:tc>
          <w:tcPr>
            <w:tcW w:w="2378" w:type="dxa"/>
            <w:tcBorders>
              <w:top w:val="single" w:sz="6" w:space="0" w:color="A0A0A0"/>
              <w:left w:val="single" w:sz="6" w:space="0" w:color="A0A0A0"/>
              <w:bottom w:val="single" w:sz="6" w:space="0" w:color="A0A0A0"/>
              <w:right w:val="single" w:sz="6" w:space="0" w:color="A0A0A0"/>
            </w:tcBorders>
          </w:tcPr>
          <w:p w14:paraId="18BC2C71" w14:textId="77777777" w:rsidR="0033057B" w:rsidRPr="00C77988" w:rsidRDefault="00185993">
            <w:pPr>
              <w:spacing w:after="0" w:line="259" w:lineRule="auto"/>
              <w:ind w:left="137" w:firstLine="0"/>
              <w:jc w:val="center"/>
              <w:rPr>
                <w:sz w:val="22"/>
                <w:szCs w:val="22"/>
              </w:rPr>
            </w:pPr>
            <w:r w:rsidRPr="00C77988">
              <w:rPr>
                <w:sz w:val="22"/>
                <w:szCs w:val="22"/>
              </w:rPr>
              <w:t xml:space="preserve">_________ lp. </w:t>
            </w:r>
          </w:p>
        </w:tc>
      </w:tr>
      <w:tr w:rsidR="0033057B" w:rsidRPr="00C77988" w14:paraId="24C4BE93" w14:textId="77777777">
        <w:trPr>
          <w:trHeight w:val="868"/>
        </w:trPr>
        <w:tc>
          <w:tcPr>
            <w:tcW w:w="767" w:type="dxa"/>
            <w:tcBorders>
              <w:top w:val="single" w:sz="6" w:space="0" w:color="A0A0A0"/>
              <w:left w:val="single" w:sz="6" w:space="0" w:color="F0F0F0"/>
              <w:bottom w:val="single" w:sz="6" w:space="0" w:color="A0A0A0"/>
              <w:right w:val="single" w:sz="6" w:space="0" w:color="A0A0A0"/>
            </w:tcBorders>
            <w:vAlign w:val="center"/>
          </w:tcPr>
          <w:p w14:paraId="088A22F1" w14:textId="77777777" w:rsidR="0033057B" w:rsidRPr="00C77988" w:rsidRDefault="00185993">
            <w:pPr>
              <w:spacing w:after="0" w:line="259" w:lineRule="auto"/>
              <w:ind w:left="128" w:firstLine="0"/>
              <w:jc w:val="center"/>
              <w:rPr>
                <w:sz w:val="22"/>
                <w:szCs w:val="22"/>
              </w:rPr>
            </w:pPr>
            <w:r w:rsidRPr="00C77988">
              <w:rPr>
                <w:sz w:val="22"/>
                <w:szCs w:val="22"/>
              </w:rPr>
              <w:t xml:space="preserve">3. </w:t>
            </w:r>
          </w:p>
        </w:tc>
        <w:tc>
          <w:tcPr>
            <w:tcW w:w="842" w:type="dxa"/>
            <w:tcBorders>
              <w:top w:val="single" w:sz="6" w:space="0" w:color="A0A0A0"/>
              <w:left w:val="single" w:sz="6" w:space="0" w:color="A0A0A0"/>
              <w:bottom w:val="single" w:sz="6" w:space="0" w:color="A0A0A0"/>
              <w:right w:val="single" w:sz="6" w:space="0" w:color="A0A0A0"/>
            </w:tcBorders>
            <w:vAlign w:val="center"/>
          </w:tcPr>
          <w:p w14:paraId="366B2688" w14:textId="77777777" w:rsidR="0033057B" w:rsidRPr="00C77988" w:rsidRDefault="00185993">
            <w:pPr>
              <w:spacing w:after="0" w:line="259" w:lineRule="auto"/>
              <w:ind w:left="184" w:firstLine="0"/>
              <w:jc w:val="center"/>
              <w:rPr>
                <w:sz w:val="22"/>
                <w:szCs w:val="22"/>
              </w:rPr>
            </w:pPr>
            <w:r w:rsidRPr="00C77988">
              <w:rPr>
                <w:noProof/>
                <w:sz w:val="22"/>
                <w:szCs w:val="22"/>
              </w:rPr>
              <w:drawing>
                <wp:inline distT="0" distB="0" distL="0" distR="0" wp14:anchorId="525FA820" wp14:editId="3AC1B7CE">
                  <wp:extent cx="129540" cy="129540"/>
                  <wp:effectExtent l="0" t="0" r="0" b="0"/>
                  <wp:docPr id="2520" name="Picture 2520"/>
                  <wp:cNvGraphicFramePr/>
                  <a:graphic xmlns:a="http://schemas.openxmlformats.org/drawingml/2006/main">
                    <a:graphicData uri="http://schemas.openxmlformats.org/drawingml/2006/picture">
                      <pic:pic xmlns:pic="http://schemas.openxmlformats.org/drawingml/2006/picture">
                        <pic:nvPicPr>
                          <pic:cNvPr id="2520" name="Picture 2520"/>
                          <pic:cNvPicPr/>
                        </pic:nvPicPr>
                        <pic:blipFill>
                          <a:blip r:embed="rId25"/>
                          <a:stretch>
                            <a:fillRect/>
                          </a:stretch>
                        </pic:blipFill>
                        <pic:spPr>
                          <a:xfrm>
                            <a:off x="0" y="0"/>
                            <a:ext cx="129540" cy="129540"/>
                          </a:xfrm>
                          <a:prstGeom prst="rect">
                            <a:avLst/>
                          </a:prstGeom>
                        </pic:spPr>
                      </pic:pic>
                    </a:graphicData>
                  </a:graphic>
                </wp:inline>
              </w:drawing>
            </w:r>
            <w:r w:rsidRPr="00C77988">
              <w:rPr>
                <w:sz w:val="22"/>
                <w:szCs w:val="22"/>
              </w:rPr>
              <w:t xml:space="preserve">  </w:t>
            </w:r>
          </w:p>
        </w:tc>
        <w:tc>
          <w:tcPr>
            <w:tcW w:w="5603" w:type="dxa"/>
            <w:tcBorders>
              <w:top w:val="single" w:sz="6" w:space="0" w:color="A0A0A0"/>
              <w:left w:val="single" w:sz="6" w:space="0" w:color="A0A0A0"/>
              <w:bottom w:val="single" w:sz="6" w:space="0" w:color="A0A0A0"/>
              <w:right w:val="single" w:sz="6" w:space="0" w:color="A0A0A0"/>
            </w:tcBorders>
          </w:tcPr>
          <w:p w14:paraId="47B204F9" w14:textId="77777777" w:rsidR="0033057B" w:rsidRPr="00C77988" w:rsidRDefault="00185993">
            <w:pPr>
              <w:spacing w:after="0" w:line="259" w:lineRule="auto"/>
              <w:ind w:left="0" w:right="55" w:firstLine="0"/>
              <w:rPr>
                <w:sz w:val="22"/>
                <w:szCs w:val="22"/>
              </w:rPr>
            </w:pPr>
            <w:r w:rsidRPr="00C77988">
              <w:rPr>
                <w:sz w:val="22"/>
                <w:szCs w:val="22"/>
              </w:rPr>
              <w:t xml:space="preserve">Darbu veikšanas saskaņojums ar zemesgabala īpašnieku (ja zemesgabala īpašnieki nav dzīvojamās mājas dzīvokļu īpašnieki) </w:t>
            </w:r>
          </w:p>
        </w:tc>
        <w:tc>
          <w:tcPr>
            <w:tcW w:w="2378" w:type="dxa"/>
            <w:tcBorders>
              <w:top w:val="single" w:sz="6" w:space="0" w:color="A0A0A0"/>
              <w:left w:val="single" w:sz="6" w:space="0" w:color="A0A0A0"/>
              <w:bottom w:val="single" w:sz="6" w:space="0" w:color="A0A0A0"/>
              <w:right w:val="single" w:sz="6" w:space="0" w:color="A0A0A0"/>
            </w:tcBorders>
          </w:tcPr>
          <w:p w14:paraId="1375AEEF" w14:textId="77777777" w:rsidR="0033057B" w:rsidRPr="00C77988" w:rsidRDefault="00185993">
            <w:pPr>
              <w:spacing w:after="0" w:line="259" w:lineRule="auto"/>
              <w:ind w:left="137" w:firstLine="0"/>
              <w:jc w:val="center"/>
              <w:rPr>
                <w:sz w:val="22"/>
                <w:szCs w:val="22"/>
              </w:rPr>
            </w:pPr>
            <w:r w:rsidRPr="00C77988">
              <w:rPr>
                <w:sz w:val="22"/>
                <w:szCs w:val="22"/>
              </w:rPr>
              <w:t xml:space="preserve">_________ lp. </w:t>
            </w:r>
          </w:p>
        </w:tc>
      </w:tr>
    </w:tbl>
    <w:p w14:paraId="2ACFC646" w14:textId="77777777" w:rsidR="0033057B" w:rsidRPr="00C77988" w:rsidRDefault="00185993">
      <w:pPr>
        <w:spacing w:after="0" w:line="259" w:lineRule="auto"/>
        <w:ind w:left="53" w:firstLine="0"/>
        <w:jc w:val="left"/>
        <w:rPr>
          <w:sz w:val="22"/>
          <w:szCs w:val="22"/>
        </w:rPr>
      </w:pPr>
      <w:r w:rsidRPr="00C77988">
        <w:rPr>
          <w:sz w:val="22"/>
          <w:szCs w:val="22"/>
        </w:rPr>
        <w:t xml:space="preserve">  </w:t>
      </w:r>
      <w:r w:rsidRPr="00C77988">
        <w:rPr>
          <w:sz w:val="22"/>
          <w:szCs w:val="22"/>
        </w:rPr>
        <w:tab/>
        <w:t xml:space="preserve">  </w:t>
      </w:r>
      <w:r w:rsidRPr="00C77988">
        <w:rPr>
          <w:sz w:val="22"/>
          <w:szCs w:val="22"/>
        </w:rPr>
        <w:tab/>
        <w:t xml:space="preserve">  </w:t>
      </w:r>
      <w:r w:rsidRPr="00C77988">
        <w:rPr>
          <w:sz w:val="22"/>
          <w:szCs w:val="22"/>
        </w:rPr>
        <w:tab/>
        <w:t xml:space="preserve">  </w:t>
      </w:r>
      <w:r w:rsidRPr="00C77988">
        <w:rPr>
          <w:sz w:val="22"/>
          <w:szCs w:val="22"/>
        </w:rPr>
        <w:tab/>
        <w:t xml:space="preserve">  </w:t>
      </w:r>
    </w:p>
    <w:p w14:paraId="7FF64018" w14:textId="77777777" w:rsidR="0033057B" w:rsidRPr="00C77988" w:rsidRDefault="00185993">
      <w:pPr>
        <w:spacing w:after="77" w:line="259" w:lineRule="auto"/>
        <w:ind w:left="0" w:firstLine="0"/>
        <w:jc w:val="left"/>
        <w:rPr>
          <w:sz w:val="22"/>
          <w:szCs w:val="22"/>
        </w:rPr>
      </w:pPr>
      <w:r w:rsidRPr="00C77988">
        <w:rPr>
          <w:rFonts w:eastAsia="Calibri"/>
          <w:noProof/>
          <w:sz w:val="22"/>
          <w:szCs w:val="22"/>
        </w:rPr>
        <mc:AlternateContent>
          <mc:Choice Requires="wpg">
            <w:drawing>
              <wp:inline distT="0" distB="0" distL="0" distR="0" wp14:anchorId="34B52E0E" wp14:editId="25B4AF39">
                <wp:extent cx="6124651" cy="6096"/>
                <wp:effectExtent l="0" t="0" r="0" b="0"/>
                <wp:docPr id="32304" name="Group 32304"/>
                <wp:cNvGraphicFramePr/>
                <a:graphic xmlns:a="http://schemas.openxmlformats.org/drawingml/2006/main">
                  <a:graphicData uri="http://schemas.microsoft.com/office/word/2010/wordprocessingGroup">
                    <wpg:wgp>
                      <wpg:cNvGrpSpPr/>
                      <wpg:grpSpPr>
                        <a:xfrm>
                          <a:off x="0" y="0"/>
                          <a:ext cx="6124651" cy="6096"/>
                          <a:chOff x="0" y="0"/>
                          <a:chExt cx="6124651" cy="6096"/>
                        </a:xfrm>
                      </wpg:grpSpPr>
                      <wps:wsp>
                        <wps:cNvPr id="33428" name="Shape 33428"/>
                        <wps:cNvSpPr/>
                        <wps:spPr>
                          <a:xfrm>
                            <a:off x="0" y="0"/>
                            <a:ext cx="1650746" cy="9144"/>
                          </a:xfrm>
                          <a:custGeom>
                            <a:avLst/>
                            <a:gdLst/>
                            <a:ahLst/>
                            <a:cxnLst/>
                            <a:rect l="0" t="0" r="0" b="0"/>
                            <a:pathLst>
                              <a:path w="1650746" h="9144">
                                <a:moveTo>
                                  <a:pt x="0" y="0"/>
                                </a:moveTo>
                                <a:lnTo>
                                  <a:pt x="1650746" y="0"/>
                                </a:lnTo>
                                <a:lnTo>
                                  <a:pt x="1650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29" name="Shape 33429"/>
                        <wps:cNvSpPr/>
                        <wps:spPr>
                          <a:xfrm>
                            <a:off x="1958670" y="0"/>
                            <a:ext cx="2248154" cy="9144"/>
                          </a:xfrm>
                          <a:custGeom>
                            <a:avLst/>
                            <a:gdLst/>
                            <a:ahLst/>
                            <a:cxnLst/>
                            <a:rect l="0" t="0" r="0" b="0"/>
                            <a:pathLst>
                              <a:path w="2248154" h="9144">
                                <a:moveTo>
                                  <a:pt x="0" y="0"/>
                                </a:moveTo>
                                <a:lnTo>
                                  <a:pt x="2248154" y="0"/>
                                </a:lnTo>
                                <a:lnTo>
                                  <a:pt x="2248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30" name="Shape 33430"/>
                        <wps:cNvSpPr/>
                        <wps:spPr>
                          <a:xfrm>
                            <a:off x="4472382" y="0"/>
                            <a:ext cx="1652270" cy="9144"/>
                          </a:xfrm>
                          <a:custGeom>
                            <a:avLst/>
                            <a:gdLst/>
                            <a:ahLst/>
                            <a:cxnLst/>
                            <a:rect l="0" t="0" r="0" b="0"/>
                            <a:pathLst>
                              <a:path w="1652270" h="9144">
                                <a:moveTo>
                                  <a:pt x="0" y="0"/>
                                </a:moveTo>
                                <a:lnTo>
                                  <a:pt x="1652270" y="0"/>
                                </a:lnTo>
                                <a:lnTo>
                                  <a:pt x="1652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304" style="width:482.256pt;height:0.47998pt;mso-position-horizontal-relative:char;mso-position-vertical-relative:line" coordsize="61246,60">
                <v:shape id="Shape 33431" style="position:absolute;width:16507;height:91;left:0;top:0;" coordsize="1650746,9144" path="m0,0l1650746,0l1650746,9144l0,9144l0,0">
                  <v:stroke weight="0pt" endcap="flat" joinstyle="miter" miterlimit="10" on="false" color="#000000" opacity="0"/>
                  <v:fill on="true" color="#000000"/>
                </v:shape>
                <v:shape id="Shape 33432" style="position:absolute;width:22481;height:91;left:19586;top:0;" coordsize="2248154,9144" path="m0,0l2248154,0l2248154,9144l0,9144l0,0">
                  <v:stroke weight="0pt" endcap="flat" joinstyle="miter" miterlimit="10" on="false" color="#000000" opacity="0"/>
                  <v:fill on="true" color="#000000"/>
                </v:shape>
                <v:shape id="Shape 33433" style="position:absolute;width:16522;height:91;left:44723;top:0;" coordsize="1652270,9144" path="m0,0l1652270,0l1652270,9144l0,9144l0,0">
                  <v:stroke weight="0pt" endcap="flat" joinstyle="miter" miterlimit="10" on="false" color="#000000" opacity="0"/>
                  <v:fill on="true" color="#000000"/>
                </v:shape>
              </v:group>
            </w:pict>
          </mc:Fallback>
        </mc:AlternateContent>
      </w:r>
    </w:p>
    <w:p w14:paraId="2505E2AA" w14:textId="77777777" w:rsidR="0033057B" w:rsidRPr="00C77988" w:rsidRDefault="00185993">
      <w:pPr>
        <w:tabs>
          <w:tab w:val="center" w:pos="1163"/>
          <w:tab w:val="center" w:pos="2669"/>
          <w:tab w:val="center" w:pos="4713"/>
          <w:tab w:val="center" w:pos="6663"/>
          <w:tab w:val="center" w:pos="8194"/>
        </w:tabs>
        <w:spacing w:after="66" w:line="248" w:lineRule="auto"/>
        <w:ind w:left="0" w:firstLine="0"/>
        <w:jc w:val="left"/>
        <w:rPr>
          <w:sz w:val="22"/>
          <w:szCs w:val="22"/>
        </w:rPr>
      </w:pPr>
      <w:r w:rsidRPr="00C77988">
        <w:rPr>
          <w:rFonts w:eastAsia="Calibri"/>
          <w:sz w:val="22"/>
          <w:szCs w:val="22"/>
        </w:rPr>
        <w:tab/>
      </w:r>
      <w:r w:rsidRPr="00C77988">
        <w:rPr>
          <w:sz w:val="22"/>
          <w:szCs w:val="22"/>
        </w:rPr>
        <w:t xml:space="preserve">(amata nosaukums) </w:t>
      </w:r>
      <w:r w:rsidRPr="00C77988">
        <w:rPr>
          <w:sz w:val="22"/>
          <w:szCs w:val="22"/>
        </w:rPr>
        <w:tab/>
        <w:t xml:space="preserve">  </w:t>
      </w:r>
      <w:r w:rsidRPr="00C77988">
        <w:rPr>
          <w:sz w:val="22"/>
          <w:szCs w:val="22"/>
        </w:rPr>
        <w:tab/>
        <w:t xml:space="preserve">(paraksts) </w:t>
      </w:r>
      <w:r w:rsidRPr="00C77988">
        <w:rPr>
          <w:sz w:val="22"/>
          <w:szCs w:val="22"/>
        </w:rPr>
        <w:tab/>
        <w:t xml:space="preserve">  </w:t>
      </w:r>
      <w:r w:rsidRPr="00C77988">
        <w:rPr>
          <w:sz w:val="22"/>
          <w:szCs w:val="22"/>
        </w:rPr>
        <w:tab/>
        <w:t xml:space="preserve">(vārds, uzvārds) </w:t>
      </w:r>
    </w:p>
    <w:p w14:paraId="6DD556AB" w14:textId="77777777" w:rsidR="0033057B" w:rsidRPr="00C77988" w:rsidRDefault="00185993">
      <w:pPr>
        <w:spacing w:after="0" w:line="259" w:lineRule="auto"/>
        <w:ind w:left="3238" w:firstLine="0"/>
        <w:jc w:val="center"/>
        <w:rPr>
          <w:sz w:val="22"/>
          <w:szCs w:val="22"/>
        </w:rPr>
      </w:pPr>
      <w:r w:rsidRPr="00C77988">
        <w:rPr>
          <w:sz w:val="22"/>
          <w:szCs w:val="22"/>
        </w:rPr>
        <w:t xml:space="preserve"> </w:t>
      </w:r>
    </w:p>
    <w:p w14:paraId="2C6ABFD4" w14:textId="77777777" w:rsidR="0033057B" w:rsidRPr="00C77988" w:rsidRDefault="00185993">
      <w:pPr>
        <w:spacing w:after="0" w:line="259" w:lineRule="auto"/>
        <w:ind w:left="0" w:firstLine="0"/>
        <w:jc w:val="left"/>
        <w:rPr>
          <w:sz w:val="22"/>
          <w:szCs w:val="22"/>
        </w:rPr>
      </w:pPr>
      <w:r w:rsidRPr="00C77988">
        <w:rPr>
          <w:sz w:val="22"/>
          <w:szCs w:val="22"/>
        </w:rPr>
        <w:t xml:space="preserve"> </w:t>
      </w:r>
    </w:p>
    <w:p w14:paraId="164DFC76" w14:textId="77777777" w:rsidR="0033057B" w:rsidRPr="00C77988" w:rsidRDefault="00185993">
      <w:pPr>
        <w:spacing w:after="5" w:line="259" w:lineRule="auto"/>
        <w:ind w:left="0" w:firstLine="0"/>
        <w:jc w:val="left"/>
        <w:rPr>
          <w:sz w:val="22"/>
          <w:szCs w:val="22"/>
        </w:rPr>
      </w:pPr>
      <w:r w:rsidRPr="00C77988">
        <w:rPr>
          <w:sz w:val="22"/>
          <w:szCs w:val="22"/>
        </w:rPr>
        <w:t xml:space="preserve"> </w:t>
      </w:r>
    </w:p>
    <w:p w14:paraId="48DB098B" w14:textId="4CA2C77B" w:rsidR="0033057B" w:rsidRPr="00C77988" w:rsidRDefault="00185993">
      <w:pPr>
        <w:pStyle w:val="Heading2"/>
        <w:tabs>
          <w:tab w:val="center" w:pos="3976"/>
          <w:tab w:val="center" w:pos="5761"/>
          <w:tab w:val="center" w:pos="6874"/>
        </w:tabs>
        <w:ind w:left="-15" w:firstLine="0"/>
        <w:rPr>
          <w:sz w:val="22"/>
          <w:szCs w:val="22"/>
        </w:rPr>
      </w:pPr>
      <w:r w:rsidRPr="00C77988">
        <w:rPr>
          <w:sz w:val="22"/>
          <w:szCs w:val="22"/>
        </w:rPr>
        <w:t xml:space="preserve">Domes priekšsēdētājs  </w:t>
      </w:r>
      <w:r w:rsidRPr="00C77988">
        <w:rPr>
          <w:sz w:val="22"/>
          <w:szCs w:val="22"/>
        </w:rPr>
        <w:tab/>
      </w:r>
      <w:r w:rsidR="00A1491C" w:rsidRPr="00C77988">
        <w:rPr>
          <w:sz w:val="22"/>
          <w:szCs w:val="22"/>
        </w:rPr>
        <w:t xml:space="preserve">                                                                                  Ingus Zālītis</w:t>
      </w:r>
      <w:r w:rsidRPr="00C77988">
        <w:rPr>
          <w:sz w:val="22"/>
          <w:szCs w:val="22"/>
        </w:rPr>
        <w:t xml:space="preserve"> </w:t>
      </w:r>
    </w:p>
    <w:p w14:paraId="1609E8B3" w14:textId="77777777" w:rsidR="0033057B" w:rsidRPr="00C77988" w:rsidRDefault="00185993">
      <w:pPr>
        <w:spacing w:after="0" w:line="259" w:lineRule="auto"/>
        <w:ind w:left="0" w:firstLine="0"/>
        <w:jc w:val="left"/>
        <w:rPr>
          <w:sz w:val="22"/>
          <w:szCs w:val="22"/>
        </w:rPr>
      </w:pPr>
      <w:r w:rsidRPr="00C77988">
        <w:rPr>
          <w:sz w:val="22"/>
          <w:szCs w:val="22"/>
        </w:rPr>
        <w:t xml:space="preserve"> </w:t>
      </w:r>
    </w:p>
    <w:p w14:paraId="2026BD5A" w14:textId="77777777" w:rsidR="00CA2C9C" w:rsidRPr="00C77988" w:rsidRDefault="00CA2C9C">
      <w:pPr>
        <w:spacing w:after="0" w:line="259" w:lineRule="auto"/>
        <w:ind w:left="1620" w:hanging="10"/>
        <w:jc w:val="center"/>
        <w:rPr>
          <w:sz w:val="22"/>
          <w:szCs w:val="22"/>
        </w:rPr>
      </w:pPr>
    </w:p>
    <w:p w14:paraId="34D7BA0F" w14:textId="77777777" w:rsidR="00CA2C9C" w:rsidRPr="00C77988" w:rsidRDefault="00CA2C9C">
      <w:pPr>
        <w:spacing w:after="0" w:line="259" w:lineRule="auto"/>
        <w:ind w:left="1620" w:hanging="10"/>
        <w:jc w:val="center"/>
        <w:rPr>
          <w:sz w:val="22"/>
          <w:szCs w:val="22"/>
        </w:rPr>
      </w:pPr>
    </w:p>
    <w:p w14:paraId="329E82D8" w14:textId="77777777" w:rsidR="00CA2C9C" w:rsidRPr="00C77988" w:rsidRDefault="00CA2C9C">
      <w:pPr>
        <w:spacing w:after="0" w:line="259" w:lineRule="auto"/>
        <w:ind w:left="1620" w:hanging="10"/>
        <w:jc w:val="center"/>
        <w:rPr>
          <w:sz w:val="22"/>
          <w:szCs w:val="22"/>
        </w:rPr>
      </w:pPr>
    </w:p>
    <w:p w14:paraId="71474942" w14:textId="77777777" w:rsidR="00CA2C9C" w:rsidRDefault="00CA2C9C">
      <w:pPr>
        <w:spacing w:after="0" w:line="259" w:lineRule="auto"/>
        <w:ind w:left="1620" w:hanging="10"/>
        <w:jc w:val="center"/>
      </w:pPr>
    </w:p>
    <w:p w14:paraId="611CBB40" w14:textId="77777777" w:rsidR="00CA2C9C" w:rsidRDefault="00CA2C9C">
      <w:pPr>
        <w:spacing w:after="0" w:line="259" w:lineRule="auto"/>
        <w:ind w:left="1620" w:hanging="10"/>
        <w:jc w:val="center"/>
      </w:pPr>
    </w:p>
    <w:p w14:paraId="46AB89B4" w14:textId="77777777" w:rsidR="00CA2C9C" w:rsidRDefault="00CA2C9C">
      <w:pPr>
        <w:spacing w:after="0" w:line="259" w:lineRule="auto"/>
        <w:ind w:left="1620" w:hanging="10"/>
        <w:jc w:val="center"/>
      </w:pPr>
    </w:p>
    <w:p w14:paraId="370F5F7F" w14:textId="77777777" w:rsidR="00CA2C9C" w:rsidRDefault="00CA2C9C">
      <w:pPr>
        <w:spacing w:after="0" w:line="259" w:lineRule="auto"/>
        <w:ind w:left="1620" w:hanging="10"/>
        <w:jc w:val="center"/>
      </w:pPr>
    </w:p>
    <w:p w14:paraId="27B7AD1B" w14:textId="77777777" w:rsidR="00CA2C9C" w:rsidRDefault="00CA2C9C">
      <w:pPr>
        <w:spacing w:after="0" w:line="259" w:lineRule="auto"/>
        <w:ind w:left="1620" w:hanging="10"/>
        <w:jc w:val="center"/>
      </w:pPr>
    </w:p>
    <w:p w14:paraId="4AA4CC9D" w14:textId="77777777" w:rsidR="00CA2C9C" w:rsidRDefault="00CA2C9C">
      <w:pPr>
        <w:spacing w:after="0" w:line="259" w:lineRule="auto"/>
        <w:ind w:left="1620" w:hanging="10"/>
        <w:jc w:val="center"/>
      </w:pPr>
    </w:p>
    <w:p w14:paraId="55F92251" w14:textId="77777777" w:rsidR="00CA2C9C" w:rsidRDefault="00CA2C9C">
      <w:pPr>
        <w:spacing w:after="0" w:line="259" w:lineRule="auto"/>
        <w:ind w:left="1620" w:hanging="10"/>
        <w:jc w:val="center"/>
      </w:pPr>
    </w:p>
    <w:p w14:paraId="7565FDC3" w14:textId="77777777" w:rsidR="00CA2C9C" w:rsidRDefault="00CA2C9C">
      <w:pPr>
        <w:spacing w:after="0" w:line="259" w:lineRule="auto"/>
        <w:ind w:left="1620" w:hanging="10"/>
        <w:jc w:val="center"/>
      </w:pPr>
    </w:p>
    <w:p w14:paraId="75C11F78" w14:textId="77777777" w:rsidR="00CA2C9C" w:rsidRDefault="00CA2C9C">
      <w:pPr>
        <w:spacing w:after="0" w:line="259" w:lineRule="auto"/>
        <w:ind w:left="1620" w:hanging="10"/>
        <w:jc w:val="center"/>
      </w:pPr>
    </w:p>
    <w:p w14:paraId="3402BA2C" w14:textId="77777777" w:rsidR="00CA2C9C" w:rsidRDefault="00CA2C9C">
      <w:pPr>
        <w:spacing w:after="0" w:line="259" w:lineRule="auto"/>
        <w:ind w:left="1620" w:hanging="10"/>
        <w:jc w:val="center"/>
      </w:pPr>
    </w:p>
    <w:p w14:paraId="7022CDBB" w14:textId="77777777" w:rsidR="00CA2C9C" w:rsidRDefault="00CA2C9C">
      <w:pPr>
        <w:spacing w:after="0" w:line="259" w:lineRule="auto"/>
        <w:ind w:left="1620" w:hanging="10"/>
        <w:jc w:val="center"/>
      </w:pPr>
    </w:p>
    <w:p w14:paraId="3EEB1A80" w14:textId="77777777" w:rsidR="00CA2C9C" w:rsidRDefault="00CA2C9C">
      <w:pPr>
        <w:spacing w:after="0" w:line="259" w:lineRule="auto"/>
        <w:ind w:left="1620" w:hanging="10"/>
        <w:jc w:val="center"/>
      </w:pPr>
    </w:p>
    <w:p w14:paraId="151DEB23" w14:textId="77777777" w:rsidR="00CA2C9C" w:rsidRDefault="00CA2C9C">
      <w:pPr>
        <w:spacing w:after="0" w:line="259" w:lineRule="auto"/>
        <w:ind w:left="1620" w:hanging="10"/>
        <w:jc w:val="center"/>
      </w:pPr>
    </w:p>
    <w:p w14:paraId="1D10F8FD" w14:textId="77777777" w:rsidR="00CA2C9C" w:rsidRDefault="00CA2C9C">
      <w:pPr>
        <w:spacing w:after="0" w:line="259" w:lineRule="auto"/>
        <w:ind w:left="1620" w:hanging="10"/>
        <w:jc w:val="center"/>
      </w:pPr>
    </w:p>
    <w:p w14:paraId="641187C9" w14:textId="77777777" w:rsidR="00CA2C9C" w:rsidRDefault="00CA2C9C">
      <w:pPr>
        <w:spacing w:after="0" w:line="259" w:lineRule="auto"/>
        <w:ind w:left="1620" w:hanging="10"/>
        <w:jc w:val="center"/>
      </w:pPr>
    </w:p>
    <w:p w14:paraId="1A12B20A" w14:textId="77777777" w:rsidR="00CA2C9C" w:rsidRDefault="00CA2C9C">
      <w:pPr>
        <w:spacing w:after="0" w:line="259" w:lineRule="auto"/>
        <w:ind w:left="1620" w:hanging="10"/>
        <w:jc w:val="center"/>
      </w:pPr>
    </w:p>
    <w:p w14:paraId="20B4F7E5" w14:textId="77777777" w:rsidR="00CA2C9C" w:rsidRDefault="00CA2C9C">
      <w:pPr>
        <w:spacing w:after="0" w:line="259" w:lineRule="auto"/>
        <w:ind w:left="1620" w:hanging="10"/>
        <w:jc w:val="center"/>
      </w:pPr>
    </w:p>
    <w:p w14:paraId="152DB0BC" w14:textId="77777777" w:rsidR="00CA2C9C" w:rsidRDefault="00CA2C9C" w:rsidP="00C77988">
      <w:pPr>
        <w:spacing w:after="0" w:line="259" w:lineRule="auto"/>
        <w:ind w:left="0" w:firstLine="0"/>
      </w:pPr>
    </w:p>
    <w:p w14:paraId="389C09F2" w14:textId="77777777" w:rsidR="003F4D08" w:rsidRDefault="003F4D08" w:rsidP="00C84445">
      <w:pPr>
        <w:spacing w:after="0" w:line="259" w:lineRule="auto"/>
        <w:ind w:left="1620" w:hanging="10"/>
        <w:jc w:val="right"/>
      </w:pPr>
      <w:bookmarkStart w:id="2" w:name="_Hlk209452500"/>
    </w:p>
    <w:p w14:paraId="1530CE48" w14:textId="3A0DA5BD" w:rsidR="0033057B" w:rsidRDefault="00185993" w:rsidP="00C84445">
      <w:pPr>
        <w:spacing w:after="0" w:line="259" w:lineRule="auto"/>
        <w:ind w:left="1620" w:hanging="10"/>
        <w:jc w:val="right"/>
      </w:pPr>
      <w:r>
        <w:lastRenderedPageBreak/>
        <w:t>2. pielikums</w:t>
      </w:r>
      <w:r>
        <w:rPr>
          <w:sz w:val="22"/>
        </w:rPr>
        <w:t xml:space="preserve"> </w:t>
      </w:r>
    </w:p>
    <w:bookmarkEnd w:id="2"/>
    <w:p w14:paraId="164F4A6B" w14:textId="49986F6E" w:rsidR="00C77988" w:rsidRDefault="00C77988" w:rsidP="00C77988">
      <w:pPr>
        <w:spacing w:after="10" w:line="248" w:lineRule="auto"/>
        <w:ind w:left="5113" w:hanging="10"/>
        <w:jc w:val="right"/>
      </w:pPr>
      <w:r>
        <w:rPr>
          <w:sz w:val="22"/>
        </w:rPr>
        <w:t>Jelgavas novada pašvaldības  __.__.</w:t>
      </w:r>
      <w:r w:rsidRPr="008537EA">
        <w:rPr>
          <w:sz w:val="22"/>
        </w:rPr>
        <w:t>202</w:t>
      </w:r>
      <w:r w:rsidR="008537EA">
        <w:rPr>
          <w:sz w:val="22"/>
        </w:rPr>
        <w:t>6</w:t>
      </w:r>
      <w:r w:rsidRPr="008537EA">
        <w:rPr>
          <w:sz w:val="22"/>
        </w:rPr>
        <w:t>.</w:t>
      </w:r>
      <w:r>
        <w:rPr>
          <w:sz w:val="22"/>
        </w:rPr>
        <w:t xml:space="preserve">  </w:t>
      </w:r>
    </w:p>
    <w:p w14:paraId="7AE6B4AC" w14:textId="77777777" w:rsidR="00C77988" w:rsidRDefault="00C77988" w:rsidP="00C77988">
      <w:pPr>
        <w:spacing w:after="5"/>
        <w:ind w:left="5113" w:right="-1" w:hanging="10"/>
        <w:jc w:val="right"/>
      </w:pPr>
      <w:r>
        <w:rPr>
          <w:sz w:val="22"/>
        </w:rPr>
        <w:t xml:space="preserve"> saistošajiem noteikumiem Nr.__ “</w:t>
      </w:r>
      <w:r w:rsidRPr="00C77988">
        <w:rPr>
          <w:sz w:val="22"/>
        </w:rPr>
        <w:t xml:space="preserve">Par </w:t>
      </w:r>
      <w:r>
        <w:rPr>
          <w:sz w:val="22"/>
        </w:rPr>
        <w:t xml:space="preserve"> </w:t>
      </w:r>
      <w:r w:rsidRPr="00C77988">
        <w:rPr>
          <w:sz w:val="22"/>
        </w:rPr>
        <w:t>Jelgavas novada pašvaldības līdzfinansējuma apjomu un tā piešķiršanas kārtību daudzdzīvokļu dzīvojamo māju energoefektivitātes uzlabošanas pasākumu veikšanai un tām piesaistīto zemesgabalu labiekārtošanai</w:t>
      </w:r>
      <w:r>
        <w:rPr>
          <w:sz w:val="22"/>
        </w:rPr>
        <w:t>”</w:t>
      </w:r>
    </w:p>
    <w:p w14:paraId="7FAE2776" w14:textId="77777777" w:rsidR="00C77988" w:rsidRDefault="00C77988" w:rsidP="00C77988">
      <w:pPr>
        <w:spacing w:after="0" w:line="259" w:lineRule="auto"/>
        <w:ind w:left="0" w:firstLine="0"/>
      </w:pPr>
      <w:r>
        <w:rPr>
          <w:sz w:val="22"/>
        </w:rPr>
        <w:t xml:space="preserve"> </w:t>
      </w:r>
    </w:p>
    <w:p w14:paraId="17E41B84" w14:textId="77777777" w:rsidR="0033057B" w:rsidRDefault="00185993">
      <w:pPr>
        <w:spacing w:after="0" w:line="259" w:lineRule="auto"/>
        <w:ind w:left="3314" w:firstLine="0"/>
        <w:jc w:val="center"/>
      </w:pPr>
      <w:r>
        <w:rPr>
          <w:sz w:val="22"/>
        </w:rPr>
        <w:t xml:space="preserve"> </w:t>
      </w:r>
    </w:p>
    <w:p w14:paraId="513B1E6C" w14:textId="77777777" w:rsidR="00F8320A" w:rsidRDefault="00F8320A">
      <w:pPr>
        <w:spacing w:after="0" w:line="259" w:lineRule="auto"/>
        <w:ind w:left="3314" w:firstLine="0"/>
        <w:jc w:val="center"/>
        <w:rPr>
          <w:sz w:val="22"/>
        </w:rPr>
      </w:pPr>
    </w:p>
    <w:p w14:paraId="0926C262" w14:textId="10FCE71E" w:rsidR="0033057B" w:rsidRDefault="00185993">
      <w:pPr>
        <w:spacing w:after="0" w:line="259" w:lineRule="auto"/>
        <w:ind w:left="3314" w:firstLine="0"/>
        <w:jc w:val="center"/>
      </w:pPr>
      <w:r>
        <w:rPr>
          <w:sz w:val="22"/>
        </w:rPr>
        <w:t xml:space="preserve"> </w:t>
      </w:r>
    </w:p>
    <w:p w14:paraId="2EFBE638" w14:textId="77777777" w:rsidR="0033057B" w:rsidRDefault="00185993">
      <w:pPr>
        <w:spacing w:after="0" w:line="259" w:lineRule="auto"/>
        <w:ind w:left="4679" w:firstLine="0"/>
        <w:jc w:val="left"/>
      </w:pPr>
      <w:r>
        <w:rPr>
          <w:b/>
          <w:sz w:val="22"/>
        </w:rPr>
        <w:t xml:space="preserve"> </w:t>
      </w:r>
    </w:p>
    <w:p w14:paraId="10BBCA2A" w14:textId="77777777" w:rsidR="0033057B" w:rsidRDefault="00185993">
      <w:pPr>
        <w:spacing w:after="0" w:line="259" w:lineRule="auto"/>
        <w:ind w:left="1944" w:firstLine="0"/>
        <w:jc w:val="left"/>
      </w:pPr>
      <w:r>
        <w:rPr>
          <w:b/>
          <w:sz w:val="22"/>
        </w:rPr>
        <w:t xml:space="preserve">Vispārēja informācija par daudzdzīvokļu dzīvojamo māju </w:t>
      </w:r>
    </w:p>
    <w:p w14:paraId="0F475C3E" w14:textId="77777777" w:rsidR="0033057B" w:rsidRDefault="00185993">
      <w:pPr>
        <w:spacing w:after="0" w:line="259" w:lineRule="auto"/>
        <w:ind w:left="4679" w:firstLine="0"/>
        <w:jc w:val="left"/>
      </w:pPr>
      <w:r>
        <w:rPr>
          <w:b/>
          <w:sz w:val="22"/>
        </w:rPr>
        <w:t xml:space="preserve"> </w:t>
      </w:r>
    </w:p>
    <w:p w14:paraId="644FD9BF" w14:textId="77777777" w:rsidR="00C84445" w:rsidRDefault="00C84445" w:rsidP="00CA2C9C">
      <w:pPr>
        <w:spacing w:after="0" w:line="259" w:lineRule="auto"/>
        <w:ind w:left="0" w:firstLine="0"/>
        <w:rPr>
          <w:sz w:val="22"/>
        </w:rPr>
      </w:pPr>
    </w:p>
    <w:p w14:paraId="43105E8C" w14:textId="77777777" w:rsidR="00C84445" w:rsidRDefault="00C84445" w:rsidP="00CA2C9C">
      <w:pPr>
        <w:spacing w:after="0" w:line="259" w:lineRule="auto"/>
        <w:ind w:left="0" w:firstLine="0"/>
        <w:rPr>
          <w:sz w:val="22"/>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69"/>
        <w:gridCol w:w="3887"/>
        <w:gridCol w:w="5025"/>
      </w:tblGrid>
      <w:tr w:rsidR="00C84445" w:rsidRPr="00C84445" w14:paraId="7AE9FBB5" w14:textId="77777777">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B3427DC" w14:textId="77777777" w:rsidR="00C84445" w:rsidRPr="00C84445" w:rsidRDefault="00C84445" w:rsidP="00C84445">
            <w:pPr>
              <w:spacing w:after="0" w:line="259" w:lineRule="auto"/>
              <w:ind w:left="0" w:firstLine="0"/>
              <w:rPr>
                <w:b/>
                <w:bCs/>
                <w:sz w:val="22"/>
              </w:rPr>
            </w:pPr>
            <w:r w:rsidRPr="00C84445">
              <w:rPr>
                <w:b/>
                <w:bCs/>
                <w:sz w:val="22"/>
              </w:rPr>
              <w:t>Vispārēja informācija</w:t>
            </w:r>
          </w:p>
        </w:tc>
      </w:tr>
      <w:tr w:rsidR="00C84445" w:rsidRPr="00C84445" w14:paraId="032537AE"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D6A5852" w14:textId="77777777" w:rsidR="00C84445" w:rsidRPr="00C84445" w:rsidRDefault="00C84445" w:rsidP="00C84445">
            <w:pPr>
              <w:spacing w:after="0" w:line="259" w:lineRule="auto"/>
              <w:ind w:left="0" w:firstLine="0"/>
              <w:rPr>
                <w:sz w:val="22"/>
              </w:rPr>
            </w:pPr>
            <w:r w:rsidRPr="00C84445">
              <w:rPr>
                <w:sz w:val="22"/>
              </w:rPr>
              <w:t>1.</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73CB2E82" w14:textId="77777777" w:rsidR="00C84445" w:rsidRPr="00C84445" w:rsidRDefault="00C84445" w:rsidP="00C84445">
            <w:pPr>
              <w:spacing w:after="0" w:line="259" w:lineRule="auto"/>
              <w:ind w:left="0" w:firstLine="0"/>
              <w:rPr>
                <w:sz w:val="22"/>
              </w:rPr>
            </w:pPr>
            <w:r w:rsidRPr="00C84445">
              <w:rPr>
                <w:sz w:val="22"/>
              </w:rPr>
              <w:t>Mājas kadastra apzīmējums</w:t>
            </w:r>
          </w:p>
        </w:tc>
        <w:tc>
          <w:tcPr>
            <w:tcW w:w="2650" w:type="pct"/>
            <w:tcBorders>
              <w:top w:val="outset" w:sz="6" w:space="0" w:color="414142"/>
              <w:left w:val="outset" w:sz="6" w:space="0" w:color="414142"/>
              <w:bottom w:val="outset" w:sz="6" w:space="0" w:color="414142"/>
              <w:right w:val="outset" w:sz="6" w:space="0" w:color="414142"/>
            </w:tcBorders>
            <w:shd w:val="clear" w:color="auto" w:fill="FFFFFF"/>
            <w:hideMark/>
          </w:tcPr>
          <w:p w14:paraId="54C420A5" w14:textId="77777777" w:rsidR="00C84445" w:rsidRPr="00C84445" w:rsidRDefault="00C84445" w:rsidP="00C84445">
            <w:pPr>
              <w:spacing w:after="0" w:line="259" w:lineRule="auto"/>
              <w:ind w:left="0" w:firstLine="0"/>
              <w:rPr>
                <w:sz w:val="22"/>
              </w:rPr>
            </w:pPr>
            <w:r w:rsidRPr="00C84445">
              <w:rPr>
                <w:sz w:val="22"/>
              </w:rPr>
              <w:t> </w:t>
            </w:r>
          </w:p>
        </w:tc>
      </w:tr>
      <w:tr w:rsidR="00C84445" w:rsidRPr="00C84445" w14:paraId="22A74477"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5D5CA9A" w14:textId="77777777" w:rsidR="00C84445" w:rsidRPr="00C84445" w:rsidRDefault="00C84445" w:rsidP="00C84445">
            <w:pPr>
              <w:spacing w:after="0" w:line="259" w:lineRule="auto"/>
              <w:ind w:left="0" w:firstLine="0"/>
              <w:rPr>
                <w:sz w:val="22"/>
              </w:rPr>
            </w:pPr>
            <w:r w:rsidRPr="00C84445">
              <w:rPr>
                <w:sz w:val="22"/>
              </w:rPr>
              <w:t>2.</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35CA5F39" w14:textId="77777777" w:rsidR="00C84445" w:rsidRPr="00C84445" w:rsidRDefault="00C84445" w:rsidP="00C84445">
            <w:pPr>
              <w:spacing w:after="0" w:line="259" w:lineRule="auto"/>
              <w:ind w:left="0" w:firstLine="0"/>
              <w:rPr>
                <w:sz w:val="22"/>
              </w:rPr>
            </w:pPr>
            <w:r w:rsidRPr="00C84445">
              <w:rPr>
                <w:sz w:val="22"/>
              </w:rPr>
              <w:t>Mājas adrese</w:t>
            </w:r>
          </w:p>
        </w:tc>
        <w:tc>
          <w:tcPr>
            <w:tcW w:w="2650" w:type="pct"/>
            <w:tcBorders>
              <w:top w:val="outset" w:sz="6" w:space="0" w:color="414142"/>
              <w:left w:val="outset" w:sz="6" w:space="0" w:color="414142"/>
              <w:bottom w:val="outset" w:sz="6" w:space="0" w:color="414142"/>
              <w:right w:val="outset" w:sz="6" w:space="0" w:color="414142"/>
            </w:tcBorders>
            <w:shd w:val="clear" w:color="auto" w:fill="FFFFFF"/>
            <w:hideMark/>
          </w:tcPr>
          <w:p w14:paraId="2FB3E00E" w14:textId="77777777" w:rsidR="00C84445" w:rsidRPr="00C84445" w:rsidRDefault="00C84445" w:rsidP="00C84445">
            <w:pPr>
              <w:spacing w:after="0" w:line="259" w:lineRule="auto"/>
              <w:ind w:left="0" w:firstLine="0"/>
              <w:rPr>
                <w:sz w:val="22"/>
              </w:rPr>
            </w:pPr>
            <w:r w:rsidRPr="00C84445">
              <w:rPr>
                <w:sz w:val="22"/>
              </w:rPr>
              <w:t> </w:t>
            </w:r>
          </w:p>
        </w:tc>
      </w:tr>
      <w:tr w:rsidR="00C84445" w:rsidRPr="00C84445" w14:paraId="4A29FF0B"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5FA58BC" w14:textId="77777777" w:rsidR="00C84445" w:rsidRPr="00C84445" w:rsidRDefault="00C84445" w:rsidP="00C84445">
            <w:pPr>
              <w:spacing w:after="0" w:line="259" w:lineRule="auto"/>
              <w:ind w:left="0" w:firstLine="0"/>
              <w:rPr>
                <w:sz w:val="22"/>
              </w:rPr>
            </w:pPr>
            <w:r w:rsidRPr="00C84445">
              <w:rPr>
                <w:sz w:val="22"/>
              </w:rPr>
              <w:t>3.</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702ACD0E" w14:textId="77777777" w:rsidR="00C84445" w:rsidRPr="00C84445" w:rsidRDefault="00C84445" w:rsidP="00C84445">
            <w:pPr>
              <w:spacing w:after="0" w:line="259" w:lineRule="auto"/>
              <w:ind w:left="0" w:firstLine="0"/>
              <w:rPr>
                <w:sz w:val="22"/>
              </w:rPr>
            </w:pPr>
            <w:r w:rsidRPr="00C84445">
              <w:rPr>
                <w:sz w:val="22"/>
              </w:rPr>
              <w:t>Mājas sērijas Nr.</w:t>
            </w:r>
          </w:p>
        </w:tc>
        <w:tc>
          <w:tcPr>
            <w:tcW w:w="2650" w:type="pct"/>
            <w:tcBorders>
              <w:top w:val="outset" w:sz="6" w:space="0" w:color="414142"/>
              <w:left w:val="outset" w:sz="6" w:space="0" w:color="414142"/>
              <w:bottom w:val="outset" w:sz="6" w:space="0" w:color="414142"/>
              <w:right w:val="outset" w:sz="6" w:space="0" w:color="414142"/>
            </w:tcBorders>
            <w:shd w:val="clear" w:color="auto" w:fill="FFFFFF"/>
            <w:hideMark/>
          </w:tcPr>
          <w:p w14:paraId="35098B19" w14:textId="77777777" w:rsidR="00C84445" w:rsidRPr="00C84445" w:rsidRDefault="00C84445" w:rsidP="00C84445">
            <w:pPr>
              <w:spacing w:after="0" w:line="259" w:lineRule="auto"/>
              <w:ind w:left="0" w:firstLine="0"/>
              <w:rPr>
                <w:sz w:val="22"/>
              </w:rPr>
            </w:pPr>
            <w:r w:rsidRPr="00C84445">
              <w:rPr>
                <w:sz w:val="22"/>
              </w:rPr>
              <w:t> </w:t>
            </w:r>
          </w:p>
        </w:tc>
      </w:tr>
      <w:tr w:rsidR="00C84445" w:rsidRPr="00C84445" w14:paraId="2C3C0FE5"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82A3558" w14:textId="77777777" w:rsidR="00C84445" w:rsidRPr="00C84445" w:rsidRDefault="00C84445" w:rsidP="00C84445">
            <w:pPr>
              <w:spacing w:after="0" w:line="259" w:lineRule="auto"/>
              <w:ind w:left="0" w:firstLine="0"/>
              <w:rPr>
                <w:sz w:val="22"/>
              </w:rPr>
            </w:pPr>
            <w:r w:rsidRPr="00C84445">
              <w:rPr>
                <w:sz w:val="22"/>
              </w:rPr>
              <w:t>4.</w:t>
            </w:r>
          </w:p>
        </w:tc>
        <w:tc>
          <w:tcPr>
            <w:tcW w:w="47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64D3D79" w14:textId="77777777" w:rsidR="00C84445" w:rsidRPr="00C84445" w:rsidRDefault="00C84445" w:rsidP="00C84445">
            <w:pPr>
              <w:spacing w:after="0" w:line="259" w:lineRule="auto"/>
              <w:ind w:left="0" w:firstLine="0"/>
              <w:rPr>
                <w:sz w:val="22"/>
              </w:rPr>
            </w:pPr>
            <w:r w:rsidRPr="00C84445">
              <w:rPr>
                <w:sz w:val="22"/>
              </w:rPr>
              <w:t>Mājas stāvu skaits</w:t>
            </w:r>
          </w:p>
        </w:tc>
      </w:tr>
      <w:tr w:rsidR="00C84445" w:rsidRPr="00C84445" w14:paraId="7C11EB02"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73A7BDE" w14:textId="77777777" w:rsidR="00C84445" w:rsidRPr="00C84445" w:rsidRDefault="00C84445" w:rsidP="00C84445">
            <w:pPr>
              <w:spacing w:after="0" w:line="259" w:lineRule="auto"/>
              <w:ind w:left="0" w:firstLine="0"/>
              <w:rPr>
                <w:sz w:val="22"/>
              </w:rPr>
            </w:pPr>
            <w:r w:rsidRPr="00C84445">
              <w:rPr>
                <w:sz w:val="22"/>
              </w:rPr>
              <w:t>5.</w:t>
            </w:r>
          </w:p>
        </w:tc>
        <w:tc>
          <w:tcPr>
            <w:tcW w:w="47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9AEA58D" w14:textId="77777777" w:rsidR="00C84445" w:rsidRPr="00C84445" w:rsidRDefault="00C84445" w:rsidP="00C84445">
            <w:pPr>
              <w:spacing w:after="0" w:line="259" w:lineRule="auto"/>
              <w:ind w:left="0" w:firstLine="0"/>
              <w:rPr>
                <w:sz w:val="22"/>
              </w:rPr>
            </w:pPr>
            <w:r w:rsidRPr="00C84445">
              <w:rPr>
                <w:sz w:val="22"/>
              </w:rPr>
              <w:t>Mājas kopējā platība</w:t>
            </w:r>
          </w:p>
        </w:tc>
      </w:tr>
      <w:tr w:rsidR="00C84445" w:rsidRPr="00C84445" w14:paraId="65F6F512"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671B54B" w14:textId="77777777" w:rsidR="00C84445" w:rsidRPr="00C84445" w:rsidRDefault="00C84445" w:rsidP="00C84445">
            <w:pPr>
              <w:spacing w:after="0" w:line="259" w:lineRule="auto"/>
              <w:ind w:left="0" w:firstLine="0"/>
              <w:rPr>
                <w:sz w:val="22"/>
              </w:rPr>
            </w:pPr>
            <w:r w:rsidRPr="00C84445">
              <w:rPr>
                <w:sz w:val="22"/>
              </w:rPr>
              <w:t>6.</w:t>
            </w:r>
          </w:p>
        </w:tc>
        <w:tc>
          <w:tcPr>
            <w:tcW w:w="47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344EAF7" w14:textId="77777777" w:rsidR="00C84445" w:rsidRPr="00C84445" w:rsidRDefault="00C84445" w:rsidP="00C84445">
            <w:pPr>
              <w:spacing w:after="0" w:line="259" w:lineRule="auto"/>
              <w:ind w:left="0" w:firstLine="0"/>
              <w:rPr>
                <w:sz w:val="22"/>
              </w:rPr>
            </w:pPr>
            <w:r w:rsidRPr="00C84445">
              <w:rPr>
                <w:sz w:val="22"/>
              </w:rPr>
              <w:t>Mājas apkurināmā platība</w:t>
            </w:r>
          </w:p>
        </w:tc>
      </w:tr>
      <w:tr w:rsidR="00C84445" w:rsidRPr="00C84445" w14:paraId="0C6605E0"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E24B098" w14:textId="77777777" w:rsidR="00C84445" w:rsidRPr="00C84445" w:rsidRDefault="00C84445" w:rsidP="00C84445">
            <w:pPr>
              <w:spacing w:after="0" w:line="259" w:lineRule="auto"/>
              <w:ind w:left="0" w:firstLine="0"/>
              <w:rPr>
                <w:sz w:val="22"/>
              </w:rPr>
            </w:pPr>
            <w:r w:rsidRPr="00C84445">
              <w:rPr>
                <w:sz w:val="22"/>
              </w:rPr>
              <w:t>7.</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70979720" w14:textId="77777777" w:rsidR="00C84445" w:rsidRPr="00C84445" w:rsidRDefault="00C84445" w:rsidP="00C84445">
            <w:pPr>
              <w:spacing w:after="0" w:line="259" w:lineRule="auto"/>
              <w:ind w:left="0" w:firstLine="0"/>
              <w:rPr>
                <w:sz w:val="22"/>
              </w:rPr>
            </w:pPr>
            <w:r w:rsidRPr="00C84445">
              <w:rPr>
                <w:sz w:val="22"/>
              </w:rPr>
              <w:t>Siltumenerģijas patēriņš apkurei (MWh) iepriekšējā gadā</w:t>
            </w:r>
          </w:p>
        </w:tc>
        <w:tc>
          <w:tcPr>
            <w:tcW w:w="2650" w:type="pct"/>
            <w:tcBorders>
              <w:top w:val="outset" w:sz="6" w:space="0" w:color="414142"/>
              <w:left w:val="outset" w:sz="6" w:space="0" w:color="414142"/>
              <w:bottom w:val="outset" w:sz="6" w:space="0" w:color="414142"/>
              <w:right w:val="outset" w:sz="6" w:space="0" w:color="414142"/>
            </w:tcBorders>
            <w:shd w:val="clear" w:color="auto" w:fill="FFFFFF"/>
            <w:hideMark/>
          </w:tcPr>
          <w:p w14:paraId="028D93A6" w14:textId="77777777" w:rsidR="00C84445" w:rsidRPr="00C84445" w:rsidRDefault="00C84445" w:rsidP="00C84445">
            <w:pPr>
              <w:spacing w:after="0" w:line="259" w:lineRule="auto"/>
              <w:ind w:left="0" w:firstLine="0"/>
              <w:rPr>
                <w:sz w:val="22"/>
              </w:rPr>
            </w:pPr>
            <w:r w:rsidRPr="00C84445">
              <w:rPr>
                <w:sz w:val="22"/>
              </w:rPr>
              <w:t> </w:t>
            </w:r>
          </w:p>
        </w:tc>
      </w:tr>
      <w:tr w:rsidR="00C84445" w:rsidRPr="00C84445" w14:paraId="3E7FDBCD"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0FC0931" w14:textId="77777777" w:rsidR="00C84445" w:rsidRPr="00C84445" w:rsidRDefault="00C84445" w:rsidP="00C84445">
            <w:pPr>
              <w:spacing w:after="0" w:line="259" w:lineRule="auto"/>
              <w:ind w:left="0" w:firstLine="0"/>
              <w:rPr>
                <w:sz w:val="22"/>
              </w:rPr>
            </w:pPr>
            <w:r w:rsidRPr="00C84445">
              <w:rPr>
                <w:sz w:val="22"/>
              </w:rPr>
              <w:t>8.</w:t>
            </w:r>
          </w:p>
        </w:tc>
        <w:tc>
          <w:tcPr>
            <w:tcW w:w="47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FF96AB8" w14:textId="77777777" w:rsidR="00C84445" w:rsidRPr="00C84445" w:rsidRDefault="00C84445" w:rsidP="00C84445">
            <w:pPr>
              <w:spacing w:after="0" w:line="259" w:lineRule="auto"/>
              <w:ind w:left="0" w:firstLine="0"/>
              <w:rPr>
                <w:sz w:val="22"/>
              </w:rPr>
            </w:pPr>
            <w:r w:rsidRPr="00C84445">
              <w:rPr>
                <w:sz w:val="22"/>
              </w:rPr>
              <w:t>Dzīvokļu īpašumu sadalījums:</w:t>
            </w:r>
          </w:p>
        </w:tc>
      </w:tr>
      <w:tr w:rsidR="00C84445" w:rsidRPr="00C84445" w14:paraId="2EDA9395"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A2021D6" w14:textId="77777777" w:rsidR="00C84445" w:rsidRPr="00C84445" w:rsidRDefault="00C84445" w:rsidP="00C84445">
            <w:pPr>
              <w:spacing w:after="0" w:line="259" w:lineRule="auto"/>
              <w:ind w:left="0" w:firstLine="0"/>
              <w:rPr>
                <w:sz w:val="22"/>
              </w:rPr>
            </w:pPr>
            <w:r w:rsidRPr="00C84445">
              <w:rPr>
                <w:sz w:val="22"/>
              </w:rPr>
              <w:t> </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4DBEEAD4" w14:textId="77777777" w:rsidR="00C84445" w:rsidRPr="00C84445" w:rsidRDefault="00C84445" w:rsidP="00C84445">
            <w:pPr>
              <w:spacing w:after="0" w:line="259" w:lineRule="auto"/>
              <w:ind w:left="0" w:firstLine="0"/>
              <w:rPr>
                <w:sz w:val="22"/>
              </w:rPr>
            </w:pPr>
            <w:r w:rsidRPr="00C84445">
              <w:rPr>
                <w:sz w:val="22"/>
              </w:rPr>
              <w:t>atsevišķo īpašumu kopplatība, m</w:t>
            </w:r>
            <w:r w:rsidRPr="00C84445">
              <w:rPr>
                <w:sz w:val="22"/>
                <w:vertAlign w:val="superscript"/>
              </w:rPr>
              <w:t>2</w:t>
            </w:r>
          </w:p>
        </w:tc>
        <w:tc>
          <w:tcPr>
            <w:tcW w:w="2650" w:type="pct"/>
            <w:tcBorders>
              <w:top w:val="outset" w:sz="6" w:space="0" w:color="414142"/>
              <w:left w:val="outset" w:sz="6" w:space="0" w:color="414142"/>
              <w:bottom w:val="outset" w:sz="6" w:space="0" w:color="414142"/>
              <w:right w:val="outset" w:sz="6" w:space="0" w:color="414142"/>
            </w:tcBorders>
            <w:shd w:val="clear" w:color="auto" w:fill="FFFFFF"/>
            <w:hideMark/>
          </w:tcPr>
          <w:p w14:paraId="3043A9EC" w14:textId="77777777" w:rsidR="00C84445" w:rsidRPr="00C84445" w:rsidRDefault="00C84445" w:rsidP="00C84445">
            <w:pPr>
              <w:spacing w:after="0" w:line="259" w:lineRule="auto"/>
              <w:ind w:left="0" w:firstLine="0"/>
              <w:rPr>
                <w:sz w:val="22"/>
              </w:rPr>
            </w:pPr>
            <w:r w:rsidRPr="00C84445">
              <w:rPr>
                <w:sz w:val="22"/>
              </w:rPr>
              <w:t> </w:t>
            </w:r>
          </w:p>
        </w:tc>
      </w:tr>
      <w:tr w:rsidR="00C84445" w:rsidRPr="00C84445" w14:paraId="5E48536E"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25C9499" w14:textId="77777777" w:rsidR="00C84445" w:rsidRPr="00C84445" w:rsidRDefault="00C84445" w:rsidP="00C84445">
            <w:pPr>
              <w:spacing w:after="0" w:line="259" w:lineRule="auto"/>
              <w:ind w:left="0" w:firstLine="0"/>
              <w:rPr>
                <w:sz w:val="22"/>
              </w:rPr>
            </w:pPr>
            <w:r w:rsidRPr="00C84445">
              <w:rPr>
                <w:sz w:val="22"/>
              </w:rPr>
              <w:t> </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04BD606B" w14:textId="77777777" w:rsidR="00C84445" w:rsidRPr="00C84445" w:rsidRDefault="00C84445" w:rsidP="00C84445">
            <w:pPr>
              <w:spacing w:after="0" w:line="259" w:lineRule="auto"/>
              <w:ind w:left="0" w:firstLine="0"/>
              <w:rPr>
                <w:sz w:val="22"/>
              </w:rPr>
            </w:pPr>
            <w:r w:rsidRPr="00C84445">
              <w:rPr>
                <w:sz w:val="22"/>
              </w:rPr>
              <w:t>t.sk. dzīvokļu īpašumi, m</w:t>
            </w:r>
            <w:r w:rsidRPr="00C84445">
              <w:rPr>
                <w:sz w:val="22"/>
                <w:vertAlign w:val="superscript"/>
              </w:rPr>
              <w:t>2</w:t>
            </w:r>
            <w:r w:rsidRPr="00C84445">
              <w:rPr>
                <w:sz w:val="22"/>
              </w:rPr>
              <w:t> / %</w:t>
            </w:r>
          </w:p>
        </w:tc>
        <w:tc>
          <w:tcPr>
            <w:tcW w:w="2650" w:type="pct"/>
            <w:tcBorders>
              <w:top w:val="outset" w:sz="6" w:space="0" w:color="414142"/>
              <w:left w:val="outset" w:sz="6" w:space="0" w:color="414142"/>
              <w:bottom w:val="outset" w:sz="6" w:space="0" w:color="414142"/>
              <w:right w:val="outset" w:sz="6" w:space="0" w:color="414142"/>
            </w:tcBorders>
            <w:shd w:val="clear" w:color="auto" w:fill="FFFFFF"/>
            <w:hideMark/>
          </w:tcPr>
          <w:p w14:paraId="70288A23" w14:textId="77777777" w:rsidR="00C84445" w:rsidRPr="00C84445" w:rsidRDefault="00C84445" w:rsidP="00C84445">
            <w:pPr>
              <w:spacing w:after="0" w:line="259" w:lineRule="auto"/>
              <w:ind w:left="0" w:firstLine="0"/>
              <w:rPr>
                <w:sz w:val="22"/>
              </w:rPr>
            </w:pPr>
            <w:r w:rsidRPr="00C84445">
              <w:rPr>
                <w:sz w:val="22"/>
              </w:rPr>
              <w:t> </w:t>
            </w:r>
          </w:p>
        </w:tc>
      </w:tr>
      <w:tr w:rsidR="00C84445" w:rsidRPr="00C84445" w14:paraId="2D7EDD57"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7B58066" w14:textId="77777777" w:rsidR="00C84445" w:rsidRPr="00C84445" w:rsidRDefault="00C84445" w:rsidP="00C84445">
            <w:pPr>
              <w:spacing w:after="0" w:line="259" w:lineRule="auto"/>
              <w:ind w:left="0" w:firstLine="0"/>
              <w:rPr>
                <w:sz w:val="22"/>
              </w:rPr>
            </w:pPr>
            <w:r w:rsidRPr="00C84445">
              <w:rPr>
                <w:sz w:val="22"/>
              </w:rPr>
              <w:t> </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290B8FF0" w14:textId="77777777" w:rsidR="00C84445" w:rsidRPr="00C84445" w:rsidRDefault="00C84445" w:rsidP="00C84445">
            <w:pPr>
              <w:spacing w:after="0" w:line="259" w:lineRule="auto"/>
              <w:ind w:left="0" w:firstLine="0"/>
              <w:rPr>
                <w:sz w:val="22"/>
              </w:rPr>
            </w:pPr>
            <w:r w:rsidRPr="00C84445">
              <w:rPr>
                <w:sz w:val="22"/>
              </w:rPr>
              <w:t>nedzīvojamās telpas, m</w:t>
            </w:r>
            <w:r w:rsidRPr="00C84445">
              <w:rPr>
                <w:sz w:val="22"/>
                <w:vertAlign w:val="superscript"/>
              </w:rPr>
              <w:t>2</w:t>
            </w:r>
            <w:r w:rsidRPr="00C84445">
              <w:rPr>
                <w:sz w:val="22"/>
              </w:rPr>
              <w:t> / %</w:t>
            </w:r>
          </w:p>
        </w:tc>
        <w:tc>
          <w:tcPr>
            <w:tcW w:w="2650" w:type="pct"/>
            <w:tcBorders>
              <w:top w:val="outset" w:sz="6" w:space="0" w:color="414142"/>
              <w:left w:val="outset" w:sz="6" w:space="0" w:color="414142"/>
              <w:bottom w:val="outset" w:sz="6" w:space="0" w:color="414142"/>
              <w:right w:val="outset" w:sz="6" w:space="0" w:color="414142"/>
            </w:tcBorders>
            <w:shd w:val="clear" w:color="auto" w:fill="FFFFFF"/>
            <w:hideMark/>
          </w:tcPr>
          <w:p w14:paraId="3B9DBD95" w14:textId="77777777" w:rsidR="00C84445" w:rsidRPr="00C84445" w:rsidRDefault="00C84445" w:rsidP="00C84445">
            <w:pPr>
              <w:spacing w:after="0" w:line="259" w:lineRule="auto"/>
              <w:ind w:left="0" w:firstLine="0"/>
              <w:rPr>
                <w:sz w:val="22"/>
              </w:rPr>
            </w:pPr>
            <w:r w:rsidRPr="00C84445">
              <w:rPr>
                <w:sz w:val="22"/>
              </w:rPr>
              <w:t> </w:t>
            </w:r>
          </w:p>
        </w:tc>
      </w:tr>
      <w:tr w:rsidR="00C84445" w:rsidRPr="00C84445" w14:paraId="1BCCD946"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6FE0EC5" w14:textId="48FBC720" w:rsidR="00C84445" w:rsidRPr="00C84445" w:rsidRDefault="00C84445" w:rsidP="00C84445">
            <w:pPr>
              <w:spacing w:after="0" w:line="259" w:lineRule="auto"/>
              <w:ind w:left="0" w:firstLine="0"/>
              <w:rPr>
                <w:sz w:val="22"/>
              </w:rPr>
            </w:pPr>
            <w:r>
              <w:rPr>
                <w:sz w:val="22"/>
              </w:rPr>
              <w:t>9</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0B89964D" w14:textId="77777777" w:rsidR="00C84445" w:rsidRPr="00C84445" w:rsidRDefault="00C84445" w:rsidP="00C84445">
            <w:pPr>
              <w:spacing w:after="0" w:line="259" w:lineRule="auto"/>
              <w:ind w:left="0" w:firstLine="0"/>
              <w:rPr>
                <w:sz w:val="22"/>
              </w:rPr>
            </w:pPr>
            <w:r w:rsidRPr="00C84445">
              <w:rPr>
                <w:sz w:val="22"/>
              </w:rPr>
              <w:t>Saimnieciskās darbības veicējs (nosaukums, reģistrācijas Nr., juridiskā adrese) un Mājas dzīvokļa īpašums (Nr.), kurā notiek saimnieciskā darbība</w:t>
            </w:r>
          </w:p>
        </w:tc>
        <w:tc>
          <w:tcPr>
            <w:tcW w:w="2650" w:type="pct"/>
            <w:tcBorders>
              <w:top w:val="outset" w:sz="6" w:space="0" w:color="414142"/>
              <w:left w:val="outset" w:sz="6" w:space="0" w:color="414142"/>
              <w:bottom w:val="outset" w:sz="6" w:space="0" w:color="414142"/>
              <w:right w:val="outset" w:sz="6" w:space="0" w:color="414142"/>
            </w:tcBorders>
            <w:shd w:val="clear" w:color="auto" w:fill="FFFFFF"/>
            <w:hideMark/>
          </w:tcPr>
          <w:p w14:paraId="3857CFD4" w14:textId="77777777" w:rsidR="00C84445" w:rsidRPr="00C84445" w:rsidRDefault="00C84445" w:rsidP="00C84445">
            <w:pPr>
              <w:spacing w:after="0" w:line="259" w:lineRule="auto"/>
              <w:ind w:left="0" w:firstLine="0"/>
              <w:rPr>
                <w:sz w:val="22"/>
              </w:rPr>
            </w:pPr>
            <w:r w:rsidRPr="00C84445">
              <w:rPr>
                <w:sz w:val="22"/>
              </w:rPr>
              <w:t> </w:t>
            </w:r>
          </w:p>
        </w:tc>
      </w:tr>
      <w:tr w:rsidR="00C84445" w:rsidRPr="00C84445" w14:paraId="7C0E0905"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CB8236E" w14:textId="089847BC" w:rsidR="00C84445" w:rsidRPr="00C84445" w:rsidRDefault="00C84445" w:rsidP="00C84445">
            <w:pPr>
              <w:spacing w:after="0" w:line="259" w:lineRule="auto"/>
              <w:ind w:left="0" w:firstLine="0"/>
              <w:rPr>
                <w:sz w:val="22"/>
              </w:rPr>
            </w:pPr>
            <w:r>
              <w:rPr>
                <w:sz w:val="22"/>
              </w:rPr>
              <w:t>10</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5F33F3FF" w14:textId="77777777" w:rsidR="00C84445" w:rsidRPr="00C84445" w:rsidRDefault="00C84445" w:rsidP="00C84445">
            <w:pPr>
              <w:spacing w:after="0" w:line="259" w:lineRule="auto"/>
              <w:ind w:left="0" w:firstLine="0"/>
              <w:rPr>
                <w:sz w:val="22"/>
              </w:rPr>
            </w:pPr>
            <w:r w:rsidRPr="00C84445">
              <w:rPr>
                <w:sz w:val="22"/>
              </w:rPr>
              <w:t>Esošā maksa par apsaimniekošanu (</w:t>
            </w:r>
            <w:r w:rsidRPr="00C84445">
              <w:rPr>
                <w:i/>
                <w:iCs/>
                <w:sz w:val="22"/>
              </w:rPr>
              <w:t>euro</w:t>
            </w:r>
            <w:r w:rsidRPr="00C84445">
              <w:rPr>
                <w:sz w:val="22"/>
              </w:rPr>
              <w:t>/m</w:t>
            </w:r>
            <w:r w:rsidRPr="00C84445">
              <w:rPr>
                <w:sz w:val="22"/>
                <w:vertAlign w:val="superscript"/>
              </w:rPr>
              <w:t>2</w:t>
            </w:r>
            <w:r w:rsidRPr="00C84445">
              <w:rPr>
                <w:sz w:val="22"/>
              </w:rPr>
              <w:t>)</w:t>
            </w:r>
          </w:p>
        </w:tc>
        <w:tc>
          <w:tcPr>
            <w:tcW w:w="2650" w:type="pct"/>
            <w:tcBorders>
              <w:top w:val="outset" w:sz="6" w:space="0" w:color="414142"/>
              <w:left w:val="outset" w:sz="6" w:space="0" w:color="414142"/>
              <w:bottom w:val="outset" w:sz="6" w:space="0" w:color="414142"/>
              <w:right w:val="outset" w:sz="6" w:space="0" w:color="414142"/>
            </w:tcBorders>
            <w:shd w:val="clear" w:color="auto" w:fill="FFFFFF"/>
            <w:hideMark/>
          </w:tcPr>
          <w:p w14:paraId="672470F3" w14:textId="77777777" w:rsidR="00C84445" w:rsidRPr="00C84445" w:rsidRDefault="00C84445" w:rsidP="00C84445">
            <w:pPr>
              <w:spacing w:after="0" w:line="259" w:lineRule="auto"/>
              <w:ind w:left="0" w:firstLine="0"/>
              <w:rPr>
                <w:sz w:val="22"/>
              </w:rPr>
            </w:pPr>
            <w:r w:rsidRPr="00C84445">
              <w:rPr>
                <w:sz w:val="22"/>
              </w:rPr>
              <w:t> </w:t>
            </w:r>
          </w:p>
        </w:tc>
      </w:tr>
      <w:tr w:rsidR="00C84445" w:rsidRPr="00C84445" w14:paraId="0F41CF09"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17CF07D" w14:textId="2F127FDD" w:rsidR="00C84445" w:rsidRPr="00C84445" w:rsidRDefault="00C84445" w:rsidP="00C84445">
            <w:pPr>
              <w:spacing w:after="0" w:line="259" w:lineRule="auto"/>
              <w:ind w:left="0" w:firstLine="0"/>
              <w:rPr>
                <w:sz w:val="22"/>
              </w:rPr>
            </w:pPr>
            <w:r w:rsidRPr="00C84445">
              <w:rPr>
                <w:sz w:val="22"/>
              </w:rPr>
              <w:t>1</w:t>
            </w:r>
            <w:r>
              <w:rPr>
                <w:sz w:val="22"/>
              </w:rPr>
              <w:t>1</w:t>
            </w:r>
            <w:r w:rsidRPr="00C84445">
              <w:rPr>
                <w:sz w:val="22"/>
              </w:rPr>
              <w:t>.</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7122C5FF" w14:textId="77777777" w:rsidR="00C84445" w:rsidRPr="00C84445" w:rsidRDefault="00C84445" w:rsidP="00C84445">
            <w:pPr>
              <w:spacing w:after="0" w:line="259" w:lineRule="auto"/>
              <w:ind w:left="0" w:firstLine="0"/>
              <w:rPr>
                <w:sz w:val="22"/>
              </w:rPr>
            </w:pPr>
            <w:r w:rsidRPr="00C84445">
              <w:rPr>
                <w:sz w:val="22"/>
              </w:rPr>
              <w:t>Mājas uzkrāto līdzekļu apjoms uz iesnieguma iesniegšanas dienu (</w:t>
            </w:r>
            <w:r w:rsidRPr="00C84445">
              <w:rPr>
                <w:i/>
                <w:iCs/>
                <w:sz w:val="22"/>
              </w:rPr>
              <w:t>euro</w:t>
            </w:r>
            <w:r w:rsidRPr="00C84445">
              <w:rPr>
                <w:sz w:val="22"/>
              </w:rPr>
              <w:t>)</w:t>
            </w:r>
          </w:p>
        </w:tc>
        <w:tc>
          <w:tcPr>
            <w:tcW w:w="2650" w:type="pct"/>
            <w:tcBorders>
              <w:top w:val="outset" w:sz="6" w:space="0" w:color="414142"/>
              <w:left w:val="outset" w:sz="6" w:space="0" w:color="414142"/>
              <w:bottom w:val="outset" w:sz="6" w:space="0" w:color="414142"/>
              <w:right w:val="outset" w:sz="6" w:space="0" w:color="414142"/>
            </w:tcBorders>
            <w:shd w:val="clear" w:color="auto" w:fill="FFFFFF"/>
            <w:hideMark/>
          </w:tcPr>
          <w:p w14:paraId="5E12B8A1" w14:textId="77777777" w:rsidR="00C84445" w:rsidRPr="00C84445" w:rsidRDefault="00C84445" w:rsidP="00C84445">
            <w:pPr>
              <w:spacing w:after="0" w:line="259" w:lineRule="auto"/>
              <w:ind w:left="0" w:firstLine="0"/>
              <w:rPr>
                <w:sz w:val="22"/>
              </w:rPr>
            </w:pPr>
            <w:r w:rsidRPr="00C84445">
              <w:rPr>
                <w:sz w:val="22"/>
              </w:rPr>
              <w:t> </w:t>
            </w:r>
          </w:p>
        </w:tc>
      </w:tr>
      <w:tr w:rsidR="00C84445" w:rsidRPr="00C84445" w14:paraId="2B45DCE3"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6AB037E0" w14:textId="2748A110" w:rsidR="00C84445" w:rsidRPr="00C84445" w:rsidRDefault="00C84445" w:rsidP="00C84445">
            <w:pPr>
              <w:spacing w:after="0" w:line="259" w:lineRule="auto"/>
              <w:ind w:left="0" w:firstLine="0"/>
              <w:rPr>
                <w:sz w:val="22"/>
              </w:rPr>
            </w:pPr>
            <w:r w:rsidRPr="00C84445">
              <w:rPr>
                <w:sz w:val="22"/>
              </w:rPr>
              <w:t>1</w:t>
            </w:r>
            <w:r>
              <w:rPr>
                <w:sz w:val="22"/>
              </w:rPr>
              <w:t>2</w:t>
            </w:r>
            <w:r w:rsidRPr="00C84445">
              <w:rPr>
                <w:sz w:val="22"/>
              </w:rPr>
              <w:t>.</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055C81A4" w14:textId="77777777" w:rsidR="00C84445" w:rsidRPr="00C84445" w:rsidRDefault="00C84445" w:rsidP="00C84445">
            <w:pPr>
              <w:spacing w:after="0" w:line="259" w:lineRule="auto"/>
              <w:ind w:left="0" w:firstLine="0"/>
              <w:rPr>
                <w:sz w:val="22"/>
              </w:rPr>
            </w:pPr>
            <w:r w:rsidRPr="00C84445">
              <w:rPr>
                <w:sz w:val="22"/>
              </w:rPr>
              <w:t>Iepriekš saņemtais finansējums no citiem finansēšanas avotiem</w:t>
            </w:r>
          </w:p>
        </w:tc>
        <w:tc>
          <w:tcPr>
            <w:tcW w:w="2650" w:type="pct"/>
            <w:tcBorders>
              <w:top w:val="outset" w:sz="6" w:space="0" w:color="414142"/>
              <w:left w:val="outset" w:sz="6" w:space="0" w:color="414142"/>
              <w:bottom w:val="outset" w:sz="6" w:space="0" w:color="414142"/>
              <w:right w:val="outset" w:sz="6" w:space="0" w:color="414142"/>
            </w:tcBorders>
            <w:shd w:val="clear" w:color="auto" w:fill="FFFFFF"/>
            <w:hideMark/>
          </w:tcPr>
          <w:p w14:paraId="48E62E52" w14:textId="2EF459C3" w:rsidR="00C84445" w:rsidRPr="00C84445" w:rsidRDefault="00C84445" w:rsidP="00C84445">
            <w:pPr>
              <w:spacing w:after="0" w:line="259" w:lineRule="auto"/>
              <w:ind w:left="0" w:firstLine="0"/>
              <w:rPr>
                <w:sz w:val="22"/>
              </w:rPr>
            </w:pPr>
            <w:r w:rsidRPr="00C84445">
              <w:rPr>
                <w:noProof/>
                <w:sz w:val="22"/>
              </w:rPr>
              <w:drawing>
                <wp:inline distT="0" distB="0" distL="0" distR="0" wp14:anchorId="3D7D7B3B" wp14:editId="749C65A5">
                  <wp:extent cx="123825" cy="123825"/>
                  <wp:effectExtent l="0" t="0" r="9525" b="9525"/>
                  <wp:docPr id="109687074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84445">
              <w:rPr>
                <w:sz w:val="22"/>
              </w:rPr>
              <w:t> ir saņemts (aizpildīt </w:t>
            </w:r>
            <w:hyperlink r:id="rId26" w:anchor="p12" w:history="1">
              <w:r w:rsidRPr="00C84445">
                <w:rPr>
                  <w:rStyle w:val="Hyperlink"/>
                  <w:sz w:val="22"/>
                </w:rPr>
                <w:t>12. punktu</w:t>
              </w:r>
            </w:hyperlink>
            <w:r w:rsidRPr="00C84445">
              <w:rPr>
                <w:sz w:val="22"/>
              </w:rPr>
              <w:t> )</w:t>
            </w:r>
          </w:p>
          <w:p w14:paraId="418BCD0A" w14:textId="28B371D3" w:rsidR="00C84445" w:rsidRPr="00C84445" w:rsidRDefault="00C84445" w:rsidP="00C84445">
            <w:pPr>
              <w:spacing w:after="0" w:line="259" w:lineRule="auto"/>
              <w:ind w:left="0" w:firstLine="0"/>
              <w:rPr>
                <w:sz w:val="22"/>
              </w:rPr>
            </w:pPr>
            <w:r w:rsidRPr="00C84445">
              <w:rPr>
                <w:noProof/>
                <w:sz w:val="22"/>
              </w:rPr>
              <w:drawing>
                <wp:inline distT="0" distB="0" distL="0" distR="0" wp14:anchorId="11ED6479" wp14:editId="018A10CE">
                  <wp:extent cx="123825" cy="123825"/>
                  <wp:effectExtent l="0" t="0" r="9525" b="9525"/>
                  <wp:docPr id="148246050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84445">
              <w:rPr>
                <w:sz w:val="22"/>
              </w:rPr>
              <w:t> nav saņemts</w:t>
            </w:r>
          </w:p>
        </w:tc>
      </w:tr>
      <w:tr w:rsidR="00C84445" w:rsidRPr="00C84445" w14:paraId="08F8C2C7" w14:textId="77777777">
        <w:tc>
          <w:tcPr>
            <w:tcW w:w="3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237CBA7" w14:textId="47E4B03D" w:rsidR="00C84445" w:rsidRPr="00C84445" w:rsidRDefault="00C84445" w:rsidP="00C84445">
            <w:pPr>
              <w:spacing w:after="0" w:line="259" w:lineRule="auto"/>
              <w:ind w:left="0" w:firstLine="0"/>
              <w:rPr>
                <w:sz w:val="22"/>
              </w:rPr>
            </w:pPr>
            <w:r w:rsidRPr="00C84445">
              <w:rPr>
                <w:sz w:val="22"/>
              </w:rPr>
              <w:t>1</w:t>
            </w:r>
            <w:r>
              <w:rPr>
                <w:sz w:val="22"/>
              </w:rPr>
              <w:t>3</w:t>
            </w:r>
            <w:r w:rsidRPr="00C84445">
              <w:rPr>
                <w:sz w:val="22"/>
              </w:rPr>
              <w:t>.</w:t>
            </w:r>
          </w:p>
        </w:tc>
        <w:tc>
          <w:tcPr>
            <w:tcW w:w="20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18CA1AF" w14:textId="77777777" w:rsidR="00C84445" w:rsidRPr="00C84445" w:rsidRDefault="00C84445" w:rsidP="00C84445">
            <w:pPr>
              <w:spacing w:after="0" w:line="259" w:lineRule="auto"/>
              <w:ind w:left="0" w:firstLine="0"/>
              <w:rPr>
                <w:sz w:val="22"/>
              </w:rPr>
            </w:pPr>
            <w:r w:rsidRPr="00C84445">
              <w:rPr>
                <w:sz w:val="22"/>
              </w:rPr>
              <w:t>Informācija par iepriekš saņemto līdzfinansējumu</w:t>
            </w:r>
          </w:p>
        </w:tc>
        <w:tc>
          <w:tcPr>
            <w:tcW w:w="2650" w:type="pct"/>
            <w:tcBorders>
              <w:top w:val="outset" w:sz="6" w:space="0" w:color="414142"/>
              <w:left w:val="outset" w:sz="6" w:space="0" w:color="414142"/>
              <w:bottom w:val="outset" w:sz="6" w:space="0" w:color="414142"/>
              <w:right w:val="outset" w:sz="6" w:space="0" w:color="414142"/>
            </w:tcBorders>
            <w:shd w:val="clear" w:color="auto" w:fill="FFFFFF"/>
            <w:hideMark/>
          </w:tcPr>
          <w:p w14:paraId="2B236C26" w14:textId="77777777" w:rsidR="00C84445" w:rsidRPr="00C84445" w:rsidRDefault="00C84445" w:rsidP="00C84445">
            <w:pPr>
              <w:spacing w:after="0" w:line="259" w:lineRule="auto"/>
              <w:ind w:left="0" w:firstLine="0"/>
              <w:rPr>
                <w:sz w:val="22"/>
              </w:rPr>
            </w:pPr>
            <w:r w:rsidRPr="00C84445">
              <w:rPr>
                <w:sz w:val="22"/>
              </w:rPr>
              <w:t>ES fondi (gads, aktivitāte, finansējuma apjoms)</w:t>
            </w:r>
          </w:p>
        </w:tc>
      </w:tr>
      <w:tr w:rsidR="00C84445" w:rsidRPr="00C84445" w14:paraId="1C0C006C"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54FF05" w14:textId="77777777" w:rsidR="00C84445" w:rsidRPr="00C84445" w:rsidRDefault="00C84445" w:rsidP="00C84445">
            <w:pPr>
              <w:spacing w:after="0" w:line="259" w:lineRule="auto"/>
              <w:ind w:left="0" w:firstLine="0"/>
              <w:rPr>
                <w:sz w:val="22"/>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C83B88" w14:textId="77777777" w:rsidR="00C84445" w:rsidRPr="00C84445" w:rsidRDefault="00C84445" w:rsidP="00C84445">
            <w:pPr>
              <w:spacing w:after="0" w:line="259" w:lineRule="auto"/>
              <w:ind w:left="0" w:firstLine="0"/>
              <w:rPr>
                <w:sz w:val="22"/>
              </w:rPr>
            </w:pPr>
          </w:p>
        </w:tc>
        <w:tc>
          <w:tcPr>
            <w:tcW w:w="2650" w:type="pct"/>
            <w:tcBorders>
              <w:top w:val="outset" w:sz="6" w:space="0" w:color="414142"/>
              <w:left w:val="outset" w:sz="6" w:space="0" w:color="414142"/>
              <w:bottom w:val="outset" w:sz="6" w:space="0" w:color="414142"/>
              <w:right w:val="outset" w:sz="6" w:space="0" w:color="414142"/>
            </w:tcBorders>
            <w:shd w:val="clear" w:color="auto" w:fill="FFFFFF"/>
            <w:hideMark/>
          </w:tcPr>
          <w:p w14:paraId="51A0ACA4" w14:textId="77777777" w:rsidR="00C84445" w:rsidRPr="00C84445" w:rsidRDefault="00C84445" w:rsidP="00C84445">
            <w:pPr>
              <w:spacing w:after="0" w:line="259" w:lineRule="auto"/>
              <w:ind w:left="0" w:firstLine="0"/>
              <w:rPr>
                <w:sz w:val="22"/>
              </w:rPr>
            </w:pPr>
            <w:r w:rsidRPr="00C84445">
              <w:rPr>
                <w:sz w:val="22"/>
              </w:rPr>
              <w:t>Valsts (gads, aktivitāte, finansējuma apjoms)</w:t>
            </w:r>
          </w:p>
        </w:tc>
      </w:tr>
      <w:tr w:rsidR="00C84445" w:rsidRPr="00C84445" w14:paraId="2EBA3256" w14:textId="7777777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78F7D8" w14:textId="77777777" w:rsidR="00C84445" w:rsidRPr="00C84445" w:rsidRDefault="00C84445" w:rsidP="00C84445">
            <w:pPr>
              <w:spacing w:after="0" w:line="259" w:lineRule="auto"/>
              <w:ind w:left="0" w:firstLine="0"/>
              <w:rPr>
                <w:sz w:val="22"/>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C8CD52" w14:textId="77777777" w:rsidR="00C84445" w:rsidRPr="00C84445" w:rsidRDefault="00C84445" w:rsidP="00C84445">
            <w:pPr>
              <w:spacing w:after="0" w:line="259" w:lineRule="auto"/>
              <w:ind w:left="0" w:firstLine="0"/>
              <w:rPr>
                <w:sz w:val="22"/>
              </w:rPr>
            </w:pPr>
          </w:p>
        </w:tc>
        <w:tc>
          <w:tcPr>
            <w:tcW w:w="2650" w:type="pct"/>
            <w:tcBorders>
              <w:top w:val="outset" w:sz="6" w:space="0" w:color="414142"/>
              <w:left w:val="outset" w:sz="6" w:space="0" w:color="414142"/>
              <w:bottom w:val="outset" w:sz="6" w:space="0" w:color="414142"/>
              <w:right w:val="outset" w:sz="6" w:space="0" w:color="414142"/>
            </w:tcBorders>
            <w:shd w:val="clear" w:color="auto" w:fill="FFFFFF"/>
            <w:hideMark/>
          </w:tcPr>
          <w:p w14:paraId="0C7990F1" w14:textId="77777777" w:rsidR="00C84445" w:rsidRPr="00C84445" w:rsidRDefault="00C84445" w:rsidP="00C84445">
            <w:pPr>
              <w:spacing w:after="0" w:line="259" w:lineRule="auto"/>
              <w:ind w:left="0" w:firstLine="0"/>
              <w:rPr>
                <w:sz w:val="22"/>
              </w:rPr>
            </w:pPr>
            <w:r w:rsidRPr="00C84445">
              <w:rPr>
                <w:sz w:val="22"/>
              </w:rPr>
              <w:t>Citi finanšu instrumenti (gads, aktivitāte, finansējuma apjoms)</w:t>
            </w:r>
          </w:p>
        </w:tc>
      </w:tr>
      <w:tr w:rsidR="00C84445" w:rsidRPr="00C84445" w14:paraId="71156CA6"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829DD57" w14:textId="4D7E9035" w:rsidR="00C84445" w:rsidRPr="00C84445" w:rsidRDefault="00C84445" w:rsidP="00C84445">
            <w:pPr>
              <w:spacing w:after="0" w:line="259" w:lineRule="auto"/>
              <w:ind w:left="0" w:firstLine="0"/>
              <w:rPr>
                <w:sz w:val="22"/>
              </w:rPr>
            </w:pPr>
            <w:r w:rsidRPr="00C84445">
              <w:rPr>
                <w:sz w:val="22"/>
              </w:rPr>
              <w:t>1</w:t>
            </w:r>
            <w:r>
              <w:rPr>
                <w:sz w:val="22"/>
              </w:rPr>
              <w:t>4</w:t>
            </w:r>
            <w:r w:rsidRPr="00C84445">
              <w:rPr>
                <w:sz w:val="22"/>
              </w:rPr>
              <w:t>.</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391D331D" w14:textId="77777777" w:rsidR="00C84445" w:rsidRPr="00C84445" w:rsidRDefault="00C84445" w:rsidP="00C84445">
            <w:pPr>
              <w:spacing w:after="0" w:line="259" w:lineRule="auto"/>
              <w:ind w:left="0" w:firstLine="0"/>
              <w:rPr>
                <w:sz w:val="22"/>
              </w:rPr>
            </w:pPr>
            <w:r w:rsidRPr="00C84445">
              <w:rPr>
                <w:sz w:val="22"/>
              </w:rPr>
              <w:t>Dzīvojamai mājai piesaistītā zeme, m</w:t>
            </w:r>
            <w:r w:rsidRPr="00C84445">
              <w:rPr>
                <w:sz w:val="22"/>
                <w:vertAlign w:val="superscript"/>
              </w:rPr>
              <w:t>2</w:t>
            </w:r>
            <w:r w:rsidRPr="00C84445">
              <w:rPr>
                <w:sz w:val="22"/>
              </w:rPr>
              <w:t>:*</w:t>
            </w:r>
          </w:p>
        </w:tc>
        <w:tc>
          <w:tcPr>
            <w:tcW w:w="2650" w:type="pct"/>
            <w:tcBorders>
              <w:top w:val="outset" w:sz="6" w:space="0" w:color="414142"/>
              <w:left w:val="outset" w:sz="6" w:space="0" w:color="414142"/>
              <w:bottom w:val="outset" w:sz="6" w:space="0" w:color="414142"/>
              <w:right w:val="outset" w:sz="6" w:space="0" w:color="414142"/>
            </w:tcBorders>
            <w:shd w:val="clear" w:color="auto" w:fill="FFFFFF"/>
            <w:hideMark/>
          </w:tcPr>
          <w:p w14:paraId="303EB794" w14:textId="77777777" w:rsidR="00C84445" w:rsidRPr="00C84445" w:rsidRDefault="00C84445" w:rsidP="00C84445">
            <w:pPr>
              <w:spacing w:after="0" w:line="259" w:lineRule="auto"/>
              <w:ind w:left="0" w:firstLine="0"/>
              <w:rPr>
                <w:sz w:val="22"/>
              </w:rPr>
            </w:pPr>
            <w:r w:rsidRPr="00C84445">
              <w:rPr>
                <w:sz w:val="22"/>
              </w:rPr>
              <w:t> </w:t>
            </w:r>
          </w:p>
        </w:tc>
      </w:tr>
      <w:tr w:rsidR="00C84445" w:rsidRPr="00C84445" w14:paraId="1B803705"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DF60BDF" w14:textId="77777777" w:rsidR="00C84445" w:rsidRPr="00C84445" w:rsidRDefault="00C84445" w:rsidP="00C84445">
            <w:pPr>
              <w:spacing w:after="0" w:line="259" w:lineRule="auto"/>
              <w:ind w:left="0" w:firstLine="0"/>
              <w:rPr>
                <w:sz w:val="22"/>
              </w:rPr>
            </w:pPr>
            <w:r w:rsidRPr="00C84445">
              <w:rPr>
                <w:sz w:val="22"/>
              </w:rPr>
              <w:t> </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433255AF" w14:textId="77777777" w:rsidR="00C84445" w:rsidRPr="00C84445" w:rsidRDefault="00C84445" w:rsidP="00C84445">
            <w:pPr>
              <w:spacing w:after="0" w:line="259" w:lineRule="auto"/>
              <w:ind w:left="0" w:firstLine="0"/>
              <w:rPr>
                <w:sz w:val="22"/>
              </w:rPr>
            </w:pPr>
            <w:r w:rsidRPr="00C84445">
              <w:rPr>
                <w:sz w:val="22"/>
              </w:rPr>
              <w:t>t.sk. dzīvokļu īpašnieku īpašumā, m</w:t>
            </w:r>
            <w:r w:rsidRPr="00C84445">
              <w:rPr>
                <w:sz w:val="22"/>
                <w:vertAlign w:val="superscript"/>
              </w:rPr>
              <w:t>2</w:t>
            </w:r>
          </w:p>
        </w:tc>
        <w:tc>
          <w:tcPr>
            <w:tcW w:w="2650" w:type="pct"/>
            <w:tcBorders>
              <w:top w:val="outset" w:sz="6" w:space="0" w:color="414142"/>
              <w:left w:val="outset" w:sz="6" w:space="0" w:color="414142"/>
              <w:bottom w:val="outset" w:sz="6" w:space="0" w:color="414142"/>
              <w:right w:val="outset" w:sz="6" w:space="0" w:color="414142"/>
            </w:tcBorders>
            <w:shd w:val="clear" w:color="auto" w:fill="FFFFFF"/>
            <w:hideMark/>
          </w:tcPr>
          <w:p w14:paraId="7D0DF516" w14:textId="77777777" w:rsidR="00C84445" w:rsidRPr="00C84445" w:rsidRDefault="00C84445" w:rsidP="00C84445">
            <w:pPr>
              <w:spacing w:after="0" w:line="259" w:lineRule="auto"/>
              <w:ind w:left="0" w:firstLine="0"/>
              <w:rPr>
                <w:sz w:val="22"/>
              </w:rPr>
            </w:pPr>
            <w:r w:rsidRPr="00C84445">
              <w:rPr>
                <w:sz w:val="22"/>
              </w:rPr>
              <w:t> </w:t>
            </w:r>
          </w:p>
        </w:tc>
      </w:tr>
      <w:tr w:rsidR="00C84445" w:rsidRPr="00C84445" w14:paraId="7F409F4A"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0CB6F32" w14:textId="77777777" w:rsidR="00C84445" w:rsidRPr="00C84445" w:rsidRDefault="00C84445" w:rsidP="00C84445">
            <w:pPr>
              <w:spacing w:after="0" w:line="259" w:lineRule="auto"/>
              <w:ind w:left="0" w:firstLine="0"/>
              <w:rPr>
                <w:sz w:val="22"/>
              </w:rPr>
            </w:pPr>
            <w:r w:rsidRPr="00C84445">
              <w:rPr>
                <w:sz w:val="22"/>
              </w:rPr>
              <w:t> </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3775835E" w14:textId="77777777" w:rsidR="00C84445" w:rsidRPr="00C84445" w:rsidRDefault="00C84445" w:rsidP="00C84445">
            <w:pPr>
              <w:spacing w:after="0" w:line="259" w:lineRule="auto"/>
              <w:ind w:left="0" w:firstLine="0"/>
              <w:rPr>
                <w:sz w:val="22"/>
              </w:rPr>
            </w:pPr>
            <w:r w:rsidRPr="00C84445">
              <w:rPr>
                <w:sz w:val="22"/>
              </w:rPr>
              <w:t>pašvaldības īpašumā</w:t>
            </w:r>
          </w:p>
        </w:tc>
        <w:tc>
          <w:tcPr>
            <w:tcW w:w="2650" w:type="pct"/>
            <w:tcBorders>
              <w:top w:val="outset" w:sz="6" w:space="0" w:color="414142"/>
              <w:left w:val="outset" w:sz="6" w:space="0" w:color="414142"/>
              <w:bottom w:val="outset" w:sz="6" w:space="0" w:color="414142"/>
              <w:right w:val="outset" w:sz="6" w:space="0" w:color="414142"/>
            </w:tcBorders>
            <w:shd w:val="clear" w:color="auto" w:fill="FFFFFF"/>
            <w:hideMark/>
          </w:tcPr>
          <w:p w14:paraId="323D7B73" w14:textId="77777777" w:rsidR="00C84445" w:rsidRPr="00C84445" w:rsidRDefault="00C84445" w:rsidP="00C84445">
            <w:pPr>
              <w:spacing w:after="0" w:line="259" w:lineRule="auto"/>
              <w:ind w:left="0" w:firstLine="0"/>
              <w:rPr>
                <w:sz w:val="22"/>
              </w:rPr>
            </w:pPr>
            <w:r w:rsidRPr="00C84445">
              <w:rPr>
                <w:sz w:val="22"/>
              </w:rPr>
              <w:t>Platība, m</w:t>
            </w:r>
            <w:r w:rsidRPr="00C84445">
              <w:rPr>
                <w:sz w:val="22"/>
                <w:vertAlign w:val="superscript"/>
              </w:rPr>
              <w:t>2</w:t>
            </w:r>
            <w:r w:rsidRPr="00C84445">
              <w:rPr>
                <w:sz w:val="22"/>
              </w:rPr>
              <w:t>:</w:t>
            </w:r>
          </w:p>
          <w:p w14:paraId="7BB5BD7F" w14:textId="77777777" w:rsidR="00C84445" w:rsidRPr="00C84445" w:rsidRDefault="00C84445" w:rsidP="00C84445">
            <w:pPr>
              <w:spacing w:after="0" w:line="259" w:lineRule="auto"/>
              <w:ind w:left="0" w:firstLine="0"/>
              <w:rPr>
                <w:sz w:val="22"/>
              </w:rPr>
            </w:pPr>
            <w:r w:rsidRPr="00C84445">
              <w:rPr>
                <w:sz w:val="22"/>
              </w:rPr>
              <w:t>Zemes nomas līguma noslēgšanas datums:</w:t>
            </w:r>
          </w:p>
          <w:p w14:paraId="06339F5C" w14:textId="77777777" w:rsidR="00C84445" w:rsidRPr="00C84445" w:rsidRDefault="00C84445" w:rsidP="00C84445">
            <w:pPr>
              <w:spacing w:after="0" w:line="259" w:lineRule="auto"/>
              <w:ind w:left="0" w:firstLine="0"/>
              <w:rPr>
                <w:sz w:val="22"/>
              </w:rPr>
            </w:pPr>
            <w:r w:rsidRPr="00C84445">
              <w:rPr>
                <w:sz w:val="22"/>
              </w:rPr>
              <w:t>Zemes nomas līguma darbības laiks:</w:t>
            </w:r>
          </w:p>
          <w:p w14:paraId="05754765" w14:textId="77777777" w:rsidR="00C84445" w:rsidRPr="00C84445" w:rsidRDefault="00C84445" w:rsidP="00C84445">
            <w:pPr>
              <w:spacing w:after="0" w:line="259" w:lineRule="auto"/>
              <w:ind w:left="0" w:firstLine="0"/>
              <w:rPr>
                <w:sz w:val="22"/>
              </w:rPr>
            </w:pPr>
            <w:r w:rsidRPr="00C84445">
              <w:rPr>
                <w:sz w:val="22"/>
              </w:rPr>
              <w:t>Apbūves tiesību līguma darbības laiks:</w:t>
            </w:r>
          </w:p>
        </w:tc>
      </w:tr>
      <w:tr w:rsidR="00C84445" w:rsidRPr="00C84445" w14:paraId="2EF8E248"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6D2BE386" w14:textId="77777777" w:rsidR="00C84445" w:rsidRPr="00C84445" w:rsidRDefault="00C84445" w:rsidP="00C84445">
            <w:pPr>
              <w:spacing w:after="0" w:line="259" w:lineRule="auto"/>
              <w:ind w:left="0" w:firstLine="0"/>
              <w:rPr>
                <w:sz w:val="22"/>
              </w:rPr>
            </w:pPr>
            <w:r w:rsidRPr="00C84445">
              <w:rPr>
                <w:sz w:val="22"/>
              </w:rPr>
              <w:t> </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47C47F72" w14:textId="77777777" w:rsidR="00C84445" w:rsidRPr="00C84445" w:rsidRDefault="00C84445" w:rsidP="00C84445">
            <w:pPr>
              <w:spacing w:after="0" w:line="259" w:lineRule="auto"/>
              <w:ind w:left="0" w:firstLine="0"/>
              <w:rPr>
                <w:sz w:val="22"/>
              </w:rPr>
            </w:pPr>
            <w:r w:rsidRPr="00C84445">
              <w:rPr>
                <w:sz w:val="22"/>
              </w:rPr>
              <w:t>citu īpašnieku īpašumā (uzrādīt atsevišķi katram īpašniekam)</w:t>
            </w:r>
          </w:p>
        </w:tc>
        <w:tc>
          <w:tcPr>
            <w:tcW w:w="2650" w:type="pct"/>
            <w:tcBorders>
              <w:top w:val="outset" w:sz="6" w:space="0" w:color="414142"/>
              <w:left w:val="outset" w:sz="6" w:space="0" w:color="414142"/>
              <w:bottom w:val="outset" w:sz="6" w:space="0" w:color="414142"/>
              <w:right w:val="outset" w:sz="6" w:space="0" w:color="414142"/>
            </w:tcBorders>
            <w:shd w:val="clear" w:color="auto" w:fill="FFFFFF"/>
            <w:hideMark/>
          </w:tcPr>
          <w:p w14:paraId="585A0451" w14:textId="77777777" w:rsidR="00C84445" w:rsidRPr="00C84445" w:rsidRDefault="00C84445" w:rsidP="00C84445">
            <w:pPr>
              <w:spacing w:after="0" w:line="259" w:lineRule="auto"/>
              <w:ind w:left="0" w:firstLine="0"/>
              <w:rPr>
                <w:sz w:val="22"/>
              </w:rPr>
            </w:pPr>
            <w:r w:rsidRPr="00C84445">
              <w:rPr>
                <w:sz w:val="22"/>
              </w:rPr>
              <w:t>Platība, m</w:t>
            </w:r>
            <w:r w:rsidRPr="00C84445">
              <w:rPr>
                <w:sz w:val="22"/>
                <w:vertAlign w:val="superscript"/>
              </w:rPr>
              <w:t>2</w:t>
            </w:r>
            <w:r w:rsidRPr="00C84445">
              <w:rPr>
                <w:sz w:val="22"/>
              </w:rPr>
              <w:t>:</w:t>
            </w:r>
          </w:p>
          <w:p w14:paraId="10647158" w14:textId="77777777" w:rsidR="00C84445" w:rsidRPr="00C84445" w:rsidRDefault="00C84445" w:rsidP="00C84445">
            <w:pPr>
              <w:spacing w:after="0" w:line="259" w:lineRule="auto"/>
              <w:ind w:left="0" w:firstLine="0"/>
              <w:rPr>
                <w:sz w:val="22"/>
              </w:rPr>
            </w:pPr>
            <w:r w:rsidRPr="00C84445">
              <w:rPr>
                <w:sz w:val="22"/>
              </w:rPr>
              <w:t>Zemes nomas līguma noslēgšanas datums:</w:t>
            </w:r>
          </w:p>
          <w:p w14:paraId="785CEF3E" w14:textId="77777777" w:rsidR="00C84445" w:rsidRPr="00C84445" w:rsidRDefault="00C84445" w:rsidP="00C84445">
            <w:pPr>
              <w:spacing w:after="0" w:line="259" w:lineRule="auto"/>
              <w:ind w:left="0" w:firstLine="0"/>
              <w:rPr>
                <w:sz w:val="22"/>
              </w:rPr>
            </w:pPr>
            <w:r w:rsidRPr="00C84445">
              <w:rPr>
                <w:sz w:val="22"/>
              </w:rPr>
              <w:t>Zemes nomas līguma darbības laiks:</w:t>
            </w:r>
          </w:p>
          <w:p w14:paraId="20531928" w14:textId="77777777" w:rsidR="00C84445" w:rsidRPr="00C84445" w:rsidRDefault="00C84445" w:rsidP="00C84445">
            <w:pPr>
              <w:spacing w:after="0" w:line="259" w:lineRule="auto"/>
              <w:ind w:left="0" w:firstLine="0"/>
              <w:rPr>
                <w:sz w:val="22"/>
              </w:rPr>
            </w:pPr>
            <w:r w:rsidRPr="00C84445">
              <w:rPr>
                <w:sz w:val="22"/>
              </w:rPr>
              <w:t>Apbūves tiesību līguma darbības laiks:</w:t>
            </w:r>
          </w:p>
        </w:tc>
      </w:tr>
      <w:tr w:rsidR="00C84445" w:rsidRPr="00C84445" w14:paraId="0F72CFA6"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D0DBA54" w14:textId="40E23438" w:rsidR="00C84445" w:rsidRPr="00C84445" w:rsidRDefault="00C84445" w:rsidP="00C84445">
            <w:pPr>
              <w:spacing w:after="0" w:line="259" w:lineRule="auto"/>
              <w:ind w:left="0" w:firstLine="0"/>
              <w:rPr>
                <w:sz w:val="22"/>
              </w:rPr>
            </w:pPr>
            <w:r w:rsidRPr="00C84445">
              <w:rPr>
                <w:sz w:val="22"/>
              </w:rPr>
              <w:t>1</w:t>
            </w:r>
            <w:r>
              <w:rPr>
                <w:sz w:val="22"/>
              </w:rPr>
              <w:t>5</w:t>
            </w:r>
            <w:r w:rsidRPr="00C84445">
              <w:rPr>
                <w:sz w:val="22"/>
              </w:rPr>
              <w:t>.</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32B1D7A6" w14:textId="77777777" w:rsidR="00C84445" w:rsidRPr="00C84445" w:rsidRDefault="00C84445" w:rsidP="00C84445">
            <w:pPr>
              <w:spacing w:after="0" w:line="259" w:lineRule="auto"/>
              <w:ind w:left="0" w:firstLine="0"/>
              <w:rPr>
                <w:sz w:val="22"/>
              </w:rPr>
            </w:pPr>
            <w:r w:rsidRPr="00C84445">
              <w:rPr>
                <w:sz w:val="22"/>
              </w:rPr>
              <w:t>Projektā paredzētie darbi un apjomi</w:t>
            </w:r>
          </w:p>
        </w:tc>
        <w:tc>
          <w:tcPr>
            <w:tcW w:w="2650" w:type="pct"/>
            <w:tcBorders>
              <w:top w:val="outset" w:sz="6" w:space="0" w:color="414142"/>
              <w:left w:val="outset" w:sz="6" w:space="0" w:color="414142"/>
              <w:bottom w:val="outset" w:sz="6" w:space="0" w:color="414142"/>
              <w:right w:val="outset" w:sz="6" w:space="0" w:color="414142"/>
            </w:tcBorders>
            <w:shd w:val="clear" w:color="auto" w:fill="FFFFFF"/>
            <w:hideMark/>
          </w:tcPr>
          <w:p w14:paraId="6BAAB872" w14:textId="77777777" w:rsidR="00C84445" w:rsidRPr="00C84445" w:rsidRDefault="00C84445" w:rsidP="00C84445">
            <w:pPr>
              <w:spacing w:after="0" w:line="259" w:lineRule="auto"/>
              <w:ind w:left="0" w:firstLine="0"/>
              <w:rPr>
                <w:sz w:val="22"/>
              </w:rPr>
            </w:pPr>
            <w:r w:rsidRPr="00C84445">
              <w:rPr>
                <w:sz w:val="22"/>
              </w:rPr>
              <w:t> </w:t>
            </w:r>
          </w:p>
        </w:tc>
      </w:tr>
      <w:tr w:rsidR="00C84445" w:rsidRPr="00C84445" w14:paraId="757EAB4B"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4294CBE0" w14:textId="55380B2E" w:rsidR="00C84445" w:rsidRPr="00C84445" w:rsidRDefault="00C84445" w:rsidP="00C84445">
            <w:pPr>
              <w:spacing w:after="0" w:line="259" w:lineRule="auto"/>
              <w:ind w:left="0" w:firstLine="0"/>
              <w:rPr>
                <w:sz w:val="22"/>
              </w:rPr>
            </w:pPr>
            <w:r w:rsidRPr="00C84445">
              <w:rPr>
                <w:sz w:val="22"/>
              </w:rPr>
              <w:t>1</w:t>
            </w:r>
            <w:r>
              <w:rPr>
                <w:sz w:val="22"/>
              </w:rPr>
              <w:t>6</w:t>
            </w:r>
            <w:r w:rsidRPr="00C84445">
              <w:rPr>
                <w:sz w:val="22"/>
              </w:rPr>
              <w:t>.</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615E2F88" w14:textId="77777777" w:rsidR="00C84445" w:rsidRPr="00C84445" w:rsidRDefault="00C84445" w:rsidP="00C84445">
            <w:pPr>
              <w:spacing w:after="0" w:line="259" w:lineRule="auto"/>
              <w:ind w:left="0" w:firstLine="0"/>
              <w:rPr>
                <w:sz w:val="22"/>
              </w:rPr>
            </w:pPr>
            <w:r w:rsidRPr="00C84445">
              <w:rPr>
                <w:sz w:val="22"/>
              </w:rPr>
              <w:t>Plānotais projekta realizācijas laiks</w:t>
            </w:r>
          </w:p>
        </w:tc>
        <w:tc>
          <w:tcPr>
            <w:tcW w:w="2650" w:type="pct"/>
            <w:tcBorders>
              <w:top w:val="outset" w:sz="6" w:space="0" w:color="414142"/>
              <w:left w:val="outset" w:sz="6" w:space="0" w:color="414142"/>
              <w:bottom w:val="outset" w:sz="6" w:space="0" w:color="414142"/>
              <w:right w:val="outset" w:sz="6" w:space="0" w:color="414142"/>
            </w:tcBorders>
            <w:shd w:val="clear" w:color="auto" w:fill="FFFFFF"/>
            <w:hideMark/>
          </w:tcPr>
          <w:p w14:paraId="75526878" w14:textId="77777777" w:rsidR="00C84445" w:rsidRPr="00C84445" w:rsidRDefault="00C84445" w:rsidP="00C84445">
            <w:pPr>
              <w:spacing w:after="0" w:line="259" w:lineRule="auto"/>
              <w:ind w:left="0" w:firstLine="0"/>
              <w:rPr>
                <w:sz w:val="22"/>
              </w:rPr>
            </w:pPr>
            <w:r w:rsidRPr="00C84445">
              <w:rPr>
                <w:sz w:val="22"/>
              </w:rPr>
              <w:t> </w:t>
            </w:r>
          </w:p>
        </w:tc>
      </w:tr>
      <w:tr w:rsidR="00C84445" w:rsidRPr="00C84445" w14:paraId="3C654C08" w14:textId="77777777">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77E4513" w14:textId="5D681E7B" w:rsidR="00C84445" w:rsidRPr="00C84445" w:rsidRDefault="00C84445" w:rsidP="00C84445">
            <w:pPr>
              <w:spacing w:after="0" w:line="259" w:lineRule="auto"/>
              <w:ind w:left="0" w:firstLine="0"/>
              <w:rPr>
                <w:sz w:val="22"/>
              </w:rPr>
            </w:pPr>
            <w:r w:rsidRPr="00C84445">
              <w:rPr>
                <w:sz w:val="22"/>
              </w:rPr>
              <w:t>1</w:t>
            </w:r>
            <w:r>
              <w:rPr>
                <w:sz w:val="22"/>
              </w:rPr>
              <w:t>7</w:t>
            </w:r>
            <w:r w:rsidRPr="00C84445">
              <w:rPr>
                <w:sz w:val="22"/>
              </w:rPr>
              <w:t>.</w:t>
            </w:r>
          </w:p>
        </w:tc>
        <w:tc>
          <w:tcPr>
            <w:tcW w:w="2050" w:type="pct"/>
            <w:tcBorders>
              <w:top w:val="outset" w:sz="6" w:space="0" w:color="414142"/>
              <w:left w:val="outset" w:sz="6" w:space="0" w:color="414142"/>
              <w:bottom w:val="outset" w:sz="6" w:space="0" w:color="414142"/>
              <w:right w:val="outset" w:sz="6" w:space="0" w:color="414142"/>
            </w:tcBorders>
            <w:shd w:val="clear" w:color="auto" w:fill="FFFFFF"/>
            <w:hideMark/>
          </w:tcPr>
          <w:p w14:paraId="622CA1DF" w14:textId="77777777" w:rsidR="00C84445" w:rsidRPr="00C84445" w:rsidRDefault="00C84445" w:rsidP="00C84445">
            <w:pPr>
              <w:spacing w:after="0" w:line="259" w:lineRule="auto"/>
              <w:ind w:left="0" w:firstLine="0"/>
              <w:rPr>
                <w:sz w:val="22"/>
              </w:rPr>
            </w:pPr>
            <w:r w:rsidRPr="00C84445">
              <w:rPr>
                <w:sz w:val="22"/>
              </w:rPr>
              <w:t>Plānotais projekta finansējums</w:t>
            </w:r>
          </w:p>
        </w:tc>
        <w:tc>
          <w:tcPr>
            <w:tcW w:w="2650" w:type="pct"/>
            <w:tcBorders>
              <w:top w:val="outset" w:sz="6" w:space="0" w:color="414142"/>
              <w:left w:val="outset" w:sz="6" w:space="0" w:color="414142"/>
              <w:bottom w:val="outset" w:sz="6" w:space="0" w:color="414142"/>
              <w:right w:val="outset" w:sz="6" w:space="0" w:color="414142"/>
            </w:tcBorders>
            <w:shd w:val="clear" w:color="auto" w:fill="FFFFFF"/>
            <w:hideMark/>
          </w:tcPr>
          <w:p w14:paraId="654ADC26" w14:textId="77777777" w:rsidR="00C84445" w:rsidRPr="00C84445" w:rsidRDefault="00C84445" w:rsidP="00C84445">
            <w:pPr>
              <w:spacing w:after="0" w:line="259" w:lineRule="auto"/>
              <w:ind w:left="0" w:firstLine="0"/>
              <w:rPr>
                <w:sz w:val="22"/>
              </w:rPr>
            </w:pPr>
            <w:r w:rsidRPr="00C84445">
              <w:rPr>
                <w:sz w:val="22"/>
              </w:rPr>
              <w:t>Projekta kopsumma, </w:t>
            </w:r>
            <w:r w:rsidRPr="00C84445">
              <w:rPr>
                <w:i/>
                <w:iCs/>
                <w:sz w:val="22"/>
              </w:rPr>
              <w:t>euro</w:t>
            </w:r>
            <w:r w:rsidRPr="00C84445">
              <w:rPr>
                <w:sz w:val="22"/>
              </w:rPr>
              <w:t>:</w:t>
            </w:r>
          </w:p>
          <w:p w14:paraId="03EC8C7A" w14:textId="77777777" w:rsidR="00C84445" w:rsidRPr="00C84445" w:rsidRDefault="00C84445" w:rsidP="00C84445">
            <w:pPr>
              <w:spacing w:after="0" w:line="259" w:lineRule="auto"/>
              <w:ind w:left="0" w:firstLine="0"/>
              <w:rPr>
                <w:sz w:val="22"/>
              </w:rPr>
            </w:pPr>
            <w:r w:rsidRPr="00C84445">
              <w:rPr>
                <w:sz w:val="22"/>
              </w:rPr>
              <w:t>t.sk. pašvaldības līdzfinansējums, </w:t>
            </w:r>
            <w:r w:rsidRPr="00C84445">
              <w:rPr>
                <w:i/>
                <w:iCs/>
                <w:sz w:val="22"/>
              </w:rPr>
              <w:t>euro</w:t>
            </w:r>
            <w:r w:rsidRPr="00C84445">
              <w:rPr>
                <w:sz w:val="22"/>
              </w:rPr>
              <w:t>:</w:t>
            </w:r>
          </w:p>
          <w:p w14:paraId="24D5E2AA" w14:textId="77777777" w:rsidR="00C84445" w:rsidRPr="00C84445" w:rsidRDefault="00C84445" w:rsidP="00C84445">
            <w:pPr>
              <w:spacing w:after="0" w:line="259" w:lineRule="auto"/>
              <w:ind w:left="0" w:firstLine="0"/>
              <w:rPr>
                <w:sz w:val="22"/>
              </w:rPr>
            </w:pPr>
            <w:r w:rsidRPr="00C84445">
              <w:rPr>
                <w:sz w:val="22"/>
              </w:rPr>
              <w:t>pašu finansējums, </w:t>
            </w:r>
            <w:r w:rsidRPr="00C84445">
              <w:rPr>
                <w:i/>
                <w:iCs/>
                <w:sz w:val="22"/>
              </w:rPr>
              <w:t>euro</w:t>
            </w:r>
            <w:r w:rsidRPr="00C84445">
              <w:rPr>
                <w:sz w:val="22"/>
              </w:rPr>
              <w:t>:</w:t>
            </w:r>
          </w:p>
        </w:tc>
      </w:tr>
      <w:tr w:rsidR="00C84445" w:rsidRPr="00C84445" w14:paraId="6A4F3FFC" w14:textId="77777777">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hideMark/>
          </w:tcPr>
          <w:p w14:paraId="15229232" w14:textId="77777777" w:rsidR="00C84445" w:rsidRPr="00C84445" w:rsidRDefault="00C84445" w:rsidP="00C84445">
            <w:pPr>
              <w:spacing w:after="0" w:line="259" w:lineRule="auto"/>
              <w:ind w:left="0" w:firstLine="0"/>
              <w:rPr>
                <w:i/>
                <w:iCs/>
                <w:sz w:val="22"/>
              </w:rPr>
            </w:pPr>
            <w:r w:rsidRPr="00C84445">
              <w:rPr>
                <w:i/>
                <w:iCs/>
                <w:sz w:val="22"/>
              </w:rPr>
              <w:t>* Informāciju aizpilda, ja Pilnvarotā persona piesakās uz Pašvaldības līdzfinansējumu dzīvojamām mājām piesaistīto zemesgabalu labiekārtošanai</w:t>
            </w:r>
          </w:p>
        </w:tc>
      </w:tr>
    </w:tbl>
    <w:p w14:paraId="387FE130" w14:textId="77777777" w:rsidR="00C84445" w:rsidRDefault="00C84445" w:rsidP="00CA2C9C">
      <w:pPr>
        <w:spacing w:after="0" w:line="259" w:lineRule="auto"/>
        <w:ind w:left="0" w:firstLine="0"/>
        <w:rPr>
          <w:sz w:val="22"/>
        </w:rPr>
      </w:pPr>
    </w:p>
    <w:p w14:paraId="0C921F7B" w14:textId="77777777" w:rsidR="00C84445" w:rsidRDefault="00C84445" w:rsidP="00CA2C9C">
      <w:pPr>
        <w:spacing w:after="0" w:line="259" w:lineRule="auto"/>
        <w:ind w:left="0" w:firstLine="0"/>
        <w:rPr>
          <w:sz w:val="22"/>
        </w:rPr>
      </w:pPr>
    </w:p>
    <w:p w14:paraId="766D37A8" w14:textId="77777777" w:rsidR="00C84445" w:rsidRDefault="00C84445" w:rsidP="00CA2C9C">
      <w:pPr>
        <w:spacing w:after="0" w:line="259" w:lineRule="auto"/>
        <w:ind w:left="0" w:firstLine="0"/>
        <w:rPr>
          <w:sz w:val="22"/>
        </w:rPr>
      </w:pPr>
    </w:p>
    <w:p w14:paraId="75DD7E21" w14:textId="5CCE6E60" w:rsidR="0033057B" w:rsidRDefault="00185993" w:rsidP="00CA2C9C">
      <w:pPr>
        <w:spacing w:after="0" w:line="259" w:lineRule="auto"/>
        <w:ind w:left="0" w:firstLine="0"/>
      </w:pPr>
      <w:r>
        <w:rPr>
          <w:sz w:val="22"/>
        </w:rPr>
        <w:t xml:space="preserve">  </w:t>
      </w:r>
      <w:r>
        <w:rPr>
          <w:sz w:val="22"/>
        </w:rPr>
        <w:tab/>
        <w:t xml:space="preserve">  </w:t>
      </w:r>
      <w:r>
        <w:rPr>
          <w:sz w:val="22"/>
        </w:rPr>
        <w:tab/>
        <w:t xml:space="preserve">  </w:t>
      </w:r>
      <w:r>
        <w:rPr>
          <w:sz w:val="22"/>
        </w:rPr>
        <w:tab/>
        <w:t xml:space="preserve">  </w:t>
      </w:r>
    </w:p>
    <w:p w14:paraId="4D3C9FEA" w14:textId="77777777" w:rsidR="0033057B" w:rsidRDefault="00185993">
      <w:pPr>
        <w:spacing w:after="77" w:line="259" w:lineRule="auto"/>
        <w:ind w:left="0" w:firstLine="0"/>
        <w:jc w:val="left"/>
      </w:pPr>
      <w:r>
        <w:rPr>
          <w:rFonts w:ascii="Calibri" w:eastAsia="Calibri" w:hAnsi="Calibri" w:cs="Calibri"/>
          <w:noProof/>
          <w:sz w:val="22"/>
        </w:rPr>
        <mc:AlternateContent>
          <mc:Choice Requires="wpg">
            <w:drawing>
              <wp:inline distT="0" distB="0" distL="0" distR="0" wp14:anchorId="4446AACC" wp14:editId="661323AE">
                <wp:extent cx="6124651" cy="6096"/>
                <wp:effectExtent l="0" t="0" r="0" b="0"/>
                <wp:docPr id="28604" name="Group 28604"/>
                <wp:cNvGraphicFramePr/>
                <a:graphic xmlns:a="http://schemas.openxmlformats.org/drawingml/2006/main">
                  <a:graphicData uri="http://schemas.microsoft.com/office/word/2010/wordprocessingGroup">
                    <wpg:wgp>
                      <wpg:cNvGrpSpPr/>
                      <wpg:grpSpPr>
                        <a:xfrm>
                          <a:off x="0" y="0"/>
                          <a:ext cx="6124651" cy="6096"/>
                          <a:chOff x="0" y="0"/>
                          <a:chExt cx="6124651" cy="6096"/>
                        </a:xfrm>
                      </wpg:grpSpPr>
                      <wps:wsp>
                        <wps:cNvPr id="33462" name="Shape 33462"/>
                        <wps:cNvSpPr/>
                        <wps:spPr>
                          <a:xfrm>
                            <a:off x="0" y="0"/>
                            <a:ext cx="1652270" cy="9144"/>
                          </a:xfrm>
                          <a:custGeom>
                            <a:avLst/>
                            <a:gdLst/>
                            <a:ahLst/>
                            <a:cxnLst/>
                            <a:rect l="0" t="0" r="0" b="0"/>
                            <a:pathLst>
                              <a:path w="1652270" h="9144">
                                <a:moveTo>
                                  <a:pt x="0" y="0"/>
                                </a:moveTo>
                                <a:lnTo>
                                  <a:pt x="1652270" y="0"/>
                                </a:lnTo>
                                <a:lnTo>
                                  <a:pt x="1652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63" name="Shape 33463"/>
                        <wps:cNvSpPr/>
                        <wps:spPr>
                          <a:xfrm>
                            <a:off x="1958670" y="0"/>
                            <a:ext cx="2248154" cy="9144"/>
                          </a:xfrm>
                          <a:custGeom>
                            <a:avLst/>
                            <a:gdLst/>
                            <a:ahLst/>
                            <a:cxnLst/>
                            <a:rect l="0" t="0" r="0" b="0"/>
                            <a:pathLst>
                              <a:path w="2248154" h="9144">
                                <a:moveTo>
                                  <a:pt x="0" y="0"/>
                                </a:moveTo>
                                <a:lnTo>
                                  <a:pt x="2248154" y="0"/>
                                </a:lnTo>
                                <a:lnTo>
                                  <a:pt x="2248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64" name="Shape 33464"/>
                        <wps:cNvSpPr/>
                        <wps:spPr>
                          <a:xfrm>
                            <a:off x="4470858" y="0"/>
                            <a:ext cx="1653794" cy="9144"/>
                          </a:xfrm>
                          <a:custGeom>
                            <a:avLst/>
                            <a:gdLst/>
                            <a:ahLst/>
                            <a:cxnLst/>
                            <a:rect l="0" t="0" r="0" b="0"/>
                            <a:pathLst>
                              <a:path w="1653794" h="9144">
                                <a:moveTo>
                                  <a:pt x="0" y="0"/>
                                </a:moveTo>
                                <a:lnTo>
                                  <a:pt x="1653794" y="0"/>
                                </a:lnTo>
                                <a:lnTo>
                                  <a:pt x="16537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604" style="width:482.256pt;height:0.47998pt;mso-position-horizontal-relative:char;mso-position-vertical-relative:line" coordsize="61246,60">
                <v:shape id="Shape 33465" style="position:absolute;width:16522;height:91;left:0;top:0;" coordsize="1652270,9144" path="m0,0l1652270,0l1652270,9144l0,9144l0,0">
                  <v:stroke weight="0pt" endcap="flat" joinstyle="miter" miterlimit="10" on="false" color="#000000" opacity="0"/>
                  <v:fill on="true" color="#000000"/>
                </v:shape>
                <v:shape id="Shape 33466" style="position:absolute;width:22481;height:91;left:19586;top:0;" coordsize="2248154,9144" path="m0,0l2248154,0l2248154,9144l0,9144l0,0">
                  <v:stroke weight="0pt" endcap="flat" joinstyle="miter" miterlimit="10" on="false" color="#000000" opacity="0"/>
                  <v:fill on="true" color="#000000"/>
                </v:shape>
                <v:shape id="Shape 33467" style="position:absolute;width:16537;height:91;left:44708;top:0;" coordsize="1653794,9144" path="m0,0l1653794,0l1653794,9144l0,9144l0,0">
                  <v:stroke weight="0pt" endcap="flat" joinstyle="miter" miterlimit="10" on="false" color="#000000" opacity="0"/>
                  <v:fill on="true" color="#000000"/>
                </v:shape>
              </v:group>
            </w:pict>
          </mc:Fallback>
        </mc:AlternateContent>
      </w:r>
    </w:p>
    <w:p w14:paraId="29CFAB73" w14:textId="77777777" w:rsidR="0033057B" w:rsidRDefault="00185993">
      <w:pPr>
        <w:tabs>
          <w:tab w:val="center" w:pos="1166"/>
          <w:tab w:val="center" w:pos="2674"/>
          <w:tab w:val="center" w:pos="4711"/>
          <w:tab w:val="center" w:pos="6663"/>
          <w:tab w:val="center" w:pos="8192"/>
        </w:tabs>
        <w:spacing w:after="66" w:line="248" w:lineRule="auto"/>
        <w:ind w:left="0" w:firstLine="0"/>
        <w:jc w:val="left"/>
      </w:pPr>
      <w:r>
        <w:rPr>
          <w:rFonts w:ascii="Calibri" w:eastAsia="Calibri" w:hAnsi="Calibri" w:cs="Calibri"/>
          <w:sz w:val="22"/>
        </w:rPr>
        <w:tab/>
      </w:r>
      <w:r>
        <w:rPr>
          <w:sz w:val="22"/>
        </w:rPr>
        <w:t xml:space="preserve">(amata nosaukums) </w:t>
      </w:r>
      <w:r>
        <w:rPr>
          <w:sz w:val="22"/>
        </w:rPr>
        <w:tab/>
        <w:t xml:space="preserve">  </w:t>
      </w:r>
      <w:r>
        <w:rPr>
          <w:sz w:val="22"/>
        </w:rPr>
        <w:tab/>
        <w:t xml:space="preserve">(paraksts) </w:t>
      </w:r>
      <w:r>
        <w:rPr>
          <w:sz w:val="22"/>
        </w:rPr>
        <w:tab/>
        <w:t xml:space="preserve">  </w:t>
      </w:r>
      <w:r>
        <w:rPr>
          <w:sz w:val="22"/>
        </w:rPr>
        <w:tab/>
        <w:t xml:space="preserve">(vārds, uzvārds) </w:t>
      </w:r>
    </w:p>
    <w:p w14:paraId="1EF133A5" w14:textId="77777777" w:rsidR="0033057B" w:rsidRPr="00C77988" w:rsidRDefault="00185993">
      <w:pPr>
        <w:spacing w:after="0" w:line="259" w:lineRule="auto"/>
        <w:ind w:left="0" w:firstLine="0"/>
        <w:jc w:val="left"/>
        <w:rPr>
          <w:sz w:val="22"/>
          <w:szCs w:val="22"/>
        </w:rPr>
      </w:pPr>
      <w:r>
        <w:t xml:space="preserve"> </w:t>
      </w:r>
    </w:p>
    <w:p w14:paraId="7D58A00C" w14:textId="7273433D" w:rsidR="0033057B" w:rsidRPr="00C77988" w:rsidRDefault="00185993" w:rsidP="00F8320A">
      <w:pPr>
        <w:spacing w:after="0" w:line="259" w:lineRule="auto"/>
        <w:ind w:left="0" w:right="370" w:firstLine="0"/>
        <w:rPr>
          <w:sz w:val="22"/>
          <w:szCs w:val="22"/>
        </w:rPr>
      </w:pPr>
      <w:r w:rsidRPr="00C77988">
        <w:rPr>
          <w:sz w:val="22"/>
          <w:szCs w:val="22"/>
        </w:rPr>
        <w:t xml:space="preserve">Domes priekšsēdētājs  </w:t>
      </w:r>
      <w:r w:rsidRPr="00C77988">
        <w:rPr>
          <w:sz w:val="22"/>
          <w:szCs w:val="22"/>
        </w:rPr>
        <w:tab/>
      </w:r>
      <w:r w:rsidR="00A1491C" w:rsidRPr="00C77988">
        <w:rPr>
          <w:sz w:val="22"/>
          <w:szCs w:val="22"/>
        </w:rPr>
        <w:t xml:space="preserve">                                                                      Ingus Zālītis</w:t>
      </w:r>
      <w:r w:rsidRPr="00C77988">
        <w:rPr>
          <w:sz w:val="22"/>
          <w:szCs w:val="22"/>
        </w:rPr>
        <w:t xml:space="preserve"> </w:t>
      </w:r>
      <w:r w:rsidRPr="00C77988">
        <w:rPr>
          <w:sz w:val="22"/>
          <w:szCs w:val="22"/>
        </w:rPr>
        <w:tab/>
      </w:r>
    </w:p>
    <w:p w14:paraId="7334B13C" w14:textId="77777777" w:rsidR="00F8320A" w:rsidRPr="00C77988" w:rsidRDefault="00F8320A" w:rsidP="00F8320A">
      <w:pPr>
        <w:rPr>
          <w:sz w:val="22"/>
          <w:szCs w:val="22"/>
        </w:rPr>
      </w:pPr>
    </w:p>
    <w:p w14:paraId="4C00E5F8" w14:textId="77777777" w:rsidR="0033057B" w:rsidRPr="00C77988" w:rsidRDefault="00185993">
      <w:pPr>
        <w:spacing w:after="0" w:line="259" w:lineRule="auto"/>
        <w:ind w:left="0" w:firstLine="0"/>
        <w:jc w:val="left"/>
        <w:rPr>
          <w:sz w:val="22"/>
          <w:szCs w:val="22"/>
        </w:rPr>
      </w:pPr>
      <w:r w:rsidRPr="00C77988">
        <w:rPr>
          <w:sz w:val="22"/>
          <w:szCs w:val="22"/>
        </w:rPr>
        <w:t xml:space="preserve"> </w:t>
      </w:r>
    </w:p>
    <w:p w14:paraId="02FA44EE" w14:textId="77777777" w:rsidR="00CA2C9C" w:rsidRPr="00C77988" w:rsidRDefault="00CA2C9C">
      <w:pPr>
        <w:spacing w:after="0" w:line="259" w:lineRule="auto"/>
        <w:ind w:left="1620" w:right="244" w:hanging="10"/>
        <w:jc w:val="center"/>
        <w:rPr>
          <w:sz w:val="22"/>
          <w:szCs w:val="22"/>
        </w:rPr>
      </w:pPr>
    </w:p>
    <w:p w14:paraId="7DCB924F" w14:textId="77777777" w:rsidR="00CA2C9C" w:rsidRPr="00C77988" w:rsidRDefault="00CA2C9C">
      <w:pPr>
        <w:spacing w:after="0" w:line="259" w:lineRule="auto"/>
        <w:ind w:left="1620" w:right="244" w:hanging="10"/>
        <w:jc w:val="center"/>
        <w:rPr>
          <w:sz w:val="22"/>
          <w:szCs w:val="22"/>
        </w:rPr>
      </w:pPr>
    </w:p>
    <w:p w14:paraId="21DDA0FA" w14:textId="77777777" w:rsidR="00CA2C9C" w:rsidRPr="00C77988" w:rsidRDefault="00CA2C9C">
      <w:pPr>
        <w:spacing w:after="0" w:line="259" w:lineRule="auto"/>
        <w:ind w:left="1620" w:right="244" w:hanging="10"/>
        <w:jc w:val="center"/>
        <w:rPr>
          <w:sz w:val="22"/>
          <w:szCs w:val="22"/>
        </w:rPr>
      </w:pPr>
    </w:p>
    <w:p w14:paraId="09927F07" w14:textId="77777777" w:rsidR="00CA2C9C" w:rsidRPr="00C77988" w:rsidRDefault="00CA2C9C">
      <w:pPr>
        <w:spacing w:after="0" w:line="259" w:lineRule="auto"/>
        <w:ind w:left="1620" w:right="244" w:hanging="10"/>
        <w:jc w:val="center"/>
        <w:rPr>
          <w:sz w:val="22"/>
          <w:szCs w:val="22"/>
        </w:rPr>
      </w:pPr>
    </w:p>
    <w:p w14:paraId="67D35749" w14:textId="77777777" w:rsidR="00CA2C9C" w:rsidRPr="00C77988" w:rsidRDefault="00CA2C9C">
      <w:pPr>
        <w:spacing w:after="0" w:line="259" w:lineRule="auto"/>
        <w:ind w:left="1620" w:right="244" w:hanging="10"/>
        <w:jc w:val="center"/>
        <w:rPr>
          <w:sz w:val="22"/>
          <w:szCs w:val="22"/>
        </w:rPr>
      </w:pPr>
    </w:p>
    <w:p w14:paraId="73ED3DAA" w14:textId="77777777" w:rsidR="00CA2C9C" w:rsidRPr="00C77988" w:rsidRDefault="00CA2C9C">
      <w:pPr>
        <w:spacing w:after="0" w:line="259" w:lineRule="auto"/>
        <w:ind w:left="1620" w:right="244" w:hanging="10"/>
        <w:jc w:val="center"/>
        <w:rPr>
          <w:sz w:val="22"/>
          <w:szCs w:val="22"/>
        </w:rPr>
      </w:pPr>
    </w:p>
    <w:p w14:paraId="591F8F30" w14:textId="77777777" w:rsidR="00CA2C9C" w:rsidRPr="00C77988" w:rsidRDefault="00CA2C9C">
      <w:pPr>
        <w:spacing w:after="0" w:line="259" w:lineRule="auto"/>
        <w:ind w:left="1620" w:right="244" w:hanging="10"/>
        <w:jc w:val="center"/>
        <w:rPr>
          <w:sz w:val="22"/>
          <w:szCs w:val="22"/>
        </w:rPr>
      </w:pPr>
    </w:p>
    <w:p w14:paraId="66440E75" w14:textId="77777777" w:rsidR="00CA2C9C" w:rsidRPr="00C77988" w:rsidRDefault="00CA2C9C">
      <w:pPr>
        <w:spacing w:after="0" w:line="259" w:lineRule="auto"/>
        <w:ind w:left="1620" w:right="244" w:hanging="10"/>
        <w:jc w:val="center"/>
        <w:rPr>
          <w:sz w:val="22"/>
          <w:szCs w:val="22"/>
        </w:rPr>
      </w:pPr>
    </w:p>
    <w:p w14:paraId="76EFB18C" w14:textId="77777777" w:rsidR="00CA2C9C" w:rsidRPr="00C77988" w:rsidRDefault="00CA2C9C">
      <w:pPr>
        <w:spacing w:after="0" w:line="259" w:lineRule="auto"/>
        <w:ind w:left="1620" w:right="244" w:hanging="10"/>
        <w:jc w:val="center"/>
        <w:rPr>
          <w:sz w:val="22"/>
          <w:szCs w:val="22"/>
        </w:rPr>
      </w:pPr>
    </w:p>
    <w:p w14:paraId="66BC7440" w14:textId="77777777" w:rsidR="00CA2C9C" w:rsidRPr="00C77988" w:rsidRDefault="00CA2C9C">
      <w:pPr>
        <w:spacing w:after="0" w:line="259" w:lineRule="auto"/>
        <w:ind w:left="1620" w:right="244" w:hanging="10"/>
        <w:jc w:val="center"/>
        <w:rPr>
          <w:sz w:val="22"/>
          <w:szCs w:val="22"/>
        </w:rPr>
      </w:pPr>
    </w:p>
    <w:p w14:paraId="31DCD34D" w14:textId="77777777" w:rsidR="00C84445" w:rsidRPr="00C77988" w:rsidRDefault="00C84445">
      <w:pPr>
        <w:spacing w:after="0" w:line="259" w:lineRule="auto"/>
        <w:ind w:left="1620" w:right="244" w:hanging="10"/>
        <w:jc w:val="center"/>
        <w:rPr>
          <w:sz w:val="22"/>
          <w:szCs w:val="22"/>
        </w:rPr>
      </w:pPr>
    </w:p>
    <w:p w14:paraId="29D4C26A" w14:textId="77777777" w:rsidR="00C84445" w:rsidRPr="00C77988" w:rsidRDefault="00C84445">
      <w:pPr>
        <w:spacing w:after="0" w:line="259" w:lineRule="auto"/>
        <w:ind w:left="1620" w:right="244" w:hanging="10"/>
        <w:jc w:val="center"/>
        <w:rPr>
          <w:sz w:val="22"/>
          <w:szCs w:val="22"/>
        </w:rPr>
      </w:pPr>
    </w:p>
    <w:p w14:paraId="5D2F7A40" w14:textId="77777777" w:rsidR="00C84445" w:rsidRPr="00C77988" w:rsidRDefault="00C84445">
      <w:pPr>
        <w:spacing w:after="0" w:line="259" w:lineRule="auto"/>
        <w:ind w:left="1620" w:right="244" w:hanging="10"/>
        <w:jc w:val="center"/>
        <w:rPr>
          <w:sz w:val="22"/>
          <w:szCs w:val="22"/>
        </w:rPr>
      </w:pPr>
    </w:p>
    <w:p w14:paraId="068F416D" w14:textId="77777777" w:rsidR="00C84445" w:rsidRDefault="00C84445">
      <w:pPr>
        <w:spacing w:after="0" w:line="259" w:lineRule="auto"/>
        <w:ind w:left="1620" w:right="244" w:hanging="10"/>
        <w:jc w:val="center"/>
        <w:rPr>
          <w:sz w:val="22"/>
          <w:szCs w:val="22"/>
        </w:rPr>
      </w:pPr>
    </w:p>
    <w:p w14:paraId="6A73E38E" w14:textId="77777777" w:rsidR="00C77988" w:rsidRDefault="00C77988">
      <w:pPr>
        <w:spacing w:after="0" w:line="259" w:lineRule="auto"/>
        <w:ind w:left="1620" w:right="244" w:hanging="10"/>
        <w:jc w:val="center"/>
        <w:rPr>
          <w:sz w:val="22"/>
          <w:szCs w:val="22"/>
        </w:rPr>
      </w:pPr>
    </w:p>
    <w:p w14:paraId="32DA12E0" w14:textId="77777777" w:rsidR="00C77988" w:rsidRDefault="00C77988">
      <w:pPr>
        <w:spacing w:after="0" w:line="259" w:lineRule="auto"/>
        <w:ind w:left="1620" w:right="244" w:hanging="10"/>
        <w:jc w:val="center"/>
        <w:rPr>
          <w:sz w:val="22"/>
          <w:szCs w:val="22"/>
        </w:rPr>
      </w:pPr>
    </w:p>
    <w:p w14:paraId="39788F1A" w14:textId="77777777" w:rsidR="00C77988" w:rsidRDefault="00C77988">
      <w:pPr>
        <w:spacing w:after="0" w:line="259" w:lineRule="auto"/>
        <w:ind w:left="1620" w:right="244" w:hanging="10"/>
        <w:jc w:val="center"/>
        <w:rPr>
          <w:sz w:val="22"/>
          <w:szCs w:val="22"/>
        </w:rPr>
      </w:pPr>
    </w:p>
    <w:p w14:paraId="0CB788D4" w14:textId="77777777" w:rsidR="00C77988" w:rsidRPr="00C77988" w:rsidRDefault="00C77988">
      <w:pPr>
        <w:spacing w:after="0" w:line="259" w:lineRule="auto"/>
        <w:ind w:left="1620" w:right="244" w:hanging="10"/>
        <w:jc w:val="center"/>
        <w:rPr>
          <w:sz w:val="22"/>
          <w:szCs w:val="22"/>
        </w:rPr>
      </w:pPr>
    </w:p>
    <w:p w14:paraId="3E007228" w14:textId="77777777" w:rsidR="00CA2C9C" w:rsidRPr="00C77988" w:rsidRDefault="00CA2C9C" w:rsidP="00C77988">
      <w:pPr>
        <w:spacing w:after="0" w:line="259" w:lineRule="auto"/>
        <w:ind w:left="0" w:right="244" w:firstLine="0"/>
        <w:rPr>
          <w:sz w:val="22"/>
          <w:szCs w:val="22"/>
        </w:rPr>
      </w:pPr>
    </w:p>
    <w:p w14:paraId="1873136E" w14:textId="2BBE48ED" w:rsidR="0033057B" w:rsidRPr="00C77988" w:rsidRDefault="00185993" w:rsidP="00C84445">
      <w:pPr>
        <w:spacing w:after="0" w:line="259" w:lineRule="auto"/>
        <w:ind w:left="1620" w:right="244" w:hanging="10"/>
        <w:jc w:val="right"/>
        <w:rPr>
          <w:sz w:val="22"/>
          <w:szCs w:val="22"/>
        </w:rPr>
      </w:pPr>
      <w:r w:rsidRPr="00C77988">
        <w:rPr>
          <w:sz w:val="22"/>
          <w:szCs w:val="22"/>
        </w:rPr>
        <w:t xml:space="preserve">3. pielikums </w:t>
      </w:r>
    </w:p>
    <w:p w14:paraId="1B27FFC6" w14:textId="7210DDC8" w:rsidR="00C77988" w:rsidRPr="00C77988" w:rsidRDefault="00C77988" w:rsidP="00C77988">
      <w:pPr>
        <w:spacing w:after="10" w:line="248" w:lineRule="auto"/>
        <w:ind w:left="5113" w:hanging="10"/>
        <w:jc w:val="right"/>
        <w:rPr>
          <w:sz w:val="22"/>
          <w:szCs w:val="22"/>
        </w:rPr>
      </w:pPr>
      <w:r w:rsidRPr="00C77988">
        <w:rPr>
          <w:sz w:val="22"/>
          <w:szCs w:val="22"/>
        </w:rPr>
        <w:t>Jelgavas novada pašvaldības  __.__.</w:t>
      </w:r>
      <w:r w:rsidRPr="008537EA">
        <w:rPr>
          <w:sz w:val="22"/>
          <w:szCs w:val="22"/>
        </w:rPr>
        <w:t>202</w:t>
      </w:r>
      <w:r w:rsidR="008537EA">
        <w:rPr>
          <w:sz w:val="22"/>
          <w:szCs w:val="22"/>
        </w:rPr>
        <w:t>6</w:t>
      </w:r>
      <w:r w:rsidRPr="008537EA">
        <w:rPr>
          <w:sz w:val="22"/>
          <w:szCs w:val="22"/>
        </w:rPr>
        <w:t>.</w:t>
      </w:r>
      <w:r w:rsidRPr="00C77988">
        <w:rPr>
          <w:sz w:val="22"/>
          <w:szCs w:val="22"/>
        </w:rPr>
        <w:t xml:space="preserve">  </w:t>
      </w:r>
    </w:p>
    <w:p w14:paraId="688C0600" w14:textId="77777777" w:rsidR="00C77988" w:rsidRPr="00C77988" w:rsidRDefault="00C77988" w:rsidP="00C77988">
      <w:pPr>
        <w:spacing w:after="5"/>
        <w:ind w:left="5113" w:right="-1" w:hanging="10"/>
        <w:jc w:val="right"/>
        <w:rPr>
          <w:sz w:val="22"/>
          <w:szCs w:val="22"/>
        </w:rPr>
      </w:pPr>
      <w:r w:rsidRPr="00C77988">
        <w:rPr>
          <w:sz w:val="22"/>
          <w:szCs w:val="22"/>
        </w:rPr>
        <w:t xml:space="preserve"> saistošajiem noteikumiem Nr.__ “Par  Jelgavas novada pašvaldības līdzfinansējuma apjomu un tā piešķiršanas kārtību daudzdzīvokļu dzīvojamo māju energoefektivitātes uzlabošanas pasākumu veikšanai un tām piesaistīto zemesgabalu labiekārtošanai”</w:t>
      </w:r>
    </w:p>
    <w:p w14:paraId="5ECF1B3E" w14:textId="77777777" w:rsidR="00C77988" w:rsidRPr="00C77988" w:rsidRDefault="00C77988" w:rsidP="00C77988">
      <w:pPr>
        <w:spacing w:after="0" w:line="259" w:lineRule="auto"/>
        <w:ind w:left="0" w:firstLine="0"/>
        <w:rPr>
          <w:sz w:val="22"/>
          <w:szCs w:val="22"/>
        </w:rPr>
      </w:pPr>
      <w:r w:rsidRPr="00C77988">
        <w:rPr>
          <w:sz w:val="22"/>
          <w:szCs w:val="22"/>
        </w:rPr>
        <w:t xml:space="preserve"> </w:t>
      </w:r>
    </w:p>
    <w:p w14:paraId="654A8DEB" w14:textId="77777777" w:rsidR="0033057B" w:rsidRPr="00C77988" w:rsidRDefault="00185993">
      <w:pPr>
        <w:spacing w:after="0" w:line="259" w:lineRule="auto"/>
        <w:ind w:left="2988" w:firstLine="0"/>
        <w:jc w:val="center"/>
        <w:rPr>
          <w:sz w:val="22"/>
          <w:szCs w:val="22"/>
        </w:rPr>
      </w:pPr>
      <w:r w:rsidRPr="00C77988">
        <w:rPr>
          <w:sz w:val="22"/>
          <w:szCs w:val="22"/>
        </w:rPr>
        <w:t xml:space="preserve"> </w:t>
      </w:r>
    </w:p>
    <w:p w14:paraId="4208D2D2" w14:textId="3B8C2D90" w:rsidR="0033057B" w:rsidRPr="00C77988" w:rsidRDefault="0033057B">
      <w:pPr>
        <w:spacing w:after="0" w:line="259" w:lineRule="auto"/>
        <w:ind w:left="2993" w:firstLine="0"/>
        <w:jc w:val="center"/>
        <w:rPr>
          <w:sz w:val="22"/>
          <w:szCs w:val="22"/>
        </w:rPr>
      </w:pPr>
    </w:p>
    <w:p w14:paraId="0FD89A80" w14:textId="77777777" w:rsidR="00C84445" w:rsidRPr="00C77988" w:rsidRDefault="00C84445" w:rsidP="00C84445">
      <w:pPr>
        <w:shd w:val="clear" w:color="auto" w:fill="FFFFFF"/>
        <w:spacing w:after="0" w:line="240" w:lineRule="auto"/>
        <w:ind w:left="0" w:firstLine="0"/>
        <w:jc w:val="center"/>
        <w:rPr>
          <w:b/>
          <w:bCs/>
          <w:color w:val="414142"/>
          <w:kern w:val="0"/>
          <w:sz w:val="22"/>
          <w:szCs w:val="22"/>
          <w14:ligatures w14:val="none"/>
        </w:rPr>
      </w:pPr>
      <w:r w:rsidRPr="00C77988">
        <w:rPr>
          <w:b/>
          <w:bCs/>
          <w:color w:val="414142"/>
          <w:kern w:val="0"/>
          <w:sz w:val="22"/>
          <w:szCs w:val="22"/>
          <w14:ligatures w14:val="none"/>
        </w:rPr>
        <w:t>ATSKAITE</w:t>
      </w:r>
    </w:p>
    <w:p w14:paraId="03ABD16F" w14:textId="77777777" w:rsidR="00C84445" w:rsidRPr="00C77988" w:rsidRDefault="00C84445" w:rsidP="00C84445">
      <w:pPr>
        <w:shd w:val="clear" w:color="auto" w:fill="FFFFFF"/>
        <w:spacing w:before="100" w:beforeAutospacing="1" w:after="100" w:afterAutospacing="1" w:line="293" w:lineRule="atLeast"/>
        <w:ind w:left="0" w:firstLine="300"/>
        <w:jc w:val="center"/>
        <w:rPr>
          <w:i/>
          <w:iCs/>
          <w:color w:val="414142"/>
          <w:kern w:val="0"/>
          <w:sz w:val="22"/>
          <w:szCs w:val="22"/>
          <w14:ligatures w14:val="none"/>
        </w:rPr>
      </w:pPr>
      <w:r w:rsidRPr="00C77988">
        <w:rPr>
          <w:i/>
          <w:iCs/>
          <w:color w:val="414142"/>
          <w:kern w:val="0"/>
          <w:sz w:val="22"/>
          <w:szCs w:val="22"/>
          <w14:ligatures w14:val="none"/>
        </w:rPr>
        <w:t>par izlietoto līdzfinansējumu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419"/>
        <w:gridCol w:w="6078"/>
      </w:tblGrid>
      <w:tr w:rsidR="00C84445" w:rsidRPr="00C77988" w14:paraId="250F08AA" w14:textId="77777777">
        <w:tc>
          <w:tcPr>
            <w:tcW w:w="1800" w:type="pct"/>
            <w:tcBorders>
              <w:top w:val="nil"/>
              <w:left w:val="nil"/>
              <w:bottom w:val="nil"/>
              <w:right w:val="nil"/>
            </w:tcBorders>
            <w:vAlign w:val="center"/>
            <w:hideMark/>
          </w:tcPr>
          <w:p w14:paraId="718E33E3"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Daudzdzīvokļu dzīvojamās mājas adrese:</w:t>
            </w:r>
          </w:p>
        </w:tc>
        <w:tc>
          <w:tcPr>
            <w:tcW w:w="3200" w:type="pct"/>
            <w:tcBorders>
              <w:top w:val="nil"/>
              <w:left w:val="nil"/>
              <w:bottom w:val="single" w:sz="6" w:space="0" w:color="414142"/>
              <w:right w:val="nil"/>
            </w:tcBorders>
            <w:vAlign w:val="center"/>
            <w:hideMark/>
          </w:tcPr>
          <w:p w14:paraId="77697DE1"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r>
    </w:tbl>
    <w:p w14:paraId="4CCC3933" w14:textId="3175EC11" w:rsidR="00C84445" w:rsidRPr="00C77988" w:rsidRDefault="00C84445" w:rsidP="00C84445">
      <w:pPr>
        <w:shd w:val="clear" w:color="auto" w:fill="FFFFFF"/>
        <w:spacing w:before="100" w:beforeAutospacing="1" w:after="100" w:afterAutospacing="1" w:line="293" w:lineRule="atLeast"/>
        <w:ind w:left="0" w:firstLine="300"/>
        <w:jc w:val="left"/>
        <w:rPr>
          <w:color w:val="414142"/>
          <w:kern w:val="0"/>
          <w:sz w:val="22"/>
          <w:szCs w:val="22"/>
          <w14:ligatures w14:val="none"/>
        </w:rPr>
      </w:pPr>
      <w:r w:rsidRPr="00C77988">
        <w:rPr>
          <w:color w:val="414142"/>
          <w:kern w:val="0"/>
          <w:sz w:val="22"/>
          <w:szCs w:val="22"/>
          <w14:ligatures w14:val="none"/>
        </w:rPr>
        <w:t xml:space="preserve">Saskaņā ar Līgumu Nr. </w:t>
      </w:r>
      <w:r w:rsidR="000006E6">
        <w:rPr>
          <w:color w:val="414142"/>
          <w:kern w:val="0"/>
          <w:sz w:val="22"/>
          <w:szCs w:val="22"/>
          <w14:ligatures w14:val="none"/>
        </w:rPr>
        <w:t>_____</w:t>
      </w:r>
      <w:r w:rsidRPr="00C77988">
        <w:rPr>
          <w:color w:val="414142"/>
          <w:kern w:val="0"/>
          <w:sz w:val="22"/>
          <w:szCs w:val="22"/>
          <w14:ligatures w14:val="none"/>
        </w:rPr>
        <w:t>/______</w:t>
      </w:r>
    </w:p>
    <w:p w14:paraId="51BB3264" w14:textId="77777777" w:rsidR="00C84445" w:rsidRPr="00C77988" w:rsidRDefault="00C84445" w:rsidP="00C84445">
      <w:pPr>
        <w:shd w:val="clear" w:color="auto" w:fill="FFFFFF"/>
        <w:spacing w:before="100" w:beforeAutospacing="1" w:after="100" w:afterAutospacing="1" w:line="293" w:lineRule="atLeast"/>
        <w:ind w:left="0" w:firstLine="300"/>
        <w:jc w:val="left"/>
        <w:rPr>
          <w:color w:val="414142"/>
          <w:kern w:val="0"/>
          <w:sz w:val="22"/>
          <w:szCs w:val="22"/>
          <w14:ligatures w14:val="none"/>
        </w:rPr>
      </w:pPr>
      <w:r w:rsidRPr="00C77988">
        <w:rPr>
          <w:noProof/>
          <w:color w:val="414142"/>
          <w:kern w:val="0"/>
          <w:sz w:val="22"/>
          <w:szCs w:val="22"/>
          <w14:ligatures w14:val="none"/>
        </w:rPr>
        <w:drawing>
          <wp:inline distT="0" distB="0" distL="0" distR="0" wp14:anchorId="5B6B722C" wp14:editId="4407DF46">
            <wp:extent cx="123825" cy="123825"/>
            <wp:effectExtent l="0" t="0" r="9525" b="9525"/>
            <wp:docPr id="9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77988">
        <w:rPr>
          <w:color w:val="414142"/>
          <w:kern w:val="0"/>
          <w:sz w:val="22"/>
          <w:szCs w:val="22"/>
          <w14:ligatures w14:val="none"/>
        </w:rPr>
        <w:t> par līdzfinansējuma piešķiršanu energoefektivitātes uzlabošanas pasākumu veikšanai,</w:t>
      </w:r>
    </w:p>
    <w:p w14:paraId="15891081" w14:textId="77777777" w:rsidR="00C84445" w:rsidRPr="00C77988" w:rsidRDefault="00C84445" w:rsidP="00C84445">
      <w:pPr>
        <w:shd w:val="clear" w:color="auto" w:fill="FFFFFF"/>
        <w:spacing w:before="100" w:beforeAutospacing="1" w:after="100" w:afterAutospacing="1" w:line="293" w:lineRule="atLeast"/>
        <w:ind w:left="0" w:firstLine="300"/>
        <w:jc w:val="left"/>
        <w:rPr>
          <w:color w:val="414142"/>
          <w:kern w:val="0"/>
          <w:sz w:val="22"/>
          <w:szCs w:val="22"/>
          <w14:ligatures w14:val="none"/>
        </w:rPr>
      </w:pPr>
      <w:r w:rsidRPr="00C77988">
        <w:rPr>
          <w:noProof/>
          <w:color w:val="414142"/>
          <w:kern w:val="0"/>
          <w:sz w:val="22"/>
          <w:szCs w:val="22"/>
          <w14:ligatures w14:val="none"/>
        </w:rPr>
        <w:drawing>
          <wp:inline distT="0" distB="0" distL="0" distR="0" wp14:anchorId="7D0D47C2" wp14:editId="0186DAB0">
            <wp:extent cx="123825" cy="123825"/>
            <wp:effectExtent l="0" t="0" r="9525" b="9525"/>
            <wp:docPr id="9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77988">
        <w:rPr>
          <w:color w:val="414142"/>
          <w:kern w:val="0"/>
          <w:sz w:val="22"/>
          <w:szCs w:val="22"/>
          <w14:ligatures w14:val="none"/>
        </w:rPr>
        <w:t> par līdzfinansējuma piešķiršanu labiekārtošanas darbu veikšanai,</w:t>
      </w:r>
    </w:p>
    <w:p w14:paraId="464AE71A" w14:textId="72570419" w:rsidR="00C84445" w:rsidRPr="00C77988" w:rsidRDefault="00C84445" w:rsidP="00C84445">
      <w:pPr>
        <w:shd w:val="clear" w:color="auto" w:fill="FFFFFF"/>
        <w:spacing w:before="100" w:beforeAutospacing="1" w:after="100" w:afterAutospacing="1" w:line="293" w:lineRule="atLeast"/>
        <w:ind w:left="0" w:firstLine="300"/>
        <w:jc w:val="left"/>
        <w:rPr>
          <w:color w:val="414142"/>
          <w:kern w:val="0"/>
          <w:sz w:val="22"/>
          <w:szCs w:val="22"/>
          <w14:ligatures w14:val="none"/>
        </w:rPr>
      </w:pPr>
      <w:r w:rsidRPr="00C77988">
        <w:rPr>
          <w:color w:val="414142"/>
          <w:kern w:val="0"/>
          <w:sz w:val="22"/>
          <w:szCs w:val="22"/>
          <w14:ligatures w14:val="none"/>
        </w:rPr>
        <w:t xml:space="preserve">kas noslēgts starp </w:t>
      </w:r>
      <w:r w:rsidR="000006E6">
        <w:rPr>
          <w:color w:val="414142"/>
          <w:kern w:val="0"/>
          <w:sz w:val="22"/>
          <w:szCs w:val="22"/>
          <w14:ligatures w14:val="none"/>
        </w:rPr>
        <w:t>Jelgavas</w:t>
      </w:r>
      <w:r w:rsidRPr="00C77988">
        <w:rPr>
          <w:color w:val="414142"/>
          <w:kern w:val="0"/>
          <w:sz w:val="22"/>
          <w:szCs w:val="22"/>
          <w14:ligatures w14:val="none"/>
        </w:rPr>
        <w:t xml:space="preserve"> novada pašvaldību (turpmāk – Pašvaldība) un</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497"/>
      </w:tblGrid>
      <w:tr w:rsidR="00C84445" w:rsidRPr="00C77988" w14:paraId="406920A5" w14:textId="77777777">
        <w:trPr>
          <w:trHeight w:val="330"/>
        </w:trPr>
        <w:tc>
          <w:tcPr>
            <w:tcW w:w="0" w:type="auto"/>
            <w:tcBorders>
              <w:top w:val="nil"/>
              <w:left w:val="nil"/>
              <w:bottom w:val="single" w:sz="6" w:space="0" w:color="414142"/>
              <w:right w:val="nil"/>
            </w:tcBorders>
            <w:vAlign w:val="center"/>
            <w:hideMark/>
          </w:tcPr>
          <w:p w14:paraId="429099CD"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r>
      <w:tr w:rsidR="00C84445" w:rsidRPr="00C77988" w14:paraId="189FAA6C" w14:textId="77777777">
        <w:tc>
          <w:tcPr>
            <w:tcW w:w="0" w:type="auto"/>
            <w:tcBorders>
              <w:top w:val="outset" w:sz="6" w:space="0" w:color="414142"/>
              <w:left w:val="nil"/>
              <w:bottom w:val="nil"/>
              <w:right w:val="nil"/>
            </w:tcBorders>
            <w:hideMark/>
          </w:tcPr>
          <w:p w14:paraId="1C16253F" w14:textId="77777777" w:rsidR="00C84445" w:rsidRPr="00C77988" w:rsidRDefault="00C84445" w:rsidP="00C84445">
            <w:pPr>
              <w:spacing w:before="100" w:beforeAutospacing="1" w:after="0" w:line="293" w:lineRule="atLeast"/>
              <w:ind w:left="0" w:firstLine="0"/>
              <w:jc w:val="center"/>
              <w:rPr>
                <w:color w:val="414142"/>
                <w:kern w:val="0"/>
                <w:sz w:val="22"/>
                <w:szCs w:val="22"/>
                <w14:ligatures w14:val="none"/>
              </w:rPr>
            </w:pPr>
            <w:r w:rsidRPr="00C77988">
              <w:rPr>
                <w:color w:val="414142"/>
                <w:kern w:val="0"/>
                <w:sz w:val="22"/>
                <w:szCs w:val="22"/>
                <w14:ligatures w14:val="none"/>
              </w:rPr>
              <w:t>(Finansējuma saņēmēja nosaukums, reģistrācijas Nr., adrese, e-pasts) (turpmāk – Finansējuma saņēmējs)</w:t>
            </w:r>
          </w:p>
        </w:tc>
      </w:tr>
      <w:tr w:rsidR="00C84445" w:rsidRPr="00C77988" w14:paraId="4913B72B" w14:textId="77777777">
        <w:trPr>
          <w:trHeight w:val="330"/>
        </w:trPr>
        <w:tc>
          <w:tcPr>
            <w:tcW w:w="0" w:type="auto"/>
            <w:tcBorders>
              <w:top w:val="nil"/>
              <w:left w:val="nil"/>
              <w:bottom w:val="single" w:sz="6" w:space="0" w:color="414142"/>
              <w:right w:val="nil"/>
            </w:tcBorders>
            <w:vAlign w:val="center"/>
            <w:hideMark/>
          </w:tcPr>
          <w:p w14:paraId="40599E1E"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r>
    </w:tbl>
    <w:p w14:paraId="1466D766" w14:textId="77777777" w:rsidR="00C84445" w:rsidRPr="00C77988" w:rsidRDefault="00C84445" w:rsidP="00C84445">
      <w:pPr>
        <w:shd w:val="clear" w:color="auto" w:fill="FFFFFF"/>
        <w:spacing w:before="100" w:beforeAutospacing="1" w:after="100" w:afterAutospacing="1" w:line="293" w:lineRule="atLeast"/>
        <w:ind w:left="0" w:firstLine="300"/>
        <w:jc w:val="left"/>
        <w:rPr>
          <w:color w:val="414142"/>
          <w:kern w:val="0"/>
          <w:sz w:val="22"/>
          <w:szCs w:val="22"/>
          <w14:ligatures w14:val="none"/>
        </w:rPr>
      </w:pPr>
      <w:r w:rsidRPr="00C77988">
        <w:rPr>
          <w:color w:val="414142"/>
          <w:kern w:val="0"/>
          <w:sz w:val="22"/>
          <w:szCs w:val="22"/>
          <w14:ligatures w14:val="none"/>
        </w:rPr>
        <w:t>tika īstenoti pasākumi (nosaukt aktivitātes, kuras tika īstenotas)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497"/>
      </w:tblGrid>
      <w:tr w:rsidR="00C84445" w:rsidRPr="00C77988" w14:paraId="753EF8CF" w14:textId="77777777">
        <w:trPr>
          <w:trHeight w:val="330"/>
        </w:trPr>
        <w:tc>
          <w:tcPr>
            <w:tcW w:w="0" w:type="auto"/>
            <w:tcBorders>
              <w:top w:val="nil"/>
              <w:left w:val="nil"/>
              <w:bottom w:val="single" w:sz="6" w:space="0" w:color="414142"/>
              <w:right w:val="nil"/>
            </w:tcBorders>
            <w:vAlign w:val="center"/>
            <w:hideMark/>
          </w:tcPr>
          <w:p w14:paraId="48621150"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r>
      <w:tr w:rsidR="00C84445" w:rsidRPr="00C77988" w14:paraId="15D3F094" w14:textId="77777777">
        <w:trPr>
          <w:trHeight w:val="330"/>
        </w:trPr>
        <w:tc>
          <w:tcPr>
            <w:tcW w:w="0" w:type="auto"/>
            <w:tcBorders>
              <w:top w:val="outset" w:sz="6" w:space="0" w:color="414142"/>
              <w:left w:val="nil"/>
              <w:bottom w:val="single" w:sz="6" w:space="0" w:color="414142"/>
              <w:right w:val="nil"/>
            </w:tcBorders>
            <w:vAlign w:val="center"/>
            <w:hideMark/>
          </w:tcPr>
          <w:p w14:paraId="0BDC19BC"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r>
      <w:tr w:rsidR="00C84445" w:rsidRPr="00C77988" w14:paraId="5348C075" w14:textId="77777777">
        <w:trPr>
          <w:trHeight w:val="330"/>
        </w:trPr>
        <w:tc>
          <w:tcPr>
            <w:tcW w:w="0" w:type="auto"/>
            <w:tcBorders>
              <w:top w:val="outset" w:sz="6" w:space="0" w:color="414142"/>
              <w:left w:val="nil"/>
              <w:bottom w:val="single" w:sz="6" w:space="0" w:color="414142"/>
              <w:right w:val="nil"/>
            </w:tcBorders>
            <w:vAlign w:val="center"/>
            <w:hideMark/>
          </w:tcPr>
          <w:p w14:paraId="7EC128D7"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r>
    </w:tbl>
    <w:p w14:paraId="290C2830" w14:textId="77777777" w:rsidR="00C84445" w:rsidRPr="00C77988" w:rsidRDefault="00C84445" w:rsidP="00C84445">
      <w:pPr>
        <w:shd w:val="clear" w:color="auto" w:fill="FFFFFF"/>
        <w:spacing w:before="100" w:beforeAutospacing="1" w:after="100" w:afterAutospacing="1" w:line="293" w:lineRule="atLeast"/>
        <w:ind w:left="0" w:firstLine="300"/>
        <w:jc w:val="left"/>
        <w:rPr>
          <w:color w:val="414142"/>
          <w:kern w:val="0"/>
          <w:sz w:val="22"/>
          <w:szCs w:val="22"/>
          <w14:ligatures w14:val="none"/>
        </w:rPr>
      </w:pPr>
      <w:r w:rsidRPr="00C77988">
        <w:rPr>
          <w:color w:val="414142"/>
          <w:kern w:val="0"/>
          <w:sz w:val="22"/>
          <w:szCs w:val="22"/>
          <w14:ligatures w14:val="none"/>
        </w:rPr>
        <w:t>1. Pasākumu kopējās izmaksas: _________ </w:t>
      </w:r>
      <w:r w:rsidRPr="00C77988">
        <w:rPr>
          <w:i/>
          <w:iCs/>
          <w:color w:val="414142"/>
          <w:kern w:val="0"/>
          <w:sz w:val="22"/>
          <w:szCs w:val="22"/>
          <w14:ligatures w14:val="none"/>
        </w:rPr>
        <w:t>euro</w:t>
      </w:r>
      <w:r w:rsidRPr="00C77988">
        <w:rPr>
          <w:color w:val="414142"/>
          <w:kern w:val="0"/>
          <w:sz w:val="22"/>
          <w:szCs w:val="22"/>
          <w14:ligatures w14:val="none"/>
        </w:rPr>
        <w:t>, tajā skaitā Pašvaldības līdzfinansējums: _________ </w:t>
      </w:r>
      <w:r w:rsidRPr="00C77988">
        <w:rPr>
          <w:i/>
          <w:iCs/>
          <w:color w:val="414142"/>
          <w:kern w:val="0"/>
          <w:sz w:val="22"/>
          <w:szCs w:val="22"/>
          <w14:ligatures w14:val="none"/>
        </w:rPr>
        <w:t>euro</w:t>
      </w:r>
      <w:r w:rsidRPr="00C77988">
        <w:rPr>
          <w:color w:val="414142"/>
          <w:kern w:val="0"/>
          <w:sz w:val="22"/>
          <w:szCs w:val="22"/>
          <w14:ligatures w14:val="none"/>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53"/>
        <w:gridCol w:w="2560"/>
        <w:gridCol w:w="4172"/>
        <w:gridCol w:w="1896"/>
      </w:tblGrid>
      <w:tr w:rsidR="00C84445" w:rsidRPr="00C77988" w14:paraId="05CE82EC" w14:textId="77777777">
        <w:tc>
          <w:tcPr>
            <w:tcW w:w="450" w:type="pct"/>
            <w:tcBorders>
              <w:top w:val="outset" w:sz="6" w:space="0" w:color="414142"/>
              <w:left w:val="outset" w:sz="6" w:space="0" w:color="414142"/>
              <w:bottom w:val="outset" w:sz="6" w:space="0" w:color="414142"/>
              <w:right w:val="outset" w:sz="6" w:space="0" w:color="414142"/>
            </w:tcBorders>
            <w:vAlign w:val="center"/>
            <w:hideMark/>
          </w:tcPr>
          <w:p w14:paraId="526E918D" w14:textId="77777777" w:rsidR="00C84445" w:rsidRPr="00C77988" w:rsidRDefault="00C84445" w:rsidP="00C84445">
            <w:pPr>
              <w:spacing w:before="100" w:beforeAutospacing="1" w:after="0" w:line="293" w:lineRule="atLeast"/>
              <w:ind w:left="0" w:firstLine="0"/>
              <w:jc w:val="center"/>
              <w:rPr>
                <w:color w:val="414142"/>
                <w:kern w:val="0"/>
                <w:sz w:val="22"/>
                <w:szCs w:val="22"/>
                <w14:ligatures w14:val="none"/>
              </w:rPr>
            </w:pPr>
            <w:r w:rsidRPr="00C77988">
              <w:rPr>
                <w:color w:val="414142"/>
                <w:kern w:val="0"/>
                <w:sz w:val="22"/>
                <w:szCs w:val="22"/>
                <w14:ligatures w14:val="none"/>
              </w:rPr>
              <w:lastRenderedPageBreak/>
              <w:t>Nr.p.k.</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76D2BF70" w14:textId="77777777" w:rsidR="00C84445" w:rsidRPr="00C77988" w:rsidRDefault="00C84445" w:rsidP="00C84445">
            <w:pPr>
              <w:spacing w:before="100" w:beforeAutospacing="1" w:after="0" w:line="293" w:lineRule="atLeast"/>
              <w:ind w:left="0" w:firstLine="0"/>
              <w:jc w:val="center"/>
              <w:rPr>
                <w:color w:val="414142"/>
                <w:kern w:val="0"/>
                <w:sz w:val="22"/>
                <w:szCs w:val="22"/>
                <w14:ligatures w14:val="none"/>
              </w:rPr>
            </w:pPr>
            <w:r w:rsidRPr="00C77988">
              <w:rPr>
                <w:color w:val="414142"/>
                <w:kern w:val="0"/>
                <w:sz w:val="22"/>
                <w:szCs w:val="22"/>
                <w14:ligatures w14:val="none"/>
              </w:rPr>
              <w:t>Izmaksu pozīcijas nosaukums</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0E071723" w14:textId="77777777" w:rsidR="00C84445" w:rsidRPr="00C77988" w:rsidRDefault="00C84445" w:rsidP="00C84445">
            <w:pPr>
              <w:spacing w:before="100" w:beforeAutospacing="1" w:after="0" w:line="293" w:lineRule="atLeast"/>
              <w:ind w:left="0" w:firstLine="0"/>
              <w:jc w:val="center"/>
              <w:rPr>
                <w:color w:val="414142"/>
                <w:kern w:val="0"/>
                <w:sz w:val="22"/>
                <w:szCs w:val="22"/>
                <w14:ligatures w14:val="none"/>
              </w:rPr>
            </w:pPr>
            <w:r w:rsidRPr="00C77988">
              <w:rPr>
                <w:color w:val="414142"/>
                <w:kern w:val="0"/>
                <w:sz w:val="22"/>
                <w:szCs w:val="22"/>
                <w14:ligatures w14:val="none"/>
              </w:rPr>
              <w:t>Izmaksu apliecinošo dokumentu nosaukums (piedāvājums, rēķins) un izmaksas saņēmējs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10F5F79" w14:textId="77777777" w:rsidR="00C84445" w:rsidRPr="00C77988" w:rsidRDefault="00C84445" w:rsidP="00C84445">
            <w:pPr>
              <w:spacing w:before="100" w:beforeAutospacing="1" w:after="0" w:line="293" w:lineRule="atLeast"/>
              <w:ind w:left="0" w:firstLine="0"/>
              <w:jc w:val="center"/>
              <w:rPr>
                <w:color w:val="414142"/>
                <w:kern w:val="0"/>
                <w:sz w:val="22"/>
                <w:szCs w:val="22"/>
                <w14:ligatures w14:val="none"/>
              </w:rPr>
            </w:pPr>
            <w:r w:rsidRPr="00C77988">
              <w:rPr>
                <w:color w:val="414142"/>
                <w:kern w:val="0"/>
                <w:sz w:val="22"/>
                <w:szCs w:val="22"/>
                <w14:ligatures w14:val="none"/>
              </w:rPr>
              <w:t>Izmaksas summa (</w:t>
            </w:r>
            <w:r w:rsidRPr="00C77988">
              <w:rPr>
                <w:i/>
                <w:iCs/>
                <w:color w:val="414142"/>
                <w:kern w:val="0"/>
                <w:sz w:val="22"/>
                <w:szCs w:val="22"/>
                <w14:ligatures w14:val="none"/>
              </w:rPr>
              <w:t>euro</w:t>
            </w:r>
            <w:r w:rsidRPr="00C77988">
              <w:rPr>
                <w:color w:val="414142"/>
                <w:kern w:val="0"/>
                <w:sz w:val="22"/>
                <w:szCs w:val="22"/>
                <w14:ligatures w14:val="none"/>
              </w:rPr>
              <w:t>)</w:t>
            </w:r>
          </w:p>
        </w:tc>
      </w:tr>
      <w:tr w:rsidR="00C84445" w:rsidRPr="00C77988" w14:paraId="6B4587B7" w14:textId="77777777">
        <w:trPr>
          <w:trHeight w:val="330"/>
        </w:trPr>
        <w:tc>
          <w:tcPr>
            <w:tcW w:w="450" w:type="pct"/>
            <w:tcBorders>
              <w:top w:val="outset" w:sz="6" w:space="0" w:color="414142"/>
              <w:left w:val="outset" w:sz="6" w:space="0" w:color="414142"/>
              <w:bottom w:val="outset" w:sz="6" w:space="0" w:color="414142"/>
              <w:right w:val="outset" w:sz="6" w:space="0" w:color="414142"/>
            </w:tcBorders>
            <w:vAlign w:val="center"/>
            <w:hideMark/>
          </w:tcPr>
          <w:p w14:paraId="5E8142AB"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1FE77709"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0DCE50BD"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EFC2C8A"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r>
      <w:tr w:rsidR="00C84445" w:rsidRPr="00C77988" w14:paraId="49D90FD9" w14:textId="77777777">
        <w:trPr>
          <w:trHeight w:val="330"/>
        </w:trPr>
        <w:tc>
          <w:tcPr>
            <w:tcW w:w="450" w:type="pct"/>
            <w:tcBorders>
              <w:top w:val="outset" w:sz="6" w:space="0" w:color="414142"/>
              <w:left w:val="outset" w:sz="6" w:space="0" w:color="414142"/>
              <w:bottom w:val="outset" w:sz="6" w:space="0" w:color="414142"/>
              <w:right w:val="outset" w:sz="6" w:space="0" w:color="414142"/>
            </w:tcBorders>
            <w:vAlign w:val="center"/>
            <w:hideMark/>
          </w:tcPr>
          <w:p w14:paraId="657472A9"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F5FAEE9"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54C6019A"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B384C6F"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r>
      <w:tr w:rsidR="00C84445" w:rsidRPr="00C77988" w14:paraId="5B4B2945" w14:textId="77777777">
        <w:trPr>
          <w:trHeight w:val="330"/>
        </w:trPr>
        <w:tc>
          <w:tcPr>
            <w:tcW w:w="450" w:type="pct"/>
            <w:tcBorders>
              <w:top w:val="outset" w:sz="6" w:space="0" w:color="414142"/>
              <w:left w:val="outset" w:sz="6" w:space="0" w:color="414142"/>
              <w:bottom w:val="outset" w:sz="6" w:space="0" w:color="414142"/>
              <w:right w:val="outset" w:sz="6" w:space="0" w:color="414142"/>
            </w:tcBorders>
            <w:vAlign w:val="center"/>
            <w:hideMark/>
          </w:tcPr>
          <w:p w14:paraId="2741C349"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0ED9DFD"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56D2BDEA"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DCC8D07"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r>
      <w:tr w:rsidR="00C84445" w:rsidRPr="00C77988" w14:paraId="7B782587" w14:textId="77777777">
        <w:tc>
          <w:tcPr>
            <w:tcW w:w="450" w:type="pct"/>
            <w:tcBorders>
              <w:top w:val="outset" w:sz="6" w:space="0" w:color="414142"/>
              <w:left w:val="outset" w:sz="6" w:space="0" w:color="414142"/>
              <w:bottom w:val="outset" w:sz="6" w:space="0" w:color="414142"/>
              <w:right w:val="outset" w:sz="6" w:space="0" w:color="414142"/>
            </w:tcBorders>
            <w:vAlign w:val="center"/>
            <w:hideMark/>
          </w:tcPr>
          <w:p w14:paraId="6D7B3346"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A6B0442"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668F2D51" w14:textId="77777777" w:rsidR="00C84445" w:rsidRPr="00C77988" w:rsidRDefault="00C84445" w:rsidP="00C84445">
            <w:pPr>
              <w:spacing w:before="100" w:beforeAutospacing="1" w:after="0" w:line="293" w:lineRule="atLeast"/>
              <w:ind w:left="0" w:firstLine="0"/>
              <w:jc w:val="right"/>
              <w:rPr>
                <w:color w:val="414142"/>
                <w:kern w:val="0"/>
                <w:sz w:val="22"/>
                <w:szCs w:val="22"/>
                <w14:ligatures w14:val="none"/>
              </w:rPr>
            </w:pPr>
            <w:r w:rsidRPr="00C77988">
              <w:rPr>
                <w:color w:val="414142"/>
                <w:kern w:val="0"/>
                <w:sz w:val="22"/>
                <w:szCs w:val="22"/>
                <w14:ligatures w14:val="none"/>
              </w:rPr>
              <w:t>Pavisam kopā </w:t>
            </w:r>
            <w:r w:rsidRPr="00C77988">
              <w:rPr>
                <w:i/>
                <w:iCs/>
                <w:color w:val="414142"/>
                <w:kern w:val="0"/>
                <w:sz w:val="22"/>
                <w:szCs w:val="22"/>
                <w14:ligatures w14:val="none"/>
              </w:rPr>
              <w:t>euro</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DCA785C"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r>
    </w:tbl>
    <w:p w14:paraId="4B44B084" w14:textId="77777777" w:rsidR="00C84445" w:rsidRPr="00C77988" w:rsidRDefault="00C84445" w:rsidP="00C84445">
      <w:pPr>
        <w:shd w:val="clear" w:color="auto" w:fill="FFFFFF"/>
        <w:spacing w:before="100" w:beforeAutospacing="1" w:after="100" w:afterAutospacing="1" w:line="293" w:lineRule="atLeast"/>
        <w:ind w:left="0" w:firstLine="300"/>
        <w:jc w:val="left"/>
        <w:rPr>
          <w:color w:val="414142"/>
          <w:kern w:val="0"/>
          <w:sz w:val="22"/>
          <w:szCs w:val="22"/>
          <w14:ligatures w14:val="none"/>
        </w:rPr>
      </w:pPr>
      <w:r w:rsidRPr="00C77988">
        <w:rPr>
          <w:color w:val="414142"/>
          <w:kern w:val="0"/>
          <w:sz w:val="22"/>
          <w:szCs w:val="22"/>
          <w14:ligatures w14:val="none"/>
        </w:rPr>
        <w:t>2. Īstenotie pasākumi un sasniegtie rezultāti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490"/>
        <w:gridCol w:w="1991"/>
      </w:tblGrid>
      <w:tr w:rsidR="00C84445" w:rsidRPr="00C77988" w14:paraId="6D98E11B" w14:textId="77777777">
        <w:trPr>
          <w:trHeight w:val="225"/>
        </w:trPr>
        <w:tc>
          <w:tcPr>
            <w:tcW w:w="0" w:type="auto"/>
            <w:gridSpan w:val="2"/>
            <w:tcBorders>
              <w:top w:val="outset" w:sz="6" w:space="0" w:color="414142"/>
              <w:left w:val="outset" w:sz="6" w:space="0" w:color="414142"/>
              <w:bottom w:val="outset" w:sz="6" w:space="0" w:color="414142"/>
              <w:right w:val="outset" w:sz="6" w:space="0" w:color="414142"/>
            </w:tcBorders>
            <w:hideMark/>
          </w:tcPr>
          <w:p w14:paraId="25349730" w14:textId="77777777" w:rsidR="00C84445" w:rsidRPr="00C77988" w:rsidRDefault="00C84445" w:rsidP="00C84445">
            <w:pPr>
              <w:spacing w:before="195" w:after="0" w:line="240" w:lineRule="auto"/>
              <w:ind w:left="0" w:firstLine="0"/>
              <w:jc w:val="left"/>
              <w:rPr>
                <w:b/>
                <w:bCs/>
                <w:color w:val="414142"/>
                <w:kern w:val="0"/>
                <w:sz w:val="22"/>
                <w:szCs w:val="22"/>
                <w14:ligatures w14:val="none"/>
              </w:rPr>
            </w:pPr>
            <w:r w:rsidRPr="00C77988">
              <w:rPr>
                <w:b/>
                <w:bCs/>
                <w:color w:val="414142"/>
                <w:kern w:val="0"/>
                <w:sz w:val="22"/>
                <w:szCs w:val="22"/>
                <w14:ligatures w14:val="none"/>
              </w:rPr>
              <w:t> </w:t>
            </w:r>
          </w:p>
        </w:tc>
      </w:tr>
      <w:tr w:rsidR="00C84445" w:rsidRPr="00C77988" w14:paraId="3DE23B3D" w14:textId="77777777">
        <w:trPr>
          <w:trHeight w:val="225"/>
        </w:trPr>
        <w:tc>
          <w:tcPr>
            <w:tcW w:w="0" w:type="auto"/>
            <w:gridSpan w:val="2"/>
            <w:tcBorders>
              <w:top w:val="outset" w:sz="6" w:space="0" w:color="414142"/>
              <w:left w:val="outset" w:sz="6" w:space="0" w:color="414142"/>
              <w:bottom w:val="outset" w:sz="6" w:space="0" w:color="414142"/>
              <w:right w:val="outset" w:sz="6" w:space="0" w:color="414142"/>
            </w:tcBorders>
            <w:hideMark/>
          </w:tcPr>
          <w:p w14:paraId="1D00AC64" w14:textId="77777777" w:rsidR="00C84445" w:rsidRPr="00C77988" w:rsidRDefault="00C84445" w:rsidP="00C84445">
            <w:pPr>
              <w:spacing w:before="195" w:after="0" w:line="240" w:lineRule="auto"/>
              <w:ind w:left="0" w:firstLine="0"/>
              <w:jc w:val="left"/>
              <w:rPr>
                <w:b/>
                <w:bCs/>
                <w:color w:val="414142"/>
                <w:kern w:val="0"/>
                <w:sz w:val="22"/>
                <w:szCs w:val="22"/>
                <w14:ligatures w14:val="none"/>
              </w:rPr>
            </w:pPr>
            <w:r w:rsidRPr="00C77988">
              <w:rPr>
                <w:b/>
                <w:bCs/>
                <w:color w:val="414142"/>
                <w:kern w:val="0"/>
                <w:sz w:val="22"/>
                <w:szCs w:val="22"/>
                <w14:ligatures w14:val="none"/>
              </w:rPr>
              <w:t> </w:t>
            </w:r>
          </w:p>
        </w:tc>
      </w:tr>
      <w:tr w:rsidR="00C84445" w:rsidRPr="00C77988" w14:paraId="581B3D17" w14:textId="77777777">
        <w:trPr>
          <w:trHeight w:val="225"/>
        </w:trPr>
        <w:tc>
          <w:tcPr>
            <w:tcW w:w="0" w:type="auto"/>
            <w:gridSpan w:val="2"/>
            <w:tcBorders>
              <w:top w:val="outset" w:sz="6" w:space="0" w:color="414142"/>
              <w:left w:val="outset" w:sz="6" w:space="0" w:color="414142"/>
              <w:bottom w:val="outset" w:sz="6" w:space="0" w:color="414142"/>
              <w:right w:val="outset" w:sz="6" w:space="0" w:color="414142"/>
            </w:tcBorders>
            <w:hideMark/>
          </w:tcPr>
          <w:p w14:paraId="2B0774DE" w14:textId="77777777" w:rsidR="00C84445" w:rsidRPr="00C77988" w:rsidRDefault="00C84445" w:rsidP="00C84445">
            <w:pPr>
              <w:spacing w:before="195" w:after="0" w:line="240" w:lineRule="auto"/>
              <w:ind w:left="0" w:firstLine="0"/>
              <w:jc w:val="left"/>
              <w:rPr>
                <w:b/>
                <w:bCs/>
                <w:color w:val="414142"/>
                <w:kern w:val="0"/>
                <w:sz w:val="22"/>
                <w:szCs w:val="22"/>
                <w14:ligatures w14:val="none"/>
              </w:rPr>
            </w:pPr>
            <w:r w:rsidRPr="00C77988">
              <w:rPr>
                <w:b/>
                <w:bCs/>
                <w:color w:val="414142"/>
                <w:kern w:val="0"/>
                <w:sz w:val="22"/>
                <w:szCs w:val="22"/>
                <w14:ligatures w14:val="none"/>
              </w:rPr>
              <w:t> </w:t>
            </w:r>
          </w:p>
        </w:tc>
      </w:tr>
      <w:tr w:rsidR="00C84445" w:rsidRPr="00C77988" w14:paraId="2BC741E4" w14:textId="77777777">
        <w:trPr>
          <w:trHeight w:val="225"/>
        </w:trPr>
        <w:tc>
          <w:tcPr>
            <w:tcW w:w="0" w:type="auto"/>
            <w:gridSpan w:val="2"/>
            <w:tcBorders>
              <w:top w:val="outset" w:sz="6" w:space="0" w:color="414142"/>
              <w:left w:val="outset" w:sz="6" w:space="0" w:color="414142"/>
              <w:bottom w:val="outset" w:sz="6" w:space="0" w:color="414142"/>
              <w:right w:val="outset" w:sz="6" w:space="0" w:color="414142"/>
            </w:tcBorders>
            <w:hideMark/>
          </w:tcPr>
          <w:p w14:paraId="28039065" w14:textId="77777777" w:rsidR="00C84445" w:rsidRPr="00C77988" w:rsidRDefault="00C84445" w:rsidP="00C84445">
            <w:pPr>
              <w:spacing w:before="195" w:after="0" w:line="240" w:lineRule="auto"/>
              <w:ind w:left="0" w:firstLine="0"/>
              <w:jc w:val="left"/>
              <w:rPr>
                <w:b/>
                <w:bCs/>
                <w:color w:val="414142"/>
                <w:kern w:val="0"/>
                <w:sz w:val="22"/>
                <w:szCs w:val="22"/>
                <w14:ligatures w14:val="none"/>
              </w:rPr>
            </w:pPr>
            <w:r w:rsidRPr="00C77988">
              <w:rPr>
                <w:b/>
                <w:bCs/>
                <w:color w:val="414142"/>
                <w:kern w:val="0"/>
                <w:sz w:val="22"/>
                <w:szCs w:val="22"/>
                <w14:ligatures w14:val="none"/>
              </w:rPr>
              <w:t> </w:t>
            </w:r>
          </w:p>
        </w:tc>
      </w:tr>
      <w:tr w:rsidR="00C84445" w:rsidRPr="00C77988" w14:paraId="6F394F2E" w14:textId="77777777">
        <w:trPr>
          <w:trHeight w:val="225"/>
        </w:trPr>
        <w:tc>
          <w:tcPr>
            <w:tcW w:w="0" w:type="auto"/>
            <w:gridSpan w:val="2"/>
            <w:tcBorders>
              <w:top w:val="outset" w:sz="6" w:space="0" w:color="414142"/>
              <w:left w:val="outset" w:sz="6" w:space="0" w:color="414142"/>
              <w:bottom w:val="outset" w:sz="6" w:space="0" w:color="414142"/>
              <w:right w:val="outset" w:sz="6" w:space="0" w:color="414142"/>
            </w:tcBorders>
            <w:hideMark/>
          </w:tcPr>
          <w:p w14:paraId="1637A172" w14:textId="77777777" w:rsidR="00C84445" w:rsidRPr="00C77988" w:rsidRDefault="00C84445" w:rsidP="00C84445">
            <w:pPr>
              <w:spacing w:before="195" w:after="0" w:line="240" w:lineRule="auto"/>
              <w:ind w:left="0" w:firstLine="0"/>
              <w:jc w:val="left"/>
              <w:rPr>
                <w:b/>
                <w:bCs/>
                <w:color w:val="414142"/>
                <w:kern w:val="0"/>
                <w:sz w:val="22"/>
                <w:szCs w:val="22"/>
                <w14:ligatures w14:val="none"/>
              </w:rPr>
            </w:pPr>
            <w:r w:rsidRPr="00C77988">
              <w:rPr>
                <w:b/>
                <w:bCs/>
                <w:color w:val="414142"/>
                <w:kern w:val="0"/>
                <w:sz w:val="22"/>
                <w:szCs w:val="22"/>
                <w14:ligatures w14:val="none"/>
              </w:rPr>
              <w:t> </w:t>
            </w:r>
          </w:p>
        </w:tc>
      </w:tr>
      <w:tr w:rsidR="00C84445" w:rsidRPr="00C77988" w14:paraId="759D0B7B" w14:textId="77777777">
        <w:trPr>
          <w:trHeight w:val="225"/>
        </w:trPr>
        <w:tc>
          <w:tcPr>
            <w:tcW w:w="0" w:type="auto"/>
            <w:gridSpan w:val="2"/>
            <w:tcBorders>
              <w:top w:val="outset" w:sz="6" w:space="0" w:color="414142"/>
              <w:left w:val="outset" w:sz="6" w:space="0" w:color="414142"/>
              <w:bottom w:val="outset" w:sz="6" w:space="0" w:color="414142"/>
              <w:right w:val="outset" w:sz="6" w:space="0" w:color="414142"/>
            </w:tcBorders>
            <w:hideMark/>
          </w:tcPr>
          <w:p w14:paraId="049F7D78" w14:textId="77777777" w:rsidR="00C84445" w:rsidRPr="00C77988" w:rsidRDefault="00C84445" w:rsidP="00C84445">
            <w:pPr>
              <w:spacing w:before="195" w:after="0" w:line="240" w:lineRule="auto"/>
              <w:ind w:left="0" w:firstLine="0"/>
              <w:jc w:val="center"/>
              <w:rPr>
                <w:color w:val="414142"/>
                <w:kern w:val="0"/>
                <w:sz w:val="22"/>
                <w:szCs w:val="22"/>
                <w14:ligatures w14:val="none"/>
              </w:rPr>
            </w:pPr>
            <w:r w:rsidRPr="00C77988">
              <w:rPr>
                <w:color w:val="414142"/>
                <w:kern w:val="0"/>
                <w:sz w:val="22"/>
                <w:szCs w:val="22"/>
                <w14:ligatures w14:val="none"/>
              </w:rPr>
              <w:t>Veikto energoefektivitātes pasākumu iegūstamais enerģijas ietaupījums kWh/m</w:t>
            </w:r>
            <w:r w:rsidRPr="00C77988">
              <w:rPr>
                <w:color w:val="414142"/>
                <w:kern w:val="0"/>
                <w:sz w:val="22"/>
                <w:szCs w:val="22"/>
                <w:vertAlign w:val="superscript"/>
                <w14:ligatures w14:val="none"/>
              </w:rPr>
              <w:t>2</w:t>
            </w:r>
            <w:r w:rsidRPr="00C77988">
              <w:rPr>
                <w:color w:val="414142"/>
                <w:kern w:val="0"/>
                <w:sz w:val="22"/>
                <w:szCs w:val="22"/>
                <w14:ligatures w14:val="none"/>
              </w:rPr>
              <w:t> gadā*</w:t>
            </w:r>
          </w:p>
        </w:tc>
      </w:tr>
      <w:tr w:rsidR="00C84445" w:rsidRPr="00C77988" w14:paraId="61D3E1A0" w14:textId="77777777">
        <w:trPr>
          <w:trHeight w:val="225"/>
        </w:trPr>
        <w:tc>
          <w:tcPr>
            <w:tcW w:w="3950" w:type="pct"/>
            <w:tcBorders>
              <w:top w:val="outset" w:sz="6" w:space="0" w:color="414142"/>
              <w:left w:val="outset" w:sz="6" w:space="0" w:color="414142"/>
              <w:bottom w:val="outset" w:sz="6" w:space="0" w:color="414142"/>
              <w:right w:val="outset" w:sz="6" w:space="0" w:color="414142"/>
            </w:tcBorders>
            <w:hideMark/>
          </w:tcPr>
          <w:p w14:paraId="24CE51F1" w14:textId="77777777" w:rsidR="00C84445" w:rsidRPr="00C77988" w:rsidRDefault="00C84445" w:rsidP="00C84445">
            <w:pPr>
              <w:spacing w:before="195" w:after="0" w:line="240" w:lineRule="auto"/>
              <w:ind w:left="0" w:firstLine="0"/>
              <w:jc w:val="center"/>
              <w:rPr>
                <w:color w:val="414142"/>
                <w:kern w:val="0"/>
                <w:sz w:val="22"/>
                <w:szCs w:val="22"/>
                <w14:ligatures w14:val="none"/>
              </w:rPr>
            </w:pPr>
            <w:r w:rsidRPr="00C77988">
              <w:rPr>
                <w:color w:val="414142"/>
                <w:kern w:val="0"/>
                <w:sz w:val="22"/>
                <w:szCs w:val="22"/>
                <w14:ligatures w14:val="none"/>
              </w:rPr>
              <w:t>Pasākums</w:t>
            </w:r>
          </w:p>
        </w:tc>
        <w:tc>
          <w:tcPr>
            <w:tcW w:w="1050" w:type="pct"/>
            <w:tcBorders>
              <w:top w:val="outset" w:sz="6" w:space="0" w:color="414142"/>
              <w:left w:val="outset" w:sz="6" w:space="0" w:color="414142"/>
              <w:bottom w:val="outset" w:sz="6" w:space="0" w:color="414142"/>
              <w:right w:val="outset" w:sz="6" w:space="0" w:color="414142"/>
            </w:tcBorders>
            <w:hideMark/>
          </w:tcPr>
          <w:p w14:paraId="1A2A3F87" w14:textId="77777777" w:rsidR="00C84445" w:rsidRPr="00C77988" w:rsidRDefault="00C84445" w:rsidP="00C84445">
            <w:pPr>
              <w:spacing w:before="195" w:after="0" w:line="240" w:lineRule="auto"/>
              <w:ind w:left="0" w:firstLine="0"/>
              <w:jc w:val="center"/>
              <w:rPr>
                <w:color w:val="414142"/>
                <w:kern w:val="0"/>
                <w:sz w:val="22"/>
                <w:szCs w:val="22"/>
                <w14:ligatures w14:val="none"/>
              </w:rPr>
            </w:pPr>
            <w:r w:rsidRPr="00C77988">
              <w:rPr>
                <w:color w:val="414142"/>
                <w:kern w:val="0"/>
                <w:sz w:val="22"/>
                <w:szCs w:val="22"/>
                <w14:ligatures w14:val="none"/>
              </w:rPr>
              <w:t>Iegūstamais ietaupījums kWh/m</w:t>
            </w:r>
            <w:r w:rsidRPr="00C77988">
              <w:rPr>
                <w:color w:val="414142"/>
                <w:kern w:val="0"/>
                <w:sz w:val="22"/>
                <w:szCs w:val="22"/>
                <w:vertAlign w:val="superscript"/>
                <w14:ligatures w14:val="none"/>
              </w:rPr>
              <w:t>2</w:t>
            </w:r>
            <w:r w:rsidRPr="00C77988">
              <w:rPr>
                <w:color w:val="414142"/>
                <w:kern w:val="0"/>
                <w:sz w:val="22"/>
                <w:szCs w:val="22"/>
                <w14:ligatures w14:val="none"/>
              </w:rPr>
              <w:t> gadā</w:t>
            </w:r>
          </w:p>
        </w:tc>
      </w:tr>
      <w:tr w:rsidR="00C84445" w:rsidRPr="00C77988" w14:paraId="6CB696CA" w14:textId="77777777">
        <w:trPr>
          <w:trHeight w:val="225"/>
        </w:trPr>
        <w:tc>
          <w:tcPr>
            <w:tcW w:w="3950" w:type="pct"/>
            <w:tcBorders>
              <w:top w:val="outset" w:sz="6" w:space="0" w:color="414142"/>
              <w:left w:val="outset" w:sz="6" w:space="0" w:color="414142"/>
              <w:bottom w:val="outset" w:sz="6" w:space="0" w:color="414142"/>
              <w:right w:val="outset" w:sz="6" w:space="0" w:color="414142"/>
            </w:tcBorders>
            <w:hideMark/>
          </w:tcPr>
          <w:p w14:paraId="1883B130"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1050" w:type="pct"/>
            <w:tcBorders>
              <w:top w:val="outset" w:sz="6" w:space="0" w:color="414142"/>
              <w:left w:val="outset" w:sz="6" w:space="0" w:color="414142"/>
              <w:bottom w:val="outset" w:sz="6" w:space="0" w:color="414142"/>
              <w:right w:val="outset" w:sz="6" w:space="0" w:color="414142"/>
            </w:tcBorders>
            <w:hideMark/>
          </w:tcPr>
          <w:p w14:paraId="0F312DCC"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r>
      <w:tr w:rsidR="00C84445" w:rsidRPr="00C77988" w14:paraId="084AAF30" w14:textId="77777777">
        <w:trPr>
          <w:trHeight w:val="225"/>
        </w:trPr>
        <w:tc>
          <w:tcPr>
            <w:tcW w:w="3950" w:type="pct"/>
            <w:tcBorders>
              <w:top w:val="outset" w:sz="6" w:space="0" w:color="414142"/>
              <w:left w:val="outset" w:sz="6" w:space="0" w:color="414142"/>
              <w:bottom w:val="outset" w:sz="6" w:space="0" w:color="414142"/>
              <w:right w:val="outset" w:sz="6" w:space="0" w:color="414142"/>
            </w:tcBorders>
            <w:hideMark/>
          </w:tcPr>
          <w:p w14:paraId="33C3BF9D"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1050" w:type="pct"/>
            <w:tcBorders>
              <w:top w:val="outset" w:sz="6" w:space="0" w:color="414142"/>
              <w:left w:val="outset" w:sz="6" w:space="0" w:color="414142"/>
              <w:bottom w:val="outset" w:sz="6" w:space="0" w:color="414142"/>
              <w:right w:val="outset" w:sz="6" w:space="0" w:color="414142"/>
            </w:tcBorders>
            <w:hideMark/>
          </w:tcPr>
          <w:p w14:paraId="779ACA2A"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r>
      <w:tr w:rsidR="00C84445" w:rsidRPr="00C77988" w14:paraId="7FD0D759" w14:textId="77777777">
        <w:trPr>
          <w:trHeight w:val="225"/>
        </w:trPr>
        <w:tc>
          <w:tcPr>
            <w:tcW w:w="3950" w:type="pct"/>
            <w:tcBorders>
              <w:top w:val="outset" w:sz="6" w:space="0" w:color="414142"/>
              <w:left w:val="outset" w:sz="6" w:space="0" w:color="414142"/>
              <w:bottom w:val="outset" w:sz="6" w:space="0" w:color="414142"/>
              <w:right w:val="outset" w:sz="6" w:space="0" w:color="414142"/>
            </w:tcBorders>
            <w:hideMark/>
          </w:tcPr>
          <w:p w14:paraId="342F76B7" w14:textId="77777777" w:rsidR="00C84445" w:rsidRPr="00C77988" w:rsidRDefault="00C84445" w:rsidP="00C84445">
            <w:pPr>
              <w:spacing w:before="195" w:after="0" w:line="240" w:lineRule="auto"/>
              <w:ind w:left="0" w:firstLine="0"/>
              <w:jc w:val="left"/>
              <w:rPr>
                <w:b/>
                <w:bCs/>
                <w:color w:val="414142"/>
                <w:kern w:val="0"/>
                <w:sz w:val="22"/>
                <w:szCs w:val="22"/>
                <w14:ligatures w14:val="none"/>
              </w:rPr>
            </w:pPr>
            <w:r w:rsidRPr="00C77988">
              <w:rPr>
                <w:b/>
                <w:bCs/>
                <w:color w:val="414142"/>
                <w:kern w:val="0"/>
                <w:sz w:val="22"/>
                <w:szCs w:val="22"/>
                <w14:ligatures w14:val="none"/>
              </w:rPr>
              <w:t> </w:t>
            </w:r>
          </w:p>
        </w:tc>
        <w:tc>
          <w:tcPr>
            <w:tcW w:w="1050" w:type="pct"/>
            <w:tcBorders>
              <w:top w:val="outset" w:sz="6" w:space="0" w:color="414142"/>
              <w:left w:val="outset" w:sz="6" w:space="0" w:color="414142"/>
              <w:bottom w:val="outset" w:sz="6" w:space="0" w:color="414142"/>
              <w:right w:val="outset" w:sz="6" w:space="0" w:color="414142"/>
            </w:tcBorders>
            <w:hideMark/>
          </w:tcPr>
          <w:p w14:paraId="1BEA1FC0" w14:textId="77777777" w:rsidR="00C84445" w:rsidRPr="00C77988" w:rsidRDefault="00C84445" w:rsidP="00C84445">
            <w:pPr>
              <w:spacing w:before="195" w:after="0" w:line="240" w:lineRule="auto"/>
              <w:ind w:left="0" w:firstLine="0"/>
              <w:jc w:val="left"/>
              <w:rPr>
                <w:b/>
                <w:bCs/>
                <w:color w:val="414142"/>
                <w:kern w:val="0"/>
                <w:sz w:val="22"/>
                <w:szCs w:val="22"/>
                <w14:ligatures w14:val="none"/>
              </w:rPr>
            </w:pPr>
            <w:r w:rsidRPr="00C77988">
              <w:rPr>
                <w:b/>
                <w:bCs/>
                <w:color w:val="414142"/>
                <w:kern w:val="0"/>
                <w:sz w:val="22"/>
                <w:szCs w:val="22"/>
                <w14:ligatures w14:val="none"/>
              </w:rPr>
              <w:t> </w:t>
            </w:r>
          </w:p>
        </w:tc>
      </w:tr>
      <w:tr w:rsidR="00C84445" w:rsidRPr="00C77988" w14:paraId="6E05A222" w14:textId="77777777">
        <w:trPr>
          <w:trHeight w:val="225"/>
        </w:trPr>
        <w:tc>
          <w:tcPr>
            <w:tcW w:w="3950" w:type="pct"/>
            <w:tcBorders>
              <w:top w:val="outset" w:sz="6" w:space="0" w:color="414142"/>
              <w:left w:val="outset" w:sz="6" w:space="0" w:color="414142"/>
              <w:bottom w:val="outset" w:sz="6" w:space="0" w:color="414142"/>
              <w:right w:val="outset" w:sz="6" w:space="0" w:color="414142"/>
            </w:tcBorders>
            <w:hideMark/>
          </w:tcPr>
          <w:p w14:paraId="09E25FEE" w14:textId="77777777" w:rsidR="00C84445" w:rsidRPr="00C77988" w:rsidRDefault="00C84445" w:rsidP="00C84445">
            <w:pPr>
              <w:spacing w:before="195" w:after="0" w:line="240" w:lineRule="auto"/>
              <w:ind w:left="0" w:firstLine="0"/>
              <w:jc w:val="left"/>
              <w:rPr>
                <w:b/>
                <w:bCs/>
                <w:color w:val="414142"/>
                <w:kern w:val="0"/>
                <w:sz w:val="22"/>
                <w:szCs w:val="22"/>
                <w14:ligatures w14:val="none"/>
              </w:rPr>
            </w:pPr>
            <w:r w:rsidRPr="00C77988">
              <w:rPr>
                <w:b/>
                <w:bCs/>
                <w:color w:val="414142"/>
                <w:kern w:val="0"/>
                <w:sz w:val="22"/>
                <w:szCs w:val="22"/>
                <w14:ligatures w14:val="none"/>
              </w:rPr>
              <w:t> </w:t>
            </w:r>
          </w:p>
        </w:tc>
        <w:tc>
          <w:tcPr>
            <w:tcW w:w="1050" w:type="pct"/>
            <w:tcBorders>
              <w:top w:val="outset" w:sz="6" w:space="0" w:color="414142"/>
              <w:left w:val="outset" w:sz="6" w:space="0" w:color="414142"/>
              <w:bottom w:val="outset" w:sz="6" w:space="0" w:color="414142"/>
              <w:right w:val="outset" w:sz="6" w:space="0" w:color="414142"/>
            </w:tcBorders>
            <w:hideMark/>
          </w:tcPr>
          <w:p w14:paraId="4C86E4D5" w14:textId="77777777" w:rsidR="00C84445" w:rsidRPr="00C77988" w:rsidRDefault="00C84445" w:rsidP="00C84445">
            <w:pPr>
              <w:spacing w:before="195" w:after="0" w:line="240" w:lineRule="auto"/>
              <w:ind w:left="0" w:firstLine="0"/>
              <w:jc w:val="left"/>
              <w:rPr>
                <w:b/>
                <w:bCs/>
                <w:color w:val="414142"/>
                <w:kern w:val="0"/>
                <w:sz w:val="22"/>
                <w:szCs w:val="22"/>
                <w14:ligatures w14:val="none"/>
              </w:rPr>
            </w:pPr>
            <w:r w:rsidRPr="00C77988">
              <w:rPr>
                <w:b/>
                <w:bCs/>
                <w:color w:val="414142"/>
                <w:kern w:val="0"/>
                <w:sz w:val="22"/>
                <w:szCs w:val="22"/>
                <w14:ligatures w14:val="none"/>
              </w:rPr>
              <w:t> </w:t>
            </w:r>
          </w:p>
        </w:tc>
      </w:tr>
      <w:tr w:rsidR="00C84445" w:rsidRPr="00C77988" w14:paraId="4DA121B1" w14:textId="77777777">
        <w:trPr>
          <w:trHeight w:val="225"/>
        </w:trPr>
        <w:tc>
          <w:tcPr>
            <w:tcW w:w="3950" w:type="pct"/>
            <w:tcBorders>
              <w:top w:val="outset" w:sz="6" w:space="0" w:color="414142"/>
              <w:left w:val="outset" w:sz="6" w:space="0" w:color="414142"/>
              <w:bottom w:val="outset" w:sz="6" w:space="0" w:color="414142"/>
              <w:right w:val="outset" w:sz="6" w:space="0" w:color="414142"/>
            </w:tcBorders>
            <w:hideMark/>
          </w:tcPr>
          <w:p w14:paraId="6929DBA0" w14:textId="77777777" w:rsidR="00C84445" w:rsidRPr="00C77988" w:rsidRDefault="00C84445" w:rsidP="00C84445">
            <w:pPr>
              <w:spacing w:before="195" w:after="0" w:line="240" w:lineRule="auto"/>
              <w:ind w:left="0" w:firstLine="0"/>
              <w:jc w:val="left"/>
              <w:rPr>
                <w:b/>
                <w:bCs/>
                <w:color w:val="414142"/>
                <w:kern w:val="0"/>
                <w:sz w:val="22"/>
                <w:szCs w:val="22"/>
                <w14:ligatures w14:val="none"/>
              </w:rPr>
            </w:pPr>
            <w:r w:rsidRPr="00C77988">
              <w:rPr>
                <w:b/>
                <w:bCs/>
                <w:color w:val="414142"/>
                <w:kern w:val="0"/>
                <w:sz w:val="22"/>
                <w:szCs w:val="22"/>
                <w14:ligatures w14:val="none"/>
              </w:rPr>
              <w:t> </w:t>
            </w:r>
          </w:p>
        </w:tc>
        <w:tc>
          <w:tcPr>
            <w:tcW w:w="1050" w:type="pct"/>
            <w:tcBorders>
              <w:top w:val="outset" w:sz="6" w:space="0" w:color="414142"/>
              <w:left w:val="outset" w:sz="6" w:space="0" w:color="414142"/>
              <w:bottom w:val="outset" w:sz="6" w:space="0" w:color="414142"/>
              <w:right w:val="outset" w:sz="6" w:space="0" w:color="414142"/>
            </w:tcBorders>
            <w:hideMark/>
          </w:tcPr>
          <w:p w14:paraId="05DB6AE9" w14:textId="77777777" w:rsidR="00C84445" w:rsidRPr="00C77988" w:rsidRDefault="00C84445" w:rsidP="00C84445">
            <w:pPr>
              <w:spacing w:before="195" w:after="0" w:line="240" w:lineRule="auto"/>
              <w:ind w:left="0" w:firstLine="0"/>
              <w:jc w:val="left"/>
              <w:rPr>
                <w:b/>
                <w:bCs/>
                <w:color w:val="414142"/>
                <w:kern w:val="0"/>
                <w:sz w:val="22"/>
                <w:szCs w:val="22"/>
                <w14:ligatures w14:val="none"/>
              </w:rPr>
            </w:pPr>
            <w:r w:rsidRPr="00C77988">
              <w:rPr>
                <w:b/>
                <w:bCs/>
                <w:color w:val="414142"/>
                <w:kern w:val="0"/>
                <w:sz w:val="22"/>
                <w:szCs w:val="22"/>
                <w14:ligatures w14:val="none"/>
              </w:rPr>
              <w:t> </w:t>
            </w:r>
          </w:p>
        </w:tc>
      </w:tr>
    </w:tbl>
    <w:p w14:paraId="39967438" w14:textId="77777777" w:rsidR="00C84445" w:rsidRPr="00C77988" w:rsidRDefault="00C84445" w:rsidP="00C84445">
      <w:pPr>
        <w:shd w:val="clear" w:color="auto" w:fill="FFFFFF"/>
        <w:spacing w:after="0" w:line="240" w:lineRule="auto"/>
        <w:ind w:left="0" w:firstLine="0"/>
        <w:jc w:val="left"/>
        <w:rPr>
          <w:color w:val="414142"/>
          <w:kern w:val="0"/>
          <w:sz w:val="22"/>
          <w:szCs w:val="22"/>
          <w14:ligatures w14:val="none"/>
        </w:rPr>
      </w:pPr>
      <w:r w:rsidRPr="00C77988">
        <w:rPr>
          <w:color w:val="414142"/>
          <w:kern w:val="0"/>
          <w:sz w:val="22"/>
          <w:szCs w:val="22"/>
          <w14:ligatures w14:val="none"/>
        </w:rPr>
        <w:t>* Izriet no ēkas energosertifikāta – energoaudita pārskatā ieteiktie ekonomiski pamatotie energoefektivitātes pasākumi, kuru īstenošanas izmaksas ir rentablas paredzamajā plānotajā kalpošanas laikā.</w:t>
      </w:r>
    </w:p>
    <w:p w14:paraId="5BF557EB" w14:textId="77777777" w:rsidR="00C84445" w:rsidRPr="00C77988" w:rsidRDefault="00C84445" w:rsidP="00C84445">
      <w:pPr>
        <w:shd w:val="clear" w:color="auto" w:fill="FFFFFF"/>
        <w:spacing w:before="100" w:beforeAutospacing="1" w:after="100" w:afterAutospacing="1" w:line="293" w:lineRule="atLeast"/>
        <w:ind w:left="0" w:firstLine="300"/>
        <w:jc w:val="left"/>
        <w:rPr>
          <w:color w:val="414142"/>
          <w:kern w:val="0"/>
          <w:sz w:val="22"/>
          <w:szCs w:val="22"/>
          <w14:ligatures w14:val="none"/>
        </w:rPr>
      </w:pPr>
      <w:r w:rsidRPr="00C77988">
        <w:rPr>
          <w:color w:val="414142"/>
          <w:kern w:val="0"/>
          <w:sz w:val="22"/>
          <w:szCs w:val="22"/>
          <w14:ligatures w14:val="none"/>
        </w:rPr>
        <w:t>Attiecas uz pasākumiem, kam līdzfinansējums piešķirts, pamatojoties uz Noteikumu 10.4. apakšpunktu.</w:t>
      </w:r>
    </w:p>
    <w:p w14:paraId="6E3AA876" w14:textId="77777777" w:rsidR="00C84445" w:rsidRPr="00C77988" w:rsidRDefault="00C84445" w:rsidP="00C84445">
      <w:pPr>
        <w:shd w:val="clear" w:color="auto" w:fill="FFFFFF"/>
        <w:spacing w:before="100" w:beforeAutospacing="1" w:after="100" w:afterAutospacing="1" w:line="293" w:lineRule="atLeast"/>
        <w:ind w:left="0" w:firstLine="300"/>
        <w:jc w:val="left"/>
        <w:rPr>
          <w:color w:val="414142"/>
          <w:kern w:val="0"/>
          <w:sz w:val="22"/>
          <w:szCs w:val="22"/>
          <w14:ligatures w14:val="none"/>
        </w:rPr>
      </w:pPr>
      <w:r w:rsidRPr="00C77988">
        <w:rPr>
          <w:color w:val="414142"/>
          <w:kern w:val="0"/>
          <w:sz w:val="22"/>
          <w:szCs w:val="22"/>
          <w14:ligatures w14:val="none"/>
        </w:rPr>
        <w:t>3. Pievienotie dokumenti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395"/>
        <w:gridCol w:w="2086"/>
      </w:tblGrid>
      <w:tr w:rsidR="00C84445" w:rsidRPr="00C77988" w14:paraId="27771E85" w14:textId="77777777">
        <w:tc>
          <w:tcPr>
            <w:tcW w:w="3900" w:type="pct"/>
            <w:tcBorders>
              <w:top w:val="outset" w:sz="6" w:space="0" w:color="414142"/>
              <w:left w:val="outset" w:sz="6" w:space="0" w:color="414142"/>
              <w:bottom w:val="outset" w:sz="6" w:space="0" w:color="414142"/>
              <w:right w:val="outset" w:sz="6" w:space="0" w:color="414142"/>
            </w:tcBorders>
            <w:vAlign w:val="center"/>
            <w:hideMark/>
          </w:tcPr>
          <w:p w14:paraId="5B5DABC1"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3392F2BD" w14:textId="77777777" w:rsidR="00C84445" w:rsidRPr="00C77988" w:rsidRDefault="00C84445" w:rsidP="00C84445">
            <w:pPr>
              <w:spacing w:before="100" w:beforeAutospacing="1" w:after="0" w:line="293" w:lineRule="atLeast"/>
              <w:ind w:left="0" w:firstLine="0"/>
              <w:jc w:val="center"/>
              <w:rPr>
                <w:color w:val="414142"/>
                <w:kern w:val="0"/>
                <w:sz w:val="22"/>
                <w:szCs w:val="22"/>
                <w14:ligatures w14:val="none"/>
              </w:rPr>
            </w:pPr>
            <w:r w:rsidRPr="00C77988">
              <w:rPr>
                <w:color w:val="414142"/>
                <w:kern w:val="0"/>
                <w:sz w:val="22"/>
                <w:szCs w:val="22"/>
                <w14:ligatures w14:val="none"/>
              </w:rPr>
              <w:t>_____________ lp.</w:t>
            </w:r>
          </w:p>
        </w:tc>
      </w:tr>
      <w:tr w:rsidR="00C84445" w:rsidRPr="00C77988" w14:paraId="117A31CD" w14:textId="77777777">
        <w:tc>
          <w:tcPr>
            <w:tcW w:w="3900" w:type="pct"/>
            <w:tcBorders>
              <w:top w:val="outset" w:sz="6" w:space="0" w:color="414142"/>
              <w:left w:val="outset" w:sz="6" w:space="0" w:color="414142"/>
              <w:bottom w:val="outset" w:sz="6" w:space="0" w:color="414142"/>
              <w:right w:val="outset" w:sz="6" w:space="0" w:color="414142"/>
            </w:tcBorders>
            <w:vAlign w:val="center"/>
            <w:hideMark/>
          </w:tcPr>
          <w:p w14:paraId="1FDA9056"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lastRenderedPageBreak/>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1EDFF9AD" w14:textId="77777777" w:rsidR="00C84445" w:rsidRPr="00C77988" w:rsidRDefault="00C84445" w:rsidP="00C84445">
            <w:pPr>
              <w:spacing w:before="100" w:beforeAutospacing="1" w:after="0" w:line="293" w:lineRule="atLeast"/>
              <w:ind w:left="0" w:firstLine="0"/>
              <w:jc w:val="center"/>
              <w:rPr>
                <w:color w:val="414142"/>
                <w:kern w:val="0"/>
                <w:sz w:val="22"/>
                <w:szCs w:val="22"/>
                <w14:ligatures w14:val="none"/>
              </w:rPr>
            </w:pPr>
            <w:r w:rsidRPr="00C77988">
              <w:rPr>
                <w:color w:val="414142"/>
                <w:kern w:val="0"/>
                <w:sz w:val="22"/>
                <w:szCs w:val="22"/>
                <w14:ligatures w14:val="none"/>
              </w:rPr>
              <w:t>_____________ lp.</w:t>
            </w:r>
          </w:p>
        </w:tc>
      </w:tr>
      <w:tr w:rsidR="00C84445" w:rsidRPr="00C77988" w14:paraId="6AE88B45" w14:textId="77777777">
        <w:tc>
          <w:tcPr>
            <w:tcW w:w="3900" w:type="pct"/>
            <w:tcBorders>
              <w:top w:val="outset" w:sz="6" w:space="0" w:color="414142"/>
              <w:left w:val="outset" w:sz="6" w:space="0" w:color="414142"/>
              <w:bottom w:val="outset" w:sz="6" w:space="0" w:color="414142"/>
              <w:right w:val="outset" w:sz="6" w:space="0" w:color="414142"/>
            </w:tcBorders>
            <w:vAlign w:val="center"/>
            <w:hideMark/>
          </w:tcPr>
          <w:p w14:paraId="17D531AF" w14:textId="77777777" w:rsidR="00C84445" w:rsidRPr="00C77988" w:rsidRDefault="00C84445" w:rsidP="00C84445">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68DFC07E" w14:textId="77777777" w:rsidR="00C84445" w:rsidRPr="00C77988" w:rsidRDefault="00C84445" w:rsidP="00C84445">
            <w:pPr>
              <w:spacing w:before="100" w:beforeAutospacing="1" w:after="0" w:line="293" w:lineRule="atLeast"/>
              <w:ind w:left="0" w:firstLine="0"/>
              <w:jc w:val="center"/>
              <w:rPr>
                <w:color w:val="414142"/>
                <w:kern w:val="0"/>
                <w:sz w:val="22"/>
                <w:szCs w:val="22"/>
                <w14:ligatures w14:val="none"/>
              </w:rPr>
            </w:pPr>
            <w:r w:rsidRPr="00C77988">
              <w:rPr>
                <w:color w:val="414142"/>
                <w:kern w:val="0"/>
                <w:sz w:val="22"/>
                <w:szCs w:val="22"/>
                <w14:ligatures w14:val="none"/>
              </w:rPr>
              <w:t>_____________ lp.</w:t>
            </w:r>
          </w:p>
        </w:tc>
      </w:tr>
    </w:tbl>
    <w:p w14:paraId="7633CCAD" w14:textId="77777777" w:rsidR="00C84445" w:rsidRPr="00C77988" w:rsidRDefault="00C84445" w:rsidP="00A1491C">
      <w:pPr>
        <w:shd w:val="clear" w:color="auto" w:fill="FFFFFF"/>
        <w:spacing w:before="100" w:beforeAutospacing="1" w:after="100" w:afterAutospacing="1" w:line="293" w:lineRule="atLeast"/>
        <w:ind w:left="0" w:firstLine="0"/>
        <w:jc w:val="left"/>
        <w:rPr>
          <w:color w:val="414142"/>
          <w:kern w:val="0"/>
          <w:sz w:val="22"/>
          <w:szCs w:val="22"/>
          <w14:ligatures w14:val="none"/>
        </w:rPr>
      </w:pPr>
      <w:r w:rsidRPr="00C77988">
        <w:rPr>
          <w:color w:val="414142"/>
          <w:kern w:val="0"/>
          <w:sz w:val="22"/>
          <w:szCs w:val="22"/>
          <w14:ligatures w14:val="none"/>
        </w:rPr>
        <w:t>Finansējuma saņēmējs: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134"/>
        <w:gridCol w:w="3419"/>
        <w:gridCol w:w="2944"/>
      </w:tblGrid>
      <w:tr w:rsidR="00A1491C" w:rsidRPr="00C77988" w14:paraId="5E1305F4" w14:textId="77777777">
        <w:trPr>
          <w:gridAfter w:val="1"/>
          <w:wAfter w:w="3110" w:type="dxa"/>
          <w:trHeight w:val="225"/>
        </w:trPr>
        <w:tc>
          <w:tcPr>
            <w:tcW w:w="1650" w:type="pct"/>
            <w:tcBorders>
              <w:top w:val="nil"/>
              <w:left w:val="nil"/>
              <w:bottom w:val="single" w:sz="6" w:space="0" w:color="414142"/>
              <w:right w:val="nil"/>
            </w:tcBorders>
            <w:shd w:val="clear" w:color="auto" w:fill="FFFFFF"/>
            <w:vAlign w:val="center"/>
            <w:hideMark/>
          </w:tcPr>
          <w:p w14:paraId="75F3EA64" w14:textId="26E63DC8" w:rsidR="00A1491C" w:rsidRPr="00C77988" w:rsidRDefault="00A1491C" w:rsidP="00A1491C">
            <w:pPr>
              <w:spacing w:before="195" w:after="0" w:line="240" w:lineRule="auto"/>
              <w:ind w:left="0" w:firstLine="0"/>
              <w:jc w:val="left"/>
              <w:rPr>
                <w:color w:val="414142"/>
                <w:kern w:val="0"/>
                <w:sz w:val="22"/>
                <w:szCs w:val="22"/>
                <w14:ligatures w14:val="none"/>
              </w:rPr>
            </w:pPr>
          </w:p>
        </w:tc>
        <w:tc>
          <w:tcPr>
            <w:tcW w:w="1800" w:type="pct"/>
            <w:tcBorders>
              <w:top w:val="nil"/>
              <w:left w:val="nil"/>
              <w:bottom w:val="single" w:sz="6" w:space="0" w:color="414142"/>
              <w:right w:val="nil"/>
            </w:tcBorders>
            <w:shd w:val="clear" w:color="auto" w:fill="FFFFFF"/>
            <w:vAlign w:val="center"/>
            <w:hideMark/>
          </w:tcPr>
          <w:p w14:paraId="2973E488" w14:textId="77777777" w:rsidR="00A1491C" w:rsidRPr="00C77988" w:rsidRDefault="00A1491C" w:rsidP="00A1491C">
            <w:pPr>
              <w:spacing w:before="195" w:after="0" w:line="240" w:lineRule="auto"/>
              <w:ind w:left="0" w:firstLine="0"/>
              <w:jc w:val="left"/>
              <w:rPr>
                <w:color w:val="414142"/>
                <w:kern w:val="0"/>
                <w:sz w:val="22"/>
                <w:szCs w:val="22"/>
                <w14:ligatures w14:val="none"/>
              </w:rPr>
            </w:pPr>
            <w:r w:rsidRPr="00C77988">
              <w:rPr>
                <w:color w:val="414142"/>
                <w:kern w:val="0"/>
                <w:sz w:val="22"/>
                <w:szCs w:val="22"/>
                <w14:ligatures w14:val="none"/>
              </w:rPr>
              <w:t> </w:t>
            </w:r>
          </w:p>
        </w:tc>
      </w:tr>
      <w:tr w:rsidR="00A1491C" w:rsidRPr="00C77988" w14:paraId="527DC860" w14:textId="77777777">
        <w:tc>
          <w:tcPr>
            <w:tcW w:w="1550" w:type="pct"/>
            <w:tcBorders>
              <w:top w:val="outset" w:sz="6" w:space="0" w:color="414142"/>
              <w:left w:val="nil"/>
              <w:bottom w:val="nil"/>
              <w:right w:val="nil"/>
            </w:tcBorders>
            <w:shd w:val="clear" w:color="auto" w:fill="FFFFFF"/>
            <w:vAlign w:val="center"/>
            <w:hideMark/>
          </w:tcPr>
          <w:p w14:paraId="1AD84599" w14:textId="77777777" w:rsidR="00A1491C" w:rsidRPr="00C77988" w:rsidRDefault="00A1491C" w:rsidP="00A1491C">
            <w:pPr>
              <w:spacing w:before="100" w:beforeAutospacing="1" w:after="0" w:line="293" w:lineRule="atLeast"/>
              <w:ind w:left="0" w:firstLine="0"/>
              <w:jc w:val="center"/>
              <w:rPr>
                <w:i/>
                <w:iCs/>
                <w:color w:val="414142"/>
                <w:kern w:val="0"/>
                <w:sz w:val="22"/>
                <w:szCs w:val="22"/>
                <w14:ligatures w14:val="none"/>
              </w:rPr>
            </w:pPr>
            <w:r w:rsidRPr="00C77988">
              <w:rPr>
                <w:i/>
                <w:iCs/>
                <w:color w:val="414142"/>
                <w:kern w:val="0"/>
                <w:sz w:val="22"/>
                <w:szCs w:val="22"/>
                <w14:ligatures w14:val="none"/>
              </w:rPr>
              <w:t>(paraksts)</w:t>
            </w:r>
          </w:p>
        </w:tc>
        <w:tc>
          <w:tcPr>
            <w:tcW w:w="1650" w:type="pct"/>
            <w:tcBorders>
              <w:top w:val="outset" w:sz="6" w:space="0" w:color="414142"/>
              <w:left w:val="nil"/>
              <w:bottom w:val="nil"/>
              <w:right w:val="nil"/>
            </w:tcBorders>
            <w:shd w:val="clear" w:color="auto" w:fill="FFFFFF"/>
            <w:vAlign w:val="center"/>
            <w:hideMark/>
          </w:tcPr>
          <w:p w14:paraId="75F2BDE5" w14:textId="77777777" w:rsidR="00A1491C" w:rsidRPr="00C77988" w:rsidRDefault="00A1491C" w:rsidP="00A1491C">
            <w:pPr>
              <w:spacing w:before="100" w:beforeAutospacing="1" w:after="0" w:line="293" w:lineRule="atLeast"/>
              <w:ind w:left="0" w:firstLine="0"/>
              <w:jc w:val="center"/>
              <w:rPr>
                <w:i/>
                <w:iCs/>
                <w:color w:val="414142"/>
                <w:kern w:val="0"/>
                <w:sz w:val="22"/>
                <w:szCs w:val="22"/>
                <w14:ligatures w14:val="none"/>
              </w:rPr>
            </w:pPr>
            <w:r w:rsidRPr="00C77988">
              <w:rPr>
                <w:i/>
                <w:iCs/>
                <w:color w:val="414142"/>
                <w:kern w:val="0"/>
                <w:sz w:val="22"/>
                <w:szCs w:val="22"/>
                <w14:ligatures w14:val="none"/>
              </w:rPr>
              <w:t>(paraksta atšifrējums)</w:t>
            </w:r>
          </w:p>
        </w:tc>
        <w:tc>
          <w:tcPr>
            <w:tcW w:w="1800" w:type="pct"/>
            <w:tcBorders>
              <w:top w:val="outset" w:sz="6" w:space="0" w:color="414142"/>
              <w:left w:val="nil"/>
              <w:bottom w:val="nil"/>
              <w:right w:val="nil"/>
            </w:tcBorders>
            <w:shd w:val="clear" w:color="auto" w:fill="FFFFFF"/>
            <w:vAlign w:val="center"/>
            <w:hideMark/>
          </w:tcPr>
          <w:p w14:paraId="7C6BE6AF" w14:textId="77777777" w:rsidR="00A1491C" w:rsidRPr="00C77988" w:rsidRDefault="00A1491C" w:rsidP="00A1491C">
            <w:pPr>
              <w:spacing w:before="100" w:beforeAutospacing="1" w:after="0" w:line="293" w:lineRule="atLeast"/>
              <w:ind w:left="0" w:firstLine="0"/>
              <w:jc w:val="center"/>
              <w:rPr>
                <w:i/>
                <w:iCs/>
                <w:color w:val="414142"/>
                <w:kern w:val="0"/>
                <w:sz w:val="22"/>
                <w:szCs w:val="22"/>
                <w14:ligatures w14:val="none"/>
              </w:rPr>
            </w:pPr>
            <w:r w:rsidRPr="00C77988">
              <w:rPr>
                <w:i/>
                <w:iCs/>
                <w:color w:val="414142"/>
                <w:kern w:val="0"/>
                <w:sz w:val="22"/>
                <w:szCs w:val="22"/>
                <w14:ligatures w14:val="none"/>
              </w:rPr>
              <w:t>(amats)</w:t>
            </w:r>
          </w:p>
        </w:tc>
      </w:tr>
    </w:tbl>
    <w:p w14:paraId="3E7CEE01" w14:textId="77777777" w:rsidR="00A1491C" w:rsidRPr="00C77988" w:rsidRDefault="00A1491C" w:rsidP="00A1491C">
      <w:pPr>
        <w:shd w:val="clear" w:color="auto" w:fill="FFFFFF"/>
        <w:spacing w:before="100" w:beforeAutospacing="1" w:after="100" w:afterAutospacing="1" w:line="293" w:lineRule="atLeast"/>
        <w:ind w:left="0" w:firstLine="300"/>
        <w:jc w:val="left"/>
        <w:rPr>
          <w:color w:val="414142"/>
          <w:kern w:val="0"/>
          <w:sz w:val="22"/>
          <w:szCs w:val="22"/>
          <w14:ligatures w14:val="none"/>
        </w:rPr>
      </w:pPr>
      <w:r w:rsidRPr="00C77988">
        <w:rPr>
          <w:color w:val="414142"/>
          <w:kern w:val="0"/>
          <w:sz w:val="22"/>
          <w:szCs w:val="22"/>
          <w14:ligatures w14:val="none"/>
        </w:rPr>
        <w:t>20____. gada _________._______________________________</w:t>
      </w:r>
    </w:p>
    <w:p w14:paraId="6BA35D69" w14:textId="4D0405D1" w:rsidR="00A1491C" w:rsidRPr="00C77988" w:rsidRDefault="00A1491C" w:rsidP="00A1491C">
      <w:pPr>
        <w:shd w:val="clear" w:color="auto" w:fill="FFFFFF"/>
        <w:spacing w:before="100" w:beforeAutospacing="1" w:after="100" w:afterAutospacing="1" w:line="293" w:lineRule="atLeast"/>
        <w:ind w:left="0" w:firstLine="300"/>
        <w:jc w:val="left"/>
        <w:rPr>
          <w:color w:val="414142"/>
          <w:kern w:val="0"/>
          <w:sz w:val="22"/>
          <w:szCs w:val="22"/>
          <w14:ligatures w14:val="none"/>
        </w:rPr>
      </w:pPr>
      <w:r w:rsidRPr="00C77988">
        <w:rPr>
          <w:color w:val="414142"/>
          <w:kern w:val="0"/>
          <w:sz w:val="22"/>
          <w:szCs w:val="22"/>
          <w14:ligatures w14:val="none"/>
        </w:rPr>
        <w:t>Atskaiti pieņēma un pārbaudīja (aktivitāte ir īstenota, atskaite atbilst Līguma nosacījumiem, maksājumu apliecinošie dokumenti ir pārbaudīti) P</w:t>
      </w:r>
      <w:r w:rsidR="000006E6">
        <w:rPr>
          <w:color w:val="414142"/>
          <w:kern w:val="0"/>
          <w:sz w:val="22"/>
          <w:szCs w:val="22"/>
          <w14:ligatures w14:val="none"/>
        </w:rPr>
        <w:t>rojektu nodaļa.</w:t>
      </w:r>
    </w:p>
    <w:p w14:paraId="3A28DB76" w14:textId="77777777" w:rsidR="00A1491C" w:rsidRPr="00C77988" w:rsidRDefault="00A1491C">
      <w:pPr>
        <w:spacing w:after="0" w:line="259" w:lineRule="auto"/>
        <w:ind w:left="0" w:firstLine="0"/>
        <w:jc w:val="left"/>
        <w:rPr>
          <w:sz w:val="22"/>
          <w:szCs w:val="22"/>
        </w:rPr>
      </w:pPr>
    </w:p>
    <w:p w14:paraId="5E0FF099" w14:textId="77777777" w:rsidR="0033057B" w:rsidRPr="00C77988" w:rsidRDefault="00185993">
      <w:pPr>
        <w:spacing w:after="0" w:line="259" w:lineRule="auto"/>
        <w:ind w:left="-5" w:hanging="10"/>
        <w:jc w:val="left"/>
        <w:rPr>
          <w:sz w:val="22"/>
          <w:szCs w:val="22"/>
        </w:rPr>
      </w:pPr>
      <w:r w:rsidRPr="00C77988">
        <w:rPr>
          <w:sz w:val="22"/>
          <w:szCs w:val="22"/>
        </w:rPr>
        <w:t xml:space="preserve">20____. gada ____._______ </w:t>
      </w:r>
    </w:p>
    <w:p w14:paraId="6177EFFE" w14:textId="77777777" w:rsidR="00255E06" w:rsidRPr="00C77988" w:rsidRDefault="00185993" w:rsidP="00255E06">
      <w:pPr>
        <w:spacing w:after="0" w:line="242" w:lineRule="auto"/>
        <w:ind w:left="0" w:firstLine="0"/>
        <w:jc w:val="left"/>
        <w:rPr>
          <w:i/>
          <w:color w:val="FF0000"/>
          <w:sz w:val="22"/>
          <w:szCs w:val="22"/>
        </w:rPr>
      </w:pPr>
      <w:r w:rsidRPr="00C77988">
        <w:rPr>
          <w:i/>
          <w:color w:val="FF0000"/>
          <w:sz w:val="22"/>
          <w:szCs w:val="22"/>
        </w:rPr>
        <w:t xml:space="preserve"> </w:t>
      </w:r>
    </w:p>
    <w:p w14:paraId="4F42FB00" w14:textId="66B48E5B" w:rsidR="00255E06" w:rsidRPr="00C77988" w:rsidRDefault="00185993" w:rsidP="00255E06">
      <w:pPr>
        <w:spacing w:after="0" w:line="242" w:lineRule="auto"/>
        <w:ind w:left="0" w:firstLine="0"/>
        <w:jc w:val="left"/>
        <w:rPr>
          <w:sz w:val="22"/>
          <w:szCs w:val="22"/>
        </w:rPr>
      </w:pPr>
      <w:r w:rsidRPr="00C77988">
        <w:rPr>
          <w:sz w:val="22"/>
          <w:szCs w:val="22"/>
        </w:rPr>
        <w:t xml:space="preserve">Domes priekšsēdētājs  </w:t>
      </w:r>
      <w:r w:rsidRPr="00C77988">
        <w:rPr>
          <w:sz w:val="22"/>
          <w:szCs w:val="22"/>
        </w:rPr>
        <w:tab/>
      </w:r>
      <w:r w:rsidR="00A1491C" w:rsidRPr="00C77988">
        <w:rPr>
          <w:sz w:val="22"/>
          <w:szCs w:val="22"/>
        </w:rPr>
        <w:t xml:space="preserve">                                                                Ingus Zālītis</w:t>
      </w:r>
    </w:p>
    <w:p w14:paraId="0981B846" w14:textId="12407090" w:rsidR="0033057B" w:rsidRDefault="0033057B">
      <w:pPr>
        <w:spacing w:after="0" w:line="259" w:lineRule="auto"/>
        <w:ind w:left="10" w:right="40" w:hanging="10"/>
        <w:jc w:val="right"/>
      </w:pPr>
    </w:p>
    <w:p w14:paraId="508711D2" w14:textId="77777777" w:rsidR="0033057B" w:rsidRDefault="00185993">
      <w:pPr>
        <w:spacing w:after="0" w:line="259" w:lineRule="auto"/>
        <w:ind w:left="0" w:right="5" w:firstLine="0"/>
        <w:jc w:val="right"/>
      </w:pPr>
      <w:r>
        <w:rPr>
          <w:rFonts w:ascii="Calibri" w:eastAsia="Calibri" w:hAnsi="Calibri" w:cs="Calibri"/>
          <w:sz w:val="22"/>
        </w:rPr>
        <w:t xml:space="preserve"> </w:t>
      </w:r>
    </w:p>
    <w:sectPr w:rsidR="0033057B" w:rsidSect="00FA0D7E">
      <w:footerReference w:type="even" r:id="rId27"/>
      <w:footerReference w:type="default" r:id="rId28"/>
      <w:footerReference w:type="first" r:id="rId29"/>
      <w:pgSz w:w="12240" w:h="15840"/>
      <w:pgMar w:top="1138" w:right="1041" w:bottom="71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9606D" w14:textId="77777777" w:rsidR="00F00906" w:rsidRDefault="00F00906">
      <w:pPr>
        <w:spacing w:after="0" w:line="240" w:lineRule="auto"/>
      </w:pPr>
      <w:r>
        <w:separator/>
      </w:r>
    </w:p>
  </w:endnote>
  <w:endnote w:type="continuationSeparator" w:id="0">
    <w:p w14:paraId="0B9B4432" w14:textId="77777777" w:rsidR="00F00906" w:rsidRDefault="00F00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CB76" w14:textId="77777777" w:rsidR="0033057B" w:rsidRDefault="0033057B">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9711" w14:textId="77777777" w:rsidR="0033057B" w:rsidRDefault="0033057B">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805E" w14:textId="77777777" w:rsidR="0033057B" w:rsidRDefault="0033057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82EE2" w14:textId="77777777" w:rsidR="00F00906" w:rsidRDefault="00F00906">
      <w:pPr>
        <w:spacing w:after="0" w:line="240" w:lineRule="auto"/>
      </w:pPr>
      <w:r>
        <w:separator/>
      </w:r>
    </w:p>
  </w:footnote>
  <w:footnote w:type="continuationSeparator" w:id="0">
    <w:p w14:paraId="345D397B" w14:textId="77777777" w:rsidR="00F00906" w:rsidRDefault="00F00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D6ECF"/>
    <w:multiLevelType w:val="multilevel"/>
    <w:tmpl w:val="587CF35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3B1C50"/>
    <w:multiLevelType w:val="multilevel"/>
    <w:tmpl w:val="A10816E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D563CF"/>
    <w:multiLevelType w:val="hybridMultilevel"/>
    <w:tmpl w:val="9DF8A708"/>
    <w:lvl w:ilvl="0" w:tplc="680E618A">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30446E">
      <w:start w:val="1"/>
      <w:numFmt w:val="bullet"/>
      <w:lvlText w:val="o"/>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D4FAEC">
      <w:start w:val="1"/>
      <w:numFmt w:val="bullet"/>
      <w:lvlText w:val="▪"/>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62C77E">
      <w:start w:val="1"/>
      <w:numFmt w:val="bullet"/>
      <w:lvlText w:val="•"/>
      <w:lvlJc w:val="left"/>
      <w:pPr>
        <w:ind w:left="7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3CBC42">
      <w:start w:val="1"/>
      <w:numFmt w:val="bullet"/>
      <w:lvlText w:val="o"/>
      <w:lvlJc w:val="left"/>
      <w:pPr>
        <w:ind w:left="8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A673D2">
      <w:start w:val="1"/>
      <w:numFmt w:val="bullet"/>
      <w:lvlText w:val="▪"/>
      <w:lvlJc w:val="left"/>
      <w:pPr>
        <w:ind w:left="9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A09748">
      <w:start w:val="1"/>
      <w:numFmt w:val="bullet"/>
      <w:lvlText w:val="•"/>
      <w:lvlJc w:val="left"/>
      <w:pPr>
        <w:ind w:left="9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F40C42">
      <w:start w:val="1"/>
      <w:numFmt w:val="bullet"/>
      <w:lvlText w:val="o"/>
      <w:lvlJc w:val="left"/>
      <w:pPr>
        <w:ind w:left="10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527A1C">
      <w:start w:val="1"/>
      <w:numFmt w:val="bullet"/>
      <w:lvlText w:val="▪"/>
      <w:lvlJc w:val="left"/>
      <w:pPr>
        <w:ind w:left="11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773326"/>
    <w:multiLevelType w:val="multilevel"/>
    <w:tmpl w:val="09F076A0"/>
    <w:lvl w:ilvl="0">
      <w:start w:val="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385C08"/>
    <w:multiLevelType w:val="hybridMultilevel"/>
    <w:tmpl w:val="DF88E022"/>
    <w:lvl w:ilvl="0" w:tplc="1E8AFBD8">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34FBC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34418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E0A5A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503A2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769C3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2AC83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A3E2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82AE8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1755BB"/>
    <w:multiLevelType w:val="hybridMultilevel"/>
    <w:tmpl w:val="6ECCDF6C"/>
    <w:lvl w:ilvl="0" w:tplc="F6B2939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58FC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F05A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DEEF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5ECE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800F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B262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AC24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FED1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215EF8"/>
    <w:multiLevelType w:val="multilevel"/>
    <w:tmpl w:val="450C4AB4"/>
    <w:lvl w:ilvl="0">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D913ED"/>
    <w:multiLevelType w:val="multilevel"/>
    <w:tmpl w:val="283E201E"/>
    <w:lvl w:ilvl="0">
      <w:start w:val="2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B64D93"/>
    <w:multiLevelType w:val="multilevel"/>
    <w:tmpl w:val="810887AE"/>
    <w:lvl w:ilvl="0">
      <w:start w:val="12"/>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E6318A6"/>
    <w:multiLevelType w:val="multilevel"/>
    <w:tmpl w:val="938AB36C"/>
    <w:lvl w:ilvl="0">
      <w:start w:val="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3652889">
    <w:abstractNumId w:val="0"/>
  </w:num>
  <w:num w:numId="2" w16cid:durableId="1883328281">
    <w:abstractNumId w:val="6"/>
  </w:num>
  <w:num w:numId="3" w16cid:durableId="1122378312">
    <w:abstractNumId w:val="9"/>
  </w:num>
  <w:num w:numId="4" w16cid:durableId="1047533678">
    <w:abstractNumId w:val="4"/>
  </w:num>
  <w:num w:numId="5" w16cid:durableId="1734690918">
    <w:abstractNumId w:val="3"/>
  </w:num>
  <w:num w:numId="6" w16cid:durableId="1591695096">
    <w:abstractNumId w:val="1"/>
  </w:num>
  <w:num w:numId="7" w16cid:durableId="1107773820">
    <w:abstractNumId w:val="7"/>
  </w:num>
  <w:num w:numId="8" w16cid:durableId="103423154">
    <w:abstractNumId w:val="2"/>
  </w:num>
  <w:num w:numId="9" w16cid:durableId="293096852">
    <w:abstractNumId w:val="5"/>
  </w:num>
  <w:num w:numId="10" w16cid:durableId="4829653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57B"/>
    <w:rsid w:val="000006E6"/>
    <w:rsid w:val="00001C84"/>
    <w:rsid w:val="0003056B"/>
    <w:rsid w:val="0003717A"/>
    <w:rsid w:val="00077037"/>
    <w:rsid w:val="000972E1"/>
    <w:rsid w:val="000A2ED5"/>
    <w:rsid w:val="000A3C99"/>
    <w:rsid w:val="000B7D40"/>
    <w:rsid w:val="000E5A4B"/>
    <w:rsid w:val="0013222F"/>
    <w:rsid w:val="001701A3"/>
    <w:rsid w:val="00175AA6"/>
    <w:rsid w:val="00183F79"/>
    <w:rsid w:val="00185993"/>
    <w:rsid w:val="001A5867"/>
    <w:rsid w:val="001E0B99"/>
    <w:rsid w:val="001E2BDF"/>
    <w:rsid w:val="001F1D05"/>
    <w:rsid w:val="002243A4"/>
    <w:rsid w:val="002326FE"/>
    <w:rsid w:val="00250612"/>
    <w:rsid w:val="00255E06"/>
    <w:rsid w:val="00256026"/>
    <w:rsid w:val="00272CBE"/>
    <w:rsid w:val="002922DB"/>
    <w:rsid w:val="00292564"/>
    <w:rsid w:val="002931D1"/>
    <w:rsid w:val="002A3EEB"/>
    <w:rsid w:val="002B3123"/>
    <w:rsid w:val="002B5F76"/>
    <w:rsid w:val="002C6CB8"/>
    <w:rsid w:val="0033057B"/>
    <w:rsid w:val="00335FCF"/>
    <w:rsid w:val="00356168"/>
    <w:rsid w:val="00356E89"/>
    <w:rsid w:val="0038637D"/>
    <w:rsid w:val="003F4D08"/>
    <w:rsid w:val="00420944"/>
    <w:rsid w:val="0049445C"/>
    <w:rsid w:val="004A5DB2"/>
    <w:rsid w:val="004B1BA2"/>
    <w:rsid w:val="004E3854"/>
    <w:rsid w:val="005113B8"/>
    <w:rsid w:val="0054068D"/>
    <w:rsid w:val="00572E7B"/>
    <w:rsid w:val="005E0FD0"/>
    <w:rsid w:val="005E32AC"/>
    <w:rsid w:val="005E6C30"/>
    <w:rsid w:val="00607428"/>
    <w:rsid w:val="00621642"/>
    <w:rsid w:val="00657847"/>
    <w:rsid w:val="006965FD"/>
    <w:rsid w:val="006B5D58"/>
    <w:rsid w:val="006E6B63"/>
    <w:rsid w:val="00705919"/>
    <w:rsid w:val="00763FFC"/>
    <w:rsid w:val="007665C4"/>
    <w:rsid w:val="007731F2"/>
    <w:rsid w:val="007A70FA"/>
    <w:rsid w:val="00843334"/>
    <w:rsid w:val="008520A5"/>
    <w:rsid w:val="008537EA"/>
    <w:rsid w:val="0085607A"/>
    <w:rsid w:val="00885BE4"/>
    <w:rsid w:val="00887EAB"/>
    <w:rsid w:val="008E1460"/>
    <w:rsid w:val="008E1A9A"/>
    <w:rsid w:val="00951CF6"/>
    <w:rsid w:val="009A7EEC"/>
    <w:rsid w:val="009E63E1"/>
    <w:rsid w:val="00A1491C"/>
    <w:rsid w:val="00A45512"/>
    <w:rsid w:val="00A71272"/>
    <w:rsid w:val="00A93BB2"/>
    <w:rsid w:val="00B62C34"/>
    <w:rsid w:val="00B766D9"/>
    <w:rsid w:val="00BA0DB3"/>
    <w:rsid w:val="00BA32DE"/>
    <w:rsid w:val="00BE0DDF"/>
    <w:rsid w:val="00C77988"/>
    <w:rsid w:val="00C84445"/>
    <w:rsid w:val="00C90E0D"/>
    <w:rsid w:val="00CA2C9C"/>
    <w:rsid w:val="00CA6DAB"/>
    <w:rsid w:val="00D15092"/>
    <w:rsid w:val="00D1605D"/>
    <w:rsid w:val="00D24C08"/>
    <w:rsid w:val="00D366F1"/>
    <w:rsid w:val="00D4565E"/>
    <w:rsid w:val="00D67F30"/>
    <w:rsid w:val="00DA16A9"/>
    <w:rsid w:val="00DB686E"/>
    <w:rsid w:val="00DF7281"/>
    <w:rsid w:val="00E01723"/>
    <w:rsid w:val="00E01D48"/>
    <w:rsid w:val="00E62625"/>
    <w:rsid w:val="00E74276"/>
    <w:rsid w:val="00E8473A"/>
    <w:rsid w:val="00EA6A61"/>
    <w:rsid w:val="00F00906"/>
    <w:rsid w:val="00F8320A"/>
    <w:rsid w:val="00FA0D7E"/>
    <w:rsid w:val="00FA64D1"/>
    <w:rsid w:val="00FB0469"/>
    <w:rsid w:val="00FD5F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C419"/>
  <w15:docId w15:val="{694CA9DF-EB06-445D-A93C-B8475348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88"/>
    <w:pPr>
      <w:spacing w:after="3" w:line="249" w:lineRule="auto"/>
      <w:ind w:left="41" w:firstLine="7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1" w:line="248" w:lineRule="auto"/>
      <w:ind w:left="10" w:right="151"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color w:val="000000"/>
    </w:rPr>
  </w:style>
  <w:style w:type="paragraph" w:styleId="Heading3">
    <w:name w:val="heading 3"/>
    <w:next w:val="Normal"/>
    <w:link w:val="Heading3Char"/>
    <w:uiPriority w:val="9"/>
    <w:unhideWhenUsed/>
    <w:qFormat/>
    <w:pPr>
      <w:keepNext/>
      <w:keepLines/>
      <w:spacing w:after="11" w:line="248" w:lineRule="auto"/>
      <w:ind w:left="10" w:right="151" w:hanging="10"/>
      <w:jc w:val="center"/>
      <w:outlineLvl w:val="2"/>
    </w:pPr>
    <w:rPr>
      <w:rFonts w:ascii="Times New Roman" w:eastAsia="Times New Roman" w:hAnsi="Times New Roman" w:cs="Times New Roman"/>
      <w:b/>
      <w:color w:val="000000"/>
    </w:rPr>
  </w:style>
  <w:style w:type="paragraph" w:styleId="Heading4">
    <w:name w:val="heading 4"/>
    <w:basedOn w:val="Normal"/>
    <w:next w:val="Normal"/>
    <w:link w:val="Heading4Char"/>
    <w:uiPriority w:val="9"/>
    <w:semiHidden/>
    <w:unhideWhenUsed/>
    <w:qFormat/>
    <w:rsid w:val="00DA16A9"/>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9445C"/>
    <w:pPr>
      <w:ind w:left="720"/>
      <w:contextualSpacing/>
    </w:pPr>
  </w:style>
  <w:style w:type="character" w:customStyle="1" w:styleId="Heading4Char">
    <w:name w:val="Heading 4 Char"/>
    <w:basedOn w:val="DefaultParagraphFont"/>
    <w:link w:val="Heading4"/>
    <w:uiPriority w:val="9"/>
    <w:semiHidden/>
    <w:rsid w:val="00DA16A9"/>
    <w:rPr>
      <w:rFonts w:asciiTheme="majorHAnsi" w:eastAsiaTheme="majorEastAsia" w:hAnsiTheme="majorHAnsi" w:cstheme="majorBidi"/>
      <w:i/>
      <w:iCs/>
      <w:color w:val="0F4761" w:themeColor="accent1" w:themeShade="BF"/>
    </w:rPr>
  </w:style>
  <w:style w:type="character" w:styleId="Hyperlink">
    <w:name w:val="Hyperlink"/>
    <w:basedOn w:val="DefaultParagraphFont"/>
    <w:uiPriority w:val="99"/>
    <w:unhideWhenUsed/>
    <w:rsid w:val="00C84445"/>
    <w:rPr>
      <w:color w:val="0000FF"/>
      <w:u w:val="single"/>
    </w:rPr>
  </w:style>
  <w:style w:type="paragraph" w:styleId="NormalWeb">
    <w:name w:val="Normal (Web)"/>
    <w:basedOn w:val="Normal"/>
    <w:uiPriority w:val="99"/>
    <w:semiHidden/>
    <w:unhideWhenUsed/>
    <w:rsid w:val="00C84445"/>
    <w:pPr>
      <w:spacing w:before="100" w:beforeAutospacing="1" w:after="100" w:afterAutospacing="1" w:line="240" w:lineRule="auto"/>
      <w:ind w:left="0" w:firstLine="0"/>
      <w:jc w:val="left"/>
    </w:pPr>
    <w:rPr>
      <w:color w:val="auto"/>
      <w:kern w:val="0"/>
      <w14:ligatures w14:val="none"/>
    </w:rPr>
  </w:style>
  <w:style w:type="character" w:styleId="UnresolvedMention">
    <w:name w:val="Unresolved Mention"/>
    <w:basedOn w:val="DefaultParagraphFont"/>
    <w:uiPriority w:val="99"/>
    <w:semiHidden/>
    <w:unhideWhenUsed/>
    <w:rsid w:val="00C84445"/>
    <w:rPr>
      <w:color w:val="605E5C"/>
      <w:shd w:val="clear" w:color="auto" w:fill="E1DFDD"/>
    </w:rPr>
  </w:style>
  <w:style w:type="paragraph" w:styleId="Header">
    <w:name w:val="header"/>
    <w:basedOn w:val="Normal"/>
    <w:link w:val="HeaderChar"/>
    <w:uiPriority w:val="99"/>
    <w:unhideWhenUsed/>
    <w:rsid w:val="00C779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77988"/>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1F1D05"/>
    <w:rPr>
      <w:sz w:val="16"/>
      <w:szCs w:val="16"/>
    </w:rPr>
  </w:style>
  <w:style w:type="paragraph" w:styleId="CommentText">
    <w:name w:val="annotation text"/>
    <w:basedOn w:val="Normal"/>
    <w:link w:val="CommentTextChar"/>
    <w:uiPriority w:val="99"/>
    <w:unhideWhenUsed/>
    <w:rsid w:val="001F1D05"/>
    <w:pPr>
      <w:spacing w:line="240" w:lineRule="auto"/>
    </w:pPr>
    <w:rPr>
      <w:sz w:val="20"/>
      <w:szCs w:val="20"/>
    </w:rPr>
  </w:style>
  <w:style w:type="character" w:customStyle="1" w:styleId="CommentTextChar">
    <w:name w:val="Comment Text Char"/>
    <w:basedOn w:val="DefaultParagraphFont"/>
    <w:link w:val="CommentText"/>
    <w:uiPriority w:val="99"/>
    <w:rsid w:val="001F1D0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F1D05"/>
    <w:rPr>
      <w:b/>
      <w:bCs/>
    </w:rPr>
  </w:style>
  <w:style w:type="character" w:customStyle="1" w:styleId="CommentSubjectChar">
    <w:name w:val="Comment Subject Char"/>
    <w:basedOn w:val="CommentTextChar"/>
    <w:link w:val="CommentSubject"/>
    <w:uiPriority w:val="99"/>
    <w:semiHidden/>
    <w:rsid w:val="001F1D05"/>
    <w:rPr>
      <w:rFonts w:ascii="Times New Roman" w:eastAsia="Times New Roman" w:hAnsi="Times New Roman" w:cs="Times New Roman"/>
      <w:b/>
      <w:bCs/>
      <w:color w:val="000000"/>
      <w:sz w:val="20"/>
      <w:szCs w:val="20"/>
    </w:rPr>
  </w:style>
  <w:style w:type="paragraph" w:styleId="Revision">
    <w:name w:val="Revision"/>
    <w:hidden/>
    <w:uiPriority w:val="99"/>
    <w:semiHidden/>
    <w:rsid w:val="001E0B99"/>
    <w:pPr>
      <w:spacing w:after="0" w:line="240" w:lineRule="auto"/>
    </w:pPr>
    <w:rPr>
      <w:rFonts w:ascii="Times New Roman" w:eastAsia="Times New Roman" w:hAnsi="Times New Roman" w:cs="Times New Roman"/>
      <w:color w:val="000000"/>
    </w:rPr>
  </w:style>
  <w:style w:type="character" w:customStyle="1" w:styleId="cf01">
    <w:name w:val="cf01"/>
    <w:basedOn w:val="DefaultParagraphFont"/>
    <w:rsid w:val="005E0FD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5770-par-valsts-un-pasvaldibu-dzivojamo-maju-privatizaciju" TargetMode="External"/><Relationship Id="rId18" Type="http://schemas.openxmlformats.org/officeDocument/2006/relationships/hyperlink" Target="https://likumi.lv/doc.php?id=252693" TargetMode="External"/><Relationship Id="rId26" Type="http://schemas.openxmlformats.org/officeDocument/2006/relationships/hyperlink" Target="https://likumi.lv/ta/id/340769" TargetMode="External"/><Relationship Id="rId3" Type="http://schemas.openxmlformats.org/officeDocument/2006/relationships/styles" Target="styles.xml"/><Relationship Id="rId21" Type="http://schemas.openxmlformats.org/officeDocument/2006/relationships/hyperlink" Target="https://likumi.lv/doc.php?id=252693" TargetMode="External"/><Relationship Id="rId7" Type="http://schemas.openxmlformats.org/officeDocument/2006/relationships/endnotes" Target="endnotes.xml"/><Relationship Id="rId12" Type="http://schemas.openxmlformats.org/officeDocument/2006/relationships/hyperlink" Target="http://www.jelgavasnovads.lv" TargetMode="External"/><Relationship Id="rId17" Type="http://schemas.openxmlformats.org/officeDocument/2006/relationships/hyperlink" Target="https://likumi.lv/ta/id/225418-civillikums" TargetMode="External"/><Relationship Id="rId25"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hyperlink" Target="https://likumi.lv/ta/id/225418-civillikums" TargetMode="External"/><Relationship Id="rId20" Type="http://schemas.openxmlformats.org/officeDocument/2006/relationships/hyperlink" Target="https://likumi.lv/doc.php?id=25269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jelgavasnovads.lv" TargetMode="External"/><Relationship Id="rId24"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yperlink" Target="https://likumi.lv/ta/id/70529-par-kooperativo-dzivoklu-privatizaciju" TargetMode="External"/><Relationship Id="rId23" Type="http://schemas.openxmlformats.org/officeDocument/2006/relationships/hyperlink" Target="https://likumi.lv/doc.php?id=252693" TargetMode="External"/><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likumi.lv/doc.php?id=25269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ikumi.lv/ta/id/70529-par-kooperativo-dzivoklu-privatizaciju" TargetMode="External"/><Relationship Id="rId22" Type="http://schemas.openxmlformats.org/officeDocument/2006/relationships/hyperlink" Target="https://likumi.lv/doc.php?id=252693"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AF3FD-6FE8-4B2A-99BB-03E6F3B6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15</Pages>
  <Words>19316</Words>
  <Characters>11011</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cp:lastModifiedBy>Diana Rubene</cp:lastModifiedBy>
  <cp:revision>59</cp:revision>
  <dcterms:created xsi:type="dcterms:W3CDTF">2025-09-01T08:07:00Z</dcterms:created>
  <dcterms:modified xsi:type="dcterms:W3CDTF">2025-12-17T09:36:00Z</dcterms:modified>
</cp:coreProperties>
</file>