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B605" w14:textId="77777777" w:rsidR="007574BE" w:rsidRPr="00BB1781" w:rsidRDefault="007738FB" w:rsidP="007574BE">
      <w:pPr>
        <w:jc w:val="right"/>
        <w:rPr>
          <w:bCs/>
        </w:rPr>
      </w:pPr>
      <w:r w:rsidRPr="00BB1781">
        <w:rPr>
          <w:bCs/>
        </w:rPr>
        <w:t>APSTIPRINĀTS</w:t>
      </w:r>
    </w:p>
    <w:p w14:paraId="6543B606" w14:textId="3BFD0B9E" w:rsidR="007574BE" w:rsidRPr="00BB1781" w:rsidRDefault="007738FB" w:rsidP="007574BE">
      <w:pPr>
        <w:jc w:val="right"/>
      </w:pPr>
      <w:r w:rsidRPr="00BB1781">
        <w:t xml:space="preserve">ar </w:t>
      </w:r>
      <w:r w:rsidR="00F765EA" w:rsidRPr="00BB1781">
        <w:t xml:space="preserve">Jelgavas novada </w:t>
      </w:r>
      <w:r w:rsidR="00B61F68" w:rsidRPr="00BB1781">
        <w:t xml:space="preserve">Izglītības </w:t>
      </w:r>
      <w:r w:rsidR="000E2E5F" w:rsidRPr="00BB1781">
        <w:t>pārvaldes vadītāja</w:t>
      </w:r>
    </w:p>
    <w:p w14:paraId="6543B60A" w14:textId="1DCB2281" w:rsidR="007574BE" w:rsidRPr="00BB1781" w:rsidRDefault="007738FB" w:rsidP="00123350">
      <w:pPr>
        <w:jc w:val="right"/>
      </w:pPr>
      <w:r w:rsidRPr="00BB1781">
        <w:t>20</w:t>
      </w:r>
      <w:r w:rsidR="00C61355" w:rsidRPr="00BB1781">
        <w:t>2</w:t>
      </w:r>
      <w:r w:rsidR="007D6CFE" w:rsidRPr="00BB1781">
        <w:t>6</w:t>
      </w:r>
      <w:r w:rsidRPr="00BB1781">
        <w:t>.</w:t>
      </w:r>
      <w:r w:rsidR="007D6CFE" w:rsidRPr="00BB1781">
        <w:t xml:space="preserve"> </w:t>
      </w:r>
      <w:r w:rsidRPr="00BB1781">
        <w:t xml:space="preserve">gada </w:t>
      </w:r>
      <w:r w:rsidR="00BB1781" w:rsidRPr="00BB1781">
        <w:t>16.</w:t>
      </w:r>
      <w:r w:rsidR="00902A5F" w:rsidRPr="00BB1781">
        <w:t xml:space="preserve"> </w:t>
      </w:r>
      <w:r w:rsidR="00122417" w:rsidRPr="00BB1781">
        <w:t xml:space="preserve">aprīļa </w:t>
      </w:r>
      <w:r w:rsidRPr="00BB1781">
        <w:t>rīkojumu</w:t>
      </w:r>
      <w:r w:rsidR="000E5E11" w:rsidRPr="00BB1781">
        <w:t xml:space="preserve"> Nr.</w:t>
      </w:r>
      <w:r w:rsidR="00123350" w:rsidRPr="00BB1781">
        <w:t xml:space="preserve"> </w:t>
      </w:r>
      <w:r w:rsidR="00BB1781" w:rsidRPr="00BB1781">
        <w:t>IP/3-8/26/58</w:t>
      </w:r>
    </w:p>
    <w:p w14:paraId="572390C8" w14:textId="77777777" w:rsidR="00123350" w:rsidRPr="005E525A" w:rsidRDefault="00123350" w:rsidP="00387B2C">
      <w:pPr>
        <w:jc w:val="center"/>
        <w:rPr>
          <w:b/>
        </w:rPr>
      </w:pPr>
    </w:p>
    <w:p w14:paraId="4D4D1AD0" w14:textId="49943E37" w:rsidR="00046311" w:rsidRPr="005E525A" w:rsidRDefault="007738FB" w:rsidP="00387B2C">
      <w:pPr>
        <w:jc w:val="center"/>
        <w:rPr>
          <w:b/>
        </w:rPr>
      </w:pPr>
      <w:r w:rsidRPr="005E525A">
        <w:rPr>
          <w:b/>
        </w:rPr>
        <w:t xml:space="preserve">Jelgavas </w:t>
      </w:r>
      <w:r w:rsidR="00387B2C" w:rsidRPr="005E525A">
        <w:rPr>
          <w:b/>
        </w:rPr>
        <w:t xml:space="preserve">novada </w:t>
      </w:r>
      <w:r w:rsidR="00B61F68" w:rsidRPr="005E525A">
        <w:rPr>
          <w:b/>
        </w:rPr>
        <w:t>Izglītības pārvaldes</w:t>
      </w:r>
    </w:p>
    <w:p w14:paraId="5665AA1D" w14:textId="58417D67" w:rsidR="00046311" w:rsidRPr="005E525A" w:rsidRDefault="007D6CFE" w:rsidP="00387B2C">
      <w:pPr>
        <w:jc w:val="center"/>
        <w:rPr>
          <w:b/>
        </w:rPr>
      </w:pPr>
      <w:r w:rsidRPr="005E525A">
        <w:rPr>
          <w:b/>
          <w:bCs/>
        </w:rPr>
        <w:t>Jaunatnes lietu nodaļas</w:t>
      </w:r>
      <w:r w:rsidR="00387B2C" w:rsidRPr="005E525A">
        <w:rPr>
          <w:b/>
        </w:rPr>
        <w:t xml:space="preserve"> vadītāja</w:t>
      </w:r>
    </w:p>
    <w:p w14:paraId="6543B60C" w14:textId="3C77AE47" w:rsidR="007574BE" w:rsidRPr="005E525A" w:rsidRDefault="007738FB" w:rsidP="00387B2C">
      <w:pPr>
        <w:jc w:val="center"/>
        <w:rPr>
          <w:b/>
        </w:rPr>
      </w:pPr>
      <w:r w:rsidRPr="005E525A">
        <w:rPr>
          <w:b/>
        </w:rPr>
        <w:t xml:space="preserve">amata konkursa </w:t>
      </w:r>
      <w:r w:rsidR="00046311" w:rsidRPr="005E525A">
        <w:rPr>
          <w:b/>
        </w:rPr>
        <w:t>nolikums</w:t>
      </w:r>
    </w:p>
    <w:p w14:paraId="6543B60D" w14:textId="77777777" w:rsidR="007574BE" w:rsidRPr="007D6CFE" w:rsidRDefault="007574BE" w:rsidP="007574BE">
      <w:pPr>
        <w:rPr>
          <w:color w:val="EE0000"/>
        </w:rPr>
      </w:pPr>
    </w:p>
    <w:p w14:paraId="6543B60F" w14:textId="4FFC705A" w:rsidR="00624725" w:rsidRPr="005E525A" w:rsidRDefault="007738FB" w:rsidP="0012443D">
      <w:pPr>
        <w:pStyle w:val="ListParagraph"/>
        <w:numPr>
          <w:ilvl w:val="0"/>
          <w:numId w:val="4"/>
        </w:numPr>
        <w:jc w:val="both"/>
      </w:pPr>
      <w:r w:rsidRPr="005E525A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5E525A">
          <w:t>nolikums</w:t>
        </w:r>
      </w:smartTag>
      <w:r w:rsidRPr="005E525A">
        <w:t xml:space="preserve"> nosaka Jelgavas novada </w:t>
      </w:r>
      <w:r w:rsidR="00B61F68" w:rsidRPr="005E525A">
        <w:t xml:space="preserve">Izglītības pārvaldes </w:t>
      </w:r>
      <w:r w:rsidR="005E525A" w:rsidRPr="005E525A">
        <w:t xml:space="preserve">Jaunatnes lietu nodaļas vadītāja </w:t>
      </w:r>
      <w:r w:rsidRPr="005E525A">
        <w:t>amata konkursa</w:t>
      </w:r>
      <w:r w:rsidR="008C61A2" w:rsidRPr="005E525A">
        <w:t xml:space="preserve"> </w:t>
      </w:r>
      <w:r w:rsidRPr="005E525A">
        <w:t>(turpmāk – konkurss) izsludināšanas un norises kārtību.</w:t>
      </w:r>
    </w:p>
    <w:p w14:paraId="2A982D84" w14:textId="77777777" w:rsidR="008C61A2" w:rsidRPr="005E525A" w:rsidRDefault="008C61A2" w:rsidP="00282BC4">
      <w:pPr>
        <w:jc w:val="both"/>
      </w:pPr>
    </w:p>
    <w:p w14:paraId="6543B611" w14:textId="65F3080C" w:rsidR="00624725" w:rsidRPr="005E525A" w:rsidRDefault="007738FB" w:rsidP="00267397">
      <w:pPr>
        <w:pStyle w:val="ListParagraph"/>
        <w:numPr>
          <w:ilvl w:val="0"/>
          <w:numId w:val="4"/>
        </w:numPr>
        <w:jc w:val="both"/>
      </w:pPr>
      <w:r w:rsidRPr="005E525A">
        <w:t xml:space="preserve">Jelgavas novada pašvaldības </w:t>
      </w:r>
      <w:r w:rsidR="00B61F68" w:rsidRPr="005E525A">
        <w:t>tīmekļa vietnē</w:t>
      </w:r>
      <w:r w:rsidRPr="005E525A">
        <w:t xml:space="preserve"> </w:t>
      </w:r>
      <w:hyperlink r:id="rId8" w:history="1">
        <w:r w:rsidRPr="005E525A">
          <w:rPr>
            <w:rStyle w:val="Hyperlink"/>
            <w:color w:val="auto"/>
          </w:rPr>
          <w:t>www.jelgavasnovads.lv</w:t>
        </w:r>
      </w:hyperlink>
      <w:r w:rsidRPr="005E525A">
        <w:t xml:space="preserve"> </w:t>
      </w:r>
      <w:r w:rsidR="00316D27" w:rsidRPr="005E525A">
        <w:t>un Nodarbinātības valsts aģentūras CV un vakanču portālā publicē sludinājumu par to</w:t>
      </w:r>
      <w:r w:rsidRPr="005E525A">
        <w:t xml:space="preserve">, ka Jelgavas novada </w:t>
      </w:r>
      <w:r w:rsidR="00902A5F" w:rsidRPr="005E525A">
        <w:t>I</w:t>
      </w:r>
      <w:r w:rsidR="00316D27" w:rsidRPr="005E525A">
        <w:t>zglītības pārvalde</w:t>
      </w:r>
      <w:r w:rsidRPr="005E525A">
        <w:t xml:space="preserve"> izsludina konkursu uz vakanto Jelgavas novada</w:t>
      </w:r>
      <w:r w:rsidR="006E6435" w:rsidRPr="005E525A">
        <w:t xml:space="preserve"> </w:t>
      </w:r>
      <w:r w:rsidR="005E525A" w:rsidRPr="005E525A">
        <w:t xml:space="preserve">Jaunatnes lietu nodaļas vadītāja </w:t>
      </w:r>
      <w:r w:rsidR="00282BC4" w:rsidRPr="005E525A">
        <w:t>amatu</w:t>
      </w:r>
      <w:r w:rsidRPr="005E525A">
        <w:t>.</w:t>
      </w:r>
    </w:p>
    <w:p w14:paraId="6543B612" w14:textId="77777777" w:rsidR="0056495C" w:rsidRPr="007D6CFE" w:rsidRDefault="0056495C" w:rsidP="0056495C">
      <w:pPr>
        <w:jc w:val="both"/>
        <w:rPr>
          <w:color w:val="EE0000"/>
        </w:rPr>
      </w:pPr>
    </w:p>
    <w:p w14:paraId="6543B613" w14:textId="310B2041" w:rsidR="00624725" w:rsidRPr="005E525A" w:rsidRDefault="007738FB" w:rsidP="00624725">
      <w:pPr>
        <w:pStyle w:val="ListParagraph"/>
        <w:numPr>
          <w:ilvl w:val="0"/>
          <w:numId w:val="4"/>
        </w:numPr>
        <w:jc w:val="both"/>
      </w:pPr>
      <w:r w:rsidRPr="005E525A">
        <w:t>Pretendentu pieteikšanās un nepieciešamo dokumentu iesniegšanas termiņš –</w:t>
      </w:r>
      <w:r w:rsidR="003E7807" w:rsidRPr="005E525A">
        <w:rPr>
          <w:color w:val="C00000"/>
        </w:rPr>
        <w:t xml:space="preserve"> </w:t>
      </w:r>
      <w:r w:rsidR="005E525A" w:rsidRPr="00BB1781">
        <w:t>20</w:t>
      </w:r>
      <w:r w:rsidR="003E7807" w:rsidRPr="00BB1781">
        <w:t xml:space="preserve"> </w:t>
      </w:r>
      <w:r w:rsidR="003716E9" w:rsidRPr="005E525A">
        <w:t>kalendārās</w:t>
      </w:r>
      <w:r w:rsidR="003E7807" w:rsidRPr="005E525A">
        <w:t xml:space="preserve"> dienas</w:t>
      </w:r>
      <w:r w:rsidR="00746872" w:rsidRPr="005E525A">
        <w:t>.</w:t>
      </w:r>
      <w:r w:rsidR="005E525A">
        <w:t xml:space="preserve"> </w:t>
      </w:r>
    </w:p>
    <w:p w14:paraId="6543B614" w14:textId="77777777" w:rsidR="0056495C" w:rsidRPr="007D6CFE" w:rsidRDefault="0056495C" w:rsidP="0056495C">
      <w:pPr>
        <w:jc w:val="both"/>
        <w:rPr>
          <w:color w:val="EE0000"/>
        </w:rPr>
      </w:pPr>
    </w:p>
    <w:p w14:paraId="1A8B66AD" w14:textId="6FA06491" w:rsidR="00CC104F" w:rsidRPr="005E525A" w:rsidRDefault="007738FB" w:rsidP="00CC104F">
      <w:pPr>
        <w:pStyle w:val="ListParagraph"/>
        <w:numPr>
          <w:ilvl w:val="0"/>
          <w:numId w:val="4"/>
        </w:numPr>
        <w:jc w:val="both"/>
      </w:pPr>
      <w:r w:rsidRPr="005E525A"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Pr="005E525A">
          <w:t>nolikumu</w:t>
        </w:r>
      </w:smartTag>
      <w:r w:rsidRPr="005E525A">
        <w:t xml:space="preserve"> var iepazīties Jelgavas novada pašvaldības </w:t>
      </w:r>
      <w:r w:rsidR="00B61F68" w:rsidRPr="005E525A">
        <w:t>tīmekļa vietnē</w:t>
      </w:r>
      <w:r w:rsidRPr="005E525A">
        <w:t xml:space="preserve"> </w:t>
      </w:r>
      <w:hyperlink r:id="rId9" w:history="1">
        <w:r w:rsidRPr="005E525A">
          <w:rPr>
            <w:rStyle w:val="Hyperlink"/>
            <w:color w:val="auto"/>
          </w:rPr>
          <w:t>www.jelgavasnovads.lv</w:t>
        </w:r>
      </w:hyperlink>
      <w:r w:rsidR="00455541" w:rsidRPr="005E525A">
        <w:t>.</w:t>
      </w:r>
    </w:p>
    <w:p w14:paraId="6543B616" w14:textId="77777777" w:rsidR="0056495C" w:rsidRPr="007D6CFE" w:rsidRDefault="0056495C" w:rsidP="0056495C">
      <w:pPr>
        <w:jc w:val="both"/>
        <w:rPr>
          <w:color w:val="EE0000"/>
        </w:rPr>
      </w:pPr>
    </w:p>
    <w:p w14:paraId="6543B617" w14:textId="77777777" w:rsidR="00624725" w:rsidRPr="00BB1781" w:rsidRDefault="007738FB" w:rsidP="00624725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BB1781">
        <w:rPr>
          <w:b/>
          <w:bCs/>
        </w:rPr>
        <w:t>Prasības un amata pienākumi:</w:t>
      </w:r>
    </w:p>
    <w:p w14:paraId="6543B618" w14:textId="77777777" w:rsidR="00624725" w:rsidRPr="00BB1781" w:rsidRDefault="007738FB" w:rsidP="00624725">
      <w:pPr>
        <w:pStyle w:val="ListParagraph"/>
        <w:numPr>
          <w:ilvl w:val="1"/>
          <w:numId w:val="4"/>
        </w:numPr>
        <w:jc w:val="both"/>
        <w:rPr>
          <w:b/>
          <w:bCs/>
        </w:rPr>
      </w:pPr>
      <w:r w:rsidRPr="00BB1781">
        <w:t>Pretendentiem jāatbilst šādām</w:t>
      </w:r>
      <w:r w:rsidRPr="00BB1781">
        <w:rPr>
          <w:b/>
          <w:bCs/>
        </w:rPr>
        <w:t xml:space="preserve"> prasībām:</w:t>
      </w:r>
    </w:p>
    <w:p w14:paraId="0A70C9CA" w14:textId="0A0C823C" w:rsidR="00B77C85" w:rsidRPr="00BB1781" w:rsidRDefault="00122417" w:rsidP="00B77C85">
      <w:pPr>
        <w:pStyle w:val="ListParagraph"/>
        <w:numPr>
          <w:ilvl w:val="2"/>
          <w:numId w:val="4"/>
        </w:numPr>
        <w:jc w:val="both"/>
      </w:pPr>
      <w:r w:rsidRPr="00BB1781">
        <w:t>vismaz 1.</w:t>
      </w:r>
      <w:r w:rsidR="00BB1781" w:rsidRPr="00BB1781">
        <w:t xml:space="preserve"> </w:t>
      </w:r>
      <w:r w:rsidRPr="00BB1781">
        <w:t xml:space="preserve">līmeņa </w:t>
      </w:r>
      <w:r w:rsidR="00F225D2" w:rsidRPr="00BB1781">
        <w:t>a</w:t>
      </w:r>
      <w:r w:rsidR="00B61F68" w:rsidRPr="00BB1781">
        <w:t>ugstākā</w:t>
      </w:r>
      <w:r w:rsidR="007738FB" w:rsidRPr="00BB1781">
        <w:t xml:space="preserve"> izglītība;</w:t>
      </w:r>
      <w:r w:rsidR="00F225D2" w:rsidRPr="00BB1781">
        <w:t xml:space="preserve"> </w:t>
      </w:r>
    </w:p>
    <w:p w14:paraId="1BBA43B7" w14:textId="3F51F750" w:rsidR="00FF4CDA" w:rsidRPr="00BB1781" w:rsidRDefault="00FF4CDA" w:rsidP="00B77C85">
      <w:pPr>
        <w:pStyle w:val="ListParagraph"/>
        <w:numPr>
          <w:ilvl w:val="2"/>
          <w:numId w:val="4"/>
        </w:numPr>
        <w:jc w:val="both"/>
      </w:pPr>
      <w:r w:rsidRPr="00BB1781">
        <w:t>vismaz 2 gadu pieredze darbā ar jauniešiem;</w:t>
      </w:r>
    </w:p>
    <w:p w14:paraId="323A8BAE" w14:textId="7B65160B" w:rsidR="005075E2" w:rsidRPr="00BB1781" w:rsidRDefault="005075E2" w:rsidP="005075E2">
      <w:pPr>
        <w:pStyle w:val="ListParagraph"/>
        <w:numPr>
          <w:ilvl w:val="2"/>
          <w:numId w:val="4"/>
        </w:numPr>
        <w:jc w:val="both"/>
        <w:rPr>
          <w:b/>
          <w:bCs/>
        </w:rPr>
      </w:pPr>
      <w:r w:rsidRPr="00BB1781">
        <w:t>teicamas latviešu valodas zināšanas</w:t>
      </w:r>
      <w:r w:rsidR="00BB1781" w:rsidRPr="00BB1781">
        <w:t>;</w:t>
      </w:r>
      <w:r w:rsidRPr="00BB1781">
        <w:t xml:space="preserve"> </w:t>
      </w:r>
    </w:p>
    <w:p w14:paraId="6C9C2497" w14:textId="497798E0" w:rsidR="00F225D2" w:rsidRPr="00BB1781" w:rsidRDefault="00633A12" w:rsidP="00B77C85">
      <w:pPr>
        <w:pStyle w:val="ListParagraph"/>
        <w:numPr>
          <w:ilvl w:val="2"/>
          <w:numId w:val="4"/>
        </w:numPr>
        <w:jc w:val="both"/>
      </w:pPr>
      <w:r w:rsidRPr="00BB1781">
        <w:t>p</w:t>
      </w:r>
      <w:r w:rsidR="00F225D2" w:rsidRPr="00BB1781">
        <w:t xml:space="preserve">ieredze pasākumu un projektu īstenošanā, NVO darbībā; </w:t>
      </w:r>
    </w:p>
    <w:p w14:paraId="54FED308" w14:textId="322240CE" w:rsidR="00245FA3" w:rsidRPr="00BB1781" w:rsidRDefault="007738FB" w:rsidP="00245FA3">
      <w:pPr>
        <w:pStyle w:val="ListParagraph"/>
        <w:numPr>
          <w:ilvl w:val="2"/>
          <w:numId w:val="4"/>
        </w:numPr>
      </w:pPr>
      <w:r w:rsidRPr="00BB1781">
        <w:t>iemaņas komunikācijā sociālajos tīklos;</w:t>
      </w:r>
    </w:p>
    <w:p w14:paraId="3F454335" w14:textId="646ECC30" w:rsidR="00F225D2" w:rsidRPr="00BB1781" w:rsidRDefault="00F225D2" w:rsidP="00245FA3">
      <w:pPr>
        <w:pStyle w:val="ListParagraph"/>
        <w:numPr>
          <w:ilvl w:val="2"/>
          <w:numId w:val="4"/>
        </w:numPr>
      </w:pPr>
      <w:r w:rsidRPr="00BB1781">
        <w:t xml:space="preserve">digitālo tehnoloģiju lietošana; </w:t>
      </w:r>
    </w:p>
    <w:p w14:paraId="7AF1D9B6" w14:textId="4AB9B39C" w:rsidR="00F225D2" w:rsidRPr="00BB1781" w:rsidRDefault="00F225D2" w:rsidP="00F225D2">
      <w:pPr>
        <w:pStyle w:val="ListParagraph"/>
        <w:numPr>
          <w:ilvl w:val="2"/>
          <w:numId w:val="4"/>
        </w:numPr>
        <w:jc w:val="both"/>
      </w:pPr>
      <w:r w:rsidRPr="00BB1781">
        <w:t>labas zināšanas darbā ar datoru MS Office vidē un biroja tehniku;</w:t>
      </w:r>
    </w:p>
    <w:p w14:paraId="7B570AC2" w14:textId="1D88D872" w:rsidR="00245FA3" w:rsidRPr="00BB1781" w:rsidRDefault="00B76829" w:rsidP="00245FA3">
      <w:pPr>
        <w:pStyle w:val="ListParagraph"/>
        <w:numPr>
          <w:ilvl w:val="2"/>
          <w:numId w:val="4"/>
        </w:numPr>
      </w:pPr>
      <w:r w:rsidRPr="00BB1781">
        <w:t>paš</w:t>
      </w:r>
      <w:r w:rsidR="007738FB" w:rsidRPr="00BB1781">
        <w:t>iniciatīva, spēja</w:t>
      </w:r>
      <w:r w:rsidR="008712B0" w:rsidRPr="00BB1781">
        <w:t xml:space="preserve"> vadīt komandu</w:t>
      </w:r>
      <w:r w:rsidR="007738FB" w:rsidRPr="00BB1781">
        <w:t xml:space="preserve"> un iesaistīt</w:t>
      </w:r>
      <w:r w:rsidRPr="00BB1781">
        <w:t xml:space="preserve"> jauniešus</w:t>
      </w:r>
      <w:r w:rsidR="007738FB" w:rsidRPr="00BB1781">
        <w:t>;</w:t>
      </w:r>
    </w:p>
    <w:p w14:paraId="679CC26A" w14:textId="07C42001" w:rsidR="00B76829" w:rsidRPr="00BB1781" w:rsidRDefault="007738FB" w:rsidP="00B76829">
      <w:pPr>
        <w:pStyle w:val="ListParagraph"/>
        <w:numPr>
          <w:ilvl w:val="2"/>
          <w:numId w:val="4"/>
        </w:numPr>
        <w:jc w:val="both"/>
      </w:pPr>
      <w:r w:rsidRPr="00BB1781">
        <w:t>augsta saskarsmes kultūra un komunikabilitāte, sadarbības prasmes</w:t>
      </w:r>
      <w:r w:rsidR="00BB1781" w:rsidRPr="00BB1781">
        <w:t>;</w:t>
      </w:r>
    </w:p>
    <w:p w14:paraId="34C7F7E4" w14:textId="77777777" w:rsidR="00633A12" w:rsidRPr="00BB1781" w:rsidRDefault="00EF6EE1" w:rsidP="00EF6EE1">
      <w:pPr>
        <w:pStyle w:val="ListParagraph"/>
        <w:numPr>
          <w:ilvl w:val="2"/>
          <w:numId w:val="4"/>
        </w:numPr>
      </w:pPr>
      <w:r w:rsidRPr="00BB1781">
        <w:t xml:space="preserve">vēlama pieredze darbā ar jauniešiem, neformālo izglītības aktivitāšu un </w:t>
      </w:r>
      <w:r w:rsidR="00F225D2" w:rsidRPr="00BB1781">
        <w:t xml:space="preserve"> </w:t>
      </w:r>
      <w:r w:rsidR="00633A12" w:rsidRPr="00BB1781">
        <w:t xml:space="preserve">  </w:t>
      </w:r>
    </w:p>
    <w:p w14:paraId="4EBA5E1D" w14:textId="77777777" w:rsidR="00633A12" w:rsidRPr="00BB1781" w:rsidRDefault="00633A12" w:rsidP="00633A12">
      <w:pPr>
        <w:pStyle w:val="ListParagraph"/>
        <w:ind w:left="1224"/>
      </w:pPr>
      <w:r w:rsidRPr="00BB1781">
        <w:t xml:space="preserve">    </w:t>
      </w:r>
      <w:r w:rsidR="00EF6EE1" w:rsidRPr="00BB1781">
        <w:t xml:space="preserve">pasākumu organizēšanā, projektu īstenošanā, vadīšanā, kā arī budžeta </w:t>
      </w:r>
      <w:r w:rsidRPr="00BB1781">
        <w:t xml:space="preserve">  </w:t>
      </w:r>
    </w:p>
    <w:p w14:paraId="7DF107BA" w14:textId="45E74E85" w:rsidR="00BE3D28" w:rsidRPr="00BB1781" w:rsidRDefault="00633A12" w:rsidP="00633A12">
      <w:pPr>
        <w:pStyle w:val="ListParagraph"/>
        <w:ind w:left="1224"/>
      </w:pPr>
      <w:r w:rsidRPr="00BB1781">
        <w:t xml:space="preserve">    </w:t>
      </w:r>
      <w:r w:rsidR="00EF6EE1" w:rsidRPr="00BB1781">
        <w:t>veidošanā un tā plānošanā.</w:t>
      </w:r>
    </w:p>
    <w:p w14:paraId="6543B621" w14:textId="77777777" w:rsidR="00624725" w:rsidRPr="00BB1781" w:rsidRDefault="00624725" w:rsidP="00F616DE">
      <w:pPr>
        <w:jc w:val="both"/>
      </w:pPr>
    </w:p>
    <w:p w14:paraId="66B801BC" w14:textId="381D638E" w:rsidR="00CE0698" w:rsidRPr="00BB1781" w:rsidRDefault="00723522" w:rsidP="005E525A">
      <w:pPr>
        <w:pStyle w:val="ListParagraph"/>
        <w:numPr>
          <w:ilvl w:val="1"/>
          <w:numId w:val="4"/>
        </w:numPr>
        <w:jc w:val="both"/>
        <w:rPr>
          <w:b/>
          <w:bCs/>
        </w:rPr>
      </w:pPr>
      <w:r w:rsidRPr="00BB1781">
        <w:t>G</w:t>
      </w:r>
      <w:r w:rsidR="00E101E8" w:rsidRPr="00BB1781">
        <w:t>alvenie</w:t>
      </w:r>
      <w:r w:rsidR="00D52353" w:rsidRPr="00BB1781">
        <w:t xml:space="preserve"> </w:t>
      </w:r>
      <w:r w:rsidR="007738FB" w:rsidRPr="00BB1781">
        <w:t>amata</w:t>
      </w:r>
      <w:r w:rsidR="007738FB" w:rsidRPr="00BB1781">
        <w:rPr>
          <w:b/>
          <w:bCs/>
        </w:rPr>
        <w:t xml:space="preserve"> pienākumi</w:t>
      </w:r>
      <w:r w:rsidR="00D52353" w:rsidRPr="00BB1781">
        <w:rPr>
          <w:b/>
          <w:bCs/>
        </w:rPr>
        <w:t>:</w:t>
      </w:r>
    </w:p>
    <w:p w14:paraId="3524E15F" w14:textId="1FAD71AA" w:rsidR="003C47C3" w:rsidRPr="00BB1781" w:rsidRDefault="007100E4" w:rsidP="007100E4">
      <w:pPr>
        <w:ind w:left="360"/>
        <w:jc w:val="both"/>
      </w:pPr>
      <w:r w:rsidRPr="00BB1781">
        <w:t xml:space="preserve">      5.2.1. </w:t>
      </w:r>
      <w:r w:rsidR="00723522" w:rsidRPr="00BB1781">
        <w:t>i</w:t>
      </w:r>
      <w:r w:rsidR="003C47C3" w:rsidRPr="00BB1781">
        <w:t>zstrādāt un izvērtēt pašvaldības jaunatnes politikas plānošanas dokumentus</w:t>
      </w:r>
      <w:r w:rsidR="00723522" w:rsidRPr="00BB1781">
        <w:t>;</w:t>
      </w:r>
      <w:r w:rsidR="003C47C3" w:rsidRPr="00BB1781">
        <w:t xml:space="preserve"> </w:t>
      </w:r>
    </w:p>
    <w:p w14:paraId="18792890" w14:textId="7981894E" w:rsidR="00723522" w:rsidRPr="00BB1781" w:rsidRDefault="003C47C3" w:rsidP="003C47C3">
      <w:pPr>
        <w:ind w:left="360"/>
        <w:jc w:val="both"/>
      </w:pPr>
      <w:r w:rsidRPr="00BB1781">
        <w:t xml:space="preserve">     </w:t>
      </w:r>
      <w:r w:rsidR="00723522" w:rsidRPr="00BB1781">
        <w:t xml:space="preserve"> </w:t>
      </w:r>
      <w:r w:rsidRPr="00BB1781">
        <w:t xml:space="preserve">5.2.2. </w:t>
      </w:r>
      <w:r w:rsidR="00723522" w:rsidRPr="00BB1781">
        <w:t>a</w:t>
      </w:r>
      <w:r w:rsidRPr="00BB1781">
        <w:t xml:space="preserve">pzināt pašvaldības jaunatnes jomas vajadzības atbilstoši jomas politikas </w:t>
      </w:r>
      <w:r w:rsidR="00723522" w:rsidRPr="00BB1781">
        <w:t xml:space="preserve">      </w:t>
      </w:r>
    </w:p>
    <w:p w14:paraId="1B6CCEF3" w14:textId="58D14E60" w:rsidR="003C47C3" w:rsidRPr="00BB1781" w:rsidRDefault="00723522" w:rsidP="003C47C3">
      <w:pPr>
        <w:ind w:left="360"/>
        <w:jc w:val="both"/>
      </w:pPr>
      <w:r w:rsidRPr="00BB1781">
        <w:t xml:space="preserve">                </w:t>
      </w:r>
      <w:r w:rsidR="003C47C3" w:rsidRPr="00BB1781">
        <w:t>prioritātēm:</w:t>
      </w:r>
    </w:p>
    <w:p w14:paraId="19BF7E80" w14:textId="5D0C03AA" w:rsidR="00723522" w:rsidRPr="00BB1781" w:rsidRDefault="00723522" w:rsidP="003C47C3">
      <w:pPr>
        <w:ind w:left="360"/>
        <w:jc w:val="both"/>
      </w:pPr>
      <w:r w:rsidRPr="00BB1781">
        <w:t xml:space="preserve">      </w:t>
      </w:r>
      <w:r w:rsidR="007100E4" w:rsidRPr="00BB1781">
        <w:t>5.2.</w:t>
      </w:r>
      <w:r w:rsidRPr="00BB1781">
        <w:t>3</w:t>
      </w:r>
      <w:r w:rsidR="007100E4" w:rsidRPr="00BB1781">
        <w:t xml:space="preserve">. </w:t>
      </w:r>
      <w:r w:rsidRPr="00BB1781">
        <w:t>i</w:t>
      </w:r>
      <w:r w:rsidR="003C47C3" w:rsidRPr="00BB1781">
        <w:t xml:space="preserve">zskatīt un ieviest pašvaldībai iesniegtos priekšlikumus par darbu ar jaunatni </w:t>
      </w:r>
    </w:p>
    <w:p w14:paraId="170D4246" w14:textId="2668FCA3" w:rsidR="00723522" w:rsidRPr="00BB1781" w:rsidRDefault="00723522" w:rsidP="00723522">
      <w:pPr>
        <w:ind w:left="360"/>
        <w:jc w:val="both"/>
      </w:pPr>
      <w:r w:rsidRPr="00BB1781">
        <w:t xml:space="preserve">                </w:t>
      </w:r>
      <w:r w:rsidR="003C47C3" w:rsidRPr="00BB1781">
        <w:t>un valsts jaunatnes politikas pilnveidošanu</w:t>
      </w:r>
      <w:r w:rsidRPr="00BB1781">
        <w:t>;</w:t>
      </w:r>
    </w:p>
    <w:p w14:paraId="13639C2C" w14:textId="335CA432" w:rsidR="00723522" w:rsidRPr="00BB1781" w:rsidRDefault="00723522" w:rsidP="00723522">
      <w:pPr>
        <w:ind w:left="360"/>
        <w:jc w:val="both"/>
      </w:pPr>
      <w:r w:rsidRPr="00BB1781">
        <w:t xml:space="preserve">      5.2.4. p</w:t>
      </w:r>
      <w:r w:rsidR="003C47C3" w:rsidRPr="00BB1781">
        <w:t>lānot, definēt, rakstīt un organiz</w:t>
      </w:r>
      <w:r w:rsidRPr="00BB1781">
        <w:t xml:space="preserve">ēt </w:t>
      </w:r>
      <w:r w:rsidR="003C47C3" w:rsidRPr="00BB1781">
        <w:t xml:space="preserve">jaunatnes jomas projektus, veikt to </w:t>
      </w:r>
    </w:p>
    <w:p w14:paraId="0AD6DD49" w14:textId="25E4465D" w:rsidR="003C47C3" w:rsidRPr="00BB1781" w:rsidRDefault="00723522" w:rsidP="00723522">
      <w:pPr>
        <w:ind w:left="360"/>
        <w:jc w:val="both"/>
      </w:pPr>
      <w:r w:rsidRPr="00BB1781">
        <w:t xml:space="preserve">                uzraudzību un tālāk vi</w:t>
      </w:r>
      <w:r w:rsidR="008712B0" w:rsidRPr="00BB1781">
        <w:t>r</w:t>
      </w:r>
      <w:r w:rsidRPr="00BB1781">
        <w:t>zīšanu;</w:t>
      </w:r>
    </w:p>
    <w:p w14:paraId="754F4F0E" w14:textId="77777777" w:rsidR="00723522" w:rsidRPr="00BB1781" w:rsidRDefault="00723522" w:rsidP="003C47C3">
      <w:pPr>
        <w:ind w:left="360"/>
        <w:jc w:val="both"/>
      </w:pPr>
      <w:r w:rsidRPr="00BB1781">
        <w:t xml:space="preserve">      5.2.5. plānot un organizēt nodaļas darbu, noteikt darbinieku pienākumus, uzdevumus  </w:t>
      </w:r>
    </w:p>
    <w:p w14:paraId="14854BA3" w14:textId="79B090C7" w:rsidR="00723522" w:rsidRPr="00BB1781" w:rsidRDefault="00723522" w:rsidP="003C47C3">
      <w:pPr>
        <w:ind w:left="360"/>
        <w:jc w:val="both"/>
      </w:pPr>
      <w:r w:rsidRPr="00BB1781">
        <w:t xml:space="preserve">                un darba prioritātes;</w:t>
      </w:r>
    </w:p>
    <w:p w14:paraId="1569F4EE" w14:textId="17BFF9CA" w:rsidR="00723522" w:rsidRPr="00BB1781" w:rsidRDefault="00723522" w:rsidP="00723522">
      <w:pPr>
        <w:ind w:left="360"/>
        <w:jc w:val="both"/>
      </w:pPr>
      <w:r w:rsidRPr="00BB1781">
        <w:t xml:space="preserve">      5.2.6. dot metodiskus norādījumus un sniegt ieteikumus nodaļas darbiniekiem;</w:t>
      </w:r>
    </w:p>
    <w:p w14:paraId="1BA6C810" w14:textId="0F86D684" w:rsidR="00633A12" w:rsidRPr="00BB1781" w:rsidRDefault="00633A12" w:rsidP="00723522">
      <w:pPr>
        <w:ind w:left="360"/>
        <w:jc w:val="both"/>
      </w:pPr>
      <w:r w:rsidRPr="00BB1781">
        <w:t xml:space="preserve">      5.2.7. nodrošināt jauniešiem iespēju iegūt dzīvei un darba tirgum nepieciešamās              </w:t>
      </w:r>
    </w:p>
    <w:p w14:paraId="362FBD6C" w14:textId="59B9E2C7" w:rsidR="00633A12" w:rsidRPr="00BB1781" w:rsidRDefault="00633A12" w:rsidP="00723522">
      <w:pPr>
        <w:ind w:left="360"/>
        <w:jc w:val="both"/>
      </w:pPr>
      <w:r w:rsidRPr="00BB1781">
        <w:t xml:space="preserve">                prasmes, zināšanas un kompetences neformālās izglītības ceļā;</w:t>
      </w:r>
    </w:p>
    <w:p w14:paraId="2365113E" w14:textId="47ECFF53" w:rsidR="00633A12" w:rsidRPr="00BB1781" w:rsidRDefault="00633A12" w:rsidP="00723522">
      <w:pPr>
        <w:ind w:left="360"/>
        <w:jc w:val="both"/>
      </w:pPr>
      <w:r w:rsidRPr="00BB1781">
        <w:lastRenderedPageBreak/>
        <w:t xml:space="preserve">      5.2.8. koordinēt Novada Jauniešu domi un tās iniciatīvas un aktivitātes. </w:t>
      </w:r>
    </w:p>
    <w:p w14:paraId="6543B629" w14:textId="77777777" w:rsidR="0056495C" w:rsidRPr="007D6CFE" w:rsidRDefault="0056495C" w:rsidP="0056495C">
      <w:pPr>
        <w:ind w:left="720"/>
        <w:jc w:val="both"/>
        <w:rPr>
          <w:color w:val="EE0000"/>
        </w:rPr>
      </w:pPr>
    </w:p>
    <w:p w14:paraId="6543B62A" w14:textId="2B310D6B" w:rsidR="00624725" w:rsidRPr="005E525A" w:rsidRDefault="007738FB" w:rsidP="00E101E8">
      <w:pPr>
        <w:pStyle w:val="ListParagraph"/>
        <w:numPr>
          <w:ilvl w:val="0"/>
          <w:numId w:val="4"/>
        </w:numPr>
        <w:jc w:val="both"/>
      </w:pPr>
      <w:r w:rsidRPr="005E525A">
        <w:t xml:space="preserve">Pretendenti noteiktajā termiņā </w:t>
      </w:r>
      <w:proofErr w:type="spellStart"/>
      <w:r w:rsidRPr="005E525A">
        <w:t>nosūta</w:t>
      </w:r>
      <w:proofErr w:type="spellEnd"/>
      <w:r w:rsidRPr="005E525A">
        <w:t xml:space="preserve"> uz e-pastu </w:t>
      </w:r>
      <w:hyperlink r:id="rId10" w:history="1">
        <w:r w:rsidR="000E2E5F" w:rsidRPr="005E525A">
          <w:rPr>
            <w:rStyle w:val="Hyperlink"/>
            <w:color w:val="auto"/>
          </w:rPr>
          <w:t>personals@jelgavasnovads.lv</w:t>
        </w:r>
      </w:hyperlink>
      <w:r w:rsidR="003A1F09" w:rsidRPr="005E525A">
        <w:t xml:space="preserve"> (ar norādi “</w:t>
      </w:r>
      <w:r w:rsidR="005E525A" w:rsidRPr="005E525A">
        <w:t>Jaunatnes lietu nodaļas vadītājs</w:t>
      </w:r>
      <w:r w:rsidRPr="005E525A">
        <w:t>”) pieteikumu un šādus dokumentus:</w:t>
      </w:r>
    </w:p>
    <w:p w14:paraId="6543B62B" w14:textId="77777777" w:rsidR="00624725" w:rsidRPr="005E525A" w:rsidRDefault="007738FB" w:rsidP="00624725">
      <w:pPr>
        <w:pStyle w:val="ListParagraph"/>
        <w:numPr>
          <w:ilvl w:val="1"/>
          <w:numId w:val="4"/>
        </w:numPr>
        <w:jc w:val="both"/>
      </w:pPr>
      <w:r w:rsidRPr="005E525A">
        <w:t>profesionālās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Pr="005E525A">
          <w:t>CV</w:t>
        </w:r>
      </w:smartTag>
      <w:r w:rsidRPr="005E525A">
        <w:t>);</w:t>
      </w:r>
    </w:p>
    <w:p w14:paraId="6543B62C" w14:textId="77777777" w:rsidR="00624725" w:rsidRPr="005E525A" w:rsidRDefault="007738FB" w:rsidP="00624725">
      <w:pPr>
        <w:pStyle w:val="ListParagraph"/>
        <w:numPr>
          <w:ilvl w:val="1"/>
          <w:numId w:val="4"/>
        </w:numPr>
        <w:jc w:val="both"/>
      </w:pPr>
      <w:r w:rsidRPr="005E525A">
        <w:t>izglītī</w:t>
      </w:r>
      <w:r w:rsidR="008A6AFB" w:rsidRPr="005E525A">
        <w:t>bu apliecinoša dokumenta kopiju;</w:t>
      </w:r>
    </w:p>
    <w:p w14:paraId="1150CCA7" w14:textId="5327B157" w:rsidR="00523BC7" w:rsidRPr="005E525A" w:rsidRDefault="007738FB" w:rsidP="00523BC7">
      <w:pPr>
        <w:pStyle w:val="ListParagraph"/>
        <w:numPr>
          <w:ilvl w:val="1"/>
          <w:numId w:val="4"/>
        </w:numPr>
        <w:jc w:val="both"/>
      </w:pPr>
      <w:r w:rsidRPr="005E525A">
        <w:t>motivācijas vēstuli.</w:t>
      </w:r>
    </w:p>
    <w:p w14:paraId="34CB4B32" w14:textId="77777777" w:rsidR="00523BC7" w:rsidRPr="007D6CFE" w:rsidRDefault="00523BC7" w:rsidP="00455541">
      <w:pPr>
        <w:pStyle w:val="ListParagraph"/>
        <w:ind w:left="792"/>
        <w:jc w:val="both"/>
        <w:rPr>
          <w:color w:val="EE0000"/>
        </w:rPr>
      </w:pPr>
    </w:p>
    <w:p w14:paraId="33F5EBCF" w14:textId="47925084" w:rsidR="00523BC7" w:rsidRPr="007A58D9" w:rsidRDefault="007738FB" w:rsidP="00455541">
      <w:pPr>
        <w:pStyle w:val="ListParagraph"/>
        <w:numPr>
          <w:ilvl w:val="0"/>
          <w:numId w:val="4"/>
        </w:numPr>
        <w:jc w:val="both"/>
      </w:pPr>
      <w:r w:rsidRPr="007A58D9">
        <w:t>Pretendentu atbilstību nolikumā izvirzītajām prasībām izvērtē ar Jelgavas novada Izglītības pārvaldes vadītāja rīkojumu izveidota komisija.</w:t>
      </w:r>
    </w:p>
    <w:p w14:paraId="6543B62E" w14:textId="77777777" w:rsidR="0056495C" w:rsidRPr="007D6CFE" w:rsidRDefault="0056495C" w:rsidP="0056495C">
      <w:pPr>
        <w:pStyle w:val="ListParagraph"/>
        <w:ind w:left="792"/>
        <w:jc w:val="both"/>
        <w:rPr>
          <w:color w:val="EE0000"/>
        </w:rPr>
      </w:pPr>
    </w:p>
    <w:p w14:paraId="62882137" w14:textId="77777777" w:rsidR="00114957" w:rsidRPr="009569A3" w:rsidRDefault="00114957" w:rsidP="00114957">
      <w:pPr>
        <w:pStyle w:val="ListParagraph"/>
        <w:numPr>
          <w:ilvl w:val="0"/>
          <w:numId w:val="4"/>
        </w:numPr>
        <w:jc w:val="both"/>
      </w:pPr>
      <w:r w:rsidRPr="009569A3">
        <w:t xml:space="preserve">Konkursa komisija pēc pretendentu pieteikšanās termiņa beigām izskata pretendentu pieteikumus un iesniegtos dokumentus. Komisija nevērtē pieteikumus, kas saņemti pēc </w:t>
      </w:r>
      <w:r w:rsidRPr="005075E2">
        <w:t xml:space="preserve">Nolikuma 3. punktā </w:t>
      </w:r>
      <w:r w:rsidRPr="009569A3">
        <w:t>noteiktā termiņa.</w:t>
      </w:r>
    </w:p>
    <w:p w14:paraId="6543B630" w14:textId="77777777" w:rsidR="0056495C" w:rsidRPr="007D6CFE" w:rsidRDefault="0056495C" w:rsidP="0056495C">
      <w:pPr>
        <w:pStyle w:val="ListParagraph"/>
        <w:ind w:left="360"/>
        <w:jc w:val="both"/>
        <w:rPr>
          <w:color w:val="EE0000"/>
        </w:rPr>
      </w:pPr>
    </w:p>
    <w:p w14:paraId="6543B631" w14:textId="77777777" w:rsidR="00BE4BC0" w:rsidRPr="00114957" w:rsidRDefault="007738FB" w:rsidP="00BE4BC0">
      <w:pPr>
        <w:pStyle w:val="ListParagraph"/>
        <w:numPr>
          <w:ilvl w:val="0"/>
          <w:numId w:val="4"/>
        </w:numPr>
        <w:jc w:val="both"/>
      </w:pPr>
      <w:r w:rsidRPr="00114957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Pr="00114957">
          <w:t>Protokolu</w:t>
        </w:r>
      </w:smartTag>
      <w:r w:rsidRPr="00114957">
        <w:t xml:space="preserve"> paraksta visi klātesošie konkursa komisijas locekļi.</w:t>
      </w:r>
    </w:p>
    <w:p w14:paraId="6543B633" w14:textId="77777777" w:rsidR="0056495C" w:rsidRPr="007D6CFE" w:rsidRDefault="0056495C" w:rsidP="0056495C">
      <w:pPr>
        <w:pStyle w:val="ListParagraph"/>
        <w:ind w:left="360"/>
        <w:jc w:val="both"/>
        <w:rPr>
          <w:color w:val="EE0000"/>
        </w:rPr>
      </w:pPr>
    </w:p>
    <w:p w14:paraId="1ED7DF82" w14:textId="77777777" w:rsidR="00114957" w:rsidRPr="00954A5F" w:rsidRDefault="00114957" w:rsidP="00114957">
      <w:pPr>
        <w:pStyle w:val="ListParagraph"/>
        <w:numPr>
          <w:ilvl w:val="0"/>
          <w:numId w:val="4"/>
        </w:numPr>
        <w:jc w:val="both"/>
      </w:pPr>
      <w:r w:rsidRPr="00954A5F">
        <w:t>Konkurss tiek organizēts divās kārtās:</w:t>
      </w:r>
    </w:p>
    <w:p w14:paraId="5AA62F74" w14:textId="353CA065" w:rsidR="00114957" w:rsidRPr="00BB1781" w:rsidRDefault="00114957" w:rsidP="00114957">
      <w:pPr>
        <w:ind w:firstLine="360"/>
        <w:jc w:val="both"/>
      </w:pPr>
      <w:r>
        <w:t>10.1.</w:t>
      </w:r>
      <w:r w:rsidR="00FF4CDA">
        <w:t xml:space="preserve"> </w:t>
      </w:r>
      <w:r w:rsidRPr="00954A5F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954A5F">
          <w:t>pieteikumus</w:t>
        </w:r>
      </w:smartTag>
      <w:r w:rsidRPr="00954A5F">
        <w:t xml:space="preserve"> un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 w:rsidRPr="00954A5F">
          <w:t>nolikuma</w:t>
        </w:r>
      </w:smartTag>
      <w:r w:rsidR="00122417">
        <w:t xml:space="preserve"> </w:t>
      </w:r>
      <w:r w:rsidRPr="00BB1781">
        <w:t>izvirzītajām prasībām, ko apliecina iesniegtie dokumenti;</w:t>
      </w:r>
    </w:p>
    <w:p w14:paraId="34775BF1" w14:textId="0A21940A" w:rsidR="00114957" w:rsidRPr="00954A5F" w:rsidRDefault="00FF4CDA" w:rsidP="00FF4CDA">
      <w:pPr>
        <w:ind w:firstLine="360"/>
        <w:jc w:val="both"/>
      </w:pPr>
      <w:r>
        <w:t xml:space="preserve">10.2. </w:t>
      </w:r>
      <w:r w:rsidR="00114957" w:rsidRPr="00954A5F">
        <w:t>konkursa otrā kārta sastāv no strukturētas intervijas:</w:t>
      </w:r>
    </w:p>
    <w:p w14:paraId="3263CF45" w14:textId="77777777" w:rsidR="00FF4CDA" w:rsidRDefault="00FF4CDA" w:rsidP="00FF4CDA">
      <w:pPr>
        <w:pStyle w:val="ListParagraph"/>
        <w:ind w:left="792"/>
        <w:jc w:val="both"/>
      </w:pPr>
      <w:r>
        <w:t>10</w:t>
      </w:r>
      <w:r w:rsidR="00114957" w:rsidRPr="00954A5F">
        <w:t>.2.1.</w:t>
      </w:r>
      <w:r>
        <w:t> </w:t>
      </w:r>
      <w:r w:rsidR="00114957" w:rsidRPr="00954A5F">
        <w:t>Darba intervijas laikā pretendenti Konkursa komisijai raksturo savu</w:t>
      </w:r>
    </w:p>
    <w:p w14:paraId="620F0E7B" w14:textId="6EFAD34F" w:rsidR="00114957" w:rsidRPr="00954A5F" w:rsidRDefault="00114957" w:rsidP="00FF4CDA">
      <w:pPr>
        <w:jc w:val="both"/>
      </w:pPr>
      <w:r w:rsidRPr="00954A5F">
        <w:t>līdzšinējo darbu pieredzi, izglītību, kvalifikāciju, motivāciju strādāt amatā, kā arī iepazīstina ar savu redzēj</w:t>
      </w:r>
      <w:r w:rsidRPr="00FF4CDA">
        <w:t xml:space="preserve">umu par </w:t>
      </w:r>
      <w:r w:rsidR="00FF4CDA" w:rsidRPr="00FF4CDA">
        <w:t>Jaunatnes lietu nodaļas</w:t>
      </w:r>
      <w:r w:rsidRPr="00FF4CDA">
        <w:t xml:space="preserve"> attīstību, atbild uz konkursa komisijas locekļu jautājumiem;</w:t>
      </w:r>
    </w:p>
    <w:p w14:paraId="2D94A645" w14:textId="6AF6DCAE" w:rsidR="00FF4CDA" w:rsidRDefault="00FF4CDA" w:rsidP="00FF4CDA">
      <w:pPr>
        <w:pStyle w:val="ListParagraph"/>
        <w:ind w:left="792"/>
        <w:jc w:val="both"/>
        <w:rPr>
          <w:color w:val="EE0000"/>
        </w:rPr>
      </w:pPr>
      <w:r>
        <w:t>10</w:t>
      </w:r>
      <w:r w:rsidR="00114957" w:rsidRPr="00954A5F">
        <w:t xml:space="preserve">.2.2. </w:t>
      </w:r>
      <w:r>
        <w:t>l</w:t>
      </w:r>
      <w:r w:rsidR="00114957" w:rsidRPr="00954A5F">
        <w:t xml:space="preserve">ai izvērtētu </w:t>
      </w:r>
      <w:r>
        <w:t>a</w:t>
      </w:r>
      <w:r w:rsidR="00114957" w:rsidRPr="00954A5F">
        <w:t xml:space="preserve">mata pretendentu atbilstību šī </w:t>
      </w:r>
      <w:r w:rsidR="00114957" w:rsidRPr="00BB1781">
        <w:t xml:space="preserve">nolikuma </w:t>
      </w:r>
      <w:r w:rsidRPr="00BB1781">
        <w:t>5.1.3.</w:t>
      </w:r>
      <w:r w:rsidR="00114957" w:rsidRPr="00BB1781">
        <w:t xml:space="preserve"> – </w:t>
      </w:r>
      <w:r w:rsidRPr="00BB1781">
        <w:t>5.1.9</w:t>
      </w:r>
      <w:r w:rsidR="00114957" w:rsidRPr="00BB1781">
        <w:t>.</w:t>
      </w:r>
      <w:r w:rsidRPr="00BB1781">
        <w:t xml:space="preserve"> </w:t>
      </w:r>
      <w:r w:rsidR="00114957" w:rsidRPr="00BB1781">
        <w:t>punktā</w:t>
      </w:r>
    </w:p>
    <w:p w14:paraId="76AB6E08" w14:textId="07CBB969" w:rsidR="00114957" w:rsidRPr="00954A5F" w:rsidRDefault="00114957" w:rsidP="00FF4CDA">
      <w:pPr>
        <w:jc w:val="both"/>
      </w:pPr>
      <w:r w:rsidRPr="00954A5F">
        <w:t>izvirzītajām prasībām, konkursa komisijas locekļi darba intervijas laikā uzdod pretendentiem jautājumus, kas attiecas uz paredzētā darba veikšanu un pretendenta piemērotību šim darbam, ievērojot Darba likumā noteiktos ierobežojumus;</w:t>
      </w:r>
    </w:p>
    <w:p w14:paraId="00B5E514" w14:textId="0BBA7A38" w:rsidR="00FF4CDA" w:rsidRDefault="00FF4CDA" w:rsidP="00114957">
      <w:pPr>
        <w:pStyle w:val="ListParagraph"/>
        <w:ind w:left="792"/>
        <w:jc w:val="both"/>
      </w:pPr>
      <w:r>
        <w:t>10</w:t>
      </w:r>
      <w:r w:rsidR="00114957" w:rsidRPr="00954A5F">
        <w:t xml:space="preserve">.2.3. </w:t>
      </w:r>
      <w:r w:rsidR="00BB1781">
        <w:t>k</w:t>
      </w:r>
      <w:r w:rsidR="00114957" w:rsidRPr="00954A5F">
        <w:t>onkursa otrajā kārtā katrs Komisijas loceklis individuāli vērtē amata</w:t>
      </w:r>
    </w:p>
    <w:p w14:paraId="29A91195" w14:textId="1E06AA09" w:rsidR="00114957" w:rsidRPr="00954A5F" w:rsidRDefault="00114957" w:rsidP="00FF4CDA">
      <w:pPr>
        <w:jc w:val="both"/>
      </w:pPr>
      <w:r w:rsidRPr="00954A5F">
        <w:t>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56145187" w14:textId="77777777" w:rsidR="00114957" w:rsidRPr="001C60DB" w:rsidRDefault="00114957" w:rsidP="00114957">
      <w:pPr>
        <w:ind w:firstLine="360"/>
        <w:jc w:val="both"/>
        <w:rPr>
          <w:color w:val="EE0000"/>
        </w:rPr>
      </w:pPr>
    </w:p>
    <w:p w14:paraId="64887E0F" w14:textId="591AF90B" w:rsidR="00114957" w:rsidRPr="00954A5F" w:rsidRDefault="00114957" w:rsidP="00114957">
      <w:pPr>
        <w:pStyle w:val="ListParagraph"/>
        <w:numPr>
          <w:ilvl w:val="0"/>
          <w:numId w:val="4"/>
        </w:numPr>
        <w:jc w:val="both"/>
      </w:pPr>
      <w:r w:rsidRPr="00954A5F">
        <w:t xml:space="preserve">Pretendents ar augstāko novērtējumu tiek izvirzīts </w:t>
      </w:r>
      <w:r w:rsidR="00FF4CDA">
        <w:rPr>
          <w:bCs/>
        </w:rPr>
        <w:t xml:space="preserve">Jaunatnes lietu nodaļas </w:t>
      </w:r>
      <w:r w:rsidRPr="00954A5F">
        <w:rPr>
          <w:bCs/>
        </w:rPr>
        <w:t xml:space="preserve">vadītāja </w:t>
      </w:r>
      <w:r w:rsidRPr="00954A5F">
        <w:t>amatam</w:t>
      </w:r>
      <w:r w:rsidRPr="00954A5F">
        <w:rPr>
          <w:shd w:val="clear" w:color="auto" w:fill="FFFFFF"/>
        </w:rPr>
        <w:t>, ja kopējā vērtējumā ir ieguvis vismaz 70% no maksimāli iespējamā punktu skaita.</w:t>
      </w:r>
    </w:p>
    <w:p w14:paraId="6358F35E" w14:textId="77777777" w:rsidR="00114957" w:rsidRPr="001C60DB" w:rsidRDefault="00114957" w:rsidP="00114957">
      <w:pPr>
        <w:pStyle w:val="ListParagraph"/>
        <w:ind w:left="360"/>
        <w:jc w:val="both"/>
        <w:rPr>
          <w:color w:val="EE0000"/>
        </w:rPr>
      </w:pPr>
    </w:p>
    <w:p w14:paraId="6D6EB637" w14:textId="51BA03E4" w:rsidR="00FF4CDA" w:rsidRPr="00536DE0" w:rsidRDefault="00FF4CDA" w:rsidP="00FF4CDA">
      <w:pPr>
        <w:pStyle w:val="ListParagraph"/>
        <w:numPr>
          <w:ilvl w:val="0"/>
          <w:numId w:val="4"/>
        </w:numPr>
        <w:jc w:val="both"/>
      </w:pPr>
      <w:r w:rsidRPr="00536DE0">
        <w:t>Ja neviens pretendents nav sasniedzis 1</w:t>
      </w:r>
      <w:r>
        <w:t>1</w:t>
      </w:r>
      <w:r w:rsidRPr="00536DE0">
        <w:t>. punktā minētos 70% no kopvērtējumā maksimālā iespējamā punktu skaita, komisija ir tiesīga noslēgt konkursu bez rezultāta un rosināt organizēt atkārtotu amata konkursu.</w:t>
      </w:r>
    </w:p>
    <w:p w14:paraId="0305101E" w14:textId="5DC9CDC7" w:rsidR="000E2E5F" w:rsidRPr="007D6CFE" w:rsidRDefault="000E2E5F" w:rsidP="00114957">
      <w:pPr>
        <w:pStyle w:val="ListParagraph"/>
        <w:jc w:val="both"/>
        <w:rPr>
          <w:color w:val="EE0000"/>
        </w:rPr>
      </w:pPr>
    </w:p>
    <w:sectPr w:rsidR="000E2E5F" w:rsidRPr="007D6CFE" w:rsidSect="00E0662F">
      <w:headerReference w:type="even" r:id="rId11"/>
      <w:headerReference w:type="default" r:id="rId12"/>
      <w:footerReference w:type="first" r:id="rId13"/>
      <w:pgSz w:w="11906" w:h="16838"/>
      <w:pgMar w:top="1440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D18D" w14:textId="77777777" w:rsidR="00D42A58" w:rsidRDefault="00D42A58">
      <w:r>
        <w:separator/>
      </w:r>
    </w:p>
  </w:endnote>
  <w:endnote w:type="continuationSeparator" w:id="0">
    <w:p w14:paraId="45AD88DA" w14:textId="77777777" w:rsidR="00D42A58" w:rsidRDefault="00D4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B655" w14:textId="77777777" w:rsidR="00876393" w:rsidRDefault="00876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5AD1" w14:textId="77777777" w:rsidR="00D42A58" w:rsidRDefault="00D42A58">
      <w:r>
        <w:separator/>
      </w:r>
    </w:p>
  </w:footnote>
  <w:footnote w:type="continuationSeparator" w:id="0">
    <w:p w14:paraId="3C7E4C2F" w14:textId="77777777" w:rsidR="00D42A58" w:rsidRDefault="00D4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B651" w14:textId="77777777" w:rsidR="00E0662F" w:rsidRDefault="007738FB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3B652" w14:textId="77777777" w:rsidR="00E0662F" w:rsidRDefault="00E06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B653" w14:textId="627C9CA7" w:rsidR="00E0662F" w:rsidRDefault="007738FB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6543B654" w14:textId="77777777" w:rsidR="00E0662F" w:rsidRDefault="00E06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61E"/>
    <w:multiLevelType w:val="hybridMultilevel"/>
    <w:tmpl w:val="035C5738"/>
    <w:lvl w:ilvl="0" w:tplc="0A2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85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AE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48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4E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8B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C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A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09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3CF"/>
    <w:multiLevelType w:val="multilevel"/>
    <w:tmpl w:val="9C7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23B71"/>
    <w:multiLevelType w:val="multilevel"/>
    <w:tmpl w:val="4292580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58E0229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B4B718A"/>
    <w:multiLevelType w:val="multilevel"/>
    <w:tmpl w:val="ABF44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F51056"/>
    <w:multiLevelType w:val="hybridMultilevel"/>
    <w:tmpl w:val="E3942EF8"/>
    <w:lvl w:ilvl="0" w:tplc="232EF4A4">
      <w:start w:val="1"/>
      <w:numFmt w:val="decimal"/>
      <w:lvlText w:val="%1."/>
      <w:lvlJc w:val="left"/>
      <w:pPr>
        <w:ind w:left="720" w:hanging="360"/>
      </w:pPr>
    </w:lvl>
    <w:lvl w:ilvl="1" w:tplc="D8B42B4C" w:tentative="1">
      <w:start w:val="1"/>
      <w:numFmt w:val="lowerLetter"/>
      <w:lvlText w:val="%2."/>
      <w:lvlJc w:val="left"/>
      <w:pPr>
        <w:ind w:left="1440" w:hanging="360"/>
      </w:pPr>
    </w:lvl>
    <w:lvl w:ilvl="2" w:tplc="7AF480C4" w:tentative="1">
      <w:start w:val="1"/>
      <w:numFmt w:val="lowerRoman"/>
      <w:lvlText w:val="%3."/>
      <w:lvlJc w:val="right"/>
      <w:pPr>
        <w:ind w:left="2160" w:hanging="180"/>
      </w:pPr>
    </w:lvl>
    <w:lvl w:ilvl="3" w:tplc="4026597E" w:tentative="1">
      <w:start w:val="1"/>
      <w:numFmt w:val="decimal"/>
      <w:lvlText w:val="%4."/>
      <w:lvlJc w:val="left"/>
      <w:pPr>
        <w:ind w:left="2880" w:hanging="360"/>
      </w:pPr>
    </w:lvl>
    <w:lvl w:ilvl="4" w:tplc="B112AD6C" w:tentative="1">
      <w:start w:val="1"/>
      <w:numFmt w:val="lowerLetter"/>
      <w:lvlText w:val="%5."/>
      <w:lvlJc w:val="left"/>
      <w:pPr>
        <w:ind w:left="3600" w:hanging="360"/>
      </w:pPr>
    </w:lvl>
    <w:lvl w:ilvl="5" w:tplc="9ACAA304" w:tentative="1">
      <w:start w:val="1"/>
      <w:numFmt w:val="lowerRoman"/>
      <w:lvlText w:val="%6."/>
      <w:lvlJc w:val="right"/>
      <w:pPr>
        <w:ind w:left="4320" w:hanging="180"/>
      </w:pPr>
    </w:lvl>
    <w:lvl w:ilvl="6" w:tplc="64EADBF2" w:tentative="1">
      <w:start w:val="1"/>
      <w:numFmt w:val="decimal"/>
      <w:lvlText w:val="%7."/>
      <w:lvlJc w:val="left"/>
      <w:pPr>
        <w:ind w:left="5040" w:hanging="360"/>
      </w:pPr>
    </w:lvl>
    <w:lvl w:ilvl="7" w:tplc="8270A9A6" w:tentative="1">
      <w:start w:val="1"/>
      <w:numFmt w:val="lowerLetter"/>
      <w:lvlText w:val="%8."/>
      <w:lvlJc w:val="left"/>
      <w:pPr>
        <w:ind w:left="5760" w:hanging="360"/>
      </w:pPr>
    </w:lvl>
    <w:lvl w:ilvl="8" w:tplc="E730D5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2973">
    <w:abstractNumId w:val="3"/>
  </w:num>
  <w:num w:numId="2" w16cid:durableId="859591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880991">
    <w:abstractNumId w:val="0"/>
  </w:num>
  <w:num w:numId="4" w16cid:durableId="1053192226">
    <w:abstractNumId w:val="4"/>
  </w:num>
  <w:num w:numId="5" w16cid:durableId="1879779107">
    <w:abstractNumId w:val="5"/>
  </w:num>
  <w:num w:numId="6" w16cid:durableId="1744913092">
    <w:abstractNumId w:val="2"/>
  </w:num>
  <w:num w:numId="7" w16cid:durableId="86652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BE"/>
    <w:rsid w:val="00046311"/>
    <w:rsid w:val="00071661"/>
    <w:rsid w:val="000B240E"/>
    <w:rsid w:val="000B578A"/>
    <w:rsid w:val="000E2E5F"/>
    <w:rsid w:val="000E5E11"/>
    <w:rsid w:val="000F0905"/>
    <w:rsid w:val="000F2E6F"/>
    <w:rsid w:val="00100736"/>
    <w:rsid w:val="00114957"/>
    <w:rsid w:val="00122417"/>
    <w:rsid w:val="00123350"/>
    <w:rsid w:val="0012443D"/>
    <w:rsid w:val="00192ABE"/>
    <w:rsid w:val="001D01FA"/>
    <w:rsid w:val="001D4503"/>
    <w:rsid w:val="0021724F"/>
    <w:rsid w:val="00240B14"/>
    <w:rsid w:val="00245FA3"/>
    <w:rsid w:val="00267397"/>
    <w:rsid w:val="00280B33"/>
    <w:rsid w:val="00282BC4"/>
    <w:rsid w:val="00293B7B"/>
    <w:rsid w:val="002A3E3E"/>
    <w:rsid w:val="002E651C"/>
    <w:rsid w:val="00316D27"/>
    <w:rsid w:val="00343EB4"/>
    <w:rsid w:val="003475A9"/>
    <w:rsid w:val="003716E9"/>
    <w:rsid w:val="00387B2C"/>
    <w:rsid w:val="0039561E"/>
    <w:rsid w:val="003A1F09"/>
    <w:rsid w:val="003C162A"/>
    <w:rsid w:val="003C47C3"/>
    <w:rsid w:val="003D637C"/>
    <w:rsid w:val="003E2AB5"/>
    <w:rsid w:val="003E46C5"/>
    <w:rsid w:val="003E7807"/>
    <w:rsid w:val="003F1E94"/>
    <w:rsid w:val="00401C04"/>
    <w:rsid w:val="00410722"/>
    <w:rsid w:val="00455541"/>
    <w:rsid w:val="00460B02"/>
    <w:rsid w:val="004761C8"/>
    <w:rsid w:val="00476D8C"/>
    <w:rsid w:val="004A635A"/>
    <w:rsid w:val="004A766A"/>
    <w:rsid w:val="004B0C47"/>
    <w:rsid w:val="004B3985"/>
    <w:rsid w:val="005075E2"/>
    <w:rsid w:val="00523BC7"/>
    <w:rsid w:val="00535B81"/>
    <w:rsid w:val="0056495C"/>
    <w:rsid w:val="00572CA6"/>
    <w:rsid w:val="005945D1"/>
    <w:rsid w:val="005E2412"/>
    <w:rsid w:val="005E525A"/>
    <w:rsid w:val="005E7770"/>
    <w:rsid w:val="006128F5"/>
    <w:rsid w:val="00624725"/>
    <w:rsid w:val="006336A4"/>
    <w:rsid w:val="00633A12"/>
    <w:rsid w:val="00665077"/>
    <w:rsid w:val="006A02FD"/>
    <w:rsid w:val="006C4325"/>
    <w:rsid w:val="006D45DC"/>
    <w:rsid w:val="006E445D"/>
    <w:rsid w:val="006E6435"/>
    <w:rsid w:val="007100E4"/>
    <w:rsid w:val="00721DA2"/>
    <w:rsid w:val="00722555"/>
    <w:rsid w:val="00723522"/>
    <w:rsid w:val="007438DB"/>
    <w:rsid w:val="00746872"/>
    <w:rsid w:val="007574BE"/>
    <w:rsid w:val="007738FB"/>
    <w:rsid w:val="00776E05"/>
    <w:rsid w:val="007A58D9"/>
    <w:rsid w:val="007D599C"/>
    <w:rsid w:val="007D6CFE"/>
    <w:rsid w:val="008667A6"/>
    <w:rsid w:val="00866A38"/>
    <w:rsid w:val="008712B0"/>
    <w:rsid w:val="00876393"/>
    <w:rsid w:val="00881233"/>
    <w:rsid w:val="008903BF"/>
    <w:rsid w:val="008A6AFB"/>
    <w:rsid w:val="008B0FFB"/>
    <w:rsid w:val="008C4A90"/>
    <w:rsid w:val="008C61A2"/>
    <w:rsid w:val="00902A5F"/>
    <w:rsid w:val="00952A25"/>
    <w:rsid w:val="00964DAD"/>
    <w:rsid w:val="009663D2"/>
    <w:rsid w:val="00967F73"/>
    <w:rsid w:val="00976B5C"/>
    <w:rsid w:val="00990789"/>
    <w:rsid w:val="009C6283"/>
    <w:rsid w:val="009E123A"/>
    <w:rsid w:val="009F217D"/>
    <w:rsid w:val="00A90D34"/>
    <w:rsid w:val="00A917C5"/>
    <w:rsid w:val="00AD2AEF"/>
    <w:rsid w:val="00AF4C3B"/>
    <w:rsid w:val="00B01DF6"/>
    <w:rsid w:val="00B12727"/>
    <w:rsid w:val="00B235E1"/>
    <w:rsid w:val="00B50A7B"/>
    <w:rsid w:val="00B61F68"/>
    <w:rsid w:val="00B65E04"/>
    <w:rsid w:val="00B76829"/>
    <w:rsid w:val="00B77C85"/>
    <w:rsid w:val="00BB1781"/>
    <w:rsid w:val="00BC047E"/>
    <w:rsid w:val="00BD6ED9"/>
    <w:rsid w:val="00BE3D28"/>
    <w:rsid w:val="00BE4BC0"/>
    <w:rsid w:val="00C00637"/>
    <w:rsid w:val="00C134C4"/>
    <w:rsid w:val="00C17ED0"/>
    <w:rsid w:val="00C2101F"/>
    <w:rsid w:val="00C541C5"/>
    <w:rsid w:val="00C61355"/>
    <w:rsid w:val="00CC104F"/>
    <w:rsid w:val="00CD78AA"/>
    <w:rsid w:val="00CE0698"/>
    <w:rsid w:val="00CF0D6B"/>
    <w:rsid w:val="00D16FB8"/>
    <w:rsid w:val="00D42A58"/>
    <w:rsid w:val="00D52353"/>
    <w:rsid w:val="00D52C2A"/>
    <w:rsid w:val="00D62F85"/>
    <w:rsid w:val="00D76A31"/>
    <w:rsid w:val="00DA77C7"/>
    <w:rsid w:val="00E0662F"/>
    <w:rsid w:val="00E101E8"/>
    <w:rsid w:val="00E537AC"/>
    <w:rsid w:val="00E6699A"/>
    <w:rsid w:val="00E76FFA"/>
    <w:rsid w:val="00E956F2"/>
    <w:rsid w:val="00E95C9B"/>
    <w:rsid w:val="00E9637E"/>
    <w:rsid w:val="00ED50E3"/>
    <w:rsid w:val="00EE0BEF"/>
    <w:rsid w:val="00EF6EE1"/>
    <w:rsid w:val="00F0369D"/>
    <w:rsid w:val="00F101E7"/>
    <w:rsid w:val="00F10FEB"/>
    <w:rsid w:val="00F20725"/>
    <w:rsid w:val="00F225D2"/>
    <w:rsid w:val="00F36245"/>
    <w:rsid w:val="00F42304"/>
    <w:rsid w:val="00F44F45"/>
    <w:rsid w:val="00F616DE"/>
    <w:rsid w:val="00F67557"/>
    <w:rsid w:val="00F75954"/>
    <w:rsid w:val="00F765EA"/>
    <w:rsid w:val="00F86CCE"/>
    <w:rsid w:val="00F944C0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543B605"/>
  <w15:docId w15:val="{FD1F8888-215B-4C59-AADF-9BD51241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D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74BE"/>
    <w:rPr>
      <w:color w:val="0000FF"/>
      <w:u w:val="single"/>
    </w:rPr>
  </w:style>
  <w:style w:type="paragraph" w:styleId="Header">
    <w:name w:val="header"/>
    <w:basedOn w:val="Normal"/>
    <w:link w:val="HeaderChar"/>
    <w:rsid w:val="007574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74BE"/>
    <w:rPr>
      <w:rFonts w:eastAsia="Times New Roman" w:cs="Times New Roman"/>
      <w:szCs w:val="24"/>
      <w:lang w:eastAsia="lv-LV"/>
    </w:rPr>
  </w:style>
  <w:style w:type="character" w:styleId="PageNumber">
    <w:name w:val="page number"/>
    <w:basedOn w:val="DefaultParagraphFont"/>
    <w:rsid w:val="007574BE"/>
  </w:style>
  <w:style w:type="paragraph" w:styleId="ListParagraph">
    <w:name w:val="List Paragraph"/>
    <w:basedOn w:val="Normal"/>
    <w:qFormat/>
    <w:rsid w:val="007574B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763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393"/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1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F68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F68"/>
    <w:rPr>
      <w:rFonts w:eastAsia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046311"/>
    <w:pPr>
      <w:spacing w:after="0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98B051-52CE-4121-8B6E-0D817EA1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Madara Ludziniece</cp:lastModifiedBy>
  <cp:revision>2</cp:revision>
  <cp:lastPrinted>2013-08-30T06:56:00Z</cp:lastPrinted>
  <dcterms:created xsi:type="dcterms:W3CDTF">2026-04-16T07:38:00Z</dcterms:created>
  <dcterms:modified xsi:type="dcterms:W3CDTF">2026-04-16T07:38:00Z</dcterms:modified>
</cp:coreProperties>
</file>