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7B39C" w14:textId="2FC93AC1" w:rsidR="001F3E4E" w:rsidRDefault="00713CE3" w:rsidP="001C0C1A">
      <w:pPr>
        <w:tabs>
          <w:tab w:val="left" w:pos="3600"/>
        </w:tabs>
        <w:jc w:val="center"/>
      </w:pPr>
      <w:r>
        <w:t>Jelgavā</w:t>
      </w:r>
    </w:p>
    <w:p w14:paraId="73F5622D" w14:textId="77777777" w:rsidR="00713CE3" w:rsidRDefault="00713CE3" w:rsidP="00713CE3">
      <w:pPr>
        <w:tabs>
          <w:tab w:val="left" w:pos="3600"/>
        </w:tabs>
      </w:pPr>
    </w:p>
    <w:p w14:paraId="16801C8A" w14:textId="77777777" w:rsidR="00713CE3" w:rsidRPr="001E3CAC" w:rsidRDefault="00713CE3" w:rsidP="00713CE3">
      <w:pPr>
        <w:ind w:left="3600"/>
        <w:jc w:val="right"/>
      </w:pPr>
      <w:r w:rsidRPr="001E3CAC">
        <w:t>APSTIPRINĀTS</w:t>
      </w:r>
    </w:p>
    <w:p w14:paraId="4BD38810" w14:textId="77777777" w:rsidR="00713CE3" w:rsidRPr="001E3CAC" w:rsidRDefault="00713CE3" w:rsidP="00713CE3">
      <w:pPr>
        <w:ind w:left="3600"/>
        <w:jc w:val="right"/>
      </w:pPr>
      <w:r w:rsidRPr="001E3CAC">
        <w:t>ar Jelgavas novada domes</w:t>
      </w:r>
    </w:p>
    <w:p w14:paraId="0D17B4EB" w14:textId="6D37F272" w:rsidR="00713CE3" w:rsidRPr="001E3CAC" w:rsidRDefault="0021252C" w:rsidP="00713CE3">
      <w:pPr>
        <w:ind w:left="3600"/>
        <w:jc w:val="right"/>
      </w:pPr>
      <w:r w:rsidRPr="001E3CAC">
        <w:t>202</w:t>
      </w:r>
      <w:r w:rsidR="007D25F3" w:rsidRPr="001E3CAC">
        <w:t>6</w:t>
      </w:r>
      <w:r w:rsidRPr="001E3CAC">
        <w:t xml:space="preserve">. gada </w:t>
      </w:r>
      <w:r w:rsidR="001E3CAC" w:rsidRPr="001E3CAC">
        <w:t>27.maija</w:t>
      </w:r>
      <w:r w:rsidR="00713CE3" w:rsidRPr="001E3CAC">
        <w:t xml:space="preserve"> lēmumu Nr.</w:t>
      </w:r>
      <w:r w:rsidR="001E3CAC" w:rsidRPr="001E3CAC">
        <w:t>9</w:t>
      </w:r>
    </w:p>
    <w:p w14:paraId="61844C73" w14:textId="165CE0AD" w:rsidR="00713CE3" w:rsidRPr="001E3CAC" w:rsidRDefault="00713CE3" w:rsidP="00713CE3">
      <w:pPr>
        <w:ind w:left="3600"/>
        <w:jc w:val="right"/>
      </w:pPr>
      <w:r w:rsidRPr="001E3CAC">
        <w:t>(protokols Nr.</w:t>
      </w:r>
      <w:r w:rsidR="001E3CAC" w:rsidRPr="001E3CAC">
        <w:t>8</w:t>
      </w:r>
      <w:r w:rsidRPr="001E3CAC">
        <w:t>)</w:t>
      </w:r>
    </w:p>
    <w:p w14:paraId="7F5E10AA" w14:textId="77777777" w:rsidR="00563EEA" w:rsidRDefault="00563EEA" w:rsidP="00713CE3">
      <w:pPr>
        <w:ind w:left="3600"/>
        <w:jc w:val="right"/>
        <w:rPr>
          <w:sz w:val="22"/>
          <w:szCs w:val="22"/>
        </w:rPr>
      </w:pPr>
    </w:p>
    <w:p w14:paraId="2BF51540" w14:textId="1FDDD555" w:rsidR="001F3E4E" w:rsidRDefault="001F3E4E" w:rsidP="004E6434">
      <w:pPr>
        <w:ind w:left="3600"/>
        <w:jc w:val="right"/>
      </w:pPr>
    </w:p>
    <w:p w14:paraId="1D6F524F" w14:textId="77777777" w:rsidR="001F3E4E" w:rsidRPr="005204CE" w:rsidRDefault="001F3E4E" w:rsidP="001F3E4E"/>
    <w:p w14:paraId="4F48A58B" w14:textId="77777777" w:rsidR="001F7C27" w:rsidRDefault="001F3E4E" w:rsidP="005B2099">
      <w:pPr>
        <w:ind w:right="140"/>
        <w:jc w:val="center"/>
        <w:rPr>
          <w:b/>
          <w:color w:val="000000"/>
        </w:rPr>
      </w:pPr>
      <w:r>
        <w:rPr>
          <w:b/>
          <w:color w:val="000000"/>
        </w:rPr>
        <w:t>PUBLISKU IZKLAIDES UN SVĒTKU,</w:t>
      </w:r>
      <w:r w:rsidR="00D17491">
        <w:rPr>
          <w:b/>
          <w:color w:val="000000"/>
        </w:rPr>
        <w:t xml:space="preserve"> SAPULCES</w:t>
      </w:r>
      <w:r>
        <w:rPr>
          <w:b/>
          <w:color w:val="000000"/>
        </w:rPr>
        <w:t>, GĀJIENU UN PIKETU RĪKOŠANAI IESNIEGTO PIETEIKUMU IZSKATĪŠANAS KOMISIJAS</w:t>
      </w:r>
      <w:r>
        <w:rPr>
          <w:b/>
          <w:color w:val="000000"/>
          <w:sz w:val="22"/>
        </w:rPr>
        <w:t xml:space="preserve"> </w:t>
      </w:r>
      <w:r>
        <w:rPr>
          <w:b/>
          <w:color w:val="000000"/>
        </w:rPr>
        <w:t>NOLIKUMS</w:t>
      </w:r>
    </w:p>
    <w:p w14:paraId="04626572" w14:textId="0C7CDC10" w:rsidR="001F7C27" w:rsidRPr="001F7C27" w:rsidRDefault="001F7C27" w:rsidP="001F7C27">
      <w:pPr>
        <w:ind w:right="-432"/>
        <w:jc w:val="center"/>
        <w:rPr>
          <w:b/>
          <w:color w:val="000000"/>
        </w:rPr>
      </w:pPr>
    </w:p>
    <w:p w14:paraId="3BCEACE0" w14:textId="77777777" w:rsidR="005B2099" w:rsidRPr="00093C0B" w:rsidRDefault="001F7C27" w:rsidP="005B2099">
      <w:pPr>
        <w:jc w:val="right"/>
        <w:rPr>
          <w:rFonts w:eastAsia="Calibri"/>
          <w:i/>
          <w:sz w:val="20"/>
          <w:szCs w:val="20"/>
          <w:lang w:eastAsia="en-US"/>
        </w:rPr>
      </w:pPr>
      <w:r w:rsidRPr="001F7C27">
        <w:rPr>
          <w:rFonts w:eastAsia="Calibri"/>
          <w:i/>
          <w:sz w:val="22"/>
          <w:szCs w:val="22"/>
          <w:lang w:eastAsia="en-US"/>
        </w:rPr>
        <w:t xml:space="preserve">   </w:t>
      </w:r>
      <w:r w:rsidR="005B2099" w:rsidRPr="00093C0B">
        <w:rPr>
          <w:rFonts w:eastAsia="Calibri"/>
          <w:i/>
          <w:sz w:val="20"/>
          <w:szCs w:val="20"/>
          <w:lang w:eastAsia="en-US"/>
        </w:rPr>
        <w:t xml:space="preserve">   Izdots saskaņā ar Valsts pārvaldes iekārtas likuma </w:t>
      </w:r>
    </w:p>
    <w:p w14:paraId="3C2F0500" w14:textId="0D0107F9" w:rsidR="005B2099" w:rsidRPr="00093C0B" w:rsidRDefault="005B2099" w:rsidP="00B0201A">
      <w:pPr>
        <w:jc w:val="right"/>
        <w:rPr>
          <w:rFonts w:eastAsia="Calibri"/>
          <w:i/>
          <w:sz w:val="20"/>
          <w:szCs w:val="20"/>
          <w:lang w:eastAsia="en-US"/>
        </w:rPr>
      </w:pPr>
      <w:r w:rsidRPr="00093C0B">
        <w:rPr>
          <w:rFonts w:eastAsia="Calibri"/>
          <w:i/>
          <w:sz w:val="20"/>
          <w:szCs w:val="20"/>
          <w:lang w:eastAsia="en-US"/>
        </w:rPr>
        <w:t>73. panta pirmās daļas 1. punktu, Pašvaldību likuma</w:t>
      </w:r>
      <w:r w:rsidR="00B0201A">
        <w:rPr>
          <w:rFonts w:eastAsia="Calibri"/>
          <w:i/>
          <w:sz w:val="20"/>
          <w:szCs w:val="20"/>
          <w:lang w:eastAsia="en-US"/>
        </w:rPr>
        <w:t xml:space="preserve"> </w:t>
      </w:r>
      <w:r w:rsidRPr="00093C0B">
        <w:rPr>
          <w:rFonts w:eastAsia="Calibri"/>
          <w:i/>
          <w:sz w:val="20"/>
          <w:szCs w:val="20"/>
          <w:lang w:eastAsia="en-US"/>
        </w:rPr>
        <w:t>50. panta pirmo daļu,</w:t>
      </w:r>
    </w:p>
    <w:p w14:paraId="72DF9ACE" w14:textId="77777777" w:rsidR="005B2099" w:rsidRPr="00093C0B" w:rsidRDefault="005B2099" w:rsidP="005B2099">
      <w:pPr>
        <w:jc w:val="right"/>
        <w:rPr>
          <w:rFonts w:eastAsia="Calibri"/>
          <w:i/>
          <w:sz w:val="20"/>
          <w:szCs w:val="20"/>
          <w:lang w:eastAsia="en-US"/>
        </w:rPr>
      </w:pPr>
      <w:r w:rsidRPr="00093C0B">
        <w:rPr>
          <w:rFonts w:eastAsia="Calibri"/>
          <w:i/>
          <w:sz w:val="20"/>
          <w:szCs w:val="20"/>
          <w:lang w:eastAsia="en-US"/>
        </w:rPr>
        <w:t xml:space="preserve"> Jelgavas novada pašvaldības 2023. gada 5. jūnija saistošo noteikumu </w:t>
      </w:r>
    </w:p>
    <w:p w14:paraId="0742BE76" w14:textId="77777777" w:rsidR="005B2099" w:rsidRPr="00093C0B" w:rsidRDefault="005B2099" w:rsidP="005B2099">
      <w:pPr>
        <w:jc w:val="right"/>
        <w:rPr>
          <w:rFonts w:eastAsia="Calibri"/>
          <w:i/>
          <w:sz w:val="20"/>
          <w:szCs w:val="20"/>
          <w:lang w:eastAsia="en-US"/>
        </w:rPr>
      </w:pPr>
      <w:r w:rsidRPr="00093C0B">
        <w:rPr>
          <w:rFonts w:eastAsia="Calibri"/>
          <w:i/>
          <w:sz w:val="20"/>
          <w:szCs w:val="20"/>
          <w:lang w:eastAsia="en-US"/>
        </w:rPr>
        <w:t xml:space="preserve">Nr. 10 „Jelgavas novada pašvaldības nolikums” </w:t>
      </w:r>
    </w:p>
    <w:p w14:paraId="26915E74" w14:textId="1A239362" w:rsidR="005B2099" w:rsidRPr="00093C0B" w:rsidRDefault="005B2099" w:rsidP="005B2099">
      <w:pPr>
        <w:jc w:val="right"/>
        <w:rPr>
          <w:rFonts w:eastAsia="Calibri"/>
          <w:i/>
          <w:sz w:val="20"/>
          <w:szCs w:val="20"/>
          <w:lang w:eastAsia="en-US"/>
        </w:rPr>
      </w:pPr>
      <w:r w:rsidRPr="00093C0B">
        <w:rPr>
          <w:rFonts w:eastAsia="Calibri"/>
          <w:i/>
          <w:sz w:val="20"/>
          <w:szCs w:val="20"/>
          <w:lang w:eastAsia="en-US"/>
        </w:rPr>
        <w:t>31.</w:t>
      </w:r>
      <w:r>
        <w:rPr>
          <w:rFonts w:eastAsia="Calibri"/>
          <w:i/>
          <w:sz w:val="20"/>
          <w:szCs w:val="20"/>
          <w:lang w:eastAsia="en-US"/>
        </w:rPr>
        <w:t>20</w:t>
      </w:r>
      <w:r w:rsidRPr="00093C0B">
        <w:rPr>
          <w:rFonts w:eastAsia="Calibri"/>
          <w:i/>
          <w:sz w:val="20"/>
          <w:szCs w:val="20"/>
          <w:lang w:eastAsia="en-US"/>
        </w:rPr>
        <w:t>. apakšpunktu, 32. punktu</w:t>
      </w:r>
    </w:p>
    <w:p w14:paraId="1A900AEE" w14:textId="31E15AB6" w:rsidR="001F7C27" w:rsidRDefault="001F7C27" w:rsidP="005B2099">
      <w:pPr>
        <w:jc w:val="right"/>
        <w:rPr>
          <w:iCs/>
          <w:color w:val="000000"/>
          <w:sz w:val="20"/>
          <w:szCs w:val="20"/>
        </w:rPr>
      </w:pPr>
    </w:p>
    <w:p w14:paraId="1A42D95E" w14:textId="77777777" w:rsidR="001E3CAC" w:rsidRDefault="001E3CAC" w:rsidP="005B2099">
      <w:pPr>
        <w:jc w:val="right"/>
        <w:rPr>
          <w:iCs/>
          <w:color w:val="000000"/>
          <w:sz w:val="20"/>
          <w:szCs w:val="20"/>
        </w:rPr>
      </w:pPr>
    </w:p>
    <w:p w14:paraId="31CB21F7" w14:textId="354C3C0C" w:rsidR="005B2099" w:rsidRDefault="005B2099" w:rsidP="001037DF">
      <w:pPr>
        <w:pStyle w:val="ListParagraph"/>
        <w:spacing w:after="0" w:line="240" w:lineRule="auto"/>
        <w:ind w:left="357"/>
        <w:contextualSpacing w:val="0"/>
        <w:jc w:val="center"/>
      </w:pPr>
      <w:bookmarkStart w:id="0" w:name="_Hlk134451825"/>
      <w:r>
        <w:rPr>
          <w:rStyle w:val="Strong"/>
        </w:rPr>
        <w:t>I</w:t>
      </w:r>
      <w:r w:rsidR="002B6712">
        <w:rPr>
          <w:rStyle w:val="Strong"/>
        </w:rPr>
        <w:t>.</w:t>
      </w:r>
      <w:r>
        <w:rPr>
          <w:rStyle w:val="Strong"/>
        </w:rPr>
        <w:t xml:space="preserve"> Vispārīgie jautājumi</w:t>
      </w:r>
    </w:p>
    <w:p w14:paraId="769D42C4" w14:textId="0FAD726E" w:rsidR="007D25F3" w:rsidRPr="00093C0B" w:rsidRDefault="007D25F3" w:rsidP="001037DF">
      <w:pPr>
        <w:pStyle w:val="ListParagraph"/>
        <w:numPr>
          <w:ilvl w:val="1"/>
          <w:numId w:val="1"/>
        </w:numPr>
        <w:spacing w:after="0" w:line="240" w:lineRule="auto"/>
        <w:jc w:val="both"/>
        <w:rPr>
          <w:iCs/>
        </w:rPr>
      </w:pPr>
      <w:bookmarkStart w:id="1" w:name="_Hlk77683240"/>
      <w:r w:rsidRPr="00AF69FE">
        <w:t>Jelgavas novada pašvaldības</w:t>
      </w:r>
      <w:r>
        <w:t xml:space="preserve"> (turpmāk – pašvaldība)</w:t>
      </w:r>
      <w:r w:rsidRPr="00AF69FE">
        <w:t xml:space="preserve"> </w:t>
      </w:r>
      <w:r>
        <w:t>P</w:t>
      </w:r>
      <w:r w:rsidRPr="00093C0B">
        <w:rPr>
          <w:iCs/>
        </w:rPr>
        <w:t>ublisku izklaides un svētku, sapulces, gājienu un piketu (turpmāk – pasākuma) rīkošanai iesniegto pieteikumu izskatīšanas komisija</w:t>
      </w:r>
      <w:r w:rsidRPr="00093C0B">
        <w:rPr>
          <w:i/>
        </w:rPr>
        <w:t xml:space="preserve"> </w:t>
      </w:r>
      <w:r w:rsidRPr="00093C0B">
        <w:rPr>
          <w:iCs/>
        </w:rPr>
        <w:t>(turpmāk – komisija) ir Jelgavas novada domes (turpmāk – dome) izveidota komisija, kura</w:t>
      </w:r>
      <w:r>
        <w:rPr>
          <w:iCs/>
        </w:rPr>
        <w:t xml:space="preserve"> </w:t>
      </w:r>
      <w:r w:rsidRPr="00093C0B">
        <w:rPr>
          <w:iCs/>
        </w:rPr>
        <w:t>izskat</w:t>
      </w:r>
      <w:r>
        <w:rPr>
          <w:iCs/>
        </w:rPr>
        <w:t>a</w:t>
      </w:r>
      <w:r w:rsidRPr="00093C0B">
        <w:rPr>
          <w:iCs/>
        </w:rPr>
        <w:t xml:space="preserve"> jautājumus par</w:t>
      </w:r>
      <w:r>
        <w:rPr>
          <w:iCs/>
        </w:rPr>
        <w:t xml:space="preserve"> pasākum</w:t>
      </w:r>
      <w:r w:rsidR="00905CD7">
        <w:rPr>
          <w:iCs/>
        </w:rPr>
        <w:t>u, sapulču, gājienu, piketu</w:t>
      </w:r>
      <w:r>
        <w:rPr>
          <w:iCs/>
        </w:rPr>
        <w:t xml:space="preserve"> </w:t>
      </w:r>
      <w:r w:rsidRPr="00093C0B">
        <w:rPr>
          <w:iCs/>
        </w:rPr>
        <w:t>rīkošan</w:t>
      </w:r>
      <w:r>
        <w:rPr>
          <w:iCs/>
        </w:rPr>
        <w:t>u Jelgavas novada pašvaldības teritorijā</w:t>
      </w:r>
      <w:r w:rsidRPr="00093C0B">
        <w:rPr>
          <w:iCs/>
        </w:rPr>
        <w:t>.</w:t>
      </w:r>
    </w:p>
    <w:p w14:paraId="0A176180" w14:textId="77777777" w:rsidR="007D25F3" w:rsidRPr="0078325D" w:rsidRDefault="007D25F3" w:rsidP="00AF16EE">
      <w:pPr>
        <w:pStyle w:val="ListParagraph"/>
        <w:numPr>
          <w:ilvl w:val="1"/>
          <w:numId w:val="1"/>
        </w:numPr>
        <w:spacing w:after="0" w:line="240" w:lineRule="auto"/>
        <w:jc w:val="both"/>
        <w:rPr>
          <w:szCs w:val="24"/>
        </w:rPr>
      </w:pPr>
      <w:r w:rsidRPr="0078325D">
        <w:rPr>
          <w:szCs w:val="24"/>
        </w:rPr>
        <w:t>Nolikums nosaka komisijas funkcijas, kompetenci, struktūru un darba organizāciju.</w:t>
      </w:r>
    </w:p>
    <w:p w14:paraId="3E042E90" w14:textId="77777777" w:rsidR="007D25F3" w:rsidRPr="00093C0B" w:rsidRDefault="007D25F3" w:rsidP="00AF16EE">
      <w:pPr>
        <w:pStyle w:val="ListParagraph"/>
        <w:numPr>
          <w:ilvl w:val="1"/>
          <w:numId w:val="1"/>
        </w:numPr>
        <w:spacing w:after="0" w:line="240" w:lineRule="auto"/>
        <w:jc w:val="both"/>
        <w:rPr>
          <w:szCs w:val="24"/>
        </w:rPr>
      </w:pPr>
      <w:r w:rsidRPr="0078325D">
        <w:rPr>
          <w:szCs w:val="24"/>
        </w:rPr>
        <w:t xml:space="preserve">Komisijas darbības mērķis ir </w:t>
      </w:r>
      <w:r w:rsidRPr="00093C0B">
        <w:rPr>
          <w:szCs w:val="24"/>
        </w:rPr>
        <w:t xml:space="preserve">nodrošināt un sekmēt </w:t>
      </w:r>
      <w:r>
        <w:rPr>
          <w:szCs w:val="24"/>
        </w:rPr>
        <w:t>p</w:t>
      </w:r>
      <w:r w:rsidRPr="00093C0B">
        <w:rPr>
          <w:szCs w:val="24"/>
        </w:rPr>
        <w:t>asākumu drošu norisi Jelgavas novada administratīvajā teritorijā.</w:t>
      </w:r>
    </w:p>
    <w:p w14:paraId="417B1398" w14:textId="77777777" w:rsidR="007D25F3" w:rsidRPr="00093C0B" w:rsidRDefault="007D25F3" w:rsidP="00AF16EE">
      <w:pPr>
        <w:pStyle w:val="ListParagraph"/>
        <w:numPr>
          <w:ilvl w:val="1"/>
          <w:numId w:val="1"/>
        </w:numPr>
        <w:tabs>
          <w:tab w:val="left" w:pos="142"/>
        </w:tabs>
        <w:spacing w:after="0" w:line="240" w:lineRule="auto"/>
        <w:jc w:val="both"/>
        <w:rPr>
          <w:szCs w:val="24"/>
        </w:rPr>
      </w:pPr>
      <w:r w:rsidRPr="0078325D">
        <w:rPr>
          <w:szCs w:val="24"/>
        </w:rPr>
        <w:t>Komisija savā darbībā ievēro Latvijas Republikas spēkā esošos likumus, Ministru kabineta</w:t>
      </w:r>
      <w:r>
        <w:rPr>
          <w:szCs w:val="24"/>
        </w:rPr>
        <w:t xml:space="preserve"> </w:t>
      </w:r>
      <w:r w:rsidRPr="00093C0B">
        <w:t xml:space="preserve">noteikumus, pašvaldības saistošos noteikumus un lēmumus, </w:t>
      </w:r>
      <w:r>
        <w:t>d</w:t>
      </w:r>
      <w:r w:rsidRPr="00093C0B">
        <w:t xml:space="preserve">omes priekšsēdētāja, </w:t>
      </w:r>
      <w:r>
        <w:t xml:space="preserve">domes </w:t>
      </w:r>
      <w:r w:rsidRPr="00093C0B">
        <w:t>priekšsēdētāja vietniek</w:t>
      </w:r>
      <w:r>
        <w:t>a</w:t>
      </w:r>
      <w:r w:rsidRPr="00093C0B">
        <w:t>, pašvaldības izpilddirektora rīkojumus un šo nolikumu.</w:t>
      </w:r>
    </w:p>
    <w:p w14:paraId="29AB7A6C" w14:textId="77777777" w:rsidR="007D25F3" w:rsidRPr="0078325D" w:rsidRDefault="007D25F3" w:rsidP="00AF16EE">
      <w:pPr>
        <w:pStyle w:val="ListParagraph"/>
        <w:numPr>
          <w:ilvl w:val="1"/>
          <w:numId w:val="1"/>
        </w:numPr>
        <w:tabs>
          <w:tab w:val="left" w:pos="142"/>
        </w:tabs>
        <w:spacing w:after="0" w:line="240" w:lineRule="auto"/>
        <w:jc w:val="both"/>
        <w:rPr>
          <w:szCs w:val="24"/>
        </w:rPr>
      </w:pPr>
      <w:r w:rsidRPr="0078325D">
        <w:rPr>
          <w:szCs w:val="24"/>
        </w:rPr>
        <w:t xml:space="preserve">Komisijas </w:t>
      </w:r>
      <w:r>
        <w:rPr>
          <w:szCs w:val="24"/>
        </w:rPr>
        <w:t xml:space="preserve">sastāvu un </w:t>
      </w:r>
      <w:r w:rsidRPr="0078325D">
        <w:rPr>
          <w:szCs w:val="24"/>
        </w:rPr>
        <w:t xml:space="preserve">nolikumu apstiprina dome. </w:t>
      </w:r>
    </w:p>
    <w:p w14:paraId="328450A9" w14:textId="77777777" w:rsidR="007D25F3" w:rsidRDefault="007D25F3" w:rsidP="00905CD7">
      <w:pPr>
        <w:pStyle w:val="ListParagraph"/>
        <w:numPr>
          <w:ilvl w:val="1"/>
          <w:numId w:val="1"/>
        </w:numPr>
        <w:spacing w:after="0" w:line="240" w:lineRule="auto"/>
        <w:jc w:val="both"/>
        <w:rPr>
          <w:szCs w:val="24"/>
        </w:rPr>
      </w:pPr>
      <w:r w:rsidRPr="0078325D">
        <w:rPr>
          <w:szCs w:val="24"/>
        </w:rPr>
        <w:t>Komisijas veidlapa ir Jelgavas novada pašvaldības (turpmāk - pašvaldība) veidlapa, kas papildināta ar vārdiem "</w:t>
      </w:r>
      <w:r>
        <w:rPr>
          <w:szCs w:val="24"/>
        </w:rPr>
        <w:t>Publisku izklaides un svētku, sapulces, gājienu un piketu rīkošanai iesniegto pieteikumu izskatīšanas komisija</w:t>
      </w:r>
      <w:r w:rsidRPr="0078325D">
        <w:rPr>
          <w:szCs w:val="24"/>
        </w:rPr>
        <w:t>".</w:t>
      </w:r>
    </w:p>
    <w:p w14:paraId="19172B8E" w14:textId="77777777" w:rsidR="007D25F3" w:rsidRDefault="007D25F3" w:rsidP="00AF16EE">
      <w:pPr>
        <w:pStyle w:val="ListParagraph"/>
        <w:tabs>
          <w:tab w:val="left" w:pos="142"/>
        </w:tabs>
        <w:spacing w:after="0" w:line="240" w:lineRule="auto"/>
        <w:ind w:hanging="360"/>
        <w:jc w:val="both"/>
        <w:rPr>
          <w:szCs w:val="24"/>
        </w:rPr>
      </w:pPr>
    </w:p>
    <w:p w14:paraId="28EE96FE" w14:textId="77777777" w:rsidR="007D25F3" w:rsidRDefault="007D25F3" w:rsidP="00AF16EE">
      <w:pPr>
        <w:pStyle w:val="ListParagraph"/>
        <w:tabs>
          <w:tab w:val="left" w:pos="567"/>
          <w:tab w:val="left" w:pos="709"/>
        </w:tabs>
        <w:spacing w:after="0" w:line="240" w:lineRule="auto"/>
        <w:ind w:hanging="360"/>
        <w:contextualSpacing w:val="0"/>
        <w:jc w:val="center"/>
        <w:rPr>
          <w:b/>
          <w:szCs w:val="24"/>
        </w:rPr>
      </w:pPr>
      <w:r>
        <w:rPr>
          <w:b/>
          <w:szCs w:val="24"/>
        </w:rPr>
        <w:t xml:space="preserve">II. </w:t>
      </w:r>
      <w:r w:rsidRPr="00D17067">
        <w:rPr>
          <w:b/>
          <w:szCs w:val="24"/>
        </w:rPr>
        <w:t>Komisijas funkcijas un kompetence</w:t>
      </w:r>
    </w:p>
    <w:p w14:paraId="3E901038" w14:textId="121564E6" w:rsidR="007D25F3" w:rsidRDefault="007D25F3" w:rsidP="001037DF">
      <w:pPr>
        <w:ind w:left="714" w:hanging="357"/>
        <w:jc w:val="both"/>
      </w:pPr>
      <w:r>
        <w:rPr>
          <w:bCs/>
        </w:rPr>
        <w:t xml:space="preserve">7.  </w:t>
      </w:r>
      <w:r w:rsidRPr="00905CD7">
        <w:rPr>
          <w:rFonts w:eastAsiaTheme="minorHAnsi" w:cstheme="minorBidi"/>
          <w:lang w:eastAsia="en-US"/>
        </w:rPr>
        <w:t>Komisijas funkcija</w:t>
      </w:r>
      <w:r w:rsidR="00F05BF0" w:rsidRPr="00905CD7">
        <w:rPr>
          <w:rFonts w:eastAsiaTheme="minorHAnsi" w:cstheme="minorBidi"/>
          <w:lang w:eastAsia="en-US"/>
        </w:rPr>
        <w:t xml:space="preserve"> ir</w:t>
      </w:r>
      <w:r w:rsidRPr="00905CD7">
        <w:rPr>
          <w:rFonts w:eastAsiaTheme="minorHAnsi" w:cstheme="minorBidi"/>
          <w:lang w:eastAsia="en-US"/>
        </w:rPr>
        <w:t xml:space="preserve"> izskatīt iesniegumus</w:t>
      </w:r>
      <w:r w:rsidR="004327DB" w:rsidRPr="00905CD7">
        <w:rPr>
          <w:rFonts w:eastAsiaTheme="minorHAnsi" w:cstheme="minorBidi"/>
          <w:lang w:eastAsia="en-US"/>
        </w:rPr>
        <w:t xml:space="preserve">, </w:t>
      </w:r>
      <w:r w:rsidR="00F05BF0" w:rsidRPr="00905CD7">
        <w:rPr>
          <w:rFonts w:eastAsiaTheme="minorHAnsi" w:cstheme="minorBidi"/>
          <w:lang w:eastAsia="en-US"/>
        </w:rPr>
        <w:t>pieteikumus</w:t>
      </w:r>
      <w:r w:rsidRPr="00905CD7">
        <w:rPr>
          <w:rFonts w:eastAsiaTheme="minorHAnsi" w:cstheme="minorBidi"/>
          <w:lang w:eastAsia="en-US"/>
        </w:rPr>
        <w:t xml:space="preserve"> </w:t>
      </w:r>
      <w:r w:rsidR="004327DB" w:rsidRPr="00905CD7">
        <w:rPr>
          <w:rFonts w:eastAsiaTheme="minorHAnsi" w:cstheme="minorBidi"/>
          <w:lang w:eastAsia="en-US"/>
        </w:rPr>
        <w:t>un pieņemt lēmumus Publisku izklaides un svētku pasākumu drošības likumā un likumā "Par sapulcēm, gājieniem un piketi</w:t>
      </w:r>
      <w:r w:rsidR="004327DB" w:rsidRPr="00B629C3">
        <w:t>em" noteikt</w:t>
      </w:r>
      <w:r w:rsidR="004327DB">
        <w:t>ajā kārtībā un</w:t>
      </w:r>
      <w:r w:rsidR="004327DB" w:rsidRPr="00B629C3">
        <w:t xml:space="preserve"> termiņos.</w:t>
      </w:r>
    </w:p>
    <w:p w14:paraId="698B0EDE" w14:textId="257A82A2" w:rsidR="007D25F3" w:rsidRDefault="007D25F3" w:rsidP="001037DF">
      <w:pPr>
        <w:pStyle w:val="ListParagraph"/>
        <w:numPr>
          <w:ilvl w:val="0"/>
          <w:numId w:val="20"/>
        </w:numPr>
        <w:spacing w:after="0" w:line="240" w:lineRule="auto"/>
        <w:ind w:left="720"/>
        <w:jc w:val="both"/>
      </w:pPr>
      <w:r w:rsidRPr="00F761B8">
        <w:t>Komisijai ir tiesības</w:t>
      </w:r>
      <w:r>
        <w:t xml:space="preserve"> </w:t>
      </w:r>
      <w:r w:rsidRPr="00F761B8">
        <w:t xml:space="preserve">pieprasīt citām pašvaldības iestādēm vai struktūrvienībām </w:t>
      </w:r>
      <w:r>
        <w:t>i</w:t>
      </w:r>
      <w:r w:rsidRPr="00F761B8">
        <w:t>esniegt papildus informāciju</w:t>
      </w:r>
      <w:r>
        <w:t>.</w:t>
      </w:r>
    </w:p>
    <w:p w14:paraId="16C65AC7" w14:textId="77777777" w:rsidR="007D25F3" w:rsidRDefault="007D25F3" w:rsidP="00AF16EE">
      <w:pPr>
        <w:pStyle w:val="ListParagraph"/>
        <w:numPr>
          <w:ilvl w:val="0"/>
          <w:numId w:val="20"/>
        </w:numPr>
        <w:spacing w:after="0" w:line="240" w:lineRule="auto"/>
        <w:ind w:left="720"/>
        <w:jc w:val="both"/>
      </w:pPr>
      <w:r>
        <w:t>Iesnieguma, pieteikuma veidlapa ir šī nolikuma pielikumā:</w:t>
      </w:r>
    </w:p>
    <w:p w14:paraId="52954EFF" w14:textId="77777777" w:rsidR="007D25F3" w:rsidRDefault="007D25F3" w:rsidP="00AF16EE">
      <w:pPr>
        <w:pStyle w:val="ListParagraph"/>
        <w:numPr>
          <w:ilvl w:val="1"/>
          <w:numId w:val="20"/>
        </w:numPr>
        <w:tabs>
          <w:tab w:val="left" w:pos="567"/>
          <w:tab w:val="left" w:pos="1134"/>
        </w:tabs>
        <w:spacing w:after="0" w:line="240" w:lineRule="auto"/>
        <w:ind w:left="1134"/>
        <w:jc w:val="both"/>
      </w:pPr>
      <w:r>
        <w:t xml:space="preserve"> "Iesniegums atļaujas saņemšanai publiska pasākuma rīkošanai" (1. pielikums);</w:t>
      </w:r>
    </w:p>
    <w:p w14:paraId="45046A26" w14:textId="77777777" w:rsidR="007D25F3" w:rsidRDefault="007D25F3" w:rsidP="00AF16EE">
      <w:pPr>
        <w:pStyle w:val="ListParagraph"/>
        <w:numPr>
          <w:ilvl w:val="1"/>
          <w:numId w:val="20"/>
        </w:numPr>
        <w:tabs>
          <w:tab w:val="left" w:pos="567"/>
          <w:tab w:val="left" w:pos="1134"/>
        </w:tabs>
        <w:spacing w:after="0" w:line="240" w:lineRule="auto"/>
        <w:ind w:left="1134"/>
        <w:jc w:val="both"/>
      </w:pPr>
      <w:r>
        <w:t xml:space="preserve"> "Pieteikums par sapulces, gājiena vai piketa rīkošanu" (2. pielikums). </w:t>
      </w:r>
    </w:p>
    <w:p w14:paraId="6F7BE5EA" w14:textId="6A4B5090" w:rsidR="007D25F3" w:rsidRDefault="007D25F3" w:rsidP="00AF16EE">
      <w:pPr>
        <w:pStyle w:val="ListParagraph"/>
        <w:numPr>
          <w:ilvl w:val="0"/>
          <w:numId w:val="20"/>
        </w:numPr>
        <w:tabs>
          <w:tab w:val="left" w:pos="567"/>
          <w:tab w:val="left" w:pos="709"/>
          <w:tab w:val="left" w:pos="851"/>
        </w:tabs>
        <w:spacing w:after="0" w:line="240" w:lineRule="auto"/>
        <w:ind w:left="720"/>
        <w:jc w:val="both"/>
      </w:pPr>
      <w:r w:rsidRPr="00F761B8">
        <w:t xml:space="preserve">Komisija ir atbildīga par savlaicīgu un kvalitatīvu </w:t>
      </w:r>
      <w:r>
        <w:t xml:space="preserve">darba </w:t>
      </w:r>
      <w:r w:rsidRPr="00F761B8">
        <w:t>izpildi un likumības ievērošanu.</w:t>
      </w:r>
    </w:p>
    <w:p w14:paraId="7F304760" w14:textId="77777777" w:rsidR="007D25F3" w:rsidRPr="00F761B8" w:rsidRDefault="007D25F3" w:rsidP="00AF16EE">
      <w:pPr>
        <w:pStyle w:val="ListParagraph"/>
        <w:tabs>
          <w:tab w:val="left" w:pos="567"/>
          <w:tab w:val="left" w:pos="709"/>
          <w:tab w:val="left" w:pos="851"/>
        </w:tabs>
        <w:spacing w:after="0" w:line="240" w:lineRule="auto"/>
        <w:ind w:hanging="360"/>
        <w:jc w:val="both"/>
      </w:pPr>
    </w:p>
    <w:p w14:paraId="7A2F3A5D" w14:textId="77777777" w:rsidR="007D25F3" w:rsidRDefault="007D25F3" w:rsidP="00AF16EE">
      <w:pPr>
        <w:pStyle w:val="NormalWeb"/>
        <w:tabs>
          <w:tab w:val="left" w:pos="10992"/>
          <w:tab w:val="left" w:pos="11908"/>
          <w:tab w:val="left" w:pos="12824"/>
          <w:tab w:val="left" w:pos="13740"/>
          <w:tab w:val="left" w:pos="14656"/>
        </w:tabs>
        <w:spacing w:before="0" w:beforeAutospacing="0" w:after="0" w:afterAutospacing="0"/>
        <w:ind w:left="720" w:right="-455" w:hanging="360"/>
        <w:jc w:val="center"/>
        <w:rPr>
          <w:b/>
          <w:bCs/>
        </w:rPr>
      </w:pPr>
      <w:r>
        <w:rPr>
          <w:b/>
          <w:bCs/>
        </w:rPr>
        <w:lastRenderedPageBreak/>
        <w:t xml:space="preserve">III. </w:t>
      </w:r>
      <w:r w:rsidRPr="00DA13E6">
        <w:rPr>
          <w:b/>
          <w:bCs/>
        </w:rPr>
        <w:t>Komisijas sastāvs un struktūra</w:t>
      </w:r>
    </w:p>
    <w:p w14:paraId="03EF3498" w14:textId="77777777" w:rsidR="007D25F3" w:rsidRPr="000F3299" w:rsidRDefault="007D25F3" w:rsidP="00AF16EE">
      <w:pPr>
        <w:pStyle w:val="ListParagraph"/>
        <w:numPr>
          <w:ilvl w:val="0"/>
          <w:numId w:val="20"/>
        </w:numPr>
        <w:spacing w:after="0" w:line="240" w:lineRule="auto"/>
        <w:ind w:left="720"/>
        <w:jc w:val="both"/>
      </w:pPr>
      <w:r w:rsidRPr="00CD1F88">
        <w:t>Komisiju izveido un apstiprina ar domes lēmumu.</w:t>
      </w:r>
      <w:r>
        <w:t xml:space="preserve"> </w:t>
      </w:r>
      <w:r w:rsidRPr="00F761B8">
        <w:t>Komisija sastāv</w:t>
      </w:r>
      <w:r>
        <w:t xml:space="preserve"> no sešiem komisijas locekļiem, tai skaitā,</w:t>
      </w:r>
      <w:r w:rsidRPr="00F761B8">
        <w:t xml:space="preserve"> komisijas </w:t>
      </w:r>
      <w:r w:rsidRPr="000F3299">
        <w:t xml:space="preserve">priekšsēdētājs, </w:t>
      </w:r>
      <w:bookmarkStart w:id="2" w:name="_Hlk184214412"/>
      <w:r w:rsidRPr="000F3299">
        <w:t xml:space="preserve">komisijas priekšsēdētāja vietnieks </w:t>
      </w:r>
      <w:bookmarkEnd w:id="2"/>
      <w:r w:rsidRPr="000F3299">
        <w:t xml:space="preserve">un četri komisijas locekļi. </w:t>
      </w:r>
      <w:bookmarkStart w:id="3" w:name="_Hlk184214580"/>
      <w:r w:rsidRPr="000F3299">
        <w:t>Komisijas locekļi ir valsts amatpersonas likuma “Par interešu konflikta novēršanu valsts amatpersonu darbībā” izpratnē.</w:t>
      </w:r>
      <w:bookmarkEnd w:id="3"/>
    </w:p>
    <w:p w14:paraId="0AC16D03" w14:textId="77777777" w:rsidR="007D25F3" w:rsidRDefault="007D25F3" w:rsidP="00AF16EE">
      <w:pPr>
        <w:pStyle w:val="ListParagraph"/>
        <w:spacing w:after="0" w:line="240" w:lineRule="auto"/>
        <w:ind w:hanging="360"/>
        <w:jc w:val="both"/>
        <w:rPr>
          <w:szCs w:val="24"/>
        </w:rPr>
      </w:pPr>
      <w:r>
        <w:rPr>
          <w:szCs w:val="24"/>
        </w:rPr>
        <w:t xml:space="preserve">14.  </w:t>
      </w:r>
      <w:r w:rsidRPr="00F761B8">
        <w:rPr>
          <w:szCs w:val="24"/>
        </w:rPr>
        <w:t xml:space="preserve">Komisijas </w:t>
      </w:r>
      <w:r>
        <w:rPr>
          <w:szCs w:val="24"/>
        </w:rPr>
        <w:t xml:space="preserve">darbu organizē un </w:t>
      </w:r>
      <w:r w:rsidRPr="00F761B8">
        <w:rPr>
          <w:szCs w:val="24"/>
        </w:rPr>
        <w:t>vada komisijas priekšsēdētājs, bet viņa prombūtnes laikā - komisijas priekšsēdēt</w:t>
      </w:r>
      <w:r>
        <w:rPr>
          <w:szCs w:val="24"/>
        </w:rPr>
        <w:t>ā</w:t>
      </w:r>
      <w:r w:rsidRPr="00F761B8">
        <w:rPr>
          <w:szCs w:val="24"/>
        </w:rPr>
        <w:t>ja vietnieks.</w:t>
      </w:r>
    </w:p>
    <w:p w14:paraId="397FB722" w14:textId="77777777" w:rsidR="007D25F3" w:rsidRDefault="007D25F3" w:rsidP="00AF16EE">
      <w:pPr>
        <w:pStyle w:val="ListParagraph"/>
        <w:tabs>
          <w:tab w:val="left" w:pos="567"/>
          <w:tab w:val="left" w:pos="709"/>
        </w:tabs>
        <w:spacing w:after="0" w:line="240" w:lineRule="auto"/>
        <w:ind w:hanging="360"/>
        <w:jc w:val="both"/>
        <w:rPr>
          <w:szCs w:val="24"/>
        </w:rPr>
      </w:pPr>
      <w:r>
        <w:rPr>
          <w:szCs w:val="24"/>
        </w:rPr>
        <w:t xml:space="preserve">15.  </w:t>
      </w:r>
      <w:r w:rsidRPr="00F761B8">
        <w:rPr>
          <w:szCs w:val="24"/>
        </w:rPr>
        <w:t>Nepieciešamības gadījumā komisija var pieaicināt pašvaldības iestāžu darbiniekus, citu institūciju pārstāvjus, konsultantus. Pieaicinātās personas ir bez balsošanas tiesībām.</w:t>
      </w:r>
    </w:p>
    <w:p w14:paraId="73A15FE8" w14:textId="77777777" w:rsidR="007D25F3" w:rsidRPr="003D6EDF" w:rsidRDefault="007D25F3" w:rsidP="00AF16EE">
      <w:pPr>
        <w:pStyle w:val="ListParagraph"/>
        <w:tabs>
          <w:tab w:val="left" w:pos="567"/>
        </w:tabs>
        <w:spacing w:after="0" w:line="240" w:lineRule="auto"/>
        <w:ind w:hanging="360"/>
        <w:jc w:val="both"/>
      </w:pPr>
      <w:r>
        <w:rPr>
          <w:szCs w:val="24"/>
        </w:rPr>
        <w:t xml:space="preserve">16.  </w:t>
      </w:r>
      <w:r w:rsidRPr="003D6EDF">
        <w:t>Komisijas priekšsēdētājs:</w:t>
      </w:r>
    </w:p>
    <w:p w14:paraId="10E9416B" w14:textId="52986453" w:rsidR="007D25F3" w:rsidRDefault="007D25F3" w:rsidP="00AF16EE">
      <w:pPr>
        <w:pStyle w:val="ListParagraph"/>
        <w:tabs>
          <w:tab w:val="left" w:pos="567"/>
          <w:tab w:val="left" w:pos="1134"/>
        </w:tabs>
        <w:spacing w:after="0" w:line="240" w:lineRule="auto"/>
        <w:ind w:left="1134" w:hanging="360"/>
        <w:jc w:val="both"/>
        <w:rPr>
          <w:szCs w:val="24"/>
        </w:rPr>
      </w:pPr>
      <w:r>
        <w:rPr>
          <w:szCs w:val="24"/>
        </w:rPr>
        <w:t xml:space="preserve">16.1. </w:t>
      </w:r>
      <w:r w:rsidRPr="005C7320">
        <w:rPr>
          <w:szCs w:val="24"/>
        </w:rPr>
        <w:t>organizē komisijas darbu, sagatavo, sasauc</w:t>
      </w:r>
      <w:r w:rsidR="006C21F1">
        <w:rPr>
          <w:szCs w:val="24"/>
        </w:rPr>
        <w:t>,</w:t>
      </w:r>
      <w:r w:rsidRPr="005C7320">
        <w:rPr>
          <w:szCs w:val="24"/>
        </w:rPr>
        <w:t xml:space="preserve"> vada komisijas sēdes un atbild par komisijas uzdevumu un lēmumu izpildi;</w:t>
      </w:r>
    </w:p>
    <w:p w14:paraId="5F7F5C58" w14:textId="197900F8" w:rsidR="007D25F3" w:rsidRPr="005C7320" w:rsidRDefault="007D25F3" w:rsidP="00AF16EE">
      <w:pPr>
        <w:pStyle w:val="ListParagraph"/>
        <w:tabs>
          <w:tab w:val="left" w:pos="567"/>
          <w:tab w:val="left" w:pos="1134"/>
        </w:tabs>
        <w:spacing w:after="0" w:line="240" w:lineRule="auto"/>
        <w:ind w:left="1134" w:hanging="360"/>
        <w:jc w:val="both"/>
        <w:rPr>
          <w:szCs w:val="24"/>
        </w:rPr>
      </w:pPr>
      <w:r>
        <w:rPr>
          <w:szCs w:val="24"/>
        </w:rPr>
        <w:t xml:space="preserve">16.2. </w:t>
      </w:r>
      <w:r w:rsidRPr="005C7320">
        <w:rPr>
          <w:szCs w:val="24"/>
        </w:rPr>
        <w:t>nosaka komisijas sēžu laiku un darba kārtību;</w:t>
      </w:r>
    </w:p>
    <w:p w14:paraId="340677D5" w14:textId="39AFDFF6" w:rsidR="007D25F3" w:rsidRPr="005C7320" w:rsidRDefault="007D25F3" w:rsidP="00AF16EE">
      <w:pPr>
        <w:tabs>
          <w:tab w:val="left" w:pos="567"/>
          <w:tab w:val="left" w:pos="1134"/>
        </w:tabs>
        <w:ind w:left="1134" w:hanging="360"/>
        <w:jc w:val="both"/>
      </w:pPr>
      <w:r>
        <w:t xml:space="preserve">16.3. </w:t>
      </w:r>
      <w:r w:rsidRPr="005C7320">
        <w:t>uzdod sagatavot jautājumus izskatīšanai komisijas sēdē;</w:t>
      </w:r>
    </w:p>
    <w:p w14:paraId="772FF460" w14:textId="2672D92C" w:rsidR="007D25F3" w:rsidRDefault="007D25F3" w:rsidP="00AF16EE">
      <w:pPr>
        <w:tabs>
          <w:tab w:val="left" w:pos="567"/>
          <w:tab w:val="left" w:pos="1134"/>
        </w:tabs>
        <w:ind w:left="1134" w:hanging="360"/>
        <w:jc w:val="both"/>
      </w:pPr>
      <w:r>
        <w:t xml:space="preserve">16.4. </w:t>
      </w:r>
      <w:r w:rsidRPr="005C7320">
        <w:t>paraksta komisijas sēdes protokolu;</w:t>
      </w:r>
    </w:p>
    <w:p w14:paraId="05BF0A74" w14:textId="1F024481" w:rsidR="007D25F3" w:rsidRPr="005C7320" w:rsidRDefault="007D25F3" w:rsidP="00AF16EE">
      <w:pPr>
        <w:tabs>
          <w:tab w:val="left" w:pos="567"/>
          <w:tab w:val="left" w:pos="1134"/>
        </w:tabs>
        <w:ind w:left="1134" w:hanging="360"/>
        <w:jc w:val="both"/>
      </w:pPr>
      <w:r>
        <w:t>16.5. paraksta komisijas lēmumu, kā arī citus komisijas dokumentus;</w:t>
      </w:r>
    </w:p>
    <w:p w14:paraId="0D00B61F" w14:textId="5E43C9A6" w:rsidR="007D25F3" w:rsidRPr="000818F7" w:rsidRDefault="007D25F3" w:rsidP="00AF16EE">
      <w:pPr>
        <w:tabs>
          <w:tab w:val="left" w:pos="567"/>
          <w:tab w:val="left" w:pos="1134"/>
        </w:tabs>
        <w:ind w:left="1134" w:hanging="360"/>
        <w:jc w:val="both"/>
      </w:pPr>
      <w:r w:rsidRPr="005C7320">
        <w:t>1</w:t>
      </w:r>
      <w:r>
        <w:t>6</w:t>
      </w:r>
      <w:r w:rsidRPr="005C7320">
        <w:t>.</w:t>
      </w:r>
      <w:r>
        <w:t>6</w:t>
      </w:r>
      <w:r w:rsidRPr="005C7320">
        <w:t>. nosaka komisijas locekļu pienākumus, kontrolē un novērtē pienākumu izpildi</w:t>
      </w:r>
      <w:r>
        <w:t>.</w:t>
      </w:r>
    </w:p>
    <w:p w14:paraId="6F577CA7" w14:textId="1A5399D6" w:rsidR="007D25F3" w:rsidRDefault="007D25F3" w:rsidP="00AF16EE">
      <w:pPr>
        <w:pStyle w:val="ListParagraph"/>
        <w:tabs>
          <w:tab w:val="left" w:pos="567"/>
          <w:tab w:val="left" w:pos="709"/>
        </w:tabs>
        <w:spacing w:after="0" w:line="240" w:lineRule="auto"/>
        <w:ind w:hanging="360"/>
        <w:contextualSpacing w:val="0"/>
        <w:jc w:val="both"/>
        <w:rPr>
          <w:szCs w:val="24"/>
        </w:rPr>
      </w:pPr>
      <w:r>
        <w:rPr>
          <w:szCs w:val="24"/>
        </w:rPr>
        <w:t>17. Komisijas priekšsēdētājam ir tiesības rosināt domei lemt par</w:t>
      </w:r>
      <w:r w:rsidRPr="00FE374E">
        <w:rPr>
          <w:szCs w:val="24"/>
        </w:rPr>
        <w:t xml:space="preserve"> </w:t>
      </w:r>
      <w:r>
        <w:rPr>
          <w:szCs w:val="24"/>
        </w:rPr>
        <w:t>k</w:t>
      </w:r>
      <w:r w:rsidRPr="00FE374E">
        <w:rPr>
          <w:szCs w:val="24"/>
        </w:rPr>
        <w:t>omisijas sastāv</w:t>
      </w:r>
      <w:r>
        <w:rPr>
          <w:szCs w:val="24"/>
        </w:rPr>
        <w:t>a maiņu, ja:</w:t>
      </w:r>
    </w:p>
    <w:p w14:paraId="0A56181E" w14:textId="2B489B58" w:rsidR="007D25F3" w:rsidRDefault="007D25F3" w:rsidP="006C21F1">
      <w:pPr>
        <w:pStyle w:val="ListParagraph"/>
        <w:tabs>
          <w:tab w:val="left" w:pos="567"/>
          <w:tab w:val="left" w:pos="1134"/>
        </w:tabs>
        <w:spacing w:after="0" w:line="240" w:lineRule="auto"/>
        <w:ind w:left="1134" w:hanging="360"/>
        <w:contextualSpacing w:val="0"/>
        <w:jc w:val="both"/>
        <w:rPr>
          <w:szCs w:val="24"/>
        </w:rPr>
      </w:pPr>
      <w:r>
        <w:rPr>
          <w:szCs w:val="24"/>
        </w:rPr>
        <w:t xml:space="preserve">17.1. komisijas sēdes nav iespējams noturēt kvoruma trūkuma dēļ vairāk kā trīs reizes pēc kārtas; </w:t>
      </w:r>
    </w:p>
    <w:p w14:paraId="23E7FDB5" w14:textId="021A851A" w:rsidR="007D25F3" w:rsidRDefault="007D25F3" w:rsidP="006C21F1">
      <w:pPr>
        <w:pStyle w:val="ListParagraph"/>
        <w:tabs>
          <w:tab w:val="left" w:pos="567"/>
          <w:tab w:val="left" w:pos="1134"/>
        </w:tabs>
        <w:spacing w:after="0" w:line="240" w:lineRule="auto"/>
        <w:ind w:left="1134" w:hanging="360"/>
        <w:contextualSpacing w:val="0"/>
        <w:jc w:val="both"/>
        <w:rPr>
          <w:szCs w:val="24"/>
        </w:rPr>
      </w:pPr>
      <w:r>
        <w:rPr>
          <w:szCs w:val="24"/>
        </w:rPr>
        <w:t>17.2.</w:t>
      </w:r>
      <w:r w:rsidR="006C21F1">
        <w:rPr>
          <w:szCs w:val="24"/>
        </w:rPr>
        <w:t xml:space="preserve"> </w:t>
      </w:r>
      <w:r w:rsidRPr="003D52ED">
        <w:rPr>
          <w:szCs w:val="24"/>
        </w:rPr>
        <w:t xml:space="preserve">ir saņemts iesniegums no komisijas locekļa </w:t>
      </w:r>
      <w:r>
        <w:rPr>
          <w:szCs w:val="24"/>
        </w:rPr>
        <w:t xml:space="preserve">ar lūgumu pārtraukt darbu </w:t>
      </w:r>
      <w:r w:rsidRPr="003D52ED">
        <w:rPr>
          <w:szCs w:val="24"/>
        </w:rPr>
        <w:t>komisijā;</w:t>
      </w:r>
    </w:p>
    <w:p w14:paraId="15FCD52F" w14:textId="0D5B495F" w:rsidR="007D25F3" w:rsidRDefault="007D25F3" w:rsidP="006C21F1">
      <w:pPr>
        <w:pStyle w:val="ListParagraph"/>
        <w:tabs>
          <w:tab w:val="left" w:pos="567"/>
          <w:tab w:val="left" w:pos="1134"/>
        </w:tabs>
        <w:spacing w:after="0" w:line="240" w:lineRule="auto"/>
        <w:ind w:left="1134" w:hanging="360"/>
        <w:contextualSpacing w:val="0"/>
        <w:jc w:val="both"/>
        <w:rPr>
          <w:szCs w:val="24"/>
        </w:rPr>
      </w:pPr>
      <w:r>
        <w:rPr>
          <w:szCs w:val="24"/>
        </w:rPr>
        <w:t>17.3.</w:t>
      </w:r>
      <w:r w:rsidR="006C21F1">
        <w:rPr>
          <w:szCs w:val="24"/>
        </w:rPr>
        <w:t xml:space="preserve"> </w:t>
      </w:r>
      <w:r w:rsidRPr="003D52ED">
        <w:rPr>
          <w:szCs w:val="24"/>
        </w:rPr>
        <w:t>komisijas locek</w:t>
      </w:r>
      <w:r>
        <w:rPr>
          <w:szCs w:val="24"/>
        </w:rPr>
        <w:t>lis</w:t>
      </w:r>
      <w:r w:rsidRPr="003D52ED">
        <w:rPr>
          <w:szCs w:val="24"/>
        </w:rPr>
        <w:t xml:space="preserve"> nepilda šajā nolikumā noteikto;</w:t>
      </w:r>
    </w:p>
    <w:p w14:paraId="1F8B2A0B" w14:textId="7E240E76" w:rsidR="007D25F3" w:rsidRDefault="007D25F3" w:rsidP="006C21F1">
      <w:pPr>
        <w:pStyle w:val="ListParagraph"/>
        <w:tabs>
          <w:tab w:val="left" w:pos="567"/>
          <w:tab w:val="left" w:pos="1134"/>
        </w:tabs>
        <w:spacing w:after="0" w:line="240" w:lineRule="auto"/>
        <w:ind w:left="1134" w:hanging="360"/>
        <w:contextualSpacing w:val="0"/>
        <w:jc w:val="both"/>
        <w:rPr>
          <w:szCs w:val="24"/>
        </w:rPr>
      </w:pPr>
      <w:r>
        <w:rPr>
          <w:szCs w:val="24"/>
        </w:rPr>
        <w:t xml:space="preserve">17.4. </w:t>
      </w:r>
      <w:r w:rsidRPr="003D52ED">
        <w:rPr>
          <w:szCs w:val="24"/>
        </w:rPr>
        <w:t>komisijas locek</w:t>
      </w:r>
      <w:r>
        <w:rPr>
          <w:szCs w:val="24"/>
        </w:rPr>
        <w:t>lis</w:t>
      </w:r>
      <w:r w:rsidRPr="003D52ED">
        <w:rPr>
          <w:szCs w:val="24"/>
        </w:rPr>
        <w:t xml:space="preserve"> vairāk kā trīs reizes pēc kārtas bez attaisnojošiem iemesliem ne</w:t>
      </w:r>
      <w:r>
        <w:rPr>
          <w:szCs w:val="24"/>
        </w:rPr>
        <w:t>piedalās</w:t>
      </w:r>
      <w:r w:rsidRPr="003D52ED">
        <w:rPr>
          <w:szCs w:val="24"/>
        </w:rPr>
        <w:t xml:space="preserve"> komisijas sēd</w:t>
      </w:r>
      <w:r>
        <w:rPr>
          <w:szCs w:val="24"/>
        </w:rPr>
        <w:t>ē</w:t>
      </w:r>
      <w:r w:rsidRPr="003D52ED">
        <w:rPr>
          <w:szCs w:val="24"/>
        </w:rPr>
        <w:t>s.</w:t>
      </w:r>
    </w:p>
    <w:p w14:paraId="38D8A3CA" w14:textId="30C59984" w:rsidR="007D25F3" w:rsidRPr="007D25F3" w:rsidRDefault="007D25F3" w:rsidP="00AF16EE">
      <w:pPr>
        <w:pStyle w:val="ListParagraph"/>
        <w:numPr>
          <w:ilvl w:val="0"/>
          <w:numId w:val="28"/>
        </w:numPr>
        <w:tabs>
          <w:tab w:val="left" w:pos="567"/>
          <w:tab w:val="left" w:pos="709"/>
          <w:tab w:val="left" w:pos="851"/>
        </w:tabs>
        <w:spacing w:after="0" w:line="240" w:lineRule="auto"/>
        <w:jc w:val="both"/>
      </w:pPr>
      <w:r w:rsidRPr="007D25F3">
        <w:t xml:space="preserve">Komisijas loceklis, kuram rodas interešu konflikts saistībā ar kādu no izskatāmajiem jautājumiem, paziņo par to komisijas priekšsēdētājam un nepiedalās šī jautājuma izskatīšanā un lēmuma pieņemšanā. </w:t>
      </w:r>
    </w:p>
    <w:p w14:paraId="6A105445" w14:textId="6BFEF36A" w:rsidR="007D25F3" w:rsidRPr="007D25F3" w:rsidRDefault="007D25F3" w:rsidP="00AF16EE">
      <w:pPr>
        <w:pStyle w:val="ListParagraph"/>
        <w:numPr>
          <w:ilvl w:val="0"/>
          <w:numId w:val="28"/>
        </w:numPr>
        <w:tabs>
          <w:tab w:val="left" w:pos="567"/>
        </w:tabs>
        <w:spacing w:after="0" w:line="240" w:lineRule="auto"/>
        <w:jc w:val="both"/>
      </w:pPr>
      <w:r w:rsidRPr="007D25F3">
        <w:t xml:space="preserve">Komisijas sekretāra pienākumus pilda </w:t>
      </w:r>
      <w:r w:rsidR="006E2E24" w:rsidRPr="006C21F1">
        <w:t xml:space="preserve">Jelgavas novada </w:t>
      </w:r>
      <w:r w:rsidRPr="006C21F1">
        <w:t xml:space="preserve">Centrālās pārvaldes </w:t>
      </w:r>
      <w:r w:rsidRPr="007D25F3">
        <w:t>Administratīvā departamenta Kancelejas darbinieks. Komisijas sekretārs:</w:t>
      </w:r>
    </w:p>
    <w:p w14:paraId="0F7DDDBF" w14:textId="5AFDAE0D" w:rsidR="007D25F3" w:rsidRDefault="007D25F3" w:rsidP="006C21F1">
      <w:pPr>
        <w:pStyle w:val="ListParagraph"/>
        <w:tabs>
          <w:tab w:val="left" w:pos="567"/>
        </w:tabs>
        <w:spacing w:after="0" w:line="240" w:lineRule="auto"/>
        <w:ind w:left="1134" w:hanging="360"/>
        <w:jc w:val="both"/>
      </w:pPr>
      <w:r>
        <w:rPr>
          <w:szCs w:val="24"/>
        </w:rPr>
        <w:t>19</w:t>
      </w:r>
      <w:r w:rsidRPr="00CD72EC">
        <w:t>.1. risina komisijas sēžu organizatoriskos jautājumus;</w:t>
      </w:r>
    </w:p>
    <w:p w14:paraId="69214492" w14:textId="381B6240" w:rsidR="007D25F3" w:rsidRDefault="007D25F3" w:rsidP="006C21F1">
      <w:pPr>
        <w:pStyle w:val="ListParagraph"/>
        <w:tabs>
          <w:tab w:val="left" w:pos="567"/>
        </w:tabs>
        <w:spacing w:after="0" w:line="240" w:lineRule="auto"/>
        <w:ind w:left="1134" w:hanging="360"/>
        <w:jc w:val="both"/>
        <w:rPr>
          <w:szCs w:val="24"/>
        </w:rPr>
      </w:pPr>
      <w:r>
        <w:t>19.2</w:t>
      </w:r>
      <w:r w:rsidRPr="00CD72EC">
        <w:rPr>
          <w:szCs w:val="24"/>
        </w:rPr>
        <w:t>. veic komisijas sēžu protokolēšanu;</w:t>
      </w:r>
    </w:p>
    <w:p w14:paraId="5272BF87" w14:textId="7D14AB73" w:rsidR="007D25F3" w:rsidRPr="007D25F3" w:rsidRDefault="007D25F3" w:rsidP="006C21F1">
      <w:pPr>
        <w:pStyle w:val="ListParagraph"/>
        <w:tabs>
          <w:tab w:val="left" w:pos="567"/>
        </w:tabs>
        <w:spacing w:after="0" w:line="240" w:lineRule="auto"/>
        <w:ind w:left="1134" w:hanging="360"/>
        <w:jc w:val="both"/>
        <w:rPr>
          <w:szCs w:val="24"/>
        </w:rPr>
      </w:pPr>
      <w:r>
        <w:rPr>
          <w:szCs w:val="24"/>
        </w:rPr>
        <w:t>19</w:t>
      </w:r>
      <w:r w:rsidRPr="007D25F3">
        <w:rPr>
          <w:szCs w:val="24"/>
        </w:rPr>
        <w:t xml:space="preserve">.3. kārto komisijas lietvedību (veic dokumentu apkopošanu, uzskaiti un saglabāšanu) atbilstoši lietvedības noteikumiem; </w:t>
      </w:r>
    </w:p>
    <w:p w14:paraId="172A8226" w14:textId="77126E57" w:rsidR="007D25F3" w:rsidRPr="001D79EA" w:rsidRDefault="007D25F3" w:rsidP="006C21F1">
      <w:pPr>
        <w:pStyle w:val="ListParagraph"/>
        <w:tabs>
          <w:tab w:val="left" w:pos="567"/>
        </w:tabs>
        <w:spacing w:after="0" w:line="240" w:lineRule="auto"/>
        <w:ind w:left="1134" w:hanging="360"/>
        <w:jc w:val="both"/>
        <w:rPr>
          <w:szCs w:val="24"/>
        </w:rPr>
      </w:pPr>
      <w:r>
        <w:rPr>
          <w:szCs w:val="24"/>
        </w:rPr>
        <w:t xml:space="preserve">19.4. </w:t>
      </w:r>
      <w:r w:rsidRPr="00132D28">
        <w:rPr>
          <w:szCs w:val="24"/>
        </w:rPr>
        <w:t>veic citus pienākumus komisijas darba tehniskajai nodrošināšanai komisijas priekšsēdētāja noteiktajā kārtībā.</w:t>
      </w:r>
    </w:p>
    <w:p w14:paraId="3FFB3257" w14:textId="77777777" w:rsidR="007D25F3" w:rsidRDefault="007D25F3" w:rsidP="00AF16EE">
      <w:pPr>
        <w:tabs>
          <w:tab w:val="left" w:pos="567"/>
          <w:tab w:val="left" w:pos="709"/>
        </w:tabs>
        <w:ind w:left="720" w:hanging="360"/>
        <w:jc w:val="both"/>
      </w:pPr>
    </w:p>
    <w:p w14:paraId="28C393CD" w14:textId="77777777" w:rsidR="007D25F3" w:rsidRDefault="007D25F3" w:rsidP="00AF16EE">
      <w:pPr>
        <w:pStyle w:val="ListParagraph"/>
        <w:tabs>
          <w:tab w:val="left" w:pos="567"/>
          <w:tab w:val="left" w:pos="709"/>
        </w:tabs>
        <w:spacing w:after="0" w:line="240" w:lineRule="auto"/>
        <w:ind w:hanging="360"/>
        <w:jc w:val="center"/>
        <w:rPr>
          <w:b/>
          <w:szCs w:val="24"/>
        </w:rPr>
      </w:pPr>
      <w:r>
        <w:rPr>
          <w:b/>
          <w:szCs w:val="24"/>
        </w:rPr>
        <w:t xml:space="preserve">IV. </w:t>
      </w:r>
      <w:r w:rsidRPr="005C7320">
        <w:rPr>
          <w:b/>
          <w:szCs w:val="24"/>
        </w:rPr>
        <w:t>Komisijas darba organizācija</w:t>
      </w:r>
    </w:p>
    <w:p w14:paraId="1C0CB76B" w14:textId="460E7B7E" w:rsidR="007D25F3" w:rsidRPr="007D25F3" w:rsidRDefault="007D25F3" w:rsidP="00AF16EE">
      <w:pPr>
        <w:pStyle w:val="ListParagraph"/>
        <w:numPr>
          <w:ilvl w:val="0"/>
          <w:numId w:val="28"/>
        </w:numPr>
        <w:tabs>
          <w:tab w:val="left" w:pos="567"/>
          <w:tab w:val="left" w:pos="709"/>
        </w:tabs>
        <w:spacing w:after="0" w:line="240" w:lineRule="auto"/>
        <w:jc w:val="both"/>
      </w:pPr>
      <w:r w:rsidRPr="007D25F3">
        <w:rPr>
          <w:szCs w:val="24"/>
        </w:rPr>
        <w:t xml:space="preserve">Komisijas darbs notiek sēdēs. Komisijas sēdes tiek sasauktas pēc nepieciešamības, </w:t>
      </w:r>
      <w:r w:rsidR="00334308">
        <w:rPr>
          <w:szCs w:val="24"/>
        </w:rPr>
        <w:t>par to informējot e-pastā vai pa telefonu</w:t>
      </w:r>
      <w:r w:rsidRPr="007D25F3">
        <w:rPr>
          <w:szCs w:val="24"/>
        </w:rPr>
        <w:t xml:space="preserve">. </w:t>
      </w:r>
    </w:p>
    <w:p w14:paraId="2EE5327A" w14:textId="2586262A" w:rsidR="007D25F3" w:rsidRPr="007D25F3" w:rsidRDefault="007D25F3" w:rsidP="00AF16EE">
      <w:pPr>
        <w:pStyle w:val="ListParagraph"/>
        <w:numPr>
          <w:ilvl w:val="0"/>
          <w:numId w:val="28"/>
        </w:numPr>
        <w:tabs>
          <w:tab w:val="left" w:pos="851"/>
        </w:tabs>
        <w:spacing w:after="0" w:line="240" w:lineRule="auto"/>
        <w:jc w:val="both"/>
      </w:pPr>
      <w:r w:rsidRPr="007D25F3">
        <w:t xml:space="preserve">Par katru izskatīto jautājumu pieņem lēmumu, atklāti balsojot ar klātesošo komisijas locekļu vienkāršu balsu vairākumu. Ja balsis sadalās līdzīgi, izšķirošā ir </w:t>
      </w:r>
      <w:r w:rsidR="00334308" w:rsidRPr="007D25F3">
        <w:t xml:space="preserve">sēdes </w:t>
      </w:r>
      <w:r w:rsidRPr="007D25F3">
        <w:t>komisijas priekšsēdētāja balss. Komisija ir lemttiesīga, ja tās sēdē piedalās vismaz</w:t>
      </w:r>
      <w:r w:rsidRPr="007D25F3">
        <w:rPr>
          <w:color w:val="FF0000"/>
        </w:rPr>
        <w:t xml:space="preserve"> </w:t>
      </w:r>
      <w:r w:rsidRPr="007D25F3">
        <w:t>puse no komisijas locekļiem.</w:t>
      </w:r>
    </w:p>
    <w:p w14:paraId="29CE4B69" w14:textId="77777777" w:rsidR="007D25F3" w:rsidRPr="000F3299" w:rsidRDefault="007D25F3" w:rsidP="00AF16EE">
      <w:pPr>
        <w:pStyle w:val="ListParagraph"/>
        <w:numPr>
          <w:ilvl w:val="0"/>
          <w:numId w:val="28"/>
        </w:numPr>
        <w:tabs>
          <w:tab w:val="left" w:pos="709"/>
        </w:tabs>
        <w:spacing w:after="0" w:line="240" w:lineRule="auto"/>
        <w:jc w:val="both"/>
        <w:rPr>
          <w:szCs w:val="24"/>
        </w:rPr>
      </w:pPr>
      <w:r w:rsidRPr="000F3299">
        <w:rPr>
          <w:szCs w:val="24"/>
        </w:rPr>
        <w:t>Komisijas sēdes protokolā ierakstāms:</w:t>
      </w:r>
    </w:p>
    <w:p w14:paraId="6A2FD3DB" w14:textId="63AB426D" w:rsidR="007D25F3" w:rsidRDefault="007D25F3" w:rsidP="006C21F1">
      <w:pPr>
        <w:pStyle w:val="ListParagraph"/>
        <w:spacing w:after="0" w:line="240" w:lineRule="auto"/>
        <w:ind w:left="1134" w:hanging="360"/>
        <w:jc w:val="both"/>
        <w:rPr>
          <w:szCs w:val="24"/>
        </w:rPr>
      </w:pPr>
      <w:r>
        <w:rPr>
          <w:szCs w:val="24"/>
        </w:rPr>
        <w:t>22</w:t>
      </w:r>
      <w:r w:rsidRPr="005C7320">
        <w:rPr>
          <w:szCs w:val="24"/>
        </w:rPr>
        <w:t>.1. komisijas nosaukums;</w:t>
      </w:r>
    </w:p>
    <w:p w14:paraId="47DF7B29" w14:textId="38EDFED8" w:rsidR="007D25F3" w:rsidRPr="005C7320" w:rsidRDefault="007D25F3" w:rsidP="006C21F1">
      <w:pPr>
        <w:pStyle w:val="ListParagraph"/>
        <w:spacing w:after="0" w:line="240" w:lineRule="auto"/>
        <w:ind w:left="1134" w:hanging="360"/>
        <w:jc w:val="both"/>
        <w:rPr>
          <w:szCs w:val="24"/>
        </w:rPr>
      </w:pPr>
      <w:r>
        <w:rPr>
          <w:szCs w:val="24"/>
        </w:rPr>
        <w:t>22</w:t>
      </w:r>
      <w:r w:rsidRPr="005C7320">
        <w:rPr>
          <w:szCs w:val="24"/>
        </w:rPr>
        <w:t>.2. sēdes norises vieta, datums un laiks;</w:t>
      </w:r>
    </w:p>
    <w:p w14:paraId="63849E5F" w14:textId="17AECB9A" w:rsidR="007D25F3" w:rsidRDefault="007D25F3" w:rsidP="006C21F1">
      <w:pPr>
        <w:pStyle w:val="ListParagraph"/>
        <w:spacing w:after="0" w:line="240" w:lineRule="auto"/>
        <w:ind w:left="1134" w:hanging="360"/>
        <w:jc w:val="both"/>
        <w:rPr>
          <w:szCs w:val="24"/>
        </w:rPr>
      </w:pPr>
      <w:r>
        <w:rPr>
          <w:szCs w:val="24"/>
        </w:rPr>
        <w:t>22</w:t>
      </w:r>
      <w:r w:rsidRPr="005C7320">
        <w:rPr>
          <w:szCs w:val="24"/>
        </w:rPr>
        <w:t>.3. sēdes vadītāja un komisijas sēdes protokolētāja un klātesošo komisijas locekļu vārds un uzvārds;</w:t>
      </w:r>
    </w:p>
    <w:p w14:paraId="71BC917A" w14:textId="61499D51" w:rsidR="007D25F3" w:rsidRDefault="007D25F3" w:rsidP="006C21F1">
      <w:pPr>
        <w:pStyle w:val="ListParagraph"/>
        <w:spacing w:after="0" w:line="240" w:lineRule="auto"/>
        <w:ind w:left="1134" w:hanging="360"/>
        <w:jc w:val="both"/>
        <w:rPr>
          <w:szCs w:val="24"/>
        </w:rPr>
      </w:pPr>
      <w:r>
        <w:rPr>
          <w:szCs w:val="24"/>
        </w:rPr>
        <w:t>22</w:t>
      </w:r>
      <w:r w:rsidRPr="005C7320">
        <w:rPr>
          <w:szCs w:val="24"/>
        </w:rPr>
        <w:t xml:space="preserve">.4. </w:t>
      </w:r>
      <w:r>
        <w:rPr>
          <w:szCs w:val="24"/>
        </w:rPr>
        <w:t>pieaicināto personu</w:t>
      </w:r>
      <w:r w:rsidRPr="005C7320">
        <w:rPr>
          <w:szCs w:val="24"/>
        </w:rPr>
        <w:t xml:space="preserve"> vārds un uzvārds, institūcija un ieņemamais amats;</w:t>
      </w:r>
    </w:p>
    <w:p w14:paraId="6A25F5E5" w14:textId="099BD74A" w:rsidR="007D25F3" w:rsidRDefault="007D25F3" w:rsidP="006C21F1">
      <w:pPr>
        <w:pStyle w:val="ListParagraph"/>
        <w:spacing w:after="0" w:line="240" w:lineRule="auto"/>
        <w:ind w:left="1134" w:hanging="360"/>
        <w:jc w:val="both"/>
        <w:rPr>
          <w:szCs w:val="24"/>
        </w:rPr>
      </w:pPr>
      <w:r>
        <w:rPr>
          <w:szCs w:val="24"/>
        </w:rPr>
        <w:t>22</w:t>
      </w:r>
      <w:r w:rsidRPr="005C7320">
        <w:rPr>
          <w:szCs w:val="24"/>
        </w:rPr>
        <w:t>.5. sēdes darba kārtības jautājumi;</w:t>
      </w:r>
    </w:p>
    <w:p w14:paraId="4D5746B4" w14:textId="7DAC4243" w:rsidR="007D25F3" w:rsidRDefault="007D25F3" w:rsidP="006C21F1">
      <w:pPr>
        <w:pStyle w:val="ListParagraph"/>
        <w:spacing w:after="0" w:line="240" w:lineRule="auto"/>
        <w:ind w:left="1134" w:hanging="360"/>
        <w:jc w:val="both"/>
        <w:rPr>
          <w:szCs w:val="24"/>
        </w:rPr>
      </w:pPr>
      <w:r>
        <w:rPr>
          <w:szCs w:val="24"/>
        </w:rPr>
        <w:t>22</w:t>
      </w:r>
      <w:r w:rsidRPr="005C7320">
        <w:rPr>
          <w:szCs w:val="24"/>
        </w:rPr>
        <w:t>.6. komisijas lēmumi;</w:t>
      </w:r>
    </w:p>
    <w:p w14:paraId="2840528A" w14:textId="174617FB" w:rsidR="007D25F3" w:rsidRDefault="007D25F3" w:rsidP="006C21F1">
      <w:pPr>
        <w:pStyle w:val="ListParagraph"/>
        <w:spacing w:after="0" w:line="240" w:lineRule="auto"/>
        <w:ind w:left="1134" w:hanging="360"/>
        <w:jc w:val="both"/>
        <w:rPr>
          <w:szCs w:val="24"/>
        </w:rPr>
      </w:pPr>
      <w:r>
        <w:rPr>
          <w:szCs w:val="24"/>
        </w:rPr>
        <w:t>22</w:t>
      </w:r>
      <w:r w:rsidRPr="003D52ED">
        <w:rPr>
          <w:szCs w:val="24"/>
        </w:rPr>
        <w:t>.7. no komisijas lēmuma atšķirīg</w:t>
      </w:r>
      <w:r>
        <w:rPr>
          <w:szCs w:val="24"/>
        </w:rPr>
        <w:t>s</w:t>
      </w:r>
      <w:r w:rsidRPr="003D52ED">
        <w:rPr>
          <w:szCs w:val="24"/>
        </w:rPr>
        <w:t xml:space="preserve"> </w:t>
      </w:r>
      <w:r>
        <w:rPr>
          <w:szCs w:val="24"/>
        </w:rPr>
        <w:t>komisijas locekļa viedoklis</w:t>
      </w:r>
      <w:r w:rsidRPr="003D52ED">
        <w:rPr>
          <w:szCs w:val="24"/>
        </w:rPr>
        <w:t xml:space="preserve">, ja </w:t>
      </w:r>
      <w:r>
        <w:rPr>
          <w:szCs w:val="24"/>
        </w:rPr>
        <w:t xml:space="preserve">loceklis </w:t>
      </w:r>
      <w:r w:rsidRPr="003D52ED">
        <w:rPr>
          <w:szCs w:val="24"/>
        </w:rPr>
        <w:t>to pieprasa;</w:t>
      </w:r>
    </w:p>
    <w:p w14:paraId="46AB483B" w14:textId="242D6E9A" w:rsidR="007D25F3" w:rsidRDefault="007D25F3" w:rsidP="006C21F1">
      <w:pPr>
        <w:pStyle w:val="ListParagraph"/>
        <w:spacing w:after="0" w:line="240" w:lineRule="auto"/>
        <w:ind w:left="1134" w:hanging="360"/>
        <w:jc w:val="both"/>
        <w:rPr>
          <w:szCs w:val="24"/>
        </w:rPr>
      </w:pPr>
      <w:r>
        <w:rPr>
          <w:szCs w:val="24"/>
        </w:rPr>
        <w:t>22</w:t>
      </w:r>
      <w:r w:rsidRPr="003D52ED">
        <w:rPr>
          <w:szCs w:val="24"/>
        </w:rPr>
        <w:t>.8. cita</w:t>
      </w:r>
      <w:r>
        <w:rPr>
          <w:szCs w:val="24"/>
        </w:rPr>
        <w:t xml:space="preserve"> informācija.</w:t>
      </w:r>
    </w:p>
    <w:p w14:paraId="33FEDFF1" w14:textId="02C0ADDF" w:rsidR="007D25F3" w:rsidRPr="00AF16EE" w:rsidRDefault="007D25F3" w:rsidP="00AF16EE">
      <w:pPr>
        <w:pStyle w:val="ListParagraph"/>
        <w:numPr>
          <w:ilvl w:val="0"/>
          <w:numId w:val="28"/>
        </w:numPr>
        <w:tabs>
          <w:tab w:val="left" w:pos="851"/>
        </w:tabs>
        <w:spacing w:after="0" w:line="240" w:lineRule="auto"/>
        <w:jc w:val="both"/>
        <w:rPr>
          <w:bCs/>
        </w:rPr>
      </w:pPr>
      <w:r w:rsidRPr="00AF16EE">
        <w:rPr>
          <w:bCs/>
        </w:rPr>
        <w:lastRenderedPageBreak/>
        <w:t xml:space="preserve">Komisijas izdoto administratīvo aktu var pārsūdzēt </w:t>
      </w:r>
      <w:r w:rsidRPr="000F3299">
        <w:t>Publisku izklaides un svētku pasākumu drošības likumā un likumā "Par sapulcēm, gājieniem un piketiem"</w:t>
      </w:r>
      <w:r w:rsidRPr="00AF16EE">
        <w:rPr>
          <w:bCs/>
        </w:rPr>
        <w:t xml:space="preserve"> noteiktajā kārtībā.</w:t>
      </w:r>
    </w:p>
    <w:p w14:paraId="53E1F897" w14:textId="77777777" w:rsidR="007D25F3" w:rsidRPr="00315847" w:rsidRDefault="007D25F3" w:rsidP="00AF16EE">
      <w:pPr>
        <w:pStyle w:val="ListParagraph"/>
        <w:numPr>
          <w:ilvl w:val="0"/>
          <w:numId w:val="28"/>
        </w:numPr>
        <w:tabs>
          <w:tab w:val="left" w:pos="851"/>
        </w:tabs>
        <w:spacing w:after="0" w:line="240" w:lineRule="auto"/>
        <w:jc w:val="both"/>
        <w:rPr>
          <w:bCs/>
        </w:rPr>
      </w:pPr>
      <w:r w:rsidRPr="00315847">
        <w:rPr>
          <w:bCs/>
          <w:color w:val="000000" w:themeColor="text1"/>
        </w:rPr>
        <w:t xml:space="preserve">Komisijas locekļi ir atbildīgi par personu datu neizpaušanu, kā arī lietu izskatīšanas </w:t>
      </w:r>
      <w:r w:rsidRPr="00315847">
        <w:rPr>
          <w:bCs/>
          <w:color w:val="000000" w:themeColor="text1"/>
        </w:rPr>
        <w:tab/>
        <w:t>procesā iegūtās informācijas konfidencialitātes ievērošanu.</w:t>
      </w:r>
    </w:p>
    <w:p w14:paraId="1F0AA31B" w14:textId="77777777" w:rsidR="007D25F3" w:rsidRPr="00AF322B" w:rsidRDefault="007D25F3" w:rsidP="00AF16EE">
      <w:pPr>
        <w:tabs>
          <w:tab w:val="left" w:pos="567"/>
          <w:tab w:val="left" w:pos="709"/>
          <w:tab w:val="left" w:pos="851"/>
        </w:tabs>
        <w:ind w:left="720" w:hanging="360"/>
      </w:pPr>
    </w:p>
    <w:p w14:paraId="76200C03" w14:textId="77777777" w:rsidR="007D25F3" w:rsidRDefault="007D25F3" w:rsidP="00AF16EE">
      <w:pPr>
        <w:pStyle w:val="ListParagraph"/>
        <w:tabs>
          <w:tab w:val="left" w:pos="567"/>
          <w:tab w:val="left" w:pos="709"/>
          <w:tab w:val="left" w:pos="851"/>
          <w:tab w:val="left" w:pos="2610"/>
        </w:tabs>
        <w:spacing w:after="0" w:line="240" w:lineRule="auto"/>
        <w:ind w:hanging="360"/>
        <w:contextualSpacing w:val="0"/>
        <w:jc w:val="center"/>
        <w:rPr>
          <w:rFonts w:cs="Times New Roman"/>
          <w:b/>
          <w:bCs/>
          <w:szCs w:val="24"/>
        </w:rPr>
      </w:pPr>
      <w:r>
        <w:rPr>
          <w:rFonts w:cs="Times New Roman"/>
          <w:b/>
          <w:bCs/>
          <w:szCs w:val="24"/>
        </w:rPr>
        <w:t xml:space="preserve">V. </w:t>
      </w:r>
      <w:r w:rsidRPr="00CB08B8">
        <w:rPr>
          <w:rFonts w:cs="Times New Roman"/>
          <w:b/>
          <w:bCs/>
          <w:szCs w:val="24"/>
        </w:rPr>
        <w:t>Noslēguma jautājumi</w:t>
      </w:r>
    </w:p>
    <w:p w14:paraId="4679BAB0" w14:textId="77F350B9" w:rsidR="007D25F3" w:rsidRDefault="007D25F3" w:rsidP="00094C27">
      <w:pPr>
        <w:pStyle w:val="ListParagraph"/>
        <w:numPr>
          <w:ilvl w:val="0"/>
          <w:numId w:val="28"/>
        </w:numPr>
        <w:tabs>
          <w:tab w:val="left" w:pos="567"/>
          <w:tab w:val="left" w:pos="709"/>
          <w:tab w:val="left" w:pos="851"/>
          <w:tab w:val="left" w:pos="993"/>
          <w:tab w:val="left" w:pos="2610"/>
        </w:tabs>
        <w:spacing w:after="0" w:line="240" w:lineRule="auto"/>
        <w:jc w:val="both"/>
      </w:pPr>
      <w:r w:rsidRPr="003D6EDF">
        <w:t>Nolikums stājas spēkā 202</w:t>
      </w:r>
      <w:r>
        <w:t>6</w:t>
      </w:r>
      <w:r w:rsidRPr="003D6EDF">
        <w:t>.gada 1.</w:t>
      </w:r>
      <w:r w:rsidR="00D77248">
        <w:t>jūnijā</w:t>
      </w:r>
      <w:r w:rsidRPr="003D6EDF">
        <w:t>.</w:t>
      </w:r>
    </w:p>
    <w:p w14:paraId="46FBC57C" w14:textId="73ECDC75" w:rsidR="007D25F3" w:rsidRPr="00FD122E" w:rsidRDefault="007D25F3" w:rsidP="00094C27">
      <w:pPr>
        <w:pStyle w:val="ListParagraph"/>
        <w:numPr>
          <w:ilvl w:val="0"/>
          <w:numId w:val="28"/>
        </w:numPr>
        <w:tabs>
          <w:tab w:val="left" w:pos="567"/>
          <w:tab w:val="left" w:pos="709"/>
          <w:tab w:val="left" w:pos="851"/>
          <w:tab w:val="left" w:pos="993"/>
          <w:tab w:val="left" w:pos="2610"/>
        </w:tabs>
        <w:spacing w:after="0" w:line="240" w:lineRule="auto"/>
        <w:jc w:val="both"/>
      </w:pPr>
      <w:r w:rsidRPr="00FD122E">
        <w:t>Ar šī nolikuma spēkā stāšanās brīdi spēku zaudē Publisku izklaides un svētku, sapulču, gājienu un piketu rīkošanai iesniegto pieteikumu izskatīšanas komisijas nolikums</w:t>
      </w:r>
      <w:r w:rsidR="00094C27">
        <w:t xml:space="preserve">, apstiprināts ar Jelgavas novada domes </w:t>
      </w:r>
      <w:r w:rsidR="00094C27" w:rsidRPr="00FD122E">
        <w:t>202</w:t>
      </w:r>
      <w:r w:rsidR="00094C27">
        <w:t>3</w:t>
      </w:r>
      <w:r w:rsidR="00094C27" w:rsidRPr="00FD122E">
        <w:t>.gada</w:t>
      </w:r>
      <w:r w:rsidR="00EE1792">
        <w:t xml:space="preserve"> </w:t>
      </w:r>
      <w:r w:rsidR="00094C27">
        <w:t xml:space="preserve">25.jūlija lēmumu Nr.16 </w:t>
      </w:r>
      <w:r w:rsidRPr="00FD122E">
        <w:t>(protokols Nr.</w:t>
      </w:r>
      <w:r w:rsidR="00094C27">
        <w:t>17/2023</w:t>
      </w:r>
      <w:r w:rsidRPr="00FD122E">
        <w:t>)</w:t>
      </w:r>
      <w:r w:rsidR="00094C27">
        <w:t>.</w:t>
      </w:r>
    </w:p>
    <w:p w14:paraId="174E15E6" w14:textId="77777777" w:rsidR="005B2099" w:rsidRPr="00AF322B" w:rsidRDefault="005B2099" w:rsidP="00A202B0">
      <w:pPr>
        <w:tabs>
          <w:tab w:val="left" w:pos="567"/>
          <w:tab w:val="left" w:pos="709"/>
          <w:tab w:val="left" w:pos="851"/>
        </w:tabs>
        <w:spacing w:before="120"/>
        <w:ind w:left="426"/>
      </w:pPr>
    </w:p>
    <w:bookmarkEnd w:id="1"/>
    <w:p w14:paraId="5DCB1E6D" w14:textId="77777777" w:rsidR="005B2099" w:rsidRDefault="005B2099" w:rsidP="005B2099">
      <w:pPr>
        <w:pStyle w:val="NormalWeb"/>
        <w:spacing w:before="0" w:beforeAutospacing="0" w:after="0" w:afterAutospacing="0"/>
        <w:ind w:left="360" w:right="-432"/>
        <w:jc w:val="both"/>
      </w:pPr>
    </w:p>
    <w:p w14:paraId="545B2971" w14:textId="7839F4C9" w:rsidR="005B2099" w:rsidRDefault="005B2099" w:rsidP="005B2099">
      <w:pPr>
        <w:ind w:right="-766"/>
      </w:pPr>
      <w:bookmarkStart w:id="4" w:name="_Hlk78967855"/>
      <w:r>
        <w:t>Domes priekšsēdētājs</w:t>
      </w:r>
      <w:r w:rsidRPr="00EC7BEA">
        <w:tab/>
      </w:r>
      <w:r w:rsidRPr="00EC7BEA">
        <w:tab/>
      </w:r>
      <w:r>
        <w:tab/>
      </w:r>
      <w:r>
        <w:tab/>
      </w:r>
      <w:r w:rsidR="007D25F3">
        <w:tab/>
      </w:r>
      <w:r w:rsidR="007D25F3">
        <w:tab/>
      </w:r>
      <w:r w:rsidR="007D25F3">
        <w:tab/>
      </w:r>
      <w:proofErr w:type="spellStart"/>
      <w:r w:rsidR="007D25F3">
        <w:t>I.Zālītis</w:t>
      </w:r>
      <w:proofErr w:type="spellEnd"/>
      <w:r>
        <w:tab/>
      </w:r>
    </w:p>
    <w:bookmarkEnd w:id="4"/>
    <w:p w14:paraId="4851B8D4" w14:textId="77777777" w:rsidR="005B2099" w:rsidRDefault="005B2099" w:rsidP="005B2099">
      <w:pPr>
        <w:ind w:right="-432"/>
        <w:rPr>
          <w:b/>
        </w:rPr>
      </w:pPr>
    </w:p>
    <w:p w14:paraId="7C3B9977" w14:textId="77777777" w:rsidR="00AE304F" w:rsidRDefault="00AE304F">
      <w:pPr>
        <w:spacing w:after="160" w:line="259" w:lineRule="auto"/>
        <w:rPr>
          <w:bCs/>
        </w:rPr>
      </w:pPr>
    </w:p>
    <w:p w14:paraId="4F8E2C00" w14:textId="4CC3525D" w:rsidR="00AE304F" w:rsidRDefault="00AE304F">
      <w:pPr>
        <w:spacing w:after="160" w:line="259" w:lineRule="auto"/>
        <w:rPr>
          <w:bCs/>
        </w:rPr>
      </w:pPr>
      <w:r>
        <w:rPr>
          <w:bCs/>
        </w:rPr>
        <w:br w:type="page"/>
      </w:r>
    </w:p>
    <w:p w14:paraId="75AE840C" w14:textId="68B679B8" w:rsidR="001F3E4E" w:rsidRDefault="007B0EDB" w:rsidP="001F3E4E">
      <w:pPr>
        <w:jc w:val="right"/>
        <w:rPr>
          <w:bCs/>
        </w:rPr>
      </w:pPr>
      <w:r w:rsidRPr="005135B6">
        <w:rPr>
          <w:bCs/>
        </w:rPr>
        <w:lastRenderedPageBreak/>
        <w:t>1.</w:t>
      </w:r>
      <w:r w:rsidR="000A1125">
        <w:rPr>
          <w:b/>
        </w:rPr>
        <w:t> </w:t>
      </w:r>
      <w:r>
        <w:rPr>
          <w:bCs/>
        </w:rPr>
        <w:t>p</w:t>
      </w:r>
      <w:r w:rsidR="001F3E4E" w:rsidRPr="00F24103">
        <w:rPr>
          <w:bCs/>
        </w:rPr>
        <w:t>ielikums</w:t>
      </w:r>
      <w:r w:rsidR="008A544D" w:rsidRPr="00F24103">
        <w:rPr>
          <w:bCs/>
        </w:rPr>
        <w:t xml:space="preserve"> </w:t>
      </w:r>
    </w:p>
    <w:p w14:paraId="07307AE2" w14:textId="525A5344" w:rsidR="008270AC" w:rsidRPr="000F3299" w:rsidRDefault="008270AC" w:rsidP="001F3E4E">
      <w:pPr>
        <w:jc w:val="right"/>
        <w:rPr>
          <w:bCs/>
        </w:rPr>
      </w:pPr>
      <w:bookmarkStart w:id="5" w:name="_Hlk134451769"/>
      <w:r>
        <w:rPr>
          <w:bCs/>
        </w:rPr>
        <w:t xml:space="preserve">Jelgavas novada pašvaldības Publisku izklaides un svētku, sapulces, gājienu un piketu </w:t>
      </w:r>
      <w:r w:rsidRPr="000F3299">
        <w:rPr>
          <w:bCs/>
        </w:rPr>
        <w:t>rīkošanai iesniegto pieteikumu izskatīšanas komisijas nolikum</w:t>
      </w:r>
      <w:r w:rsidR="00FA0B40" w:rsidRPr="000F3299">
        <w:rPr>
          <w:bCs/>
        </w:rPr>
        <w:t>am</w:t>
      </w:r>
    </w:p>
    <w:bookmarkEnd w:id="0"/>
    <w:bookmarkEnd w:id="5"/>
    <w:p w14:paraId="43A7FCE6" w14:textId="2527EEB1" w:rsidR="004E6434" w:rsidRPr="000F3299" w:rsidRDefault="004E6434" w:rsidP="004E6434">
      <w:pPr>
        <w:pStyle w:val="ListParagraph"/>
        <w:tabs>
          <w:tab w:val="left" w:pos="709"/>
        </w:tabs>
        <w:spacing w:before="120" w:after="0" w:line="240" w:lineRule="auto"/>
        <w:ind w:left="480"/>
        <w:jc w:val="right"/>
        <w:rPr>
          <w:i/>
          <w:iCs/>
          <w:szCs w:val="24"/>
        </w:rPr>
      </w:pPr>
    </w:p>
    <w:p w14:paraId="430CAB22" w14:textId="77777777" w:rsidR="001F3E4E" w:rsidRDefault="001F3E4E" w:rsidP="004E6434">
      <w:pPr>
        <w:ind w:right="-432"/>
        <w:jc w:val="right"/>
        <w:rPr>
          <w:b/>
        </w:rPr>
      </w:pPr>
    </w:p>
    <w:p w14:paraId="76567144" w14:textId="77777777" w:rsidR="00BD0F76" w:rsidRPr="00F24103" w:rsidRDefault="00BD0F76" w:rsidP="00BD0F76">
      <w:pPr>
        <w:jc w:val="right"/>
        <w:rPr>
          <w:b/>
        </w:rPr>
      </w:pPr>
      <w:r w:rsidRPr="00F24103">
        <w:rPr>
          <w:b/>
        </w:rPr>
        <w:t>Jelgavas novada pašvaldības izpilddirektoram</w:t>
      </w:r>
    </w:p>
    <w:p w14:paraId="6D443882" w14:textId="77777777" w:rsidR="00BD0F76" w:rsidRPr="00F24103" w:rsidRDefault="00BD0F76" w:rsidP="00BD0F76">
      <w:pPr>
        <w:tabs>
          <w:tab w:val="left" w:pos="720"/>
          <w:tab w:val="center" w:pos="4677"/>
          <w:tab w:val="right" w:pos="9355"/>
        </w:tabs>
      </w:pPr>
    </w:p>
    <w:p w14:paraId="6D38C856" w14:textId="77777777" w:rsidR="00BD0F76" w:rsidRPr="00F24103" w:rsidRDefault="00BD0F76" w:rsidP="00BD0F76">
      <w:pPr>
        <w:tabs>
          <w:tab w:val="left" w:pos="2694"/>
          <w:tab w:val="left" w:pos="4111"/>
        </w:tabs>
        <w:jc w:val="right"/>
      </w:pPr>
      <w:r w:rsidRPr="00F24103">
        <w:tab/>
        <w:t>________________________________________________</w:t>
      </w:r>
    </w:p>
    <w:p w14:paraId="366A87D9" w14:textId="77777777" w:rsidR="00BD0F76" w:rsidRPr="00F24103" w:rsidRDefault="00BD0F76" w:rsidP="00BD0F76">
      <w:pPr>
        <w:ind w:left="3600"/>
        <w:rPr>
          <w:vertAlign w:val="superscript"/>
        </w:rPr>
      </w:pPr>
      <w:r w:rsidRPr="00F24103">
        <w:rPr>
          <w:vertAlign w:val="superscript"/>
        </w:rPr>
        <w:t>(vārds, uzvārds / juridiskās personas pārstāvis, juridiskās personas pilns nosaukums)</w:t>
      </w:r>
    </w:p>
    <w:p w14:paraId="2FEA6C5F" w14:textId="1F755D12" w:rsidR="00BD0F76" w:rsidRPr="00F24103" w:rsidRDefault="00BD0F76" w:rsidP="00BD0F76">
      <w:pPr>
        <w:tabs>
          <w:tab w:val="left" w:pos="3119"/>
          <w:tab w:val="left" w:pos="4111"/>
        </w:tabs>
        <w:jc w:val="right"/>
      </w:pPr>
      <w:r w:rsidRPr="00F24103">
        <w:tab/>
        <w:t>________________________________________________</w:t>
      </w:r>
    </w:p>
    <w:p w14:paraId="4F4C3880" w14:textId="77777777" w:rsidR="00BD0F76" w:rsidRPr="00F24103" w:rsidRDefault="00BD0F76" w:rsidP="00BD0F76">
      <w:pPr>
        <w:tabs>
          <w:tab w:val="left" w:pos="3119"/>
          <w:tab w:val="left" w:pos="4111"/>
        </w:tabs>
        <w:spacing w:after="120"/>
        <w:jc w:val="right"/>
        <w:rPr>
          <w:vertAlign w:val="superscript"/>
        </w:rPr>
      </w:pPr>
      <w:r w:rsidRPr="00F24103">
        <w:tab/>
      </w:r>
      <w:r w:rsidRPr="00F24103">
        <w:tab/>
      </w:r>
      <w:r w:rsidRPr="00F24103">
        <w:tab/>
      </w:r>
      <w:r w:rsidRPr="00F24103">
        <w:rPr>
          <w:vertAlign w:val="superscript"/>
        </w:rPr>
        <w:t>(personas kods, dzīvesvieta / juridiskā adrese un reģistrācijas numurs)</w:t>
      </w:r>
    </w:p>
    <w:p w14:paraId="3A2064FC" w14:textId="0C4381E0" w:rsidR="00BD0F76" w:rsidRPr="00F24103" w:rsidRDefault="00BD0F76" w:rsidP="00BD0F76">
      <w:pPr>
        <w:tabs>
          <w:tab w:val="left" w:pos="3119"/>
          <w:tab w:val="left" w:pos="4111"/>
        </w:tabs>
        <w:jc w:val="right"/>
      </w:pPr>
      <w:r w:rsidRPr="00F24103">
        <w:tab/>
        <w:t>________________________________________________</w:t>
      </w:r>
    </w:p>
    <w:p w14:paraId="07CEF343" w14:textId="77777777" w:rsidR="00BD0F76" w:rsidRPr="00F24103" w:rsidRDefault="00BD0F76" w:rsidP="00BD0F76">
      <w:pPr>
        <w:tabs>
          <w:tab w:val="left" w:pos="3119"/>
          <w:tab w:val="left" w:pos="4111"/>
        </w:tabs>
        <w:jc w:val="right"/>
        <w:rPr>
          <w:vertAlign w:val="superscript"/>
        </w:rPr>
      </w:pPr>
      <w:r w:rsidRPr="00F24103">
        <w:tab/>
      </w:r>
      <w:r w:rsidRPr="00F24103">
        <w:rPr>
          <w:vertAlign w:val="superscript"/>
        </w:rPr>
        <w:t>(kontakttālrunis)</w:t>
      </w:r>
    </w:p>
    <w:p w14:paraId="51924E50" w14:textId="77777777" w:rsidR="001F3E4E" w:rsidRPr="0083396A" w:rsidRDefault="001F3E4E" w:rsidP="001F3E4E">
      <w:pPr>
        <w:jc w:val="right"/>
      </w:pPr>
    </w:p>
    <w:p w14:paraId="74D328ED" w14:textId="77777777" w:rsidR="001F3E4E" w:rsidRPr="0083396A" w:rsidRDefault="001F3E4E" w:rsidP="001F3E4E">
      <w:pPr>
        <w:keepNext/>
        <w:jc w:val="center"/>
        <w:outlineLvl w:val="0"/>
        <w:rPr>
          <w:b/>
          <w:bCs/>
          <w:spacing w:val="60"/>
          <w:sz w:val="28"/>
        </w:rPr>
      </w:pPr>
      <w:r w:rsidRPr="0083396A">
        <w:rPr>
          <w:b/>
          <w:bCs/>
          <w:spacing w:val="60"/>
          <w:sz w:val="28"/>
        </w:rPr>
        <w:t>IESNIEGUMS</w:t>
      </w:r>
    </w:p>
    <w:p w14:paraId="63D61271" w14:textId="77777777" w:rsidR="001F3E4E" w:rsidRPr="0083396A" w:rsidRDefault="001F3E4E" w:rsidP="001F3E4E">
      <w:pPr>
        <w:jc w:val="center"/>
        <w:rPr>
          <w:b/>
          <w:bCs/>
        </w:rPr>
      </w:pPr>
      <w:r w:rsidRPr="0083396A">
        <w:rPr>
          <w:b/>
          <w:bCs/>
        </w:rPr>
        <w:t>atļaujas saņemšanai publisk</w:t>
      </w:r>
      <w:r>
        <w:rPr>
          <w:b/>
          <w:bCs/>
        </w:rPr>
        <w:t>a</w:t>
      </w:r>
      <w:r w:rsidRPr="0083396A">
        <w:rPr>
          <w:b/>
          <w:bCs/>
        </w:rPr>
        <w:t xml:space="preserve"> pasākum</w:t>
      </w:r>
      <w:r>
        <w:rPr>
          <w:b/>
          <w:bCs/>
        </w:rPr>
        <w:t>a</w:t>
      </w:r>
      <w:r w:rsidRPr="0083396A">
        <w:rPr>
          <w:b/>
          <w:bCs/>
        </w:rPr>
        <w:t xml:space="preserve"> rīkošanai </w:t>
      </w:r>
    </w:p>
    <w:p w14:paraId="592A6496" w14:textId="77777777" w:rsidR="00EA4B06" w:rsidRDefault="00EA4B06" w:rsidP="001F3E4E">
      <w:pPr>
        <w:jc w:val="both"/>
        <w:rPr>
          <w:u w:val="single"/>
        </w:rPr>
      </w:pPr>
    </w:p>
    <w:p w14:paraId="268E6D1E" w14:textId="5A3C5F8C" w:rsidR="001F3E4E" w:rsidRDefault="001F3E4E" w:rsidP="001F3E4E">
      <w:pPr>
        <w:jc w:val="both"/>
        <w:rPr>
          <w:u w:val="single"/>
        </w:rPr>
      </w:pPr>
      <w:r w:rsidRPr="0083396A">
        <w:rPr>
          <w:u w:val="single"/>
        </w:rPr>
        <w:t>Informācija par pasākumu:</w:t>
      </w:r>
    </w:p>
    <w:p w14:paraId="63216B32" w14:textId="77777777" w:rsidR="00D26733" w:rsidRPr="0083396A" w:rsidRDefault="00D26733" w:rsidP="001F3E4E">
      <w:pPr>
        <w:jc w:val="both"/>
        <w:rPr>
          <w:u w:val="single"/>
        </w:rPr>
      </w:pPr>
    </w:p>
    <w:p w14:paraId="4AF18333" w14:textId="77777777" w:rsidR="00D26733" w:rsidRPr="0083396A" w:rsidRDefault="00D26733" w:rsidP="00D26733">
      <w:pPr>
        <w:numPr>
          <w:ilvl w:val="0"/>
          <w:numId w:val="2"/>
        </w:numPr>
        <w:jc w:val="both"/>
        <w:rPr>
          <w:b/>
          <w:bCs/>
        </w:rPr>
      </w:pPr>
      <w:r w:rsidRPr="0083396A">
        <w:rPr>
          <w:b/>
          <w:bCs/>
        </w:rPr>
        <w:t xml:space="preserve">PASĀKUMS </w:t>
      </w:r>
    </w:p>
    <w:p w14:paraId="2E431BD0" w14:textId="77777777" w:rsidR="00D26733" w:rsidRPr="0083396A" w:rsidRDefault="00D26733" w:rsidP="00D26733">
      <w:pPr>
        <w:jc w:val="center"/>
        <w:rPr>
          <w:sz w:val="16"/>
          <w:szCs w:val="16"/>
        </w:rPr>
      </w:pPr>
      <w:r w:rsidRPr="0083396A">
        <w:t>_____________________________________________________________________</w:t>
      </w:r>
      <w:r>
        <w:t>_</w:t>
      </w:r>
      <w:r w:rsidRPr="0083396A">
        <w:t>___</w:t>
      </w:r>
      <w:r>
        <w:t>_</w:t>
      </w:r>
      <w:r w:rsidRPr="0083396A">
        <w:t>_</w:t>
      </w:r>
      <w:r>
        <w:t xml:space="preserve"> </w:t>
      </w:r>
      <w:r w:rsidRPr="0083396A">
        <w:rPr>
          <w:sz w:val="16"/>
          <w:szCs w:val="16"/>
        </w:rPr>
        <w:t>(pasākuma veids un mērķis)</w:t>
      </w:r>
    </w:p>
    <w:p w14:paraId="5F8EBDB2" w14:textId="77777777" w:rsidR="00D26733" w:rsidRPr="0083396A" w:rsidRDefault="00D26733" w:rsidP="00D26733">
      <w:pPr>
        <w:jc w:val="both"/>
      </w:pPr>
      <w:r w:rsidRPr="0083396A">
        <w:t>_________________________</w:t>
      </w:r>
      <w:r>
        <w:t>_____</w:t>
      </w:r>
      <w:r w:rsidRPr="0083396A">
        <w:t>__________________</w:t>
      </w:r>
      <w:r>
        <w:t>___________________________</w:t>
      </w:r>
    </w:p>
    <w:p w14:paraId="02104C48" w14:textId="77777777" w:rsidR="00D26733" w:rsidRPr="0083396A" w:rsidRDefault="00D26733" w:rsidP="00020D60">
      <w:pPr>
        <w:numPr>
          <w:ilvl w:val="0"/>
          <w:numId w:val="2"/>
        </w:numPr>
        <w:spacing w:after="120"/>
        <w:ind w:left="357" w:hanging="357"/>
        <w:jc w:val="both"/>
        <w:rPr>
          <w:b/>
          <w:bCs/>
        </w:rPr>
      </w:pPr>
      <w:r w:rsidRPr="0083396A">
        <w:rPr>
          <w:b/>
          <w:bCs/>
        </w:rPr>
        <w:t>Pasākuma norises vieta, datums, sākuma un beigu laiks</w:t>
      </w:r>
    </w:p>
    <w:p w14:paraId="464B07E0" w14:textId="77777777" w:rsidR="00D26733" w:rsidRPr="0083396A" w:rsidRDefault="00D26733" w:rsidP="00D26733">
      <w:pPr>
        <w:jc w:val="both"/>
      </w:pPr>
      <w:r w:rsidRPr="0083396A">
        <w:t>_______________________________</w:t>
      </w:r>
      <w:r>
        <w:t>_</w:t>
      </w:r>
      <w:r w:rsidRPr="0083396A">
        <w:t>___________________________________________</w:t>
      </w:r>
    </w:p>
    <w:p w14:paraId="4779EC2D" w14:textId="77777777" w:rsidR="00D26733" w:rsidRPr="0083396A" w:rsidRDefault="00D26733" w:rsidP="00020D60">
      <w:pPr>
        <w:numPr>
          <w:ilvl w:val="0"/>
          <w:numId w:val="2"/>
        </w:numPr>
        <w:spacing w:after="120"/>
        <w:ind w:left="357" w:hanging="357"/>
        <w:jc w:val="both"/>
        <w:rPr>
          <w:b/>
          <w:bCs/>
        </w:rPr>
      </w:pPr>
      <w:r w:rsidRPr="0083396A">
        <w:rPr>
          <w:b/>
          <w:bCs/>
        </w:rPr>
        <w:t>Plānotais pasākuma apmeklētāju un dalībnieku skaits</w:t>
      </w:r>
    </w:p>
    <w:p w14:paraId="0FFD8402" w14:textId="77777777" w:rsidR="00D26733" w:rsidRPr="0083396A" w:rsidRDefault="00D26733" w:rsidP="00D26733">
      <w:pPr>
        <w:jc w:val="both"/>
      </w:pPr>
      <w:r>
        <w:t>__</w:t>
      </w:r>
      <w:r w:rsidRPr="0083396A">
        <w:t>_________________________________________________________________________</w:t>
      </w:r>
    </w:p>
    <w:p w14:paraId="13A9E568" w14:textId="77777777" w:rsidR="00D26733" w:rsidRPr="0083396A" w:rsidRDefault="00D26733" w:rsidP="00020D60">
      <w:pPr>
        <w:numPr>
          <w:ilvl w:val="0"/>
          <w:numId w:val="2"/>
        </w:numPr>
        <w:spacing w:after="120"/>
        <w:ind w:left="357" w:hanging="357"/>
        <w:jc w:val="both"/>
        <w:rPr>
          <w:b/>
          <w:bCs/>
        </w:rPr>
      </w:pPr>
      <w:r w:rsidRPr="0083396A">
        <w:rPr>
          <w:b/>
          <w:bCs/>
        </w:rPr>
        <w:t>Pasākumā izmantojamās bīstamās iekārtas</w:t>
      </w:r>
    </w:p>
    <w:p w14:paraId="4ECDDB3D" w14:textId="77777777" w:rsidR="00D26733" w:rsidRPr="0083396A" w:rsidRDefault="00D26733" w:rsidP="00D26733">
      <w:pPr>
        <w:jc w:val="both"/>
      </w:pPr>
      <w:r>
        <w:t>__</w:t>
      </w:r>
      <w:r w:rsidRPr="0083396A">
        <w:t>_________________________________________________________________________</w:t>
      </w:r>
    </w:p>
    <w:p w14:paraId="40FCD93C" w14:textId="0A9F2268" w:rsidR="001F3E4E" w:rsidRPr="0083396A" w:rsidRDefault="001F3E4E" w:rsidP="00020D60">
      <w:pPr>
        <w:numPr>
          <w:ilvl w:val="0"/>
          <w:numId w:val="2"/>
        </w:numPr>
        <w:tabs>
          <w:tab w:val="clear" w:pos="360"/>
          <w:tab w:val="num" w:pos="153"/>
        </w:tabs>
        <w:spacing w:after="120"/>
        <w:ind w:left="357" w:hanging="357"/>
        <w:jc w:val="both"/>
        <w:rPr>
          <w:b/>
          <w:bCs/>
        </w:rPr>
      </w:pPr>
      <w:r w:rsidRPr="0083396A">
        <w:rPr>
          <w:b/>
          <w:bCs/>
        </w:rPr>
        <w:t xml:space="preserve">Pasākuma organizators </w:t>
      </w:r>
    </w:p>
    <w:p w14:paraId="3F26BB9F" w14:textId="77777777" w:rsidR="001F3E4E" w:rsidRDefault="001F3E4E" w:rsidP="001F3E4E">
      <w:pPr>
        <w:jc w:val="both"/>
      </w:pPr>
      <w:r w:rsidRPr="0083396A">
        <w:t>____________________________________________</w:t>
      </w:r>
      <w:r>
        <w:t>_______________________________</w:t>
      </w:r>
    </w:p>
    <w:p w14:paraId="4BF8A105" w14:textId="6B2FE92B" w:rsidR="001F3E4E" w:rsidRPr="000F3299" w:rsidRDefault="001F3E4E" w:rsidP="001F3E4E">
      <w:pPr>
        <w:jc w:val="both"/>
        <w:rPr>
          <w:sz w:val="16"/>
          <w:szCs w:val="16"/>
        </w:rPr>
      </w:pPr>
      <w:r w:rsidRPr="00387FE6">
        <w:rPr>
          <w:sz w:val="16"/>
          <w:szCs w:val="16"/>
        </w:rPr>
        <w:t>(</w:t>
      </w:r>
      <w:r w:rsidR="00DB701F" w:rsidRPr="00387FE6">
        <w:rPr>
          <w:sz w:val="16"/>
          <w:szCs w:val="16"/>
        </w:rPr>
        <w:t xml:space="preserve">fiziskajai personai — vārds, uzvārds, personas kods, dzīvesvietas adrese, </w:t>
      </w:r>
      <w:r w:rsidR="00DB701F" w:rsidRPr="000F3299">
        <w:rPr>
          <w:sz w:val="16"/>
          <w:szCs w:val="16"/>
        </w:rPr>
        <w:t>tālruņa numurs un elektroniskā pasta adrese, juridiskajai personai — nosaukums, reģistrācijas numurs, juridiskā adrese, tālruņa numurs un elektroniskā pasta adrese, pilnvarotā pārstāvja vārds, uzvārds un tālruņa numurs</w:t>
      </w:r>
      <w:r w:rsidRPr="000F3299">
        <w:rPr>
          <w:sz w:val="16"/>
          <w:szCs w:val="16"/>
        </w:rPr>
        <w:t>)</w:t>
      </w:r>
    </w:p>
    <w:p w14:paraId="1C4629FD" w14:textId="77777777" w:rsidR="001F3E4E" w:rsidRPr="000F3299" w:rsidRDefault="001F3E4E" w:rsidP="001F3E4E">
      <w:pPr>
        <w:jc w:val="both"/>
      </w:pPr>
      <w:r w:rsidRPr="000F3299">
        <w:t>___________________________________________________________________________</w:t>
      </w:r>
    </w:p>
    <w:p w14:paraId="4AC59B56" w14:textId="5EA177B8" w:rsidR="001F3E4E" w:rsidRPr="000F3299" w:rsidRDefault="001F3E4E" w:rsidP="00020D60">
      <w:pPr>
        <w:numPr>
          <w:ilvl w:val="0"/>
          <w:numId w:val="2"/>
        </w:numPr>
        <w:spacing w:after="120"/>
        <w:ind w:left="357" w:hanging="357"/>
        <w:jc w:val="both"/>
        <w:rPr>
          <w:b/>
          <w:bCs/>
        </w:rPr>
      </w:pPr>
      <w:r w:rsidRPr="000F3299">
        <w:rPr>
          <w:b/>
          <w:bCs/>
        </w:rPr>
        <w:t>Par tehnisko drošību atbildīgā persona</w:t>
      </w:r>
    </w:p>
    <w:p w14:paraId="19E51693" w14:textId="11A76339" w:rsidR="001F3E4E" w:rsidRPr="000F3299" w:rsidRDefault="001F3E4E" w:rsidP="001F3E4E">
      <w:pPr>
        <w:jc w:val="both"/>
        <w:rPr>
          <w:sz w:val="16"/>
          <w:szCs w:val="16"/>
        </w:rPr>
      </w:pPr>
      <w:r w:rsidRPr="000F3299">
        <w:rPr>
          <w:sz w:val="16"/>
          <w:szCs w:val="16"/>
        </w:rPr>
        <w:t>_________________________________________________________________________________________________________________(</w:t>
      </w:r>
      <w:r w:rsidR="00DB701F" w:rsidRPr="000F3299">
        <w:rPr>
          <w:sz w:val="16"/>
          <w:szCs w:val="16"/>
        </w:rPr>
        <w:t>fiziskajai personai — vārds, uzvārds, personas kods, dzīvesvietas adrese, tālruņa numurs un elektroniskā pasta adrese, juridiskajai personai — nosaukums, reģistrācijas numurs, juridiskā adrese, tālruņa numurs un elektroniskā pasta adrese, pilnvarotā pārstāvja vārds, uzvārds un tālruņa numurs</w:t>
      </w:r>
      <w:r w:rsidRPr="000F3299">
        <w:rPr>
          <w:sz w:val="16"/>
          <w:szCs w:val="16"/>
        </w:rPr>
        <w:t>)</w:t>
      </w:r>
    </w:p>
    <w:p w14:paraId="049FC133" w14:textId="77777777" w:rsidR="001F3E4E" w:rsidRPr="000F3299" w:rsidRDefault="001F3E4E" w:rsidP="001F3E4E">
      <w:pPr>
        <w:jc w:val="both"/>
      </w:pPr>
      <w:r w:rsidRPr="000F3299">
        <w:t>___________________________________________________________________________</w:t>
      </w:r>
    </w:p>
    <w:p w14:paraId="7FC3730D" w14:textId="43DBB21C" w:rsidR="001F3E4E" w:rsidRPr="000F3299" w:rsidRDefault="001F3E4E" w:rsidP="00020D60">
      <w:pPr>
        <w:numPr>
          <w:ilvl w:val="0"/>
          <w:numId w:val="2"/>
        </w:numPr>
        <w:spacing w:after="120"/>
        <w:ind w:left="357" w:hanging="357"/>
        <w:jc w:val="both"/>
        <w:rPr>
          <w:b/>
          <w:bCs/>
        </w:rPr>
      </w:pPr>
      <w:r w:rsidRPr="000F3299">
        <w:rPr>
          <w:b/>
          <w:bCs/>
        </w:rPr>
        <w:t>Par sabiedrisko kārtību un drošību atbildīgā persona</w:t>
      </w:r>
    </w:p>
    <w:p w14:paraId="0821BC67" w14:textId="37240D2E" w:rsidR="001F3E4E" w:rsidRPr="000F3299" w:rsidRDefault="001F3E4E" w:rsidP="001F3E4E">
      <w:pPr>
        <w:jc w:val="center"/>
        <w:rPr>
          <w:sz w:val="16"/>
          <w:szCs w:val="16"/>
        </w:rPr>
      </w:pPr>
      <w:r w:rsidRPr="000F3299">
        <w:t xml:space="preserve">___________________________________________________________________________ </w:t>
      </w:r>
      <w:r w:rsidRPr="000F3299">
        <w:rPr>
          <w:sz w:val="16"/>
          <w:szCs w:val="16"/>
        </w:rPr>
        <w:t>(</w:t>
      </w:r>
      <w:r w:rsidR="00DB701F" w:rsidRPr="000F3299">
        <w:rPr>
          <w:sz w:val="16"/>
          <w:szCs w:val="16"/>
        </w:rPr>
        <w:t>vārds, uzvārds, personas kods, dzīvesvietas adrese, tālruņa numurs un elektroniskā pasta adrese</w:t>
      </w:r>
      <w:r w:rsidRPr="000F3299">
        <w:rPr>
          <w:sz w:val="16"/>
          <w:szCs w:val="16"/>
        </w:rPr>
        <w:t>)</w:t>
      </w:r>
    </w:p>
    <w:p w14:paraId="11456681" w14:textId="77777777" w:rsidR="001F3E4E" w:rsidRPr="000F3299" w:rsidRDefault="001F3E4E" w:rsidP="001F3E4E">
      <w:pPr>
        <w:jc w:val="center"/>
      </w:pPr>
      <w:r w:rsidRPr="000F3299">
        <w:rPr>
          <w:sz w:val="16"/>
          <w:szCs w:val="16"/>
        </w:rPr>
        <w:t>_________________________________________________________________________________________________________________</w:t>
      </w:r>
    </w:p>
    <w:p w14:paraId="2E7A2759" w14:textId="77777777" w:rsidR="001F3E4E" w:rsidRPr="000F3299" w:rsidRDefault="001F3E4E" w:rsidP="00020D60">
      <w:pPr>
        <w:numPr>
          <w:ilvl w:val="0"/>
          <w:numId w:val="2"/>
        </w:numPr>
        <w:spacing w:after="120"/>
        <w:ind w:left="357" w:hanging="357"/>
        <w:jc w:val="both"/>
        <w:rPr>
          <w:b/>
          <w:bCs/>
        </w:rPr>
      </w:pPr>
      <w:r w:rsidRPr="000F3299">
        <w:rPr>
          <w:b/>
          <w:bCs/>
        </w:rPr>
        <w:t>Kārtības uzturētāji</w:t>
      </w:r>
    </w:p>
    <w:p w14:paraId="1F445BEC" w14:textId="56979E79" w:rsidR="001F3E4E" w:rsidRPr="000F3299" w:rsidRDefault="001F3E4E" w:rsidP="001F3E4E">
      <w:pPr>
        <w:jc w:val="both"/>
        <w:rPr>
          <w:sz w:val="16"/>
          <w:szCs w:val="16"/>
        </w:rPr>
      </w:pPr>
      <w:r w:rsidRPr="000F3299">
        <w:t>___________________________________________________________________________</w:t>
      </w:r>
      <w:r w:rsidRPr="000F3299">
        <w:rPr>
          <w:sz w:val="22"/>
        </w:rPr>
        <w:t xml:space="preserve"> (</w:t>
      </w:r>
      <w:r w:rsidR="00DB701F" w:rsidRPr="000F3299">
        <w:rPr>
          <w:sz w:val="16"/>
          <w:szCs w:val="16"/>
        </w:rPr>
        <w:t>fiziskajai personai — vārds, uzvārds, personas kods, dzīvesvietas adrese, tālruņa numurs un elektroniskā pasta adrese, juridiskajai personai — nosaukums, reģistrācijas numurs, juridiskā adrese, tālruņa numurs un elektroniskā pasta adrese</w:t>
      </w:r>
      <w:r w:rsidRPr="000F3299">
        <w:rPr>
          <w:sz w:val="16"/>
          <w:szCs w:val="16"/>
        </w:rPr>
        <w:t>)</w:t>
      </w:r>
    </w:p>
    <w:p w14:paraId="1C87375E" w14:textId="637C76FC" w:rsidR="001F3E4E" w:rsidRPr="00387FE6" w:rsidRDefault="001F3E4E" w:rsidP="001F3E4E">
      <w:pPr>
        <w:jc w:val="both"/>
        <w:rPr>
          <w:sz w:val="16"/>
          <w:szCs w:val="16"/>
        </w:rPr>
      </w:pPr>
      <w:r w:rsidRPr="00387FE6">
        <w:rPr>
          <w:sz w:val="16"/>
          <w:szCs w:val="16"/>
        </w:rPr>
        <w:t>_________________________________________________________________________________________________________________</w:t>
      </w:r>
    </w:p>
    <w:p w14:paraId="0A63C155" w14:textId="77777777" w:rsidR="001F3E4E" w:rsidRDefault="001F3E4E" w:rsidP="001F3E4E">
      <w:pPr>
        <w:jc w:val="both"/>
        <w:rPr>
          <w:b/>
          <w:bCs/>
        </w:rPr>
      </w:pPr>
    </w:p>
    <w:p w14:paraId="79136A85" w14:textId="77777777" w:rsidR="007D25F3" w:rsidRDefault="007D25F3" w:rsidP="001F3E4E">
      <w:pPr>
        <w:jc w:val="both"/>
        <w:rPr>
          <w:b/>
          <w:bCs/>
        </w:rPr>
      </w:pPr>
    </w:p>
    <w:p w14:paraId="55A92787" w14:textId="77777777" w:rsidR="007D25F3" w:rsidRDefault="007D25F3" w:rsidP="001F3E4E">
      <w:pPr>
        <w:jc w:val="both"/>
        <w:rPr>
          <w:b/>
          <w:bCs/>
        </w:rPr>
      </w:pPr>
    </w:p>
    <w:p w14:paraId="63A5888B" w14:textId="77777777" w:rsidR="001F3E4E" w:rsidRPr="0083396A" w:rsidRDefault="001F3E4E" w:rsidP="001F3E4E">
      <w:pPr>
        <w:numPr>
          <w:ilvl w:val="0"/>
          <w:numId w:val="2"/>
        </w:numPr>
        <w:jc w:val="both"/>
        <w:rPr>
          <w:b/>
          <w:bCs/>
        </w:rPr>
      </w:pPr>
      <w:r w:rsidRPr="0083396A">
        <w:rPr>
          <w:b/>
          <w:bCs/>
        </w:rPr>
        <w:t>Nosacījumi, kas jāizpilda pirms atļaujas saņemšanas</w:t>
      </w:r>
    </w:p>
    <w:p w14:paraId="607415BC" w14:textId="77777777" w:rsidR="001F3E4E" w:rsidRPr="0083396A" w:rsidRDefault="001F3E4E" w:rsidP="001F3E4E">
      <w:pPr>
        <w:numPr>
          <w:ilvl w:val="0"/>
          <w:numId w:val="4"/>
        </w:numPr>
        <w:jc w:val="both"/>
      </w:pPr>
      <w:r w:rsidRPr="0083396A">
        <w:lastRenderedPageBreak/>
        <w:t xml:space="preserve">Pasākuma organizatoram nodrošināt </w:t>
      </w:r>
      <w:r w:rsidRPr="0083396A">
        <w:rPr>
          <w:b/>
          <w:bCs/>
        </w:rPr>
        <w:t>neatliekamo medicīnisko palīdzību</w:t>
      </w:r>
      <w:r w:rsidRPr="0083396A">
        <w:t xml:space="preserve"> saskaņā ar MK </w:t>
      </w:r>
      <w:r>
        <w:t xml:space="preserve">2006. gada 27. jūnija </w:t>
      </w:r>
      <w:r w:rsidRPr="0083396A">
        <w:t>noteikumiem Nr.</w:t>
      </w:r>
      <w:r>
        <w:t> </w:t>
      </w:r>
      <w:r w:rsidRPr="0083396A">
        <w:t>526 “Kārtība, kādā pasākuma organizators nodrošina neatliekamo medicīnisko palīdzību publiskā pasākumā”.</w:t>
      </w:r>
    </w:p>
    <w:p w14:paraId="6072B3F2" w14:textId="77777777" w:rsidR="001F3E4E" w:rsidRDefault="001F3E4E" w:rsidP="001F3E4E">
      <w:pPr>
        <w:numPr>
          <w:ilvl w:val="0"/>
          <w:numId w:val="4"/>
        </w:numPr>
        <w:jc w:val="both"/>
      </w:pPr>
      <w:r>
        <w:t>Komisijas pozitīva lēmuma pieņemšanas gadījumā p</w:t>
      </w:r>
      <w:r w:rsidRPr="0083396A">
        <w:t xml:space="preserve">asākuma organizatoram slēgt apdrošināšanas līgumu par </w:t>
      </w:r>
      <w:r w:rsidRPr="0083396A">
        <w:rPr>
          <w:b/>
          <w:bCs/>
        </w:rPr>
        <w:t>pasākuma organizatora civiltiesiskās atbildības obligāto apdrošināšanu</w:t>
      </w:r>
      <w:r w:rsidRPr="0083396A">
        <w:t xml:space="preserve"> saskaņā ar MK </w:t>
      </w:r>
      <w:r>
        <w:t xml:space="preserve">2007. gada 8. maija </w:t>
      </w:r>
      <w:r w:rsidRPr="0083396A">
        <w:t>noteikumiem Nr.</w:t>
      </w:r>
      <w:r>
        <w:t> </w:t>
      </w:r>
      <w:r w:rsidRPr="0083396A">
        <w:t>298 “Noteikumi par publiska pasākuma organizatora civiltiesiskās atbildības obligāto apdrošināšanu”.</w:t>
      </w:r>
    </w:p>
    <w:p w14:paraId="464C8EC6" w14:textId="6BD44149" w:rsidR="0071377A" w:rsidRPr="007D25F3" w:rsidRDefault="0071377A" w:rsidP="0071377A">
      <w:pPr>
        <w:numPr>
          <w:ilvl w:val="0"/>
          <w:numId w:val="4"/>
        </w:numPr>
        <w:jc w:val="both"/>
      </w:pPr>
      <w:r w:rsidRPr="007D25F3">
        <w:t xml:space="preserve">Par Atļauju izsniegšanu ir maksājama </w:t>
      </w:r>
      <w:r w:rsidR="007D25F3">
        <w:t>p</w:t>
      </w:r>
      <w:r w:rsidRPr="007D25F3">
        <w:t xml:space="preserve">ašvaldības nodeva saskaņā ar Jelgavas novada pašvaldības saistošajiem noteikumiem Nr. 31 "Par pašvaldības nodevām Jelgavas novadā". Atļauja tiek izsniegta pēc </w:t>
      </w:r>
      <w:r w:rsidR="007D25F3">
        <w:t>p</w:t>
      </w:r>
      <w:r w:rsidRPr="007D25F3">
        <w:t xml:space="preserve">ašvaldības nodevas samaksas. </w:t>
      </w:r>
    </w:p>
    <w:p w14:paraId="020E2451" w14:textId="77777777" w:rsidR="0071377A" w:rsidRPr="007D25F3" w:rsidRDefault="0071377A" w:rsidP="0071377A">
      <w:pPr>
        <w:ind w:left="720"/>
        <w:jc w:val="both"/>
      </w:pPr>
      <w:r w:rsidRPr="007D25F3">
        <w:t>Pašvaldības nodeva par izklaidējoša rakstura pasākumu rīkošanu publiskās vietās:</w:t>
      </w:r>
    </w:p>
    <w:p w14:paraId="7393D77E" w14:textId="77777777" w:rsidR="0071377A" w:rsidRPr="007D25F3" w:rsidRDefault="0071377A" w:rsidP="0071377A">
      <w:pPr>
        <w:pStyle w:val="ListParagraph"/>
        <w:numPr>
          <w:ilvl w:val="0"/>
          <w:numId w:val="27"/>
        </w:numPr>
        <w:spacing w:after="0"/>
        <w:jc w:val="both"/>
      </w:pPr>
      <w:r w:rsidRPr="007D25F3">
        <w:t>vienai dienai – 30 EUR (trīsdesmit eiro);</w:t>
      </w:r>
    </w:p>
    <w:p w14:paraId="09BEF317" w14:textId="636B99B0" w:rsidR="0071377A" w:rsidRPr="007D25F3" w:rsidRDefault="0071377A" w:rsidP="0071377A">
      <w:pPr>
        <w:pStyle w:val="ListParagraph"/>
        <w:numPr>
          <w:ilvl w:val="0"/>
          <w:numId w:val="27"/>
        </w:numPr>
        <w:spacing w:after="0"/>
        <w:jc w:val="both"/>
      </w:pPr>
      <w:r w:rsidRPr="007D25F3">
        <w:t>par katru nākamo pasākuma dienu – 15 EUR (piecpadsmit eiro).</w:t>
      </w:r>
    </w:p>
    <w:p w14:paraId="50105358" w14:textId="77777777" w:rsidR="00985B84" w:rsidRPr="007D25F3" w:rsidRDefault="00985B84" w:rsidP="00985B84">
      <w:pPr>
        <w:pStyle w:val="ListParagraph"/>
        <w:spacing w:after="0"/>
        <w:ind w:left="1440"/>
        <w:jc w:val="both"/>
      </w:pPr>
    </w:p>
    <w:p w14:paraId="406459A8" w14:textId="77777777" w:rsidR="001F3E4E" w:rsidRDefault="001F3E4E" w:rsidP="001F3E4E">
      <w:pPr>
        <w:numPr>
          <w:ilvl w:val="0"/>
          <w:numId w:val="2"/>
        </w:numPr>
        <w:jc w:val="both"/>
        <w:rPr>
          <w:b/>
          <w:bCs/>
        </w:rPr>
      </w:pPr>
      <w:r w:rsidRPr="0083396A">
        <w:rPr>
          <w:b/>
          <w:bCs/>
        </w:rPr>
        <w:t>Iesniegumam pielikumā pievienoti dokumenti</w:t>
      </w:r>
    </w:p>
    <w:p w14:paraId="2A7DB35F" w14:textId="77777777" w:rsidR="001F3E4E" w:rsidRPr="0083396A" w:rsidRDefault="001F3E4E" w:rsidP="001F3E4E">
      <w:pPr>
        <w:numPr>
          <w:ilvl w:val="0"/>
          <w:numId w:val="3"/>
        </w:numPr>
        <w:jc w:val="both"/>
      </w:pPr>
      <w:r w:rsidRPr="0083396A">
        <w:t xml:space="preserve">Apdrošināšanas līgumu kopija par </w:t>
      </w:r>
      <w:r w:rsidRPr="0083396A">
        <w:rPr>
          <w:b/>
          <w:bCs/>
        </w:rPr>
        <w:t>pasākuma organizatora civiltiesiskās atbildības obligāto apdrošināšanu</w:t>
      </w:r>
      <w:r>
        <w:rPr>
          <w:b/>
          <w:bCs/>
        </w:rPr>
        <w:t xml:space="preserve"> </w:t>
      </w:r>
      <w:r>
        <w:rPr>
          <w:bCs/>
        </w:rPr>
        <w:t>(iesniedz pirms atļaujas saņemšanas)</w:t>
      </w:r>
    </w:p>
    <w:p w14:paraId="33571569" w14:textId="77777777" w:rsidR="001F3E4E" w:rsidRPr="0083396A" w:rsidRDefault="001F3E4E" w:rsidP="001F3E4E">
      <w:pPr>
        <w:numPr>
          <w:ilvl w:val="0"/>
          <w:numId w:val="3"/>
        </w:numPr>
        <w:jc w:val="both"/>
      </w:pPr>
      <w:r w:rsidRPr="0083396A">
        <w:t>Līguma kopija par</w:t>
      </w:r>
      <w:r w:rsidRPr="0083396A">
        <w:rPr>
          <w:b/>
          <w:bCs/>
        </w:rPr>
        <w:t xml:space="preserve"> neatliekamās medicīniskās palīdzības nodrošināšanu</w:t>
      </w:r>
    </w:p>
    <w:p w14:paraId="2EDD2514" w14:textId="77777777" w:rsidR="001F3E4E" w:rsidRPr="0083396A" w:rsidRDefault="001F3E4E" w:rsidP="001F3E4E">
      <w:pPr>
        <w:numPr>
          <w:ilvl w:val="0"/>
          <w:numId w:val="3"/>
        </w:numPr>
        <w:jc w:val="both"/>
      </w:pPr>
      <w:r w:rsidRPr="0083396A">
        <w:t>Līgumu kopijas, kurus pasākuma organizators noslēdzis ar kārtības uzturētājiem, personām, kas atbildīgas par publiskā pasākuma tehnisko drošību, kā arī sabiedrisko kārtību un drošību</w:t>
      </w:r>
    </w:p>
    <w:p w14:paraId="74E43220" w14:textId="77777777" w:rsidR="001F3E4E" w:rsidRPr="0083396A" w:rsidRDefault="001F3E4E" w:rsidP="001F3E4E">
      <w:pPr>
        <w:numPr>
          <w:ilvl w:val="0"/>
          <w:numId w:val="3"/>
        </w:numPr>
        <w:jc w:val="both"/>
      </w:pPr>
      <w:r w:rsidRPr="0083396A">
        <w:t>Detalizēts pasākuma plāns</w:t>
      </w:r>
    </w:p>
    <w:p w14:paraId="7163E8DD" w14:textId="77777777" w:rsidR="001F3E4E" w:rsidRPr="0083396A" w:rsidRDefault="001F3E4E" w:rsidP="001F3E4E">
      <w:pPr>
        <w:numPr>
          <w:ilvl w:val="0"/>
          <w:numId w:val="3"/>
        </w:numPr>
        <w:jc w:val="both"/>
      </w:pPr>
      <w:r w:rsidRPr="0083396A">
        <w:t>Saskaņojums ar pasākuma norises vietas īpašnieku:</w:t>
      </w:r>
    </w:p>
    <w:p w14:paraId="20E94E37" w14:textId="77777777" w:rsidR="001F3E4E" w:rsidRPr="0083396A" w:rsidRDefault="001F3E4E" w:rsidP="001F3E4E">
      <w:pPr>
        <w:numPr>
          <w:ilvl w:val="1"/>
          <w:numId w:val="3"/>
        </w:numPr>
        <w:jc w:val="both"/>
      </w:pPr>
      <w:r w:rsidRPr="0083396A">
        <w:t>ja viņš nav pasākuma organizators</w:t>
      </w:r>
    </w:p>
    <w:p w14:paraId="316A450F" w14:textId="77777777" w:rsidR="001F3E4E" w:rsidRPr="0083396A" w:rsidRDefault="001F3E4E" w:rsidP="001F3E4E">
      <w:pPr>
        <w:numPr>
          <w:ilvl w:val="1"/>
          <w:numId w:val="3"/>
        </w:numPr>
        <w:jc w:val="both"/>
      </w:pPr>
      <w:r w:rsidRPr="0083396A">
        <w:t>ja pasākums netiek rīkots pašvaldības īpašumā</w:t>
      </w:r>
    </w:p>
    <w:p w14:paraId="54E82950" w14:textId="77777777" w:rsidR="001F3E4E" w:rsidRPr="0083396A" w:rsidRDefault="001F3E4E" w:rsidP="001F3E4E">
      <w:pPr>
        <w:numPr>
          <w:ilvl w:val="0"/>
          <w:numId w:val="3"/>
        </w:numPr>
        <w:jc w:val="both"/>
      </w:pPr>
      <w:r w:rsidRPr="0083396A">
        <w:t>Ja publiska pasākuma norises vietā atradīsies vai tiks izmantotas bīstamas iekārtas, pasākuma iesniegumam pievienots normatīvajos aktos paredzēto bīstamo iekārtu valdītājam to lietošanai nepieciešamo atļauju un citu šo iekārtu ekspluatācijai nepieciešamo dokumentu kopijas</w:t>
      </w:r>
    </w:p>
    <w:p w14:paraId="6985CC3C" w14:textId="77777777" w:rsidR="001F3E4E" w:rsidRPr="0083396A" w:rsidRDefault="001F3E4E" w:rsidP="001F3E4E">
      <w:pPr>
        <w:numPr>
          <w:ilvl w:val="0"/>
          <w:numId w:val="3"/>
        </w:numPr>
        <w:jc w:val="both"/>
      </w:pPr>
      <w:r w:rsidRPr="0083396A">
        <w:t>Izstrādātie noteikumi, kas attiecas uz publiska pasākuma apmeklētāju un dalībnieku apģērbu, vecumu, līdzi ņemamiem priekšmetiem un kārtību, kas jāievēro tā apmeklētājiem un dalībniekiem, ierodoties uz pasākumu un tā norises laikā</w:t>
      </w:r>
    </w:p>
    <w:p w14:paraId="4CF90265" w14:textId="77777777" w:rsidR="001F3E4E" w:rsidRPr="0083396A" w:rsidRDefault="001F3E4E" w:rsidP="001F3E4E">
      <w:pPr>
        <w:numPr>
          <w:ilvl w:val="0"/>
          <w:numId w:val="3"/>
        </w:numPr>
        <w:jc w:val="both"/>
      </w:pPr>
      <w:r w:rsidRPr="0083396A">
        <w:t>Pasākuma organizatora nosacījumi tirdzniecībai</w:t>
      </w:r>
    </w:p>
    <w:p w14:paraId="07DDCC6A" w14:textId="77777777" w:rsidR="001F3E4E" w:rsidRPr="0083396A" w:rsidRDefault="001F3E4E" w:rsidP="001F3E4E">
      <w:pPr>
        <w:numPr>
          <w:ilvl w:val="0"/>
          <w:numId w:val="3"/>
        </w:numPr>
        <w:jc w:val="both"/>
      </w:pPr>
      <w:r w:rsidRPr="0083396A">
        <w:t>Pasākuma organizators uzrādījis personu apliecinošu dokumentu, juridiskās personas pārstāvis – arī dokumentus, kas apliecina viņa tiesības pārstāvēt attiecīgo juridisko personu</w:t>
      </w:r>
    </w:p>
    <w:p w14:paraId="62F7AB50" w14:textId="77777777" w:rsidR="001F3E4E" w:rsidRDefault="001F3E4E" w:rsidP="001F3E4E">
      <w:pPr>
        <w:ind w:firstLine="360"/>
      </w:pPr>
    </w:p>
    <w:p w14:paraId="493F8777" w14:textId="2588646C" w:rsidR="001F3E4E" w:rsidRDefault="001F3E4E" w:rsidP="001F3E4E">
      <w:pPr>
        <w:spacing w:line="360" w:lineRule="auto"/>
        <w:ind w:firstLine="360"/>
        <w:jc w:val="both"/>
        <w:rPr>
          <w:bCs/>
        </w:rPr>
      </w:pPr>
      <w:r w:rsidRPr="0083396A">
        <w:t>Datums</w:t>
      </w:r>
      <w:r w:rsidRPr="0083396A">
        <w:rPr>
          <w:b/>
          <w:bCs/>
        </w:rPr>
        <w:t xml:space="preserve"> </w:t>
      </w:r>
      <w:r w:rsidRPr="0083396A">
        <w:rPr>
          <w:bCs/>
        </w:rPr>
        <w:t>___________________________________</w:t>
      </w:r>
    </w:p>
    <w:p w14:paraId="7C815248" w14:textId="30E127BF" w:rsidR="0021252C" w:rsidRPr="0083396A" w:rsidRDefault="0021252C" w:rsidP="001F3E4E">
      <w:pPr>
        <w:spacing w:line="360" w:lineRule="auto"/>
        <w:ind w:firstLine="360"/>
        <w:jc w:val="both"/>
        <w:rPr>
          <w:bCs/>
        </w:rPr>
      </w:pPr>
      <w:r>
        <w:rPr>
          <w:bCs/>
        </w:rPr>
        <w:t>Paraksts __________________________________</w:t>
      </w:r>
    </w:p>
    <w:p w14:paraId="253CB37A" w14:textId="01AB4CFB" w:rsidR="001F3E4E" w:rsidRPr="00020D60" w:rsidRDefault="001F3E4E" w:rsidP="001F3E4E">
      <w:pPr>
        <w:spacing w:line="360" w:lineRule="auto"/>
        <w:jc w:val="both"/>
        <w:rPr>
          <w:b/>
          <w:bCs/>
          <w:sz w:val="22"/>
          <w:szCs w:val="22"/>
        </w:rPr>
      </w:pPr>
      <w:r w:rsidRPr="00020D60">
        <w:rPr>
          <w:b/>
          <w:bCs/>
          <w:sz w:val="22"/>
          <w:szCs w:val="22"/>
        </w:rPr>
        <w:t>Pasākuma organizatora ievērībai!</w:t>
      </w:r>
    </w:p>
    <w:p w14:paraId="24BE2198" w14:textId="77777777" w:rsidR="001F3E4E" w:rsidRPr="00020D60" w:rsidRDefault="001F3E4E" w:rsidP="001F3E4E">
      <w:pPr>
        <w:jc w:val="both"/>
        <w:rPr>
          <w:b/>
          <w:bCs/>
          <w:sz w:val="22"/>
          <w:szCs w:val="22"/>
        </w:rPr>
      </w:pPr>
      <w:r w:rsidRPr="00020D60">
        <w:rPr>
          <w:b/>
          <w:bCs/>
          <w:sz w:val="22"/>
          <w:szCs w:val="22"/>
        </w:rPr>
        <w:t>1. Publiskā pasākuma rīkošanas un norises tiesiskais pamats, pasākuma organizatora, kā arī citu publiskā pasākumā iesaistīto personu tiesības, pienākumus un atbildību, lai nodrošinātu sabiedrisko kārtību un drošību pasākuma laikā, nosaka</w:t>
      </w:r>
      <w:r w:rsidRPr="00020D60">
        <w:rPr>
          <w:sz w:val="22"/>
          <w:szCs w:val="22"/>
        </w:rPr>
        <w:t xml:space="preserve"> </w:t>
      </w:r>
      <w:r w:rsidRPr="00020D60">
        <w:rPr>
          <w:b/>
          <w:bCs/>
          <w:i/>
          <w:sz w:val="22"/>
          <w:szCs w:val="22"/>
        </w:rPr>
        <w:t>Publisku izklaides un svētku pasākumu drošības likums</w:t>
      </w:r>
      <w:r w:rsidRPr="00020D60">
        <w:rPr>
          <w:b/>
          <w:bCs/>
          <w:sz w:val="22"/>
          <w:szCs w:val="22"/>
        </w:rPr>
        <w:t>.</w:t>
      </w:r>
    </w:p>
    <w:p w14:paraId="2D1B88A1" w14:textId="77777777" w:rsidR="001F3E4E" w:rsidRPr="00020D60" w:rsidRDefault="001F3E4E" w:rsidP="001F3E4E">
      <w:pPr>
        <w:jc w:val="both"/>
        <w:rPr>
          <w:b/>
          <w:bCs/>
          <w:sz w:val="22"/>
          <w:szCs w:val="22"/>
        </w:rPr>
      </w:pPr>
      <w:r w:rsidRPr="00020D60">
        <w:rPr>
          <w:b/>
          <w:bCs/>
          <w:sz w:val="22"/>
          <w:szCs w:val="22"/>
        </w:rPr>
        <w:t xml:space="preserve">2. Pasākuma organizators saskaņā ar </w:t>
      </w:r>
      <w:r w:rsidRPr="00020D60">
        <w:rPr>
          <w:b/>
          <w:bCs/>
          <w:i/>
          <w:sz w:val="22"/>
          <w:szCs w:val="22"/>
        </w:rPr>
        <w:t>Publisku izklaides un svētku pasākumu drošības likuma</w:t>
      </w:r>
      <w:r w:rsidRPr="00020D60">
        <w:rPr>
          <w:b/>
          <w:bCs/>
          <w:sz w:val="22"/>
          <w:szCs w:val="22"/>
        </w:rPr>
        <w:t>” ir atbildīgs par pasākuma drošību kopumā un likuma 10. pantā noteikto pienākumu pildīšanu.</w:t>
      </w:r>
    </w:p>
    <w:p w14:paraId="5FF7A241" w14:textId="77777777" w:rsidR="00983793" w:rsidRPr="00020D60" w:rsidRDefault="001F3E4E" w:rsidP="001F3E4E">
      <w:pPr>
        <w:jc w:val="both"/>
        <w:rPr>
          <w:b/>
          <w:bCs/>
          <w:sz w:val="22"/>
          <w:szCs w:val="22"/>
        </w:rPr>
      </w:pPr>
      <w:r w:rsidRPr="00020D60">
        <w:rPr>
          <w:b/>
          <w:bCs/>
          <w:sz w:val="22"/>
          <w:szCs w:val="22"/>
        </w:rPr>
        <w:t>3. Izdevumus, kas saistīti ar pasākumu organizēšanu (satiksmes organizēšana, teritorijas norobežošana, teritorijas uzkopšana pēc pasākuma, ūdens apgāde, elektroapgāde u.c.) sedz pasākuma organizators.</w:t>
      </w:r>
    </w:p>
    <w:p w14:paraId="3A18884E" w14:textId="720AD871" w:rsidR="00983793" w:rsidRPr="00A51C76" w:rsidRDefault="00983793" w:rsidP="00983793">
      <w:pPr>
        <w:rPr>
          <w:i/>
          <w:sz w:val="22"/>
          <w:szCs w:val="22"/>
        </w:rPr>
      </w:pPr>
      <w:r w:rsidRPr="00A51C76">
        <w:rPr>
          <w:i/>
          <w:sz w:val="22"/>
          <w:szCs w:val="22"/>
        </w:rPr>
        <w:t xml:space="preserve">Informējam, ka personas dati tiks apstrādāti </w:t>
      </w:r>
      <w:r>
        <w:rPr>
          <w:i/>
          <w:sz w:val="22"/>
          <w:szCs w:val="22"/>
        </w:rPr>
        <w:t>Jelgavas novada pašvaldības</w:t>
      </w:r>
      <w:r w:rsidRPr="00A51C76">
        <w:rPr>
          <w:i/>
          <w:sz w:val="22"/>
          <w:szCs w:val="22"/>
        </w:rPr>
        <w:t xml:space="preserve"> noteiktā mērķa īstenošanai: </w:t>
      </w:r>
      <w:r>
        <w:rPr>
          <w:i/>
          <w:sz w:val="22"/>
          <w:szCs w:val="22"/>
        </w:rPr>
        <w:t>Jelgavas novada</w:t>
      </w:r>
      <w:r w:rsidRPr="00A51C76">
        <w:rPr>
          <w:i/>
          <w:sz w:val="22"/>
          <w:szCs w:val="22"/>
        </w:rPr>
        <w:t xml:space="preserve"> atļauju izsniegšanas administrēšana.</w:t>
      </w:r>
    </w:p>
    <w:p w14:paraId="5A31F95E" w14:textId="100C7B89" w:rsidR="00983793" w:rsidRPr="00A51C76" w:rsidRDefault="00983793" w:rsidP="00983793">
      <w:pPr>
        <w:rPr>
          <w:i/>
          <w:sz w:val="22"/>
          <w:szCs w:val="22"/>
        </w:rPr>
      </w:pPr>
      <w:r w:rsidRPr="00A51C76">
        <w:rPr>
          <w:i/>
          <w:sz w:val="22"/>
          <w:szCs w:val="22"/>
        </w:rPr>
        <w:t xml:space="preserve">Datu apstrādes pārzinis: </w:t>
      </w:r>
      <w:r>
        <w:rPr>
          <w:i/>
          <w:sz w:val="22"/>
          <w:szCs w:val="22"/>
        </w:rPr>
        <w:t>Jelgavas novada pašvaldība</w:t>
      </w:r>
      <w:r w:rsidRPr="00A51C76">
        <w:rPr>
          <w:i/>
          <w:sz w:val="22"/>
          <w:szCs w:val="22"/>
        </w:rPr>
        <w:t xml:space="preserve">, reģistrācijas Nr. </w:t>
      </w:r>
      <w:r w:rsidRPr="00983793">
        <w:rPr>
          <w:i/>
          <w:sz w:val="22"/>
          <w:szCs w:val="22"/>
        </w:rPr>
        <w:t>90009118031</w:t>
      </w:r>
      <w:r w:rsidRPr="00A51C76">
        <w:rPr>
          <w:i/>
          <w:sz w:val="22"/>
          <w:szCs w:val="22"/>
        </w:rPr>
        <w:t xml:space="preserve">, </w:t>
      </w:r>
      <w:r>
        <w:rPr>
          <w:i/>
          <w:sz w:val="22"/>
          <w:szCs w:val="22"/>
        </w:rPr>
        <w:t>Jelgava</w:t>
      </w:r>
      <w:r w:rsidRPr="00A51C76">
        <w:rPr>
          <w:i/>
          <w:sz w:val="22"/>
          <w:szCs w:val="22"/>
        </w:rPr>
        <w:t xml:space="preserve">, </w:t>
      </w:r>
      <w:r>
        <w:rPr>
          <w:i/>
          <w:sz w:val="22"/>
          <w:szCs w:val="22"/>
        </w:rPr>
        <w:t xml:space="preserve">Pasta </w:t>
      </w:r>
      <w:r w:rsidRPr="00A51C76">
        <w:rPr>
          <w:i/>
          <w:sz w:val="22"/>
          <w:szCs w:val="22"/>
        </w:rPr>
        <w:t xml:space="preserve"> iela </w:t>
      </w:r>
      <w:r>
        <w:rPr>
          <w:i/>
          <w:sz w:val="22"/>
          <w:szCs w:val="22"/>
        </w:rPr>
        <w:t>37</w:t>
      </w:r>
      <w:r w:rsidRPr="00A51C76">
        <w:rPr>
          <w:i/>
          <w:sz w:val="22"/>
          <w:szCs w:val="22"/>
        </w:rPr>
        <w:t xml:space="preserve">, </w:t>
      </w:r>
      <w:r>
        <w:rPr>
          <w:i/>
          <w:sz w:val="22"/>
          <w:szCs w:val="22"/>
        </w:rPr>
        <w:t>dome</w:t>
      </w:r>
      <w:r w:rsidRPr="00A51C76">
        <w:rPr>
          <w:i/>
          <w:sz w:val="22"/>
          <w:szCs w:val="22"/>
        </w:rPr>
        <w:t>@</w:t>
      </w:r>
      <w:r>
        <w:rPr>
          <w:i/>
          <w:sz w:val="22"/>
          <w:szCs w:val="22"/>
        </w:rPr>
        <w:t>jelgavasnovads</w:t>
      </w:r>
      <w:r w:rsidRPr="00A51C76">
        <w:rPr>
          <w:i/>
          <w:sz w:val="22"/>
          <w:szCs w:val="22"/>
        </w:rPr>
        <w:t xml:space="preserve">.lv, </w:t>
      </w:r>
      <w:r w:rsidRPr="00983793">
        <w:rPr>
          <w:i/>
          <w:sz w:val="22"/>
          <w:szCs w:val="22"/>
        </w:rPr>
        <w:t>63022238</w:t>
      </w:r>
      <w:r w:rsidRPr="00A51C76">
        <w:rPr>
          <w:i/>
          <w:sz w:val="22"/>
          <w:szCs w:val="22"/>
        </w:rPr>
        <w:t>.</w:t>
      </w:r>
    </w:p>
    <w:p w14:paraId="1AFC4B9B" w14:textId="4F45AF6A" w:rsidR="008270AC" w:rsidRDefault="001F3E4E" w:rsidP="001E3CAC">
      <w:pPr>
        <w:jc w:val="right"/>
        <w:rPr>
          <w:bCs/>
        </w:rPr>
      </w:pPr>
      <w:r>
        <w:rPr>
          <w:b/>
        </w:rPr>
        <w:br w:type="page"/>
      </w:r>
      <w:r w:rsidR="008270AC">
        <w:rPr>
          <w:bCs/>
        </w:rPr>
        <w:lastRenderedPageBreak/>
        <w:t>2</w:t>
      </w:r>
      <w:r w:rsidR="008270AC" w:rsidRPr="005135B6">
        <w:rPr>
          <w:bCs/>
        </w:rPr>
        <w:t>.</w:t>
      </w:r>
      <w:r w:rsidR="008270AC">
        <w:rPr>
          <w:b/>
        </w:rPr>
        <w:t> </w:t>
      </w:r>
      <w:r w:rsidR="008270AC">
        <w:rPr>
          <w:bCs/>
        </w:rPr>
        <w:t>p</w:t>
      </w:r>
      <w:r w:rsidR="008270AC" w:rsidRPr="00F24103">
        <w:rPr>
          <w:bCs/>
        </w:rPr>
        <w:t xml:space="preserve">ielikums </w:t>
      </w:r>
    </w:p>
    <w:p w14:paraId="5BED28BD" w14:textId="194F87D8" w:rsidR="008270AC" w:rsidRPr="00F24103" w:rsidRDefault="008270AC" w:rsidP="008270AC">
      <w:pPr>
        <w:jc w:val="right"/>
        <w:rPr>
          <w:bCs/>
        </w:rPr>
      </w:pPr>
      <w:r>
        <w:rPr>
          <w:bCs/>
        </w:rPr>
        <w:t>Jelgavas novada pašvaldības Publisku izklaides un svētku, sapulces, gājienu un piketu rīkošanai iesniegto pieteikumu izskatīšanas komisijas nolikum</w:t>
      </w:r>
      <w:r w:rsidR="00FA0B40">
        <w:rPr>
          <w:bCs/>
        </w:rPr>
        <w:t>am</w:t>
      </w:r>
    </w:p>
    <w:p w14:paraId="2A9D66DC" w14:textId="77777777" w:rsidR="008270AC" w:rsidRPr="005135B6" w:rsidRDefault="008270AC" w:rsidP="001F3E4E">
      <w:pPr>
        <w:keepNext/>
        <w:ind w:right="-432"/>
        <w:jc w:val="right"/>
        <w:outlineLvl w:val="0"/>
        <w:rPr>
          <w:bCs/>
        </w:rPr>
      </w:pPr>
    </w:p>
    <w:p w14:paraId="164E6FE8" w14:textId="77777777" w:rsidR="001F3E4E" w:rsidRDefault="001F3E4E" w:rsidP="001F3E4E">
      <w:pPr>
        <w:keepNext/>
        <w:ind w:right="-432"/>
        <w:jc w:val="right"/>
        <w:outlineLvl w:val="0"/>
        <w:rPr>
          <w:bCs/>
        </w:rPr>
      </w:pPr>
    </w:p>
    <w:p w14:paraId="5A27C669" w14:textId="77777777" w:rsidR="001F3E4E" w:rsidRPr="00F24103" w:rsidRDefault="001F3E4E" w:rsidP="001F3E4E">
      <w:pPr>
        <w:jc w:val="right"/>
        <w:rPr>
          <w:b/>
        </w:rPr>
      </w:pPr>
      <w:r w:rsidRPr="00F24103">
        <w:rPr>
          <w:b/>
        </w:rPr>
        <w:t>Jelgavas novada pašvaldības izpilddirektoram</w:t>
      </w:r>
    </w:p>
    <w:p w14:paraId="42F38DA6" w14:textId="77777777" w:rsidR="001F3E4E" w:rsidRPr="00F24103" w:rsidRDefault="001F3E4E" w:rsidP="001F3E4E">
      <w:pPr>
        <w:tabs>
          <w:tab w:val="left" w:pos="720"/>
          <w:tab w:val="center" w:pos="4677"/>
          <w:tab w:val="right" w:pos="9355"/>
        </w:tabs>
      </w:pPr>
    </w:p>
    <w:p w14:paraId="148DFB8A" w14:textId="77777777" w:rsidR="001F3E4E" w:rsidRPr="00F24103" w:rsidRDefault="001F3E4E" w:rsidP="001F3E4E">
      <w:pPr>
        <w:tabs>
          <w:tab w:val="left" w:pos="2694"/>
          <w:tab w:val="left" w:pos="4111"/>
        </w:tabs>
        <w:jc w:val="right"/>
      </w:pPr>
      <w:r w:rsidRPr="00F24103">
        <w:tab/>
        <w:t>________________________________________________</w:t>
      </w:r>
    </w:p>
    <w:p w14:paraId="25F795A1" w14:textId="77777777" w:rsidR="001F3E4E" w:rsidRPr="00F24103" w:rsidRDefault="001F3E4E" w:rsidP="001F3E4E">
      <w:pPr>
        <w:ind w:left="3600"/>
        <w:rPr>
          <w:vertAlign w:val="superscript"/>
        </w:rPr>
      </w:pPr>
      <w:r w:rsidRPr="00F24103">
        <w:rPr>
          <w:vertAlign w:val="superscript"/>
        </w:rPr>
        <w:t>(vārds, uzvārds / juridiskās personas pārstāvis, juridiskās personas pilns nosaukums)</w:t>
      </w:r>
    </w:p>
    <w:p w14:paraId="263419AE" w14:textId="77777777" w:rsidR="001F3E4E" w:rsidRPr="00F24103" w:rsidRDefault="001F3E4E" w:rsidP="001F3E4E">
      <w:pPr>
        <w:tabs>
          <w:tab w:val="left" w:pos="3119"/>
          <w:tab w:val="left" w:pos="4111"/>
        </w:tabs>
        <w:jc w:val="right"/>
      </w:pPr>
      <w:r w:rsidRPr="00F24103">
        <w:tab/>
      </w:r>
      <w:r w:rsidRPr="00F24103">
        <w:tab/>
        <w:t>________________________________________________</w:t>
      </w:r>
    </w:p>
    <w:p w14:paraId="37C9FA09" w14:textId="77777777" w:rsidR="001F3E4E" w:rsidRPr="00F24103" w:rsidRDefault="001F3E4E" w:rsidP="001F3E4E">
      <w:pPr>
        <w:tabs>
          <w:tab w:val="left" w:pos="3119"/>
          <w:tab w:val="left" w:pos="4111"/>
        </w:tabs>
        <w:spacing w:after="120"/>
        <w:jc w:val="right"/>
        <w:rPr>
          <w:vertAlign w:val="superscript"/>
        </w:rPr>
      </w:pPr>
      <w:r w:rsidRPr="00F24103">
        <w:tab/>
      </w:r>
      <w:r w:rsidRPr="00F24103">
        <w:tab/>
      </w:r>
      <w:r w:rsidRPr="00F24103">
        <w:tab/>
      </w:r>
      <w:r w:rsidRPr="00F24103">
        <w:rPr>
          <w:vertAlign w:val="superscript"/>
        </w:rPr>
        <w:t>(personas kods, dzīvesvieta / juridiskā adrese un reģistrācijas numurs)</w:t>
      </w:r>
    </w:p>
    <w:p w14:paraId="5A89EC3B" w14:textId="0EFB3DC0" w:rsidR="001F3E4E" w:rsidRPr="00F24103" w:rsidRDefault="001F3E4E" w:rsidP="001F3E4E">
      <w:pPr>
        <w:tabs>
          <w:tab w:val="left" w:pos="3119"/>
          <w:tab w:val="left" w:pos="4111"/>
        </w:tabs>
        <w:jc w:val="right"/>
      </w:pPr>
      <w:r w:rsidRPr="00F24103">
        <w:tab/>
        <w:t>________________________________________________</w:t>
      </w:r>
    </w:p>
    <w:p w14:paraId="78387FC7" w14:textId="77777777" w:rsidR="001F3E4E" w:rsidRPr="00F24103" w:rsidRDefault="001F3E4E" w:rsidP="001F3E4E">
      <w:pPr>
        <w:tabs>
          <w:tab w:val="left" w:pos="3119"/>
          <w:tab w:val="left" w:pos="4111"/>
        </w:tabs>
        <w:jc w:val="right"/>
        <w:rPr>
          <w:vertAlign w:val="superscript"/>
        </w:rPr>
      </w:pPr>
      <w:r w:rsidRPr="00F24103">
        <w:tab/>
      </w:r>
      <w:r w:rsidRPr="00F24103">
        <w:rPr>
          <w:vertAlign w:val="superscript"/>
        </w:rPr>
        <w:t>(kontakttālrunis)</w:t>
      </w:r>
    </w:p>
    <w:p w14:paraId="2A8AE829" w14:textId="77777777" w:rsidR="001F3E4E" w:rsidRPr="00F24103" w:rsidRDefault="001F3E4E" w:rsidP="001F3E4E">
      <w:pPr>
        <w:tabs>
          <w:tab w:val="left" w:pos="3119"/>
          <w:tab w:val="left" w:pos="4111"/>
        </w:tabs>
        <w:jc w:val="both"/>
      </w:pPr>
    </w:p>
    <w:p w14:paraId="2DF931E8" w14:textId="77777777" w:rsidR="001F3E4E" w:rsidRPr="00F24103" w:rsidRDefault="001F3E4E" w:rsidP="001F3E4E">
      <w:pPr>
        <w:tabs>
          <w:tab w:val="left" w:pos="3119"/>
          <w:tab w:val="left" w:pos="4111"/>
        </w:tabs>
        <w:jc w:val="center"/>
        <w:rPr>
          <w:b/>
          <w:spacing w:val="60"/>
          <w:sz w:val="28"/>
          <w:szCs w:val="28"/>
        </w:rPr>
      </w:pPr>
      <w:r w:rsidRPr="00F24103">
        <w:rPr>
          <w:b/>
          <w:spacing w:val="60"/>
          <w:sz w:val="28"/>
          <w:szCs w:val="28"/>
        </w:rPr>
        <w:t>PIETEIKUMS</w:t>
      </w:r>
    </w:p>
    <w:p w14:paraId="4BFC4FEC" w14:textId="77777777" w:rsidR="001F3E4E" w:rsidRPr="00F24103" w:rsidRDefault="001F3E4E" w:rsidP="001F3E4E">
      <w:pPr>
        <w:jc w:val="center"/>
        <w:rPr>
          <w:b/>
        </w:rPr>
      </w:pPr>
      <w:r w:rsidRPr="00F24103">
        <w:rPr>
          <w:b/>
        </w:rPr>
        <w:t>par sapulces, gājiena vai piketa rīkošanu</w:t>
      </w:r>
    </w:p>
    <w:p w14:paraId="2992E4E1" w14:textId="77777777" w:rsidR="001F3E4E" w:rsidRPr="00F24103" w:rsidRDefault="001F3E4E" w:rsidP="001F3E4E">
      <w:pPr>
        <w:tabs>
          <w:tab w:val="left" w:pos="3119"/>
          <w:tab w:val="left" w:pos="4111"/>
        </w:tabs>
        <w:jc w:val="both"/>
      </w:pPr>
    </w:p>
    <w:p w14:paraId="036364E8" w14:textId="77777777" w:rsidR="001F3E4E" w:rsidRPr="00F24103" w:rsidRDefault="001F3E4E" w:rsidP="001F3E4E">
      <w:pPr>
        <w:tabs>
          <w:tab w:val="left" w:pos="3119"/>
          <w:tab w:val="left" w:pos="4111"/>
        </w:tabs>
        <w:jc w:val="both"/>
      </w:pPr>
    </w:p>
    <w:p w14:paraId="1722D19B" w14:textId="77777777" w:rsidR="001F3E4E" w:rsidRPr="00F24103" w:rsidRDefault="001F3E4E" w:rsidP="001F3E4E">
      <w:pPr>
        <w:jc w:val="both"/>
      </w:pPr>
      <w:r w:rsidRPr="00F24103">
        <w:t>_____._____.______. no plkst. ____līdz plkst. ____ tiks rīkota sapulce, gājiens, pikets.</w:t>
      </w:r>
    </w:p>
    <w:p w14:paraId="2DCFD910" w14:textId="77777777" w:rsidR="001F3E4E" w:rsidRPr="00F24103" w:rsidRDefault="001F3E4E" w:rsidP="001F3E4E">
      <w:pPr>
        <w:jc w:val="both"/>
        <w:rPr>
          <w:vertAlign w:val="superscript"/>
        </w:rPr>
      </w:pPr>
      <w:r w:rsidRPr="00F24103">
        <w:rPr>
          <w:vertAlign w:val="superscript"/>
        </w:rPr>
        <w:t>(datums,     mēnesis,       gads)</w:t>
      </w:r>
      <w:r w:rsidRPr="00F24103">
        <w:t xml:space="preserve"> </w:t>
      </w:r>
      <w:r w:rsidRPr="00F24103">
        <w:tab/>
      </w:r>
      <w:r w:rsidRPr="00F24103">
        <w:tab/>
      </w:r>
      <w:r w:rsidRPr="00F24103">
        <w:tab/>
      </w:r>
      <w:r w:rsidRPr="00F24103">
        <w:tab/>
      </w:r>
      <w:r w:rsidRPr="00F24103">
        <w:tab/>
        <w:t xml:space="preserve">                  </w:t>
      </w:r>
      <w:r w:rsidRPr="00F24103">
        <w:rPr>
          <w:vertAlign w:val="superscript"/>
        </w:rPr>
        <w:t>(vajadzīgo pasvītrot)</w:t>
      </w:r>
    </w:p>
    <w:p w14:paraId="19C705AB" w14:textId="77777777" w:rsidR="001F3E4E" w:rsidRPr="00F24103" w:rsidRDefault="001F3E4E" w:rsidP="001F3E4E">
      <w:pPr>
        <w:jc w:val="both"/>
      </w:pPr>
    </w:p>
    <w:p w14:paraId="03313636" w14:textId="77777777" w:rsidR="001F3E4E" w:rsidRPr="00F24103" w:rsidRDefault="001F3E4E" w:rsidP="001F3E4E">
      <w:pPr>
        <w:jc w:val="both"/>
      </w:pPr>
    </w:p>
    <w:p w14:paraId="11F954DE" w14:textId="42F0F2D7" w:rsidR="001F3E4E" w:rsidRPr="00F24103" w:rsidRDefault="001F3E4E" w:rsidP="001F3E4E">
      <w:r w:rsidRPr="00F24103">
        <w:rPr>
          <w:b/>
        </w:rPr>
        <w:t>Pasākuma</w:t>
      </w:r>
      <w:r w:rsidR="000A1125" w:rsidRPr="00F24103">
        <w:rPr>
          <w:b/>
        </w:rPr>
        <w:t xml:space="preserve"> </w:t>
      </w:r>
      <w:r w:rsidRPr="00F24103">
        <w:rPr>
          <w:b/>
        </w:rPr>
        <w:t>mērķis __________________________________________________________</w:t>
      </w:r>
    </w:p>
    <w:p w14:paraId="25397250" w14:textId="77777777" w:rsidR="001F3E4E" w:rsidRPr="00F24103" w:rsidRDefault="001F3E4E" w:rsidP="001F3E4E">
      <w:pPr>
        <w:jc w:val="center"/>
      </w:pPr>
    </w:p>
    <w:p w14:paraId="27E3313E" w14:textId="29CED185" w:rsidR="001F3E4E" w:rsidRPr="00F24103" w:rsidRDefault="001F3E4E" w:rsidP="001F3E4E">
      <w:pPr>
        <w:rPr>
          <w:iCs/>
        </w:rPr>
      </w:pPr>
      <w:r w:rsidRPr="00F24103">
        <w:rPr>
          <w:b/>
        </w:rPr>
        <w:t>Pasākuma</w:t>
      </w:r>
      <w:r w:rsidR="000A1125" w:rsidRPr="00F24103">
        <w:rPr>
          <w:b/>
        </w:rPr>
        <w:t xml:space="preserve"> </w:t>
      </w:r>
      <w:r w:rsidRPr="00F24103">
        <w:rPr>
          <w:b/>
        </w:rPr>
        <w:t>vieta, gājiena maršruts (pielikumā – shēma)</w:t>
      </w:r>
      <w:r w:rsidRPr="00F24103">
        <w:rPr>
          <w:i/>
        </w:rPr>
        <w:t xml:space="preserve"> _</w:t>
      </w:r>
      <w:r w:rsidRPr="00F24103">
        <w:rPr>
          <w:iCs/>
        </w:rPr>
        <w:t>_________________________</w:t>
      </w:r>
    </w:p>
    <w:p w14:paraId="51E4EA9E" w14:textId="77777777" w:rsidR="001F3E4E" w:rsidRPr="00F24103" w:rsidRDefault="001F3E4E" w:rsidP="001F3E4E">
      <w:pPr>
        <w:rPr>
          <w:iCs/>
        </w:rPr>
      </w:pPr>
      <w:r w:rsidRPr="00F24103">
        <w:rPr>
          <w:iCs/>
        </w:rPr>
        <w:t>__________________________________________________________________________</w:t>
      </w:r>
    </w:p>
    <w:p w14:paraId="56099A18" w14:textId="77777777" w:rsidR="001F3E4E" w:rsidRPr="00F24103" w:rsidRDefault="001F3E4E" w:rsidP="001F3E4E">
      <w:pPr>
        <w:jc w:val="both"/>
        <w:rPr>
          <w:iCs/>
        </w:rPr>
      </w:pPr>
      <w:r w:rsidRPr="00F24103">
        <w:rPr>
          <w:iCs/>
        </w:rPr>
        <w:t>__________________________________________________________________________</w:t>
      </w:r>
    </w:p>
    <w:p w14:paraId="49697DBC" w14:textId="77777777" w:rsidR="001F3E4E" w:rsidRPr="00F24103" w:rsidRDefault="001F3E4E" w:rsidP="001F3E4E">
      <w:pPr>
        <w:jc w:val="both"/>
      </w:pPr>
    </w:p>
    <w:p w14:paraId="6F09682A" w14:textId="77777777" w:rsidR="001F3E4E" w:rsidRPr="00F24103" w:rsidRDefault="001F3E4E" w:rsidP="001F3E4E">
      <w:pPr>
        <w:pBdr>
          <w:bottom w:val="single" w:sz="12" w:space="17" w:color="auto"/>
        </w:pBdr>
      </w:pPr>
      <w:r w:rsidRPr="00F24103">
        <w:rPr>
          <w:b/>
        </w:rPr>
        <w:t>Plānotais dalībnieku skaits</w:t>
      </w:r>
      <w:r w:rsidRPr="00F24103">
        <w:t xml:space="preserve"> _________________</w:t>
      </w:r>
    </w:p>
    <w:p w14:paraId="56EE0F6A" w14:textId="77777777" w:rsidR="001F3E4E" w:rsidRPr="00F24103" w:rsidRDefault="001F3E4E" w:rsidP="001F3E4E">
      <w:pPr>
        <w:pBdr>
          <w:bottom w:val="single" w:sz="12" w:space="17" w:color="auto"/>
        </w:pBdr>
      </w:pPr>
    </w:p>
    <w:p w14:paraId="05D22E9A" w14:textId="77777777" w:rsidR="001F3E4E" w:rsidRPr="00F24103" w:rsidRDefault="001F3E4E" w:rsidP="001F3E4E">
      <w:pPr>
        <w:pBdr>
          <w:bottom w:val="single" w:sz="12" w:space="17" w:color="auto"/>
        </w:pBdr>
      </w:pPr>
      <w:r w:rsidRPr="00F24103">
        <w:rPr>
          <w:b/>
        </w:rPr>
        <w:t>Pasākuma norisei nepieciešamais pašvaldības atbalsts</w:t>
      </w:r>
      <w:r w:rsidRPr="00F24103">
        <w:t xml:space="preserve"> ____________________________ __________________________________________________________________________</w:t>
      </w:r>
    </w:p>
    <w:p w14:paraId="6B527C4B" w14:textId="77777777" w:rsidR="001F3E4E" w:rsidRPr="00F24103" w:rsidRDefault="001F3E4E" w:rsidP="001F3E4E">
      <w:pPr>
        <w:pBdr>
          <w:bottom w:val="single" w:sz="12" w:space="17" w:color="auto"/>
        </w:pBdr>
      </w:pPr>
    </w:p>
    <w:p w14:paraId="56774BD8" w14:textId="77777777" w:rsidR="001F3E4E" w:rsidRPr="00F24103" w:rsidRDefault="001F3E4E" w:rsidP="001F3E4E">
      <w:pPr>
        <w:pBdr>
          <w:bottom w:val="single" w:sz="12" w:space="17" w:color="auto"/>
        </w:pBdr>
      </w:pPr>
      <w:r w:rsidRPr="00F24103">
        <w:rPr>
          <w:b/>
        </w:rPr>
        <w:t>Pasākuma organizators</w:t>
      </w:r>
      <w:r w:rsidRPr="00F24103">
        <w:t xml:space="preserve">  _____________________________________________________ __________________________________________________________________________</w:t>
      </w:r>
    </w:p>
    <w:p w14:paraId="39A58E63" w14:textId="77777777" w:rsidR="001F3E4E" w:rsidRPr="00BD0F76" w:rsidRDefault="001F3E4E" w:rsidP="001F3E4E">
      <w:pPr>
        <w:jc w:val="center"/>
        <w:rPr>
          <w:vertAlign w:val="superscript"/>
        </w:rPr>
      </w:pPr>
      <w:r w:rsidRPr="00BD0F76">
        <w:rPr>
          <w:vertAlign w:val="superscript"/>
        </w:rPr>
        <w:t>(juridiskai personai – pilns nosaukums, juridiskā adrese, reģistrācijas numurs; fiziskai personai – vārds, uzvārds, personas kods, dzīvesvieta, kontakttālrunis)</w:t>
      </w:r>
    </w:p>
    <w:p w14:paraId="1F543B8A" w14:textId="77777777" w:rsidR="001F3E4E" w:rsidRPr="00F24103" w:rsidRDefault="001F3E4E" w:rsidP="001F3E4E">
      <w:pPr>
        <w:jc w:val="both"/>
        <w:rPr>
          <w:b/>
        </w:rPr>
      </w:pPr>
    </w:p>
    <w:p w14:paraId="7D7CF339" w14:textId="77777777" w:rsidR="001F3E4E" w:rsidRPr="00F24103" w:rsidRDefault="001F3E4E" w:rsidP="001F3E4E">
      <w:r w:rsidRPr="00F24103">
        <w:rPr>
          <w:b/>
        </w:rPr>
        <w:t>Pasākuma vadītājs</w:t>
      </w:r>
      <w:r w:rsidRPr="00F24103">
        <w:t xml:space="preserve"> ____________________________________________________________ </w:t>
      </w:r>
    </w:p>
    <w:p w14:paraId="3D8BC698" w14:textId="77777777" w:rsidR="001F3E4E" w:rsidRPr="00F24103" w:rsidRDefault="001F3E4E" w:rsidP="001F3E4E">
      <w:pPr>
        <w:ind w:firstLine="720"/>
        <w:jc w:val="center"/>
        <w:rPr>
          <w:vertAlign w:val="superscript"/>
        </w:rPr>
      </w:pPr>
      <w:r w:rsidRPr="00F24103">
        <w:t xml:space="preserve">               </w:t>
      </w:r>
      <w:r w:rsidRPr="00F24103">
        <w:rPr>
          <w:vertAlign w:val="superscript"/>
        </w:rPr>
        <w:t>(vārds, uzvārds, personas kods, dzīvesvieta, kontakttālrunis)</w:t>
      </w:r>
    </w:p>
    <w:p w14:paraId="364E9CD8" w14:textId="77777777" w:rsidR="001F3E4E" w:rsidRPr="00F24103" w:rsidRDefault="001F3E4E" w:rsidP="001F3E4E">
      <w:pPr>
        <w:ind w:firstLine="720"/>
        <w:jc w:val="center"/>
      </w:pPr>
    </w:p>
    <w:p w14:paraId="00E3EC54" w14:textId="77777777" w:rsidR="001F3E4E" w:rsidRPr="00F24103" w:rsidRDefault="001F3E4E" w:rsidP="001F3E4E">
      <w:pPr>
        <w:jc w:val="both"/>
        <w:rPr>
          <w:b/>
        </w:rPr>
      </w:pPr>
      <w:r w:rsidRPr="00F24103">
        <w:rPr>
          <w:b/>
        </w:rPr>
        <w:t>Pasākuma vadītāja palīgi:</w:t>
      </w:r>
    </w:p>
    <w:p w14:paraId="42EE0E89" w14:textId="77777777" w:rsidR="001F3E4E" w:rsidRPr="00F24103" w:rsidRDefault="001F3E4E" w:rsidP="001F3E4E">
      <w:pPr>
        <w:jc w:val="both"/>
      </w:pPr>
      <w:r w:rsidRPr="00F24103">
        <w:t xml:space="preserve">1. ___________________________________________________________________ </w:t>
      </w:r>
    </w:p>
    <w:p w14:paraId="41B06434"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(vārds, uzvārds, personas kods, dzīvesvieta)</w:t>
      </w:r>
    </w:p>
    <w:p w14:paraId="2700FA4E" w14:textId="77777777" w:rsidR="001F3E4E" w:rsidRPr="00F24103" w:rsidRDefault="001F3E4E" w:rsidP="001F3E4E">
      <w:pPr>
        <w:jc w:val="both"/>
      </w:pPr>
      <w:r w:rsidRPr="00F24103">
        <w:t xml:space="preserve">2. ___________________________________________________________________ </w:t>
      </w:r>
    </w:p>
    <w:p w14:paraId="6B8F4CE3"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(vārds, uzvārds, personas kods, dzīvesvieta)</w:t>
      </w:r>
    </w:p>
    <w:p w14:paraId="73859666" w14:textId="77777777" w:rsidR="001F3E4E" w:rsidRPr="00F24103" w:rsidRDefault="001F3E4E" w:rsidP="001F3E4E">
      <w:pPr>
        <w:jc w:val="both"/>
        <w:rPr>
          <w:b/>
        </w:rPr>
      </w:pPr>
      <w:r w:rsidRPr="00F24103">
        <w:rPr>
          <w:b/>
        </w:rPr>
        <w:t>Kārtības uzturētāji:</w:t>
      </w:r>
    </w:p>
    <w:p w14:paraId="66E7C3A9" w14:textId="77777777" w:rsidR="001F3E4E" w:rsidRPr="00F24103" w:rsidRDefault="001F3E4E" w:rsidP="001F3E4E">
      <w:pPr>
        <w:jc w:val="both"/>
      </w:pPr>
      <w:r w:rsidRPr="00F24103">
        <w:t xml:space="preserve">1. __________________________________________________________________ </w:t>
      </w:r>
    </w:p>
    <w:p w14:paraId="644A06EE"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06F8BED1" w14:textId="77777777" w:rsidR="001F3E4E" w:rsidRPr="00F24103" w:rsidRDefault="001F3E4E" w:rsidP="001F3E4E">
      <w:pPr>
        <w:jc w:val="both"/>
      </w:pPr>
      <w:r w:rsidRPr="00F24103">
        <w:t>2. ___________________________________________________________________</w:t>
      </w:r>
    </w:p>
    <w:p w14:paraId="0FBD100D" w14:textId="77777777" w:rsidR="001F3E4E" w:rsidRPr="00F24103" w:rsidRDefault="001F3E4E" w:rsidP="001F3E4E">
      <w:pPr>
        <w:jc w:val="both"/>
        <w:rPr>
          <w:vertAlign w:val="superscript"/>
        </w:rPr>
      </w:pPr>
      <w:r w:rsidRPr="00F24103">
        <w:lastRenderedPageBreak/>
        <w:tab/>
      </w:r>
      <w:r w:rsidRPr="00F24103">
        <w:tab/>
      </w:r>
      <w:r w:rsidRPr="00F24103">
        <w:rPr>
          <w:vertAlign w:val="superscript"/>
        </w:rPr>
        <w:t>(vārds, uzvārds, personas kods, dzīvesvieta)</w:t>
      </w:r>
    </w:p>
    <w:p w14:paraId="631D7812" w14:textId="77777777" w:rsidR="001F3E4E" w:rsidRPr="00F24103" w:rsidRDefault="001F3E4E" w:rsidP="001F3E4E">
      <w:pPr>
        <w:jc w:val="both"/>
      </w:pPr>
      <w:r w:rsidRPr="00F24103">
        <w:t xml:space="preserve">3.___________________________________________________________________ </w:t>
      </w:r>
    </w:p>
    <w:p w14:paraId="7C9430F6"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5C27592F" w14:textId="77777777" w:rsidR="001F3E4E" w:rsidRPr="00F24103" w:rsidRDefault="001F3E4E" w:rsidP="001F3E4E">
      <w:pPr>
        <w:jc w:val="both"/>
      </w:pPr>
      <w:r w:rsidRPr="00F24103">
        <w:t xml:space="preserve">4. ___________________________________________________________________ </w:t>
      </w:r>
    </w:p>
    <w:p w14:paraId="6C9537D0"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338B1B4D" w14:textId="77777777" w:rsidR="001F3E4E" w:rsidRPr="00F24103" w:rsidRDefault="001F3E4E" w:rsidP="001F3E4E">
      <w:pPr>
        <w:jc w:val="both"/>
      </w:pPr>
      <w:r w:rsidRPr="00F24103">
        <w:t xml:space="preserve">5. ___________________________________________________________________ </w:t>
      </w:r>
    </w:p>
    <w:p w14:paraId="7AA332CF" w14:textId="77777777" w:rsidR="001F3E4E" w:rsidRPr="00F24103" w:rsidRDefault="001F3E4E" w:rsidP="001F3E4E">
      <w:pPr>
        <w:jc w:val="both"/>
        <w:rPr>
          <w:vertAlign w:val="superscript"/>
        </w:rPr>
      </w:pPr>
      <w:r w:rsidRPr="00F24103">
        <w:tab/>
      </w:r>
      <w:r w:rsidRPr="00F24103">
        <w:tab/>
      </w:r>
      <w:r w:rsidRPr="00F24103">
        <w:rPr>
          <w:vertAlign w:val="superscript"/>
        </w:rPr>
        <w:t>(vārds, uzvārds, personas kods, dzīvesvieta)</w:t>
      </w:r>
    </w:p>
    <w:p w14:paraId="61E1273C" w14:textId="77777777" w:rsidR="001F3E4E" w:rsidRPr="00F24103" w:rsidRDefault="001F3E4E" w:rsidP="001F3E4E">
      <w:pPr>
        <w:jc w:val="right"/>
        <w:rPr>
          <w:b/>
        </w:rPr>
      </w:pPr>
    </w:p>
    <w:p w14:paraId="15AB0257" w14:textId="77777777" w:rsidR="001F3E4E" w:rsidRPr="00F24103" w:rsidRDefault="001F3E4E" w:rsidP="001F3E4E">
      <w:pPr>
        <w:jc w:val="both"/>
      </w:pPr>
      <w:r w:rsidRPr="00F24103">
        <w:t xml:space="preserve">         Pasākuma, ja tas tiek rīkots uz privātā īpašumā vai privātā lietošanā esošiem zemesgabaliem vai privātā īpašumā esošās ēkās, norises vietas īpašnieka vai pārvaldnieka rakstveida piekrišana pasākuma rīkošanai, ja viņš nav tā organizators:</w:t>
      </w:r>
    </w:p>
    <w:p w14:paraId="5C857967" w14:textId="77777777" w:rsidR="001F3E4E" w:rsidRPr="00F24103" w:rsidRDefault="001F3E4E" w:rsidP="001F3E4E">
      <w:pPr>
        <w:ind w:left="4320" w:firstLine="720"/>
      </w:pPr>
      <w:r w:rsidRPr="00F24103">
        <w:t>_______________/______________/</w:t>
      </w:r>
    </w:p>
    <w:p w14:paraId="078F4E4C"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FBB5FFA" w14:textId="77777777" w:rsidR="001F3E4E" w:rsidRPr="00F24103" w:rsidRDefault="001F3E4E" w:rsidP="001F3E4E">
      <w:pPr>
        <w:ind w:left="900"/>
        <w:jc w:val="both"/>
      </w:pPr>
    </w:p>
    <w:p w14:paraId="725DAD4B" w14:textId="298C3C5F" w:rsidR="001F3E4E" w:rsidRPr="00F24103" w:rsidRDefault="001F3E4E" w:rsidP="001F3E4E">
      <w:pPr>
        <w:ind w:firstLine="720"/>
        <w:jc w:val="both"/>
      </w:pPr>
      <w:r w:rsidRPr="00F24103">
        <w:t xml:space="preserve">Ar šo pieteikumu es, pasākuma organizators, apliecinu, ka pieteikumā minētās personas neatbilst likuma „Par sapulcēm, gājieniem un piketiem” </w:t>
      </w:r>
      <w:r w:rsidR="000A1125" w:rsidRPr="00F24103">
        <w:t>4. pantā</w:t>
      </w:r>
      <w:r w:rsidRPr="00F24103">
        <w:t xml:space="preserve"> minētajiem ierobežojumiem.</w:t>
      </w:r>
    </w:p>
    <w:p w14:paraId="0ECE0E49" w14:textId="77777777" w:rsidR="001F3E4E" w:rsidRPr="00F24103" w:rsidRDefault="001F3E4E" w:rsidP="001F3E4E">
      <w:pPr>
        <w:ind w:firstLine="720"/>
        <w:jc w:val="both"/>
      </w:pPr>
      <w:r w:rsidRPr="00F24103">
        <w:t xml:space="preserve">Saskaņā ar likuma „Par sapulcēm, gājieniem un piketiem” </w:t>
      </w:r>
      <w:r w:rsidRPr="00446324">
        <w:t>14</w:t>
      </w:r>
      <w:r w:rsidRPr="00F24103">
        <w:t xml:space="preserve">. panta astoto daļu paziņojam, ka mēs, pasākuma vadītājs un palīgi, esam iepazinušies ar likuma prasībām un uzņemamies atbildību par to ievērošanu pasākuma laikā. </w:t>
      </w:r>
    </w:p>
    <w:p w14:paraId="1206B9B3" w14:textId="77777777" w:rsidR="001F3E4E" w:rsidRPr="00F24103" w:rsidRDefault="001F3E4E" w:rsidP="001F3E4E">
      <w:pPr>
        <w:ind w:firstLine="720"/>
        <w:jc w:val="both"/>
      </w:pPr>
      <w:r w:rsidRPr="00F24103">
        <w:t>Esam brīdināti par to, ka sapulces, gājiena vai piketa organizators, vadītājs un viņa palīgi, kā arī pārējie dalībnieki par šī likuma prasību neievērošanu var tikt saukti pie atbildības likuma „Par sapulcēm, gājieniem un piketiem” un Krimināllikumā paredzētajā kārtībā.</w:t>
      </w:r>
    </w:p>
    <w:p w14:paraId="270EBDD4" w14:textId="77777777" w:rsidR="001F3E4E" w:rsidRPr="00F24103" w:rsidRDefault="001F3E4E" w:rsidP="001F3E4E">
      <w:pPr>
        <w:jc w:val="both"/>
      </w:pPr>
      <w:r w:rsidRPr="00F24103">
        <w:tab/>
      </w:r>
    </w:p>
    <w:p w14:paraId="7B953186" w14:textId="77777777" w:rsidR="001F3E4E" w:rsidRPr="00F24103" w:rsidRDefault="001F3E4E" w:rsidP="001F3E4E">
      <w:r w:rsidRPr="00F24103">
        <w:t>Pasākuma organizators vai tā pilnvarotā persona         _______________/______________/</w:t>
      </w:r>
    </w:p>
    <w:p w14:paraId="2599D4C5"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9846368" w14:textId="77777777" w:rsidR="001F3E4E" w:rsidRPr="00F24103" w:rsidRDefault="001F3E4E" w:rsidP="001F3E4E">
      <w:pPr>
        <w:jc w:val="both"/>
      </w:pPr>
      <w:r w:rsidRPr="00F24103">
        <w:t xml:space="preserve">Pasākuma vadītājs </w:t>
      </w:r>
      <w:r w:rsidRPr="00F24103">
        <w:tab/>
      </w:r>
      <w:r w:rsidRPr="00F24103">
        <w:tab/>
      </w:r>
      <w:r w:rsidRPr="00F24103">
        <w:tab/>
      </w:r>
      <w:r w:rsidRPr="00F24103">
        <w:tab/>
      </w:r>
      <w:r w:rsidRPr="00F24103">
        <w:tab/>
        <w:t>_______________/______________/</w:t>
      </w:r>
    </w:p>
    <w:p w14:paraId="06E65E75"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4EC26188" w14:textId="77777777" w:rsidR="001F3E4E" w:rsidRPr="00F24103" w:rsidRDefault="001F3E4E" w:rsidP="001F3E4E">
      <w:pPr>
        <w:jc w:val="both"/>
      </w:pPr>
      <w:r w:rsidRPr="00F24103">
        <w:t xml:space="preserve">Pasākuma vadītāja palīgs </w:t>
      </w:r>
      <w:r w:rsidRPr="00F24103">
        <w:tab/>
      </w:r>
      <w:r w:rsidRPr="00F24103">
        <w:tab/>
      </w:r>
      <w:r w:rsidRPr="00F24103">
        <w:tab/>
      </w:r>
      <w:r w:rsidRPr="00F24103">
        <w:tab/>
        <w:t>_______________/______________/</w:t>
      </w:r>
    </w:p>
    <w:p w14:paraId="12246CA2"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1A684E9B" w14:textId="77777777" w:rsidR="001F3E4E" w:rsidRPr="00F24103" w:rsidRDefault="001F3E4E" w:rsidP="001F3E4E">
      <w:pPr>
        <w:jc w:val="both"/>
      </w:pPr>
      <w:r w:rsidRPr="00F24103">
        <w:t xml:space="preserve">Pasākuma vadītāja palīgs </w:t>
      </w:r>
      <w:r w:rsidRPr="00F24103">
        <w:tab/>
      </w:r>
      <w:r w:rsidRPr="00F24103">
        <w:tab/>
      </w:r>
      <w:r w:rsidRPr="00F24103">
        <w:tab/>
      </w:r>
      <w:r w:rsidRPr="00F24103">
        <w:tab/>
        <w:t>_______________/______________/</w:t>
      </w:r>
    </w:p>
    <w:p w14:paraId="2E9C5C4A" w14:textId="77777777" w:rsidR="001F3E4E" w:rsidRPr="00F24103" w:rsidRDefault="001F3E4E" w:rsidP="001F3E4E">
      <w:pPr>
        <w:jc w:val="both"/>
        <w:rPr>
          <w:vertAlign w:val="superscript"/>
        </w:rPr>
      </w:pPr>
      <w:r w:rsidRPr="00F24103">
        <w:tab/>
      </w:r>
      <w:r w:rsidRPr="00F24103">
        <w:tab/>
      </w:r>
      <w:r w:rsidRPr="00F24103">
        <w:tab/>
      </w:r>
      <w:r w:rsidRPr="00F24103">
        <w:tab/>
      </w:r>
      <w:r w:rsidRPr="00F24103">
        <w:tab/>
      </w:r>
      <w:r w:rsidRPr="00F24103">
        <w:tab/>
      </w:r>
      <w:r w:rsidRPr="00F24103">
        <w:tab/>
      </w:r>
      <w:r w:rsidRPr="00F24103">
        <w:tab/>
      </w:r>
      <w:r w:rsidRPr="00F24103">
        <w:rPr>
          <w:vertAlign w:val="superscript"/>
        </w:rPr>
        <w:t>(paraksts)                      (vārds, uzvārds)</w:t>
      </w:r>
    </w:p>
    <w:p w14:paraId="3F8D3D67" w14:textId="77777777" w:rsidR="001F3E4E" w:rsidRPr="00F24103" w:rsidRDefault="001F3E4E" w:rsidP="001F3E4E">
      <w:pPr>
        <w:jc w:val="center"/>
      </w:pPr>
    </w:p>
    <w:p w14:paraId="28796CF0" w14:textId="77777777" w:rsidR="001F3E4E" w:rsidRPr="00F24103" w:rsidRDefault="001F3E4E" w:rsidP="001F3E4E">
      <w:pPr>
        <w:jc w:val="both"/>
      </w:pPr>
      <w:r w:rsidRPr="00F24103">
        <w:t>Pieteikums iesniegts ____.____.________.plkst. ________</w:t>
      </w:r>
    </w:p>
    <w:p w14:paraId="555508D4" w14:textId="77777777" w:rsidR="001F3E4E" w:rsidRPr="00F24103" w:rsidRDefault="001F3E4E" w:rsidP="001F3E4E">
      <w:pPr>
        <w:jc w:val="both"/>
        <w:rPr>
          <w:vertAlign w:val="superscript"/>
        </w:rPr>
      </w:pPr>
      <w:r w:rsidRPr="00F24103">
        <w:tab/>
      </w:r>
      <w:r w:rsidRPr="00F24103">
        <w:tab/>
        <w:t xml:space="preserve">           </w:t>
      </w:r>
      <w:r w:rsidRPr="00F24103">
        <w:rPr>
          <w:vertAlign w:val="superscript"/>
        </w:rPr>
        <w:t>(gads,   mēnesis,    gads)</w:t>
      </w:r>
    </w:p>
    <w:p w14:paraId="3A409E75" w14:textId="77777777" w:rsidR="001F3E4E" w:rsidRPr="00F24103" w:rsidRDefault="001F3E4E" w:rsidP="001F3E4E">
      <w:pPr>
        <w:jc w:val="both"/>
      </w:pPr>
    </w:p>
    <w:p w14:paraId="5C0BC87E" w14:textId="77777777" w:rsidR="001F3E4E" w:rsidRPr="00F24103" w:rsidRDefault="001F3E4E" w:rsidP="001F3E4E">
      <w:pPr>
        <w:jc w:val="both"/>
      </w:pPr>
      <w:r w:rsidRPr="00F24103">
        <w:t>Pieteikumu pieņēma ____________________________________________________</w:t>
      </w:r>
    </w:p>
    <w:p w14:paraId="4B176962" w14:textId="77777777" w:rsidR="001F3E4E" w:rsidRPr="00F24103" w:rsidRDefault="001F3E4E" w:rsidP="001F3E4E">
      <w:pPr>
        <w:spacing w:after="120"/>
        <w:rPr>
          <w:vertAlign w:val="superscript"/>
        </w:rPr>
      </w:pPr>
      <w:r w:rsidRPr="00F24103">
        <w:t xml:space="preserve">                                                   </w:t>
      </w:r>
      <w:r w:rsidRPr="00F24103">
        <w:rPr>
          <w:vertAlign w:val="superscript"/>
        </w:rPr>
        <w:t xml:space="preserve">(speciālista uzvārds, paraksts, pieteikuma pieņemšanas datums un laiks) </w:t>
      </w:r>
    </w:p>
    <w:p w14:paraId="5C32A5BF" w14:textId="77777777" w:rsidR="001F3E4E" w:rsidRPr="00F24103" w:rsidRDefault="001F3E4E" w:rsidP="001F3E4E">
      <w:pPr>
        <w:rPr>
          <w:sz w:val="20"/>
        </w:rPr>
      </w:pPr>
    </w:p>
    <w:p w14:paraId="1E0D85BA" w14:textId="77777777" w:rsidR="001F3E4E" w:rsidRPr="00F24103" w:rsidRDefault="001F3E4E" w:rsidP="001F3E4E">
      <w:pPr>
        <w:rPr>
          <w:sz w:val="20"/>
        </w:rPr>
      </w:pPr>
    </w:p>
    <w:p w14:paraId="07CFF549" w14:textId="77777777" w:rsidR="001F3E4E" w:rsidRPr="00020D60" w:rsidRDefault="001F3E4E" w:rsidP="001F3E4E">
      <w:pPr>
        <w:rPr>
          <w:sz w:val="22"/>
          <w:szCs w:val="28"/>
        </w:rPr>
      </w:pPr>
      <w:r w:rsidRPr="00020D60">
        <w:rPr>
          <w:sz w:val="22"/>
          <w:szCs w:val="28"/>
        </w:rPr>
        <w:t>Pieteikumam pievienojamie dokumenti:</w:t>
      </w:r>
    </w:p>
    <w:p w14:paraId="50019449" w14:textId="77777777" w:rsidR="001F3E4E" w:rsidRPr="00020D60" w:rsidRDefault="001F3E4E" w:rsidP="001F3E4E">
      <w:pPr>
        <w:widowControl w:val="0"/>
        <w:numPr>
          <w:ilvl w:val="0"/>
          <w:numId w:val="5"/>
        </w:numPr>
        <w:tabs>
          <w:tab w:val="num" w:pos="-1494"/>
        </w:tabs>
        <w:overflowPunct w:val="0"/>
        <w:autoSpaceDE w:val="0"/>
        <w:autoSpaceDN w:val="0"/>
        <w:adjustRightInd w:val="0"/>
        <w:jc w:val="both"/>
        <w:rPr>
          <w:sz w:val="22"/>
          <w:szCs w:val="28"/>
        </w:rPr>
      </w:pPr>
      <w:r w:rsidRPr="00020D60">
        <w:rPr>
          <w:sz w:val="22"/>
          <w:szCs w:val="28"/>
        </w:rPr>
        <w:t>to līgumu kopijas, kurus pasākuma organizators noslēdzis ar kārtības uzturētājiem, personām, kas atbildīgas par sabiedrisko kārtību un drošību pasākuma laikā (uzrādot oriģinālus);</w:t>
      </w:r>
    </w:p>
    <w:p w14:paraId="67A29925" w14:textId="77777777" w:rsidR="001F3E4E" w:rsidRPr="00020D60" w:rsidRDefault="001F3E4E" w:rsidP="001F3E4E">
      <w:pPr>
        <w:widowControl w:val="0"/>
        <w:numPr>
          <w:ilvl w:val="0"/>
          <w:numId w:val="5"/>
        </w:numPr>
        <w:tabs>
          <w:tab w:val="num" w:pos="-567"/>
        </w:tabs>
        <w:overflowPunct w:val="0"/>
        <w:autoSpaceDE w:val="0"/>
        <w:autoSpaceDN w:val="0"/>
        <w:adjustRightInd w:val="0"/>
        <w:jc w:val="both"/>
        <w:rPr>
          <w:sz w:val="28"/>
          <w:szCs w:val="28"/>
        </w:rPr>
      </w:pPr>
      <w:r w:rsidRPr="00020D60">
        <w:rPr>
          <w:sz w:val="22"/>
          <w:szCs w:val="28"/>
        </w:rPr>
        <w:t>juridiskās personas pilnvarojums iesniegt pieteikumu (ja iesniedzējs ir juridiska persona);</w:t>
      </w:r>
    </w:p>
    <w:p w14:paraId="63DA1E78" w14:textId="77777777" w:rsidR="001F3E4E" w:rsidRPr="00020D60" w:rsidRDefault="001F3E4E" w:rsidP="001F3E4E">
      <w:pPr>
        <w:widowControl w:val="0"/>
        <w:numPr>
          <w:ilvl w:val="0"/>
          <w:numId w:val="5"/>
        </w:numPr>
        <w:tabs>
          <w:tab w:val="num" w:pos="-567"/>
        </w:tabs>
        <w:overflowPunct w:val="0"/>
        <w:autoSpaceDE w:val="0"/>
        <w:autoSpaceDN w:val="0"/>
        <w:adjustRightInd w:val="0"/>
        <w:jc w:val="both"/>
        <w:rPr>
          <w:sz w:val="28"/>
          <w:szCs w:val="28"/>
        </w:rPr>
      </w:pPr>
      <w:r w:rsidRPr="00020D60">
        <w:rPr>
          <w:sz w:val="22"/>
          <w:szCs w:val="22"/>
        </w:rPr>
        <w:t>detalizēts pasākumu plāns (ja tā laikā tiek paredzētas vairākas aktivitātes, un/vai tiks iekārtots papildus aprīkojums.</w:t>
      </w:r>
    </w:p>
    <w:p w14:paraId="41CFCF5D" w14:textId="77777777" w:rsidR="001F3E4E" w:rsidRPr="00F24103" w:rsidRDefault="001F3E4E" w:rsidP="001F3E4E">
      <w:pPr>
        <w:widowControl w:val="0"/>
        <w:overflowPunct w:val="0"/>
        <w:autoSpaceDE w:val="0"/>
        <w:autoSpaceDN w:val="0"/>
        <w:adjustRightInd w:val="0"/>
        <w:jc w:val="both"/>
        <w:rPr>
          <w:sz w:val="20"/>
          <w:szCs w:val="20"/>
        </w:rPr>
      </w:pPr>
    </w:p>
    <w:p w14:paraId="4A17B93F" w14:textId="77777777" w:rsidR="00BD0F76" w:rsidRPr="00A51C76" w:rsidRDefault="00BD0F76" w:rsidP="00BD0F76">
      <w:pPr>
        <w:rPr>
          <w:i/>
          <w:sz w:val="22"/>
          <w:szCs w:val="22"/>
        </w:rPr>
      </w:pPr>
      <w:r w:rsidRPr="00A51C76">
        <w:rPr>
          <w:i/>
          <w:sz w:val="22"/>
          <w:szCs w:val="22"/>
        </w:rPr>
        <w:t xml:space="preserve">Informējam, ka personas dati tiks apstrādāti </w:t>
      </w:r>
      <w:r>
        <w:rPr>
          <w:i/>
          <w:sz w:val="22"/>
          <w:szCs w:val="22"/>
        </w:rPr>
        <w:t>Jelgavas novada pašvaldības</w:t>
      </w:r>
      <w:r w:rsidRPr="00A51C76">
        <w:rPr>
          <w:i/>
          <w:sz w:val="22"/>
          <w:szCs w:val="22"/>
        </w:rPr>
        <w:t xml:space="preserve"> noteiktā mērķa īstenošanai: </w:t>
      </w:r>
      <w:r>
        <w:rPr>
          <w:i/>
          <w:sz w:val="22"/>
          <w:szCs w:val="22"/>
        </w:rPr>
        <w:t>Jelgavas novada</w:t>
      </w:r>
      <w:r w:rsidRPr="00A51C76">
        <w:rPr>
          <w:i/>
          <w:sz w:val="22"/>
          <w:szCs w:val="22"/>
        </w:rPr>
        <w:t xml:space="preserve"> atļauju izsniegšanas administrēšana.</w:t>
      </w:r>
    </w:p>
    <w:p w14:paraId="1A0CB013" w14:textId="6091A32A" w:rsidR="001F3E4E" w:rsidRDefault="00BD0F76">
      <w:r w:rsidRPr="00A51C76">
        <w:rPr>
          <w:i/>
          <w:sz w:val="22"/>
          <w:szCs w:val="22"/>
        </w:rPr>
        <w:t xml:space="preserve">Datu apstrādes pārzinis: </w:t>
      </w:r>
      <w:r>
        <w:rPr>
          <w:i/>
          <w:sz w:val="22"/>
          <w:szCs w:val="22"/>
        </w:rPr>
        <w:t>Jelgavas novada pašvaldība</w:t>
      </w:r>
      <w:r w:rsidRPr="00A51C76">
        <w:rPr>
          <w:i/>
          <w:sz w:val="22"/>
          <w:szCs w:val="22"/>
        </w:rPr>
        <w:t xml:space="preserve">, reģistrācijas Nr. </w:t>
      </w:r>
      <w:r w:rsidRPr="00983793">
        <w:rPr>
          <w:i/>
          <w:sz w:val="22"/>
          <w:szCs w:val="22"/>
        </w:rPr>
        <w:t>90009118031</w:t>
      </w:r>
      <w:r w:rsidRPr="00A51C76">
        <w:rPr>
          <w:i/>
          <w:sz w:val="22"/>
          <w:szCs w:val="22"/>
        </w:rPr>
        <w:t xml:space="preserve">, </w:t>
      </w:r>
      <w:r>
        <w:rPr>
          <w:i/>
          <w:sz w:val="22"/>
          <w:szCs w:val="22"/>
        </w:rPr>
        <w:t>Jelgava</w:t>
      </w:r>
      <w:r w:rsidRPr="00A51C76">
        <w:rPr>
          <w:i/>
          <w:sz w:val="22"/>
          <w:szCs w:val="22"/>
        </w:rPr>
        <w:t xml:space="preserve">, </w:t>
      </w:r>
      <w:r>
        <w:rPr>
          <w:i/>
          <w:sz w:val="22"/>
          <w:szCs w:val="22"/>
        </w:rPr>
        <w:t xml:space="preserve">Pasta </w:t>
      </w:r>
      <w:r w:rsidRPr="00A51C76">
        <w:rPr>
          <w:i/>
          <w:sz w:val="22"/>
          <w:szCs w:val="22"/>
        </w:rPr>
        <w:t xml:space="preserve"> iela </w:t>
      </w:r>
      <w:r>
        <w:rPr>
          <w:i/>
          <w:sz w:val="22"/>
          <w:szCs w:val="22"/>
        </w:rPr>
        <w:t>37</w:t>
      </w:r>
      <w:r w:rsidRPr="00A51C76">
        <w:rPr>
          <w:i/>
          <w:sz w:val="22"/>
          <w:szCs w:val="22"/>
        </w:rPr>
        <w:t xml:space="preserve">, </w:t>
      </w:r>
      <w:r>
        <w:rPr>
          <w:i/>
          <w:sz w:val="22"/>
          <w:szCs w:val="22"/>
        </w:rPr>
        <w:t>dome</w:t>
      </w:r>
      <w:r w:rsidRPr="00A51C76">
        <w:rPr>
          <w:i/>
          <w:sz w:val="22"/>
          <w:szCs w:val="22"/>
        </w:rPr>
        <w:t>@</w:t>
      </w:r>
      <w:r>
        <w:rPr>
          <w:i/>
          <w:sz w:val="22"/>
          <w:szCs w:val="22"/>
        </w:rPr>
        <w:t>jelgavasnovads</w:t>
      </w:r>
      <w:r w:rsidRPr="00A51C76">
        <w:rPr>
          <w:i/>
          <w:sz w:val="22"/>
          <w:szCs w:val="22"/>
        </w:rPr>
        <w:t xml:space="preserve">.lv, </w:t>
      </w:r>
      <w:r w:rsidRPr="00983793">
        <w:rPr>
          <w:i/>
          <w:sz w:val="22"/>
          <w:szCs w:val="22"/>
        </w:rPr>
        <w:t>63022238</w:t>
      </w:r>
      <w:r w:rsidRPr="00A51C76">
        <w:rPr>
          <w:i/>
          <w:sz w:val="22"/>
          <w:szCs w:val="22"/>
        </w:rPr>
        <w:t>.</w:t>
      </w:r>
    </w:p>
    <w:sectPr w:rsidR="001F3E4E" w:rsidSect="001E3CAC">
      <w:headerReference w:type="default" r:id="rId8"/>
      <w:headerReference w:type="first" r:id="rId9"/>
      <w:pgSz w:w="11906" w:h="16838" w:code="9"/>
      <w:pgMar w:top="426" w:right="1134" w:bottom="851" w:left="1701" w:header="43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DCF16" w14:textId="77777777" w:rsidR="005A2378" w:rsidRDefault="005A2378" w:rsidP="001F3E4E">
      <w:r>
        <w:separator/>
      </w:r>
    </w:p>
  </w:endnote>
  <w:endnote w:type="continuationSeparator" w:id="0">
    <w:p w14:paraId="5009B404" w14:textId="77777777" w:rsidR="005A2378" w:rsidRDefault="005A2378" w:rsidP="001F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1897" w14:textId="77777777" w:rsidR="005A2378" w:rsidRDefault="005A2378" w:rsidP="001F3E4E">
      <w:r>
        <w:separator/>
      </w:r>
    </w:p>
  </w:footnote>
  <w:footnote w:type="continuationSeparator" w:id="0">
    <w:p w14:paraId="69B925CE" w14:textId="77777777" w:rsidR="005A2378" w:rsidRDefault="005A2378" w:rsidP="001F3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3564818"/>
      <w:docPartObj>
        <w:docPartGallery w:val="Page Numbers (Top of Page)"/>
        <w:docPartUnique/>
      </w:docPartObj>
    </w:sdtPr>
    <w:sdtEndPr>
      <w:rPr>
        <w:noProof/>
      </w:rPr>
    </w:sdtEndPr>
    <w:sdtContent>
      <w:p w14:paraId="6CF08B12" w14:textId="5432EABF" w:rsidR="001F3E4E" w:rsidRDefault="001F3E4E">
        <w:pPr>
          <w:pStyle w:val="Header"/>
          <w:jc w:val="center"/>
        </w:pPr>
        <w:r>
          <w:fldChar w:fldCharType="begin"/>
        </w:r>
        <w:r>
          <w:instrText xml:space="preserve"> PAGE   \* MERGEFORMAT </w:instrText>
        </w:r>
        <w:r>
          <w:fldChar w:fldCharType="separate"/>
        </w:r>
        <w:r w:rsidR="008E41E2">
          <w:rPr>
            <w:noProof/>
          </w:rPr>
          <w:t>8</w:t>
        </w:r>
        <w:r>
          <w:rPr>
            <w:noProof/>
          </w:rPr>
          <w:fldChar w:fldCharType="end"/>
        </w:r>
      </w:p>
    </w:sdtContent>
  </w:sdt>
  <w:p w14:paraId="6F945E03" w14:textId="77777777" w:rsidR="001F0C2D" w:rsidRDefault="001F0C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4F0AA" w14:textId="77777777" w:rsidR="001F0C2D" w:rsidRPr="00644BEB" w:rsidRDefault="002E196E" w:rsidP="00201F5E">
    <w:pPr>
      <w:tabs>
        <w:tab w:val="left" w:pos="171"/>
        <w:tab w:val="left" w:pos="9063"/>
      </w:tabs>
      <w:spacing w:after="520"/>
      <w:jc w:val="right"/>
      <w:rPr>
        <w:i/>
        <w:sz w:val="28"/>
        <w:szCs w:val="28"/>
      </w:rPr>
    </w:pPr>
    <w:r>
      <w:rPr>
        <w:noProof/>
      </w:rPr>
      <w:drawing>
        <wp:anchor distT="0" distB="0" distL="114300" distR="114300" simplePos="0" relativeHeight="251659264" behindDoc="0" locked="0" layoutInCell="1" allowOverlap="1" wp14:anchorId="5999CCA8" wp14:editId="7C4D2D0F">
          <wp:simplePos x="0" y="0"/>
          <wp:positionH relativeFrom="column">
            <wp:posOffset>2488565</wp:posOffset>
          </wp:positionH>
          <wp:positionV relativeFrom="paragraph">
            <wp:posOffset>-26035</wp:posOffset>
          </wp:positionV>
          <wp:extent cx="442595" cy="540385"/>
          <wp:effectExtent l="0" t="0" r="0" b="0"/>
          <wp:wrapNone/>
          <wp:docPr id="875657669" name="Picture 875657669"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71937B" w14:textId="77777777" w:rsidR="001F0C2D" w:rsidRPr="008A0C7A" w:rsidRDefault="002E196E" w:rsidP="00201F5E">
    <w:pPr>
      <w:spacing w:before="120"/>
      <w:ind w:right="567"/>
      <w:jc w:val="center"/>
    </w:pPr>
    <w:r w:rsidRPr="008A0C7A">
      <w:t>LATVIJAS REPUBLIKA</w:t>
    </w:r>
  </w:p>
  <w:p w14:paraId="2533BAD7" w14:textId="77777777" w:rsidR="001F0C2D" w:rsidRPr="008A0C7A" w:rsidRDefault="002E196E" w:rsidP="00201F5E">
    <w:pPr>
      <w:ind w:right="567"/>
      <w:jc w:val="center"/>
      <w:rPr>
        <w:b/>
        <w:noProof/>
        <w:sz w:val="32"/>
        <w:szCs w:val="32"/>
      </w:rPr>
    </w:pPr>
    <w:r w:rsidRPr="008A0C7A">
      <w:rPr>
        <w:b/>
        <w:noProof/>
        <w:sz w:val="32"/>
        <w:szCs w:val="32"/>
      </w:rPr>
      <w:t>JELGAVAS NOVADA PAŠVALDĪBA</w:t>
    </w:r>
  </w:p>
  <w:p w14:paraId="4C9385D3" w14:textId="77777777" w:rsidR="001F0C2D" w:rsidRDefault="002E196E"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60288" behindDoc="0" locked="0" layoutInCell="1" allowOverlap="1" wp14:anchorId="37C68519" wp14:editId="55ECD23E">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67AD3EE" id="Group 4" o:spid="_x0000_s1026" style="position:absolute;margin-left:9pt;margin-top:3pt;width:450pt;height:1.9pt;z-index:251660288"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w:t>
    </w:r>
    <w:proofErr w:type="spellStart"/>
    <w:r>
      <w:rPr>
        <w:sz w:val="18"/>
        <w:szCs w:val="18"/>
      </w:rPr>
      <w:t>UR</w:t>
    </w:r>
    <w:proofErr w:type="spellEnd"/>
    <w:r>
      <w:rPr>
        <w:sz w:val="18"/>
        <w:szCs w:val="18"/>
      </w:rPr>
      <w:t xml:space="preserve"> </w:t>
    </w:r>
    <w:proofErr w:type="spellStart"/>
    <w:r>
      <w:rPr>
        <w:sz w:val="18"/>
        <w:szCs w:val="18"/>
      </w:rPr>
      <w:t>reģ.Nr</w:t>
    </w:r>
    <w:proofErr w:type="spellEnd"/>
    <w:r>
      <w:rPr>
        <w:sz w:val="18"/>
        <w:szCs w:val="18"/>
      </w:rPr>
      <w:t xml:space="preserve">. 90009118031, Pasta iela 37, Jelgava, LV-3001, Latvija, tālrunis: 63022238, </w:t>
    </w:r>
  </w:p>
  <w:p w14:paraId="5281C093" w14:textId="77777777" w:rsidR="001F0C2D" w:rsidRDefault="002E196E"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56C5A7D6" w14:textId="77777777" w:rsidR="001F0C2D" w:rsidRPr="003872BB" w:rsidRDefault="002E196E"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794A7D45" wp14:editId="39B4BDB9">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BEC698F"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0148"/>
    <w:multiLevelType w:val="multilevel"/>
    <w:tmpl w:val="C7AA5E4A"/>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60D76"/>
    <w:multiLevelType w:val="hybridMultilevel"/>
    <w:tmpl w:val="58BC911C"/>
    <w:lvl w:ilvl="0" w:tplc="D2780300">
      <w:start w:val="18"/>
      <w:numFmt w:val="decimal"/>
      <w:lvlText w:val="%1."/>
      <w:lvlJc w:val="left"/>
      <w:pPr>
        <w:ind w:left="862" w:hanging="360"/>
      </w:pPr>
      <w:rPr>
        <w:rFonts w:hint="default"/>
      </w:rPr>
    </w:lvl>
    <w:lvl w:ilvl="1" w:tplc="04260019">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2" w15:restartNumberingAfterBreak="0">
    <w:nsid w:val="0F75304A"/>
    <w:multiLevelType w:val="hybridMultilevel"/>
    <w:tmpl w:val="015C8C6C"/>
    <w:lvl w:ilvl="0" w:tplc="F92CAB74">
      <w:start w:val="20"/>
      <w:numFmt w:val="decimal"/>
      <w:lvlText w:val="%1."/>
      <w:lvlJc w:val="left"/>
      <w:pPr>
        <w:ind w:left="1222" w:hanging="360"/>
      </w:pPr>
      <w:rPr>
        <w:rFonts w:hint="default"/>
      </w:rPr>
    </w:lvl>
    <w:lvl w:ilvl="1" w:tplc="04260019">
      <w:start w:val="1"/>
      <w:numFmt w:val="lowerLetter"/>
      <w:lvlText w:val="%2."/>
      <w:lvlJc w:val="left"/>
      <w:pPr>
        <w:ind w:left="1942" w:hanging="360"/>
      </w:pPr>
    </w:lvl>
    <w:lvl w:ilvl="2" w:tplc="0426001B" w:tentative="1">
      <w:start w:val="1"/>
      <w:numFmt w:val="lowerRoman"/>
      <w:lvlText w:val="%3."/>
      <w:lvlJc w:val="right"/>
      <w:pPr>
        <w:ind w:left="2662" w:hanging="180"/>
      </w:pPr>
    </w:lvl>
    <w:lvl w:ilvl="3" w:tplc="0426000F" w:tentative="1">
      <w:start w:val="1"/>
      <w:numFmt w:val="decimal"/>
      <w:lvlText w:val="%4."/>
      <w:lvlJc w:val="left"/>
      <w:pPr>
        <w:ind w:left="3382" w:hanging="360"/>
      </w:pPr>
    </w:lvl>
    <w:lvl w:ilvl="4" w:tplc="04260019" w:tentative="1">
      <w:start w:val="1"/>
      <w:numFmt w:val="lowerLetter"/>
      <w:lvlText w:val="%5."/>
      <w:lvlJc w:val="left"/>
      <w:pPr>
        <w:ind w:left="4102" w:hanging="360"/>
      </w:pPr>
    </w:lvl>
    <w:lvl w:ilvl="5" w:tplc="0426001B" w:tentative="1">
      <w:start w:val="1"/>
      <w:numFmt w:val="lowerRoman"/>
      <w:lvlText w:val="%6."/>
      <w:lvlJc w:val="right"/>
      <w:pPr>
        <w:ind w:left="4822" w:hanging="180"/>
      </w:pPr>
    </w:lvl>
    <w:lvl w:ilvl="6" w:tplc="0426000F" w:tentative="1">
      <w:start w:val="1"/>
      <w:numFmt w:val="decimal"/>
      <w:lvlText w:val="%7."/>
      <w:lvlJc w:val="left"/>
      <w:pPr>
        <w:ind w:left="5542" w:hanging="360"/>
      </w:pPr>
    </w:lvl>
    <w:lvl w:ilvl="7" w:tplc="04260019" w:tentative="1">
      <w:start w:val="1"/>
      <w:numFmt w:val="lowerLetter"/>
      <w:lvlText w:val="%8."/>
      <w:lvlJc w:val="left"/>
      <w:pPr>
        <w:ind w:left="6262" w:hanging="360"/>
      </w:pPr>
    </w:lvl>
    <w:lvl w:ilvl="8" w:tplc="0426001B" w:tentative="1">
      <w:start w:val="1"/>
      <w:numFmt w:val="lowerRoman"/>
      <w:lvlText w:val="%9."/>
      <w:lvlJc w:val="right"/>
      <w:pPr>
        <w:ind w:left="6982" w:hanging="180"/>
      </w:pPr>
    </w:lvl>
  </w:abstractNum>
  <w:abstractNum w:abstractNumId="3" w15:restartNumberingAfterBreak="0">
    <w:nsid w:val="10F415D8"/>
    <w:multiLevelType w:val="multilevel"/>
    <w:tmpl w:val="50C63AEE"/>
    <w:lvl w:ilvl="0">
      <w:start w:val="17"/>
      <w:numFmt w:val="decimal"/>
      <w:lvlText w:val="%1."/>
      <w:lvlJc w:val="left"/>
      <w:pPr>
        <w:ind w:left="480" w:hanging="480"/>
      </w:pPr>
      <w:rPr>
        <w:rFonts w:hint="default"/>
      </w:rPr>
    </w:lvl>
    <w:lvl w:ilvl="1">
      <w:start w:val="1"/>
      <w:numFmt w:val="decimal"/>
      <w:lvlText w:val="%1.%2."/>
      <w:lvlJc w:val="left"/>
      <w:pPr>
        <w:ind w:left="1044" w:hanging="48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412" w:hanging="72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3900" w:hanging="1080"/>
      </w:pPr>
      <w:rPr>
        <w:rFonts w:hint="default"/>
      </w:rPr>
    </w:lvl>
    <w:lvl w:ilvl="6">
      <w:start w:val="1"/>
      <w:numFmt w:val="decimal"/>
      <w:lvlText w:val="%1.%2.%3.%4.%5.%6.%7."/>
      <w:lvlJc w:val="left"/>
      <w:pPr>
        <w:ind w:left="4824" w:hanging="1440"/>
      </w:pPr>
      <w:rPr>
        <w:rFonts w:hint="default"/>
      </w:rPr>
    </w:lvl>
    <w:lvl w:ilvl="7">
      <w:start w:val="1"/>
      <w:numFmt w:val="decimal"/>
      <w:lvlText w:val="%1.%2.%3.%4.%5.%6.%7.%8."/>
      <w:lvlJc w:val="left"/>
      <w:pPr>
        <w:ind w:left="5388" w:hanging="1440"/>
      </w:pPr>
      <w:rPr>
        <w:rFonts w:hint="default"/>
      </w:rPr>
    </w:lvl>
    <w:lvl w:ilvl="8">
      <w:start w:val="1"/>
      <w:numFmt w:val="decimal"/>
      <w:lvlText w:val="%1.%2.%3.%4.%5.%6.%7.%8.%9."/>
      <w:lvlJc w:val="left"/>
      <w:pPr>
        <w:ind w:left="6312" w:hanging="1800"/>
      </w:pPr>
      <w:rPr>
        <w:rFonts w:hint="default"/>
      </w:rPr>
    </w:lvl>
  </w:abstractNum>
  <w:abstractNum w:abstractNumId="4" w15:restartNumberingAfterBreak="0">
    <w:nsid w:val="117448F4"/>
    <w:multiLevelType w:val="multilevel"/>
    <w:tmpl w:val="3B9EA9F8"/>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2CA1521"/>
    <w:multiLevelType w:val="hybridMultilevel"/>
    <w:tmpl w:val="AA9E188A"/>
    <w:lvl w:ilvl="0" w:tplc="0426000F">
      <w:start w:val="1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F01E10"/>
    <w:multiLevelType w:val="hybridMultilevel"/>
    <w:tmpl w:val="203E73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7" w15:restartNumberingAfterBreak="0">
    <w:nsid w:val="1E9A41B4"/>
    <w:multiLevelType w:val="multilevel"/>
    <w:tmpl w:val="424AA6C8"/>
    <w:lvl w:ilvl="0">
      <w:start w:val="5"/>
      <w:numFmt w:val="decimal"/>
      <w:lvlText w:val="%1."/>
      <w:lvlJc w:val="left"/>
      <w:pPr>
        <w:ind w:left="643" w:hanging="360"/>
      </w:pPr>
      <w:rPr>
        <w:rFonts w:hint="default"/>
        <w:b w:val="0"/>
        <w:bCs/>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14345A5"/>
    <w:multiLevelType w:val="multilevel"/>
    <w:tmpl w:val="3EC46BB4"/>
    <w:lvl w:ilvl="0">
      <w:start w:val="2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1C25AE7"/>
    <w:multiLevelType w:val="hybridMultilevel"/>
    <w:tmpl w:val="4AB47228"/>
    <w:lvl w:ilvl="0" w:tplc="04260001">
      <w:start w:val="1"/>
      <w:numFmt w:val="bullet"/>
      <w:lvlText w:val=""/>
      <w:lvlJc w:val="left"/>
      <w:pPr>
        <w:tabs>
          <w:tab w:val="num" w:pos="1287"/>
        </w:tabs>
        <w:ind w:left="1287" w:hanging="360"/>
      </w:pPr>
      <w:rPr>
        <w:rFonts w:ascii="Symbol" w:hAnsi="Symbol" w:hint="default"/>
      </w:rPr>
    </w:lvl>
    <w:lvl w:ilvl="1" w:tplc="04260003">
      <w:start w:val="1"/>
      <w:numFmt w:val="bullet"/>
      <w:lvlText w:val="o"/>
      <w:lvlJc w:val="left"/>
      <w:pPr>
        <w:tabs>
          <w:tab w:val="num" w:pos="2007"/>
        </w:tabs>
        <w:ind w:left="2007" w:hanging="360"/>
      </w:pPr>
      <w:rPr>
        <w:rFonts w:ascii="Courier New" w:hAnsi="Courier New" w:cs="Courier New" w:hint="default"/>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15:restartNumberingAfterBreak="0">
    <w:nsid w:val="2A926A1E"/>
    <w:multiLevelType w:val="hybridMultilevel"/>
    <w:tmpl w:val="754C50A8"/>
    <w:lvl w:ilvl="0" w:tplc="0426000F">
      <w:start w:val="29"/>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B6E58C3"/>
    <w:multiLevelType w:val="hybridMultilevel"/>
    <w:tmpl w:val="BF104D50"/>
    <w:lvl w:ilvl="0" w:tplc="C570D906">
      <w:start w:val="31"/>
      <w:numFmt w:val="decimal"/>
      <w:lvlText w:val="%1."/>
      <w:lvlJc w:val="left"/>
      <w:pPr>
        <w:ind w:left="1134" w:hanging="360"/>
      </w:pPr>
      <w:rPr>
        <w:rFonts w:hint="default"/>
      </w:rPr>
    </w:lvl>
    <w:lvl w:ilvl="1" w:tplc="04260019">
      <w:start w:val="1"/>
      <w:numFmt w:val="lowerLetter"/>
      <w:lvlText w:val="%2."/>
      <w:lvlJc w:val="left"/>
      <w:pPr>
        <w:ind w:left="1854" w:hanging="360"/>
      </w:pPr>
    </w:lvl>
    <w:lvl w:ilvl="2" w:tplc="0426001B" w:tentative="1">
      <w:start w:val="1"/>
      <w:numFmt w:val="lowerRoman"/>
      <w:lvlText w:val="%3."/>
      <w:lvlJc w:val="right"/>
      <w:pPr>
        <w:ind w:left="2574" w:hanging="180"/>
      </w:pPr>
    </w:lvl>
    <w:lvl w:ilvl="3" w:tplc="0426000F" w:tentative="1">
      <w:start w:val="1"/>
      <w:numFmt w:val="decimal"/>
      <w:lvlText w:val="%4."/>
      <w:lvlJc w:val="left"/>
      <w:pPr>
        <w:ind w:left="3294" w:hanging="360"/>
      </w:pPr>
    </w:lvl>
    <w:lvl w:ilvl="4" w:tplc="04260019" w:tentative="1">
      <w:start w:val="1"/>
      <w:numFmt w:val="lowerLetter"/>
      <w:lvlText w:val="%5."/>
      <w:lvlJc w:val="left"/>
      <w:pPr>
        <w:ind w:left="4014" w:hanging="360"/>
      </w:pPr>
    </w:lvl>
    <w:lvl w:ilvl="5" w:tplc="0426001B" w:tentative="1">
      <w:start w:val="1"/>
      <w:numFmt w:val="lowerRoman"/>
      <w:lvlText w:val="%6."/>
      <w:lvlJc w:val="right"/>
      <w:pPr>
        <w:ind w:left="4734" w:hanging="180"/>
      </w:pPr>
    </w:lvl>
    <w:lvl w:ilvl="6" w:tplc="0426000F" w:tentative="1">
      <w:start w:val="1"/>
      <w:numFmt w:val="decimal"/>
      <w:lvlText w:val="%7."/>
      <w:lvlJc w:val="left"/>
      <w:pPr>
        <w:ind w:left="5454" w:hanging="360"/>
      </w:pPr>
    </w:lvl>
    <w:lvl w:ilvl="7" w:tplc="04260019" w:tentative="1">
      <w:start w:val="1"/>
      <w:numFmt w:val="lowerLetter"/>
      <w:lvlText w:val="%8."/>
      <w:lvlJc w:val="left"/>
      <w:pPr>
        <w:ind w:left="6174" w:hanging="360"/>
      </w:pPr>
    </w:lvl>
    <w:lvl w:ilvl="8" w:tplc="0426001B" w:tentative="1">
      <w:start w:val="1"/>
      <w:numFmt w:val="lowerRoman"/>
      <w:lvlText w:val="%9."/>
      <w:lvlJc w:val="right"/>
      <w:pPr>
        <w:ind w:left="6894" w:hanging="180"/>
      </w:pPr>
    </w:lvl>
  </w:abstractNum>
  <w:abstractNum w:abstractNumId="12" w15:restartNumberingAfterBreak="0">
    <w:nsid w:val="30E75AA1"/>
    <w:multiLevelType w:val="hybridMultilevel"/>
    <w:tmpl w:val="36E8C574"/>
    <w:lvl w:ilvl="0" w:tplc="A5B220FE">
      <w:start w:val="16"/>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3" w15:restartNumberingAfterBreak="0">
    <w:nsid w:val="36935AD3"/>
    <w:multiLevelType w:val="multilevel"/>
    <w:tmpl w:val="237A7EDA"/>
    <w:lvl w:ilvl="0">
      <w:start w:val="8"/>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4" w15:restartNumberingAfterBreak="0">
    <w:nsid w:val="387C2943"/>
    <w:multiLevelType w:val="multilevel"/>
    <w:tmpl w:val="B9A8044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3CEA1B0B"/>
    <w:multiLevelType w:val="multilevel"/>
    <w:tmpl w:val="493AB302"/>
    <w:lvl w:ilvl="0">
      <w:start w:val="7"/>
      <w:numFmt w:val="decimal"/>
      <w:lvlText w:val="%1."/>
      <w:lvlJc w:val="left"/>
      <w:pPr>
        <w:ind w:left="1108" w:hanging="540"/>
      </w:pPr>
      <w:rPr>
        <w:rFonts w:hint="default"/>
      </w:rPr>
    </w:lvl>
    <w:lvl w:ilvl="1">
      <w:start w:val="2"/>
      <w:numFmt w:val="decimal"/>
      <w:lvlText w:val="%1.%2."/>
      <w:lvlJc w:val="left"/>
      <w:pPr>
        <w:ind w:left="1531" w:hanging="540"/>
      </w:pPr>
      <w:rPr>
        <w:rFonts w:hint="default"/>
      </w:rPr>
    </w:lvl>
    <w:lvl w:ilvl="2">
      <w:start w:val="2"/>
      <w:numFmt w:val="decimal"/>
      <w:lvlText w:val="%1.%2.%3."/>
      <w:lvlJc w:val="left"/>
      <w:pPr>
        <w:ind w:left="2134" w:hanging="720"/>
      </w:pPr>
      <w:rPr>
        <w:rFonts w:hint="default"/>
      </w:rPr>
    </w:lvl>
    <w:lvl w:ilvl="3">
      <w:start w:val="1"/>
      <w:numFmt w:val="decimal"/>
      <w:lvlText w:val="%1.%2.%3.%4."/>
      <w:lvlJc w:val="left"/>
      <w:pPr>
        <w:ind w:left="2557" w:hanging="720"/>
      </w:pPr>
      <w:rPr>
        <w:rFonts w:hint="default"/>
      </w:rPr>
    </w:lvl>
    <w:lvl w:ilvl="4">
      <w:start w:val="1"/>
      <w:numFmt w:val="decimal"/>
      <w:lvlText w:val="%1.%2.%3.%4.%5."/>
      <w:lvlJc w:val="left"/>
      <w:pPr>
        <w:ind w:left="3340" w:hanging="1080"/>
      </w:pPr>
      <w:rPr>
        <w:rFonts w:hint="default"/>
      </w:rPr>
    </w:lvl>
    <w:lvl w:ilvl="5">
      <w:start w:val="1"/>
      <w:numFmt w:val="decimal"/>
      <w:lvlText w:val="%1.%2.%3.%4.%5.%6."/>
      <w:lvlJc w:val="left"/>
      <w:pPr>
        <w:ind w:left="3763" w:hanging="1080"/>
      </w:pPr>
      <w:rPr>
        <w:rFonts w:hint="default"/>
      </w:rPr>
    </w:lvl>
    <w:lvl w:ilvl="6">
      <w:start w:val="1"/>
      <w:numFmt w:val="decimal"/>
      <w:lvlText w:val="%1.%2.%3.%4.%5.%6.%7."/>
      <w:lvlJc w:val="left"/>
      <w:pPr>
        <w:ind w:left="4546" w:hanging="1440"/>
      </w:pPr>
      <w:rPr>
        <w:rFonts w:hint="default"/>
      </w:rPr>
    </w:lvl>
    <w:lvl w:ilvl="7">
      <w:start w:val="1"/>
      <w:numFmt w:val="decimal"/>
      <w:lvlText w:val="%1.%2.%3.%4.%5.%6.%7.%8."/>
      <w:lvlJc w:val="left"/>
      <w:pPr>
        <w:ind w:left="4969" w:hanging="1440"/>
      </w:pPr>
      <w:rPr>
        <w:rFonts w:hint="default"/>
      </w:rPr>
    </w:lvl>
    <w:lvl w:ilvl="8">
      <w:start w:val="1"/>
      <w:numFmt w:val="decimal"/>
      <w:lvlText w:val="%1.%2.%3.%4.%5.%6.%7.%8.%9."/>
      <w:lvlJc w:val="left"/>
      <w:pPr>
        <w:ind w:left="5752" w:hanging="1800"/>
      </w:pPr>
      <w:rPr>
        <w:rFonts w:hint="default"/>
      </w:rPr>
    </w:lvl>
  </w:abstractNum>
  <w:abstractNum w:abstractNumId="16" w15:restartNumberingAfterBreak="0">
    <w:nsid w:val="3D093A72"/>
    <w:multiLevelType w:val="hybridMultilevel"/>
    <w:tmpl w:val="C99AC5B6"/>
    <w:lvl w:ilvl="0" w:tplc="33B29340">
      <w:start w:val="3"/>
      <w:numFmt w:val="upperRoman"/>
      <w:lvlText w:val="%1."/>
      <w:lvlJc w:val="right"/>
      <w:pPr>
        <w:ind w:left="208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9D77644"/>
    <w:multiLevelType w:val="multilevel"/>
    <w:tmpl w:val="DE3C2E3A"/>
    <w:lvl w:ilvl="0">
      <w:start w:val="1"/>
      <w:numFmt w:val="upperRoman"/>
      <w:lvlText w:val="%1."/>
      <w:lvlJc w:val="right"/>
      <w:pPr>
        <w:ind w:left="360" w:hanging="360"/>
      </w:pPr>
      <w:rPr>
        <w:rFonts w:hint="default"/>
        <w:b/>
      </w:rPr>
    </w:lvl>
    <w:lvl w:ilvl="1">
      <w:start w:val="1"/>
      <w:numFmt w:val="decimal"/>
      <w:lvlText w:val="%2."/>
      <w:lvlJc w:val="left"/>
      <w:pPr>
        <w:ind w:left="720" w:hanging="360"/>
      </w:pPr>
      <w:rPr>
        <w:rFonts w:ascii="Times New Roman" w:eastAsiaTheme="minorHAnsi" w:hAnsi="Times New Roman" w:cstheme="minorBidi"/>
        <w:b w:val="0"/>
        <w:i w:val="0"/>
        <w:iCs/>
      </w:rPr>
    </w:lvl>
    <w:lvl w:ilvl="2">
      <w:start w:val="1"/>
      <w:numFmt w:val="decimal"/>
      <w:lvlText w:val="%1.%2.%3."/>
      <w:lvlJc w:val="left"/>
      <w:pPr>
        <w:ind w:left="1429"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8" w15:restartNumberingAfterBreak="0">
    <w:nsid w:val="4D4F049A"/>
    <w:multiLevelType w:val="multilevel"/>
    <w:tmpl w:val="80E2FE3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4F0E2172"/>
    <w:multiLevelType w:val="multilevel"/>
    <w:tmpl w:val="6346F24C"/>
    <w:lvl w:ilvl="0">
      <w:start w:val="4"/>
      <w:numFmt w:val="decimal"/>
      <w:lvlText w:val="%1."/>
      <w:lvlJc w:val="left"/>
      <w:pPr>
        <w:ind w:left="360" w:hanging="360"/>
      </w:pPr>
      <w:rPr>
        <w:rFonts w:hint="default"/>
        <w:b w:val="0"/>
        <w:bCs/>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0120308"/>
    <w:multiLevelType w:val="hybridMultilevel"/>
    <w:tmpl w:val="E5269C16"/>
    <w:lvl w:ilvl="0" w:tplc="5CE66FA6">
      <w:start w:val="5"/>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0ED49F3"/>
    <w:multiLevelType w:val="hybridMultilevel"/>
    <w:tmpl w:val="784ED050"/>
    <w:lvl w:ilvl="0" w:tplc="9A5C5E72">
      <w:start w:val="4"/>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82F599E"/>
    <w:multiLevelType w:val="hybridMultilevel"/>
    <w:tmpl w:val="FD58B274"/>
    <w:lvl w:ilvl="0" w:tplc="04090007">
      <w:start w:val="1"/>
      <w:numFmt w:val="bullet"/>
      <w:lvlText w:val=""/>
      <w:lvlJc w:val="left"/>
      <w:pPr>
        <w:tabs>
          <w:tab w:val="num" w:pos="720"/>
        </w:tabs>
        <w:ind w:left="720" w:hanging="360"/>
      </w:pPr>
      <w:rPr>
        <w:rFonts w:ascii="Wingdings" w:hAnsi="Wingdings" w:hint="default"/>
        <w:sz w:val="16"/>
      </w:rPr>
    </w:lvl>
    <w:lvl w:ilvl="1" w:tplc="8178393A">
      <w:start w:val="7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6662F6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74E257EC"/>
    <w:multiLevelType w:val="hybridMultilevel"/>
    <w:tmpl w:val="838893BC"/>
    <w:lvl w:ilvl="0" w:tplc="250A31EE">
      <w:start w:val="2"/>
      <w:numFmt w:val="upperRoman"/>
      <w:lvlText w:val="%1."/>
      <w:lvlJc w:val="right"/>
      <w:pPr>
        <w:ind w:left="1363"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7777715B"/>
    <w:multiLevelType w:val="hybridMultilevel"/>
    <w:tmpl w:val="02C4710E"/>
    <w:lvl w:ilvl="0" w:tplc="0426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7E3F0A82"/>
    <w:multiLevelType w:val="multilevel"/>
    <w:tmpl w:val="C28CF9F4"/>
    <w:lvl w:ilvl="0">
      <w:start w:val="2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16cid:durableId="432282873">
    <w:abstractNumId w:val="17"/>
  </w:num>
  <w:num w:numId="2" w16cid:durableId="1136336206">
    <w:abstractNumId w:val="23"/>
  </w:num>
  <w:num w:numId="3" w16cid:durableId="1346978717">
    <w:abstractNumId w:val="22"/>
  </w:num>
  <w:num w:numId="4" w16cid:durableId="185799440">
    <w:abstractNumId w:val="25"/>
  </w:num>
  <w:num w:numId="5" w16cid:durableId="1051881534">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3079659">
    <w:abstractNumId w:val="7"/>
  </w:num>
  <w:num w:numId="7" w16cid:durableId="1957103177">
    <w:abstractNumId w:val="24"/>
  </w:num>
  <w:num w:numId="8" w16cid:durableId="1969164938">
    <w:abstractNumId w:val="16"/>
  </w:num>
  <w:num w:numId="9" w16cid:durableId="1964917337">
    <w:abstractNumId w:val="21"/>
  </w:num>
  <w:num w:numId="10" w16cid:durableId="621038753">
    <w:abstractNumId w:val="20"/>
  </w:num>
  <w:num w:numId="11" w16cid:durableId="653491900">
    <w:abstractNumId w:val="19"/>
  </w:num>
  <w:num w:numId="12" w16cid:durableId="1434588119">
    <w:abstractNumId w:val="14"/>
  </w:num>
  <w:num w:numId="13" w16cid:durableId="894395250">
    <w:abstractNumId w:val="15"/>
  </w:num>
  <w:num w:numId="14" w16cid:durableId="952244605">
    <w:abstractNumId w:val="13"/>
  </w:num>
  <w:num w:numId="15" w16cid:durableId="834538466">
    <w:abstractNumId w:val="3"/>
  </w:num>
  <w:num w:numId="16" w16cid:durableId="45029940">
    <w:abstractNumId w:val="12"/>
  </w:num>
  <w:num w:numId="17" w16cid:durableId="1719935754">
    <w:abstractNumId w:val="8"/>
  </w:num>
  <w:num w:numId="18" w16cid:durableId="117070748">
    <w:abstractNumId w:val="10"/>
  </w:num>
  <w:num w:numId="19" w16cid:durableId="595863874">
    <w:abstractNumId w:val="18"/>
  </w:num>
  <w:num w:numId="20" w16cid:durableId="1398670941">
    <w:abstractNumId w:val="4"/>
  </w:num>
  <w:num w:numId="21" w16cid:durableId="397291892">
    <w:abstractNumId w:val="1"/>
  </w:num>
  <w:num w:numId="22" w16cid:durableId="1870218152">
    <w:abstractNumId w:val="2"/>
  </w:num>
  <w:num w:numId="23" w16cid:durableId="1922715827">
    <w:abstractNumId w:val="26"/>
  </w:num>
  <w:num w:numId="24" w16cid:durableId="349451832">
    <w:abstractNumId w:val="11"/>
  </w:num>
  <w:num w:numId="25" w16cid:durableId="2053188397">
    <w:abstractNumId w:val="0"/>
  </w:num>
  <w:num w:numId="26" w16cid:durableId="1456022004">
    <w:abstractNumId w:val="9"/>
  </w:num>
  <w:num w:numId="27" w16cid:durableId="1280989560">
    <w:abstractNumId w:val="6"/>
  </w:num>
  <w:num w:numId="28" w16cid:durableId="8403884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E4E"/>
    <w:rsid w:val="00020D60"/>
    <w:rsid w:val="0002746B"/>
    <w:rsid w:val="00055583"/>
    <w:rsid w:val="00094C27"/>
    <w:rsid w:val="000A1125"/>
    <w:rsid w:val="000D368B"/>
    <w:rsid w:val="000F3299"/>
    <w:rsid w:val="000F3922"/>
    <w:rsid w:val="0010360B"/>
    <w:rsid w:val="001037DF"/>
    <w:rsid w:val="00130C2E"/>
    <w:rsid w:val="001728AA"/>
    <w:rsid w:val="00182E9B"/>
    <w:rsid w:val="00184213"/>
    <w:rsid w:val="001C0C1A"/>
    <w:rsid w:val="001E3CAC"/>
    <w:rsid w:val="001F0C2D"/>
    <w:rsid w:val="001F3E4E"/>
    <w:rsid w:val="001F7C27"/>
    <w:rsid w:val="0021252C"/>
    <w:rsid w:val="0022689C"/>
    <w:rsid w:val="002503F7"/>
    <w:rsid w:val="002603A9"/>
    <w:rsid w:val="002A21E3"/>
    <w:rsid w:val="002B1BAB"/>
    <w:rsid w:val="002B420E"/>
    <w:rsid w:val="002B6712"/>
    <w:rsid w:val="002B7129"/>
    <w:rsid w:val="002C3DA7"/>
    <w:rsid w:val="002E196E"/>
    <w:rsid w:val="002E7FAC"/>
    <w:rsid w:val="00315847"/>
    <w:rsid w:val="00334308"/>
    <w:rsid w:val="00363BA8"/>
    <w:rsid w:val="003659F6"/>
    <w:rsid w:val="00387FE6"/>
    <w:rsid w:val="003A5D10"/>
    <w:rsid w:val="003C0A94"/>
    <w:rsid w:val="003C1937"/>
    <w:rsid w:val="003C6E73"/>
    <w:rsid w:val="00412662"/>
    <w:rsid w:val="0041536E"/>
    <w:rsid w:val="004252B7"/>
    <w:rsid w:val="004327DB"/>
    <w:rsid w:val="00444EEF"/>
    <w:rsid w:val="00467701"/>
    <w:rsid w:val="004C5699"/>
    <w:rsid w:val="004E6434"/>
    <w:rsid w:val="00510084"/>
    <w:rsid w:val="005135B6"/>
    <w:rsid w:val="00563EEA"/>
    <w:rsid w:val="005A2378"/>
    <w:rsid w:val="005A48D7"/>
    <w:rsid w:val="005A6497"/>
    <w:rsid w:val="005B2099"/>
    <w:rsid w:val="005C0201"/>
    <w:rsid w:val="005C3C4C"/>
    <w:rsid w:val="005D658F"/>
    <w:rsid w:val="00606228"/>
    <w:rsid w:val="00654BEF"/>
    <w:rsid w:val="0066329E"/>
    <w:rsid w:val="00677D75"/>
    <w:rsid w:val="00681A61"/>
    <w:rsid w:val="006A61BF"/>
    <w:rsid w:val="006B3DA7"/>
    <w:rsid w:val="006B602E"/>
    <w:rsid w:val="006C21F1"/>
    <w:rsid w:val="006C52ED"/>
    <w:rsid w:val="006D2E0C"/>
    <w:rsid w:val="006D6D4A"/>
    <w:rsid w:val="006E1FC4"/>
    <w:rsid w:val="006E2E24"/>
    <w:rsid w:val="00704202"/>
    <w:rsid w:val="0071377A"/>
    <w:rsid w:val="00713CE3"/>
    <w:rsid w:val="00763E96"/>
    <w:rsid w:val="007A31EC"/>
    <w:rsid w:val="007B0EDB"/>
    <w:rsid w:val="007D25F3"/>
    <w:rsid w:val="007D2F06"/>
    <w:rsid w:val="007E2888"/>
    <w:rsid w:val="007F777F"/>
    <w:rsid w:val="008003D2"/>
    <w:rsid w:val="008006DB"/>
    <w:rsid w:val="0080370D"/>
    <w:rsid w:val="00815026"/>
    <w:rsid w:val="0082066E"/>
    <w:rsid w:val="00820976"/>
    <w:rsid w:val="008270AC"/>
    <w:rsid w:val="008623E7"/>
    <w:rsid w:val="008635D0"/>
    <w:rsid w:val="00863DB9"/>
    <w:rsid w:val="008934EA"/>
    <w:rsid w:val="008A544D"/>
    <w:rsid w:val="008B5BEA"/>
    <w:rsid w:val="008C3837"/>
    <w:rsid w:val="008E41E2"/>
    <w:rsid w:val="008F34E3"/>
    <w:rsid w:val="00905CD7"/>
    <w:rsid w:val="00913D71"/>
    <w:rsid w:val="00914B6A"/>
    <w:rsid w:val="00916A7D"/>
    <w:rsid w:val="00935CD6"/>
    <w:rsid w:val="00943B1B"/>
    <w:rsid w:val="00977CA0"/>
    <w:rsid w:val="00983793"/>
    <w:rsid w:val="00985B84"/>
    <w:rsid w:val="009B16ED"/>
    <w:rsid w:val="009D2CC6"/>
    <w:rsid w:val="009D6223"/>
    <w:rsid w:val="009E11B2"/>
    <w:rsid w:val="009E6F21"/>
    <w:rsid w:val="009F6828"/>
    <w:rsid w:val="00A12156"/>
    <w:rsid w:val="00A202B0"/>
    <w:rsid w:val="00A81C15"/>
    <w:rsid w:val="00AA4B24"/>
    <w:rsid w:val="00AE304F"/>
    <w:rsid w:val="00AE617A"/>
    <w:rsid w:val="00AF16EE"/>
    <w:rsid w:val="00AF6475"/>
    <w:rsid w:val="00B0201A"/>
    <w:rsid w:val="00B122E9"/>
    <w:rsid w:val="00B244D4"/>
    <w:rsid w:val="00B46BCC"/>
    <w:rsid w:val="00B710D4"/>
    <w:rsid w:val="00B808B1"/>
    <w:rsid w:val="00B8102E"/>
    <w:rsid w:val="00B9291B"/>
    <w:rsid w:val="00B92EB3"/>
    <w:rsid w:val="00BD0F76"/>
    <w:rsid w:val="00BD2CCB"/>
    <w:rsid w:val="00BD4FC9"/>
    <w:rsid w:val="00BE150F"/>
    <w:rsid w:val="00BF506B"/>
    <w:rsid w:val="00C3263D"/>
    <w:rsid w:val="00C52707"/>
    <w:rsid w:val="00C540FB"/>
    <w:rsid w:val="00C57E5F"/>
    <w:rsid w:val="00C65D4E"/>
    <w:rsid w:val="00C71B4D"/>
    <w:rsid w:val="00C9387A"/>
    <w:rsid w:val="00C948AB"/>
    <w:rsid w:val="00CD1F88"/>
    <w:rsid w:val="00CF473B"/>
    <w:rsid w:val="00D015A2"/>
    <w:rsid w:val="00D17491"/>
    <w:rsid w:val="00D26733"/>
    <w:rsid w:val="00D46A20"/>
    <w:rsid w:val="00D63316"/>
    <w:rsid w:val="00D77248"/>
    <w:rsid w:val="00D8203A"/>
    <w:rsid w:val="00DB255C"/>
    <w:rsid w:val="00DB701F"/>
    <w:rsid w:val="00DF72DE"/>
    <w:rsid w:val="00E05E82"/>
    <w:rsid w:val="00E22C10"/>
    <w:rsid w:val="00E350D2"/>
    <w:rsid w:val="00E35B26"/>
    <w:rsid w:val="00EA4B06"/>
    <w:rsid w:val="00EB191A"/>
    <w:rsid w:val="00EB278C"/>
    <w:rsid w:val="00EE0152"/>
    <w:rsid w:val="00EE1792"/>
    <w:rsid w:val="00EF4D1A"/>
    <w:rsid w:val="00F002AB"/>
    <w:rsid w:val="00F05BF0"/>
    <w:rsid w:val="00F11B12"/>
    <w:rsid w:val="00F43292"/>
    <w:rsid w:val="00F43D84"/>
    <w:rsid w:val="00F7751C"/>
    <w:rsid w:val="00FA0B40"/>
    <w:rsid w:val="00FA44EE"/>
    <w:rsid w:val="00FD122E"/>
    <w:rsid w:val="00FF194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C259D"/>
  <w15:chartTrackingRefBased/>
  <w15:docId w15:val="{1CF33528-C151-4AFD-B0BF-39880AD64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E4E"/>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E4E"/>
    <w:rPr>
      <w:color w:val="0000FF"/>
      <w:u w:val="single"/>
    </w:rPr>
  </w:style>
  <w:style w:type="paragraph" w:styleId="Header">
    <w:name w:val="header"/>
    <w:basedOn w:val="Normal"/>
    <w:link w:val="HeaderChar"/>
    <w:uiPriority w:val="99"/>
    <w:rsid w:val="001F3E4E"/>
    <w:pPr>
      <w:tabs>
        <w:tab w:val="center" w:pos="4677"/>
        <w:tab w:val="right" w:pos="9355"/>
      </w:tabs>
    </w:pPr>
  </w:style>
  <w:style w:type="character" w:customStyle="1" w:styleId="HeaderChar">
    <w:name w:val="Header Char"/>
    <w:basedOn w:val="DefaultParagraphFont"/>
    <w:link w:val="Header"/>
    <w:uiPriority w:val="99"/>
    <w:rsid w:val="001F3E4E"/>
    <w:rPr>
      <w:rFonts w:ascii="Times New Roman" w:eastAsia="Times New Roman" w:hAnsi="Times New Roman" w:cs="Times New Roman"/>
      <w:sz w:val="24"/>
      <w:szCs w:val="24"/>
      <w:lang w:eastAsia="lv-LV"/>
    </w:rPr>
  </w:style>
  <w:style w:type="paragraph" w:styleId="Footer">
    <w:name w:val="footer"/>
    <w:basedOn w:val="Normal"/>
    <w:link w:val="FooterChar"/>
    <w:rsid w:val="001F3E4E"/>
    <w:pPr>
      <w:tabs>
        <w:tab w:val="center" w:pos="4677"/>
        <w:tab w:val="right" w:pos="9355"/>
      </w:tabs>
    </w:pPr>
  </w:style>
  <w:style w:type="character" w:customStyle="1" w:styleId="FooterChar">
    <w:name w:val="Footer Char"/>
    <w:basedOn w:val="DefaultParagraphFont"/>
    <w:link w:val="Footer"/>
    <w:rsid w:val="001F3E4E"/>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1F3E4E"/>
    <w:rPr>
      <w:b/>
      <w:bCs/>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uiPriority w:val="34"/>
    <w:qFormat/>
    <w:rsid w:val="001F3E4E"/>
    <w:pPr>
      <w:spacing w:after="200" w:line="276" w:lineRule="auto"/>
      <w:ind w:left="720"/>
      <w:contextualSpacing/>
    </w:pPr>
    <w:rPr>
      <w:rFonts w:eastAsiaTheme="minorHAnsi" w:cstheme="minorBidi"/>
      <w:szCs w:val="22"/>
      <w:lang w:eastAsia="en-US"/>
    </w:rPr>
  </w:style>
  <w:style w:type="paragraph" w:styleId="NormalWeb">
    <w:name w:val="Normal (Web)"/>
    <w:basedOn w:val="Normal"/>
    <w:uiPriority w:val="99"/>
    <w:unhideWhenUsed/>
    <w:rsid w:val="001F3E4E"/>
    <w:pPr>
      <w:spacing w:before="100" w:beforeAutospacing="1" w:after="100" w:afterAutospacing="1"/>
    </w:pPr>
  </w:style>
  <w:style w:type="paragraph" w:styleId="Revision">
    <w:name w:val="Revision"/>
    <w:hidden/>
    <w:uiPriority w:val="99"/>
    <w:semiHidden/>
    <w:rsid w:val="00D17491"/>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0A1125"/>
    <w:rPr>
      <w:sz w:val="16"/>
      <w:szCs w:val="16"/>
    </w:rPr>
  </w:style>
  <w:style w:type="paragraph" w:styleId="CommentText">
    <w:name w:val="annotation text"/>
    <w:basedOn w:val="Normal"/>
    <w:link w:val="CommentTextChar"/>
    <w:uiPriority w:val="99"/>
    <w:unhideWhenUsed/>
    <w:rsid w:val="000A1125"/>
    <w:rPr>
      <w:sz w:val="20"/>
      <w:szCs w:val="20"/>
    </w:rPr>
  </w:style>
  <w:style w:type="character" w:customStyle="1" w:styleId="CommentTextChar">
    <w:name w:val="Comment Text Char"/>
    <w:basedOn w:val="DefaultParagraphFont"/>
    <w:link w:val="CommentText"/>
    <w:uiPriority w:val="99"/>
    <w:rsid w:val="000A112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0A1125"/>
    <w:rPr>
      <w:b/>
      <w:bCs/>
    </w:rPr>
  </w:style>
  <w:style w:type="character" w:customStyle="1" w:styleId="CommentSubjectChar">
    <w:name w:val="Comment Subject Char"/>
    <w:basedOn w:val="CommentTextChar"/>
    <w:link w:val="CommentSubject"/>
    <w:uiPriority w:val="99"/>
    <w:semiHidden/>
    <w:rsid w:val="000A1125"/>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5B2099"/>
    <w:rPr>
      <w:rFonts w:ascii="Times New Roman" w:hAnsi="Times New Roman"/>
      <w:sz w:val="24"/>
    </w:rPr>
  </w:style>
  <w:style w:type="paragraph" w:styleId="BalloonText">
    <w:name w:val="Balloon Text"/>
    <w:basedOn w:val="Normal"/>
    <w:link w:val="BalloonTextChar"/>
    <w:uiPriority w:val="99"/>
    <w:semiHidden/>
    <w:unhideWhenUsed/>
    <w:rsid w:val="008E41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1E2"/>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9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5BB5-0113-4335-8CE3-8FBA0F090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11273</Words>
  <Characters>6427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Rengarte</dc:creator>
  <cp:keywords/>
  <dc:description/>
  <cp:lastModifiedBy>Inta Skvirecka</cp:lastModifiedBy>
  <cp:revision>2</cp:revision>
  <cp:lastPrinted>2026-05-28T05:20:00Z</cp:lastPrinted>
  <dcterms:created xsi:type="dcterms:W3CDTF">2026-05-28T05:21:00Z</dcterms:created>
  <dcterms:modified xsi:type="dcterms:W3CDTF">2026-05-28T05:21:00Z</dcterms:modified>
</cp:coreProperties>
</file>