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25" w:rsidRPr="00CB6225" w:rsidRDefault="00CB6225" w:rsidP="00CB6225">
      <w:pPr>
        <w:spacing w:after="120" w:line="276" w:lineRule="auto"/>
        <w:jc w:val="right"/>
        <w:rPr>
          <w:b/>
          <w:lang w:eastAsia="en-US"/>
        </w:rPr>
      </w:pPr>
      <w:r w:rsidRPr="00CB6225">
        <w:rPr>
          <w:b/>
          <w:lang w:eastAsia="en-US"/>
        </w:rPr>
        <w:t>APSTIPRINĀTS</w:t>
      </w:r>
    </w:p>
    <w:p w:rsidR="00CB6225" w:rsidRPr="00CB6225" w:rsidRDefault="00CB6225" w:rsidP="00CB6225">
      <w:pPr>
        <w:spacing w:line="276" w:lineRule="auto"/>
        <w:jc w:val="right"/>
        <w:rPr>
          <w:i/>
          <w:lang w:eastAsia="en-US"/>
        </w:rPr>
      </w:pPr>
      <w:r w:rsidRPr="00CB6225">
        <w:rPr>
          <w:lang w:eastAsia="en-US"/>
        </w:rPr>
        <w:t>Jelgavas novada pašvaldības</w:t>
      </w:r>
    </w:p>
    <w:p w:rsidR="00CB6225" w:rsidRPr="00CB6225" w:rsidRDefault="00CB6225" w:rsidP="00CB6225">
      <w:pPr>
        <w:spacing w:line="276" w:lineRule="auto"/>
        <w:jc w:val="right"/>
        <w:rPr>
          <w:lang w:eastAsia="en-US"/>
        </w:rPr>
      </w:pPr>
      <w:r w:rsidRPr="00CB6225">
        <w:rPr>
          <w:lang w:eastAsia="en-US"/>
        </w:rPr>
        <w:t>iepirkuma komisijas</w:t>
      </w:r>
    </w:p>
    <w:p w:rsidR="00CB6225" w:rsidRPr="00CB6225" w:rsidRDefault="00CB6225" w:rsidP="00CB6225">
      <w:pPr>
        <w:spacing w:line="276" w:lineRule="auto"/>
        <w:jc w:val="right"/>
        <w:rPr>
          <w:lang w:eastAsia="en-US"/>
        </w:rPr>
      </w:pPr>
      <w:r w:rsidRPr="00CB6225">
        <w:rPr>
          <w:lang w:eastAsia="en-US"/>
        </w:rPr>
        <w:t xml:space="preserve">2018.gada </w:t>
      </w:r>
      <w:r w:rsidR="00263BAA">
        <w:rPr>
          <w:lang w:eastAsia="en-US"/>
        </w:rPr>
        <w:t>30.jūlija</w:t>
      </w:r>
      <w:r w:rsidRPr="00CB6225">
        <w:rPr>
          <w:lang w:eastAsia="en-US"/>
        </w:rPr>
        <w:t xml:space="preserve"> sēdē</w:t>
      </w:r>
    </w:p>
    <w:p w:rsidR="00CB6225" w:rsidRPr="00CB6225" w:rsidRDefault="00CB6225" w:rsidP="00CB6225">
      <w:pPr>
        <w:spacing w:after="240" w:line="276" w:lineRule="auto"/>
        <w:jc w:val="right"/>
        <w:rPr>
          <w:lang w:eastAsia="en-US"/>
        </w:rPr>
      </w:pPr>
      <w:r w:rsidRPr="00CB6225">
        <w:rPr>
          <w:lang w:eastAsia="en-US"/>
        </w:rPr>
        <w:t>protokols Nr.1</w:t>
      </w:r>
    </w:p>
    <w:p w:rsidR="00CB6225" w:rsidRPr="00CB6225" w:rsidRDefault="00CB6225" w:rsidP="00CB6225">
      <w:pPr>
        <w:spacing w:after="200"/>
        <w:ind w:right="-18"/>
        <w:jc w:val="right"/>
        <w:rPr>
          <w:lang w:eastAsia="en-US"/>
        </w:rPr>
      </w:pPr>
      <w:r w:rsidRPr="00CB6225">
        <w:rPr>
          <w:lang w:eastAsia="en-US"/>
        </w:rPr>
        <w:t>Iepirkuma komisijas priekšsēdētājas vietnieks:</w:t>
      </w:r>
    </w:p>
    <w:p w:rsidR="00CB6225" w:rsidRPr="00CB6225" w:rsidRDefault="00CB6225" w:rsidP="00CB6225">
      <w:pPr>
        <w:spacing w:after="200"/>
        <w:ind w:right="-18"/>
        <w:jc w:val="right"/>
        <w:rPr>
          <w:lang w:eastAsia="en-US"/>
        </w:rPr>
      </w:pPr>
      <w:r w:rsidRPr="00CB6225">
        <w:rPr>
          <w:lang w:eastAsia="en-US"/>
        </w:rPr>
        <w:tab/>
        <w:t xml:space="preserve">                               ___________________</w:t>
      </w:r>
      <w:proofErr w:type="gramStart"/>
      <w:r w:rsidRPr="00CB6225">
        <w:rPr>
          <w:lang w:eastAsia="en-US"/>
        </w:rPr>
        <w:t xml:space="preserve">  </w:t>
      </w:r>
      <w:proofErr w:type="spellStart"/>
      <w:proofErr w:type="gramEnd"/>
      <w:r w:rsidRPr="00CB6225">
        <w:rPr>
          <w:lang w:eastAsia="en-US"/>
        </w:rPr>
        <w:t>V.Buividaitis</w:t>
      </w:r>
      <w:proofErr w:type="spellEnd"/>
    </w:p>
    <w:p w:rsidR="00CB6225" w:rsidRPr="00CB6225" w:rsidRDefault="00CB6225" w:rsidP="00CB6225">
      <w:pPr>
        <w:spacing w:after="200"/>
        <w:jc w:val="right"/>
        <w:rPr>
          <w:lang w:eastAsia="en-US"/>
        </w:rPr>
      </w:pPr>
      <w:r w:rsidRPr="00CB6225">
        <w:rPr>
          <w:lang w:eastAsia="en-US"/>
        </w:rPr>
        <w:t xml:space="preserve">                          </w:t>
      </w:r>
    </w:p>
    <w:p w:rsidR="00CB6225" w:rsidRPr="00CB6225" w:rsidRDefault="00CB6225" w:rsidP="00CB6225">
      <w:pPr>
        <w:spacing w:after="200" w:line="276" w:lineRule="auto"/>
        <w:rPr>
          <w:color w:val="FF0000"/>
          <w:lang w:eastAsia="en-US"/>
        </w:rPr>
      </w:pPr>
    </w:p>
    <w:p w:rsidR="00CB6225" w:rsidRPr="00CB6225" w:rsidRDefault="00CB6225" w:rsidP="00CB6225">
      <w:pPr>
        <w:ind w:right="33"/>
        <w:jc w:val="center"/>
        <w:rPr>
          <w:b/>
          <w:bCs/>
          <w:caps/>
          <w:lang w:eastAsia="en-US"/>
        </w:rPr>
      </w:pPr>
    </w:p>
    <w:p w:rsidR="00CB6225" w:rsidRPr="00CB6225" w:rsidRDefault="00CB6225" w:rsidP="00CB6225">
      <w:pPr>
        <w:ind w:right="33"/>
        <w:jc w:val="center"/>
        <w:rPr>
          <w:b/>
          <w:bCs/>
          <w:caps/>
          <w:lang w:eastAsia="en-US"/>
        </w:rPr>
      </w:pPr>
    </w:p>
    <w:p w:rsidR="00CB6225" w:rsidRPr="00CB6225" w:rsidRDefault="00CB6225" w:rsidP="00CB6225">
      <w:pPr>
        <w:ind w:right="33"/>
        <w:jc w:val="center"/>
        <w:rPr>
          <w:b/>
          <w:bCs/>
          <w:caps/>
          <w:lang w:eastAsia="en-US"/>
        </w:rPr>
      </w:pPr>
      <w:r w:rsidRPr="00CB6225">
        <w:rPr>
          <w:b/>
          <w:bCs/>
          <w:caps/>
          <w:lang w:eastAsia="en-US"/>
        </w:rPr>
        <w:t>JELGAVAS NOVADA PAŠVALDĪBA</w:t>
      </w:r>
    </w:p>
    <w:p w:rsidR="00CB6225" w:rsidRPr="00CB6225" w:rsidRDefault="00CB6225" w:rsidP="00CB6225">
      <w:pPr>
        <w:jc w:val="center"/>
        <w:rPr>
          <w:lang w:eastAsia="en-US"/>
        </w:rPr>
      </w:pPr>
    </w:p>
    <w:p w:rsidR="00CB6225" w:rsidRPr="00CB6225" w:rsidRDefault="00CB6225" w:rsidP="00CB6225">
      <w:pPr>
        <w:jc w:val="center"/>
        <w:rPr>
          <w:lang w:eastAsia="en-US"/>
        </w:rPr>
      </w:pPr>
    </w:p>
    <w:p w:rsidR="00CB6225" w:rsidRPr="00CB6225" w:rsidRDefault="00CB6225" w:rsidP="00CB6225">
      <w:pPr>
        <w:jc w:val="both"/>
        <w:rPr>
          <w:lang w:eastAsia="en-US"/>
        </w:rPr>
      </w:pPr>
    </w:p>
    <w:p w:rsidR="00CB6225" w:rsidRPr="00CB6225" w:rsidRDefault="00CB6225" w:rsidP="00CB6225">
      <w:pPr>
        <w:jc w:val="both"/>
        <w:rPr>
          <w:lang w:eastAsia="en-US"/>
        </w:rPr>
      </w:pPr>
    </w:p>
    <w:p w:rsidR="00CB6225" w:rsidRPr="00CB6225" w:rsidRDefault="00CB6225" w:rsidP="00CB6225">
      <w:pPr>
        <w:jc w:val="both"/>
        <w:rPr>
          <w:lang w:eastAsia="en-US"/>
        </w:rPr>
      </w:pPr>
    </w:p>
    <w:p w:rsidR="00CB6225" w:rsidRPr="00CB6225" w:rsidRDefault="00CB6225" w:rsidP="00CB6225">
      <w:pPr>
        <w:jc w:val="center"/>
        <w:rPr>
          <w:b/>
          <w:bCs/>
          <w:sz w:val="32"/>
          <w:szCs w:val="32"/>
          <w:lang w:eastAsia="en-US"/>
        </w:rPr>
      </w:pPr>
      <w:r w:rsidRPr="00CB6225">
        <w:rPr>
          <w:b/>
          <w:bCs/>
          <w:sz w:val="32"/>
          <w:szCs w:val="32"/>
          <w:lang w:eastAsia="en-US"/>
        </w:rPr>
        <w:t>NOLIKUMS</w:t>
      </w:r>
    </w:p>
    <w:p w:rsidR="00CB6225" w:rsidRPr="00CB6225" w:rsidRDefault="00CB6225" w:rsidP="00CB6225">
      <w:pPr>
        <w:jc w:val="center"/>
        <w:rPr>
          <w:b/>
          <w:bCs/>
          <w:lang w:eastAsia="en-US"/>
        </w:rPr>
      </w:pPr>
    </w:p>
    <w:p w:rsidR="00CB6225" w:rsidRPr="00CB6225" w:rsidRDefault="00CB6225" w:rsidP="00CB6225">
      <w:pPr>
        <w:jc w:val="center"/>
        <w:rPr>
          <w:lang w:eastAsia="en-US"/>
        </w:rPr>
      </w:pPr>
    </w:p>
    <w:p w:rsidR="00263BAA" w:rsidRPr="00263BAA" w:rsidRDefault="00263BAA" w:rsidP="00263BAA">
      <w:pPr>
        <w:widowControl w:val="0"/>
        <w:suppressAutoHyphens/>
        <w:jc w:val="center"/>
        <w:rPr>
          <w:b/>
          <w:color w:val="000000"/>
          <w:sz w:val="28"/>
          <w:szCs w:val="28"/>
          <w:lang w:eastAsia="ar-SA"/>
        </w:rPr>
      </w:pPr>
      <w:r w:rsidRPr="00263BAA">
        <w:rPr>
          <w:b/>
          <w:color w:val="000000"/>
          <w:sz w:val="28"/>
          <w:szCs w:val="28"/>
          <w:lang w:eastAsia="ar-SA"/>
        </w:rPr>
        <w:t>Ziedu un ziedu kompozīciju iegāde Jelgavas novada pašvaldībai</w:t>
      </w:r>
    </w:p>
    <w:p w:rsidR="00CB6225" w:rsidRPr="00CB6225" w:rsidRDefault="00CB6225" w:rsidP="00CB6225">
      <w:pPr>
        <w:jc w:val="center"/>
        <w:rPr>
          <w:b/>
          <w:sz w:val="28"/>
          <w:szCs w:val="28"/>
          <w:lang w:eastAsia="en-US"/>
        </w:rPr>
      </w:pPr>
    </w:p>
    <w:p w:rsidR="00CB6225" w:rsidRPr="007F06B9" w:rsidRDefault="00CB6225" w:rsidP="00CB6225">
      <w:pPr>
        <w:jc w:val="center"/>
        <w:rPr>
          <w:b/>
          <w:lang w:eastAsia="en-US"/>
        </w:rPr>
      </w:pPr>
      <w:r w:rsidRPr="007F06B9">
        <w:rPr>
          <w:b/>
          <w:lang w:eastAsia="en-US"/>
        </w:rPr>
        <w:t>IDENT. NR. JNP 2018 /5</w:t>
      </w:r>
      <w:r w:rsidR="00263BAA" w:rsidRPr="007F06B9">
        <w:rPr>
          <w:b/>
          <w:lang w:eastAsia="en-US"/>
        </w:rPr>
        <w:t>6</w:t>
      </w:r>
    </w:p>
    <w:p w:rsidR="00CB6225" w:rsidRPr="007F06B9" w:rsidRDefault="00CB6225" w:rsidP="00CB6225">
      <w:pPr>
        <w:keepNext/>
        <w:ind w:right="-1719"/>
        <w:jc w:val="center"/>
        <w:outlineLvl w:val="0"/>
        <w:rPr>
          <w:b/>
          <w:bCs/>
          <w:lang w:eastAsia="en-US"/>
        </w:rPr>
      </w:pPr>
    </w:p>
    <w:p w:rsidR="00CB6225" w:rsidRPr="00CB6225" w:rsidRDefault="00CB6225" w:rsidP="00CB6225">
      <w:pPr>
        <w:ind w:right="-1719"/>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jc w:val="both"/>
        <w:rPr>
          <w:lang w:eastAsia="en-US"/>
        </w:rPr>
      </w:pPr>
    </w:p>
    <w:p w:rsidR="00CB6225" w:rsidRPr="00CB6225" w:rsidRDefault="00CB6225" w:rsidP="00CB6225">
      <w:pPr>
        <w:jc w:val="center"/>
        <w:rPr>
          <w:b/>
          <w:bCs/>
          <w:lang w:eastAsia="en-US"/>
        </w:rPr>
      </w:pPr>
      <w:r w:rsidRPr="00CB6225">
        <w:rPr>
          <w:b/>
          <w:bCs/>
          <w:lang w:eastAsia="en-US"/>
        </w:rPr>
        <w:t>Jelgava</w:t>
      </w:r>
    </w:p>
    <w:p w:rsidR="00CB6225" w:rsidRPr="00CB6225" w:rsidRDefault="00CB6225" w:rsidP="00CB6225">
      <w:pPr>
        <w:jc w:val="center"/>
        <w:rPr>
          <w:b/>
          <w:bCs/>
          <w:lang w:eastAsia="en-US"/>
        </w:rPr>
      </w:pPr>
      <w:r w:rsidRPr="00CB6225">
        <w:rPr>
          <w:b/>
          <w:bCs/>
          <w:lang w:eastAsia="en-US"/>
        </w:rPr>
        <w:t>2018</w:t>
      </w:r>
    </w:p>
    <w:p w:rsidR="00CB6225" w:rsidRPr="00CB6225" w:rsidRDefault="00CB6225" w:rsidP="00CB6225">
      <w:pPr>
        <w:rPr>
          <w:b/>
          <w:bCs/>
          <w:lang w:eastAsia="en-US"/>
        </w:rPr>
      </w:pPr>
    </w:p>
    <w:p w:rsidR="00CB6225" w:rsidRPr="00CB6225" w:rsidRDefault="00CB6225" w:rsidP="00CB6225">
      <w:pPr>
        <w:rPr>
          <w:b/>
          <w:bCs/>
          <w:lang w:eastAsia="en-US"/>
        </w:rPr>
      </w:pPr>
    </w:p>
    <w:p w:rsidR="00CB6225" w:rsidRPr="00CB6225" w:rsidRDefault="00CB6225" w:rsidP="00CB6225">
      <w:pPr>
        <w:rPr>
          <w:lang w:eastAsia="en-US"/>
        </w:rPr>
      </w:pPr>
    </w:p>
    <w:p w:rsidR="00CB6225" w:rsidRDefault="00CB6225" w:rsidP="00CB6225">
      <w:pPr>
        <w:rPr>
          <w:lang w:eastAsia="en-US"/>
        </w:rPr>
      </w:pPr>
    </w:p>
    <w:p w:rsidR="00723725" w:rsidRDefault="00723725" w:rsidP="00CB6225">
      <w:pPr>
        <w:rPr>
          <w:lang w:eastAsia="en-US"/>
        </w:rPr>
      </w:pPr>
    </w:p>
    <w:p w:rsidR="00723725" w:rsidRPr="00CB6225" w:rsidRDefault="00723725" w:rsidP="00CB6225">
      <w:pPr>
        <w:rPr>
          <w:lang w:eastAsia="en-US"/>
        </w:rPr>
      </w:pPr>
    </w:p>
    <w:p w:rsidR="00CB6225" w:rsidRPr="00CB6225" w:rsidRDefault="00CB6225" w:rsidP="00CB6225">
      <w:pPr>
        <w:rPr>
          <w:lang w:eastAsia="en-US"/>
        </w:rPr>
      </w:pPr>
    </w:p>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Pr="003F59B2" w:rsidRDefault="009871C9" w:rsidP="007661A3">
      <w:pPr>
        <w:rPr>
          <w:b/>
          <w:bCs/>
          <w:sz w:val="20"/>
          <w:szCs w:val="20"/>
        </w:rPr>
      </w:pPr>
    </w:p>
    <w:p w:rsidR="000631A3" w:rsidRPr="00E10DA8" w:rsidRDefault="000631A3" w:rsidP="0073730B">
      <w:pPr>
        <w:pStyle w:val="Rindkopa"/>
        <w:ind w:left="0" w:firstLine="720"/>
        <w:rPr>
          <w:rFonts w:ascii="Times New Roman" w:hAnsi="Times New Roman"/>
          <w:b/>
          <w:sz w:val="24"/>
        </w:rPr>
      </w:pPr>
      <w:bookmarkStart w:id="0" w:name="_Toc59334719"/>
      <w:bookmarkStart w:id="1" w:name="_Toc61422122"/>
      <w:bookmarkStart w:id="2" w:name="_Toc134628671"/>
      <w:bookmarkStart w:id="3" w:name="_Toc337468665"/>
      <w:bookmarkStart w:id="4" w:name="_Toc134628672"/>
      <w:r w:rsidRPr="00E10DA8">
        <w:rPr>
          <w:rFonts w:ascii="Times New Roman" w:hAnsi="Times New Roman"/>
          <w:b/>
          <w:sz w:val="24"/>
        </w:rPr>
        <w:t>Pasūtītājs</w:t>
      </w:r>
      <w:bookmarkEnd w:id="0"/>
      <w:bookmarkEnd w:id="1"/>
      <w:r w:rsidRPr="00E10DA8">
        <w:rPr>
          <w:rFonts w:ascii="Times New Roman" w:hAnsi="Times New Roman"/>
          <w:b/>
          <w:sz w:val="24"/>
        </w:rPr>
        <w:t xml:space="preserve"> un Pasūtītāja kontaktpersona</w:t>
      </w:r>
      <w:bookmarkEnd w:id="2"/>
      <w:bookmarkEnd w:id="3"/>
      <w:r w:rsidR="0060516B" w:rsidRPr="00E10DA8">
        <w:rPr>
          <w:rFonts w:ascii="Times New Roman" w:hAnsi="Times New Roman"/>
          <w:b/>
          <w:sz w:val="24"/>
        </w:rPr>
        <w:t>:</w:t>
      </w:r>
    </w:p>
    <w:p w:rsidR="002327FA" w:rsidRPr="00E10DA8" w:rsidRDefault="000631A3" w:rsidP="0060516B">
      <w:pPr>
        <w:pStyle w:val="Rindkopa"/>
        <w:rPr>
          <w:rFonts w:ascii="Times New Roman" w:hAnsi="Times New Roman"/>
          <w:sz w:val="24"/>
        </w:rPr>
      </w:pPr>
      <w:r w:rsidRPr="00E10DA8">
        <w:rPr>
          <w:rFonts w:ascii="Times New Roman" w:hAnsi="Times New Roman"/>
          <w:sz w:val="24"/>
        </w:rPr>
        <w:t xml:space="preserve">Pasūtītājs: </w:t>
      </w:r>
      <w:r w:rsidR="002327FA" w:rsidRPr="00E10DA8">
        <w:rPr>
          <w:rFonts w:ascii="Times New Roman" w:hAnsi="Times New Roman"/>
          <w:sz w:val="24"/>
        </w:rPr>
        <w:t xml:space="preserve">Jelgavas novada pašvaldība </w:t>
      </w:r>
    </w:p>
    <w:p w:rsidR="002327FA" w:rsidRPr="00E10DA8" w:rsidRDefault="002327FA" w:rsidP="002327FA">
      <w:pPr>
        <w:ind w:left="851"/>
        <w:jc w:val="both"/>
      </w:pPr>
      <w:r w:rsidRPr="00E10DA8">
        <w:t xml:space="preserve">Reģistrācijas nr. 90009118031 </w:t>
      </w:r>
    </w:p>
    <w:p w:rsidR="002327FA" w:rsidRPr="00E10DA8" w:rsidRDefault="002327FA" w:rsidP="002327FA">
      <w:pPr>
        <w:ind w:left="851"/>
        <w:jc w:val="both"/>
      </w:pPr>
      <w:r w:rsidRPr="00E10DA8">
        <w:t xml:space="preserve">Adrese: Pasta iela 37, Jelgava, LV-3001 </w:t>
      </w:r>
    </w:p>
    <w:p w:rsidR="002327FA" w:rsidRPr="001E7CBD" w:rsidRDefault="000631A3" w:rsidP="0060516B">
      <w:pPr>
        <w:pStyle w:val="Rindkopa"/>
        <w:rPr>
          <w:rFonts w:ascii="Times New Roman" w:hAnsi="Times New Roman"/>
          <w:sz w:val="24"/>
        </w:rPr>
      </w:pPr>
      <w:r w:rsidRPr="001E7CBD">
        <w:rPr>
          <w:rFonts w:ascii="Times New Roman" w:hAnsi="Times New Roman"/>
          <w:sz w:val="24"/>
        </w:rPr>
        <w:t xml:space="preserve">Pasūtītāja kontaktpersona: </w:t>
      </w:r>
      <w:r w:rsidR="002327FA" w:rsidRPr="001E7CBD">
        <w:rPr>
          <w:rFonts w:ascii="Times New Roman" w:hAnsi="Times New Roman"/>
          <w:iCs/>
          <w:sz w:val="24"/>
        </w:rPr>
        <w:t xml:space="preserve">Iepirkuma komisijas </w:t>
      </w:r>
      <w:r w:rsidR="00CB6225">
        <w:rPr>
          <w:rFonts w:ascii="Times New Roman" w:hAnsi="Times New Roman"/>
          <w:iCs/>
          <w:sz w:val="24"/>
        </w:rPr>
        <w:t xml:space="preserve">speciāliste Anželika </w:t>
      </w:r>
      <w:proofErr w:type="spellStart"/>
      <w:r w:rsidR="00CB6225">
        <w:rPr>
          <w:rFonts w:ascii="Times New Roman" w:hAnsi="Times New Roman"/>
          <w:iCs/>
          <w:sz w:val="24"/>
        </w:rPr>
        <w:t>Kanberga</w:t>
      </w:r>
      <w:proofErr w:type="spellEnd"/>
      <w:r w:rsidR="00833A7C">
        <w:rPr>
          <w:rFonts w:ascii="Times New Roman" w:hAnsi="Times New Roman"/>
          <w:iCs/>
          <w:sz w:val="24"/>
        </w:rPr>
        <w:t>.</w:t>
      </w:r>
    </w:p>
    <w:p w:rsidR="002327FA" w:rsidRPr="00E10DA8" w:rsidRDefault="002327FA" w:rsidP="002327FA">
      <w:pPr>
        <w:ind w:left="851"/>
        <w:jc w:val="both"/>
      </w:pPr>
      <w:proofErr w:type="spellStart"/>
      <w:r w:rsidRPr="00E10DA8">
        <w:t>tel.nr</w:t>
      </w:r>
      <w:proofErr w:type="spellEnd"/>
      <w:r w:rsidRPr="00E10DA8">
        <w:t xml:space="preserve">.: 63012251 </w:t>
      </w:r>
    </w:p>
    <w:p w:rsidR="002327FA" w:rsidRPr="00E10DA8" w:rsidRDefault="002327FA" w:rsidP="002327FA">
      <w:pPr>
        <w:ind w:left="851"/>
        <w:jc w:val="both"/>
      </w:pPr>
      <w:r w:rsidRPr="00E10DA8">
        <w:t xml:space="preserve">faksa nr.: 63022235 </w:t>
      </w:r>
    </w:p>
    <w:p w:rsidR="002327FA" w:rsidRPr="00E10DA8" w:rsidRDefault="002327FA" w:rsidP="002327FA">
      <w:pPr>
        <w:ind w:left="851"/>
        <w:jc w:val="both"/>
        <w:rPr>
          <w:iCs/>
        </w:rPr>
      </w:pPr>
      <w:r w:rsidRPr="00E10DA8">
        <w:t xml:space="preserve">E-pasts: </w:t>
      </w:r>
      <w:r w:rsidR="00CB6225">
        <w:t>anzelika.kanberga</w:t>
      </w:r>
      <w:r w:rsidRPr="00E10DA8">
        <w:t>@jelgavasnovads.lv</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0631A3">
      <w:pPr>
        <w:pStyle w:val="Punkts"/>
        <w:rPr>
          <w:rFonts w:ascii="Times New Roman" w:hAnsi="Times New Roman"/>
          <w:sz w:val="24"/>
        </w:rPr>
      </w:pPr>
      <w:bookmarkStart w:id="5" w:name="_Toc337468666"/>
      <w:r w:rsidRPr="00E10DA8">
        <w:rPr>
          <w:rFonts w:ascii="Times New Roman" w:hAnsi="Times New Roman"/>
          <w:sz w:val="24"/>
        </w:rPr>
        <w:t>Pretendents un apakšuzņēmēji</w:t>
      </w:r>
      <w:bookmarkEnd w:id="5"/>
    </w:p>
    <w:p w:rsidR="000631A3" w:rsidRPr="00F626C0" w:rsidRDefault="000631A3" w:rsidP="00F626C0">
      <w:pPr>
        <w:pStyle w:val="Apakpunkts"/>
        <w:rPr>
          <w:rFonts w:ascii="Times New Roman" w:hAnsi="Times New Roman"/>
          <w:b w:val="0"/>
          <w:sz w:val="24"/>
        </w:rPr>
      </w:pPr>
      <w:r w:rsidRPr="00F626C0">
        <w:rPr>
          <w:rFonts w:ascii="Times New Roman" w:hAnsi="Times New Roman"/>
          <w:b w:val="0"/>
          <w:sz w:val="24"/>
        </w:rPr>
        <w:t>Pretendents ir fiziska persona, juridiska persona, personālsabiedrība vai personu apvienība, kas iesniegusi piedāvājumu.</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rPr>
        <w:t>Pretendentu iepirkuma procedūras ietvaros pārstāv:</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DB5983">
      <w:pPr>
        <w:pStyle w:val="Rindkopa"/>
        <w:numPr>
          <w:ilvl w:val="0"/>
          <w:numId w:val="6"/>
        </w:numPr>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DB5983">
      <w:pPr>
        <w:pStyle w:val="Rindkopa"/>
        <w:numPr>
          <w:ilvl w:val="0"/>
          <w:numId w:val="6"/>
        </w:numPr>
        <w:rPr>
          <w:rFonts w:ascii="Times New Roman" w:hAnsi="Times New Roman"/>
          <w:sz w:val="24"/>
        </w:rPr>
      </w:pPr>
      <w:r w:rsidRPr="00E10DA8">
        <w:rPr>
          <w:rFonts w:ascii="Times New Roman" w:hAnsi="Times New Roman"/>
          <w:sz w:val="24"/>
        </w:rPr>
        <w:t>pretendenta pilnvarota persona.</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97012F" w:rsidRPr="00E10DA8" w:rsidRDefault="0097012F" w:rsidP="0097012F">
      <w:pPr>
        <w:pStyle w:val="Punkts"/>
        <w:rPr>
          <w:rFonts w:ascii="Times New Roman" w:hAnsi="Times New Roman"/>
          <w:sz w:val="24"/>
        </w:rPr>
      </w:pPr>
      <w:bookmarkStart w:id="6" w:name="_Toc197834077"/>
      <w:bookmarkStart w:id="7" w:name="_Toc337468667"/>
      <w:bookmarkEnd w:id="6"/>
      <w:r w:rsidRPr="00E10DA8">
        <w:rPr>
          <w:rFonts w:ascii="Times New Roman" w:hAnsi="Times New Roman"/>
          <w:sz w:val="24"/>
        </w:rPr>
        <w:t>Informācijas apmaiņa</w:t>
      </w:r>
    </w:p>
    <w:p w:rsidR="0097012F" w:rsidRPr="00E10DA8" w:rsidRDefault="0097012F" w:rsidP="0097012F">
      <w:pPr>
        <w:pStyle w:val="Apakpunkts"/>
        <w:jc w:val="both"/>
        <w:rPr>
          <w:rFonts w:ascii="Times New Roman" w:hAnsi="Times New Roman"/>
          <w:b w:val="0"/>
          <w:sz w:val="24"/>
        </w:rPr>
      </w:pPr>
      <w:r w:rsidRPr="00E10DA8">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E10DA8">
        <w:rPr>
          <w:rFonts w:ascii="Times New Roman" w:hAnsi="Times New Roman"/>
          <w:b w:val="0"/>
          <w:sz w:val="24"/>
          <w:u w:val="single"/>
        </w:rPr>
        <w:t>bet ne vēlāk kā četras dienas pirms piedāvājumu iesniegšanas termiņa beigām</w:t>
      </w:r>
      <w:r w:rsidRPr="00E10DA8">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E10DA8" w:rsidRDefault="000631A3" w:rsidP="00E7761E">
      <w:pPr>
        <w:pStyle w:val="Punkts"/>
        <w:tabs>
          <w:tab w:val="left" w:pos="851"/>
        </w:tabs>
        <w:rPr>
          <w:rFonts w:ascii="Times New Roman" w:hAnsi="Times New Roman"/>
          <w:sz w:val="24"/>
        </w:rPr>
      </w:pPr>
      <w:bookmarkStart w:id="8" w:name="_Toc337468668"/>
      <w:bookmarkEnd w:id="7"/>
      <w:r w:rsidRPr="00E10DA8">
        <w:rPr>
          <w:rFonts w:ascii="Times New Roman" w:hAnsi="Times New Roman"/>
          <w:sz w:val="24"/>
        </w:rPr>
        <w:t>Informācija par iepirkuma priekšmetu</w:t>
      </w:r>
      <w:bookmarkEnd w:id="4"/>
      <w:bookmarkEnd w:id="8"/>
    </w:p>
    <w:p w:rsidR="0086736C" w:rsidRPr="00760DC0" w:rsidRDefault="0097012F" w:rsidP="00C14E5E">
      <w:pPr>
        <w:pStyle w:val="Apakpunkts"/>
        <w:jc w:val="both"/>
        <w:rPr>
          <w:rFonts w:ascii="Times New Roman" w:hAnsi="Times New Roman"/>
          <w:b w:val="0"/>
          <w:color w:val="FF0000"/>
          <w:sz w:val="24"/>
        </w:rPr>
      </w:pPr>
      <w:r w:rsidRPr="00680081">
        <w:rPr>
          <w:rFonts w:ascii="Times New Roman" w:hAnsi="Times New Roman"/>
          <w:b w:val="0"/>
          <w:sz w:val="24"/>
        </w:rPr>
        <w:t>Iepirkuma priekšmets ir</w:t>
      </w:r>
      <w:r w:rsidR="00F21A7B" w:rsidRPr="00680081">
        <w:rPr>
          <w:rFonts w:ascii="Times New Roman" w:hAnsi="Times New Roman"/>
          <w:b w:val="0"/>
          <w:sz w:val="24"/>
        </w:rPr>
        <w:t xml:space="preserve"> </w:t>
      </w:r>
      <w:r w:rsidR="006A78E2">
        <w:rPr>
          <w:rFonts w:ascii="Times New Roman" w:hAnsi="Times New Roman"/>
          <w:b w:val="0"/>
          <w:sz w:val="24"/>
        </w:rPr>
        <w:t>z</w:t>
      </w:r>
      <w:r w:rsidR="006A78E2" w:rsidRPr="00263BAA">
        <w:rPr>
          <w:rFonts w:ascii="Times New Roman" w:hAnsi="Times New Roman"/>
          <w:b w:val="0"/>
          <w:color w:val="000000"/>
          <w:sz w:val="24"/>
          <w:lang w:eastAsia="ar-SA"/>
        </w:rPr>
        <w:t>iedu un ziedu kompozīciju iegāde</w:t>
      </w:r>
      <w:r w:rsidR="006A78E2">
        <w:rPr>
          <w:rFonts w:ascii="Times New Roman" w:hAnsi="Times New Roman"/>
          <w:b w:val="0"/>
          <w:sz w:val="24"/>
        </w:rPr>
        <w:t xml:space="preserve"> </w:t>
      </w:r>
      <w:r w:rsidR="003A6493">
        <w:rPr>
          <w:rFonts w:ascii="Times New Roman" w:hAnsi="Times New Roman"/>
          <w:b w:val="0"/>
          <w:sz w:val="24"/>
        </w:rPr>
        <w:t xml:space="preserve">saskaņā </w:t>
      </w:r>
      <w:r w:rsidR="00184400">
        <w:rPr>
          <w:rFonts w:ascii="Times New Roman" w:hAnsi="Times New Roman"/>
          <w:b w:val="0"/>
          <w:sz w:val="24"/>
        </w:rPr>
        <w:t>ar t</w:t>
      </w:r>
      <w:r w:rsidR="00127117">
        <w:rPr>
          <w:rFonts w:ascii="Times New Roman" w:hAnsi="Times New Roman"/>
          <w:b w:val="0"/>
          <w:sz w:val="24"/>
        </w:rPr>
        <w:t>ehnisko</w:t>
      </w:r>
      <w:r w:rsidR="006A78E2">
        <w:rPr>
          <w:rFonts w:ascii="Times New Roman" w:hAnsi="Times New Roman"/>
          <w:b w:val="0"/>
          <w:sz w:val="24"/>
        </w:rPr>
        <w:t xml:space="preserve"> </w:t>
      </w:r>
      <w:r w:rsidR="00184400">
        <w:rPr>
          <w:rFonts w:ascii="Times New Roman" w:hAnsi="Times New Roman"/>
          <w:b w:val="0"/>
          <w:sz w:val="24"/>
        </w:rPr>
        <w:t>spe</w:t>
      </w:r>
      <w:r w:rsidR="00127117">
        <w:rPr>
          <w:rFonts w:ascii="Times New Roman" w:hAnsi="Times New Roman"/>
          <w:b w:val="0"/>
          <w:sz w:val="24"/>
        </w:rPr>
        <w:t>cifikāciju (nolikuma pielikums Nr.</w:t>
      </w:r>
      <w:r w:rsidR="00184400">
        <w:rPr>
          <w:rFonts w:ascii="Times New Roman" w:hAnsi="Times New Roman"/>
          <w:b w:val="0"/>
          <w:sz w:val="24"/>
        </w:rPr>
        <w:t>2</w:t>
      </w:r>
      <w:r w:rsidR="00127117">
        <w:rPr>
          <w:rFonts w:ascii="Times New Roman" w:hAnsi="Times New Roman"/>
          <w:b w:val="0"/>
          <w:sz w:val="24"/>
        </w:rPr>
        <w:t>)</w:t>
      </w:r>
      <w:r w:rsidR="00C01F1B">
        <w:rPr>
          <w:rFonts w:ascii="Times New Roman" w:hAnsi="Times New Roman"/>
          <w:b w:val="0"/>
          <w:sz w:val="24"/>
        </w:rPr>
        <w:t>.</w:t>
      </w:r>
    </w:p>
    <w:p w:rsidR="00760DC0" w:rsidRPr="00760DC0" w:rsidRDefault="00760DC0" w:rsidP="00760DC0">
      <w:pPr>
        <w:pStyle w:val="Paragrfs"/>
        <w:rPr>
          <w:rFonts w:ascii="Times New Roman" w:hAnsi="Times New Roman"/>
          <w:sz w:val="24"/>
        </w:rPr>
      </w:pPr>
      <w:r w:rsidRPr="00760DC0">
        <w:rPr>
          <w:rFonts w:ascii="Times New Roman" w:hAnsi="Times New Roman"/>
          <w:sz w:val="24"/>
        </w:rPr>
        <w:t xml:space="preserve">Iepirkuma priekšmets ir </w:t>
      </w:r>
      <w:r w:rsidRPr="00991194">
        <w:rPr>
          <w:rFonts w:ascii="Times New Roman" w:hAnsi="Times New Roman"/>
          <w:sz w:val="24"/>
          <w:u w:val="single"/>
        </w:rPr>
        <w:t>sadalīts daļās</w:t>
      </w:r>
      <w:r w:rsidRPr="00760DC0">
        <w:rPr>
          <w:rFonts w:ascii="Times New Roman" w:hAnsi="Times New Roman"/>
          <w:sz w:val="24"/>
        </w:rPr>
        <w:t>:</w:t>
      </w:r>
    </w:p>
    <w:p w:rsidR="00760DC0" w:rsidRDefault="00760DC0" w:rsidP="00B541DA">
      <w:pPr>
        <w:pStyle w:val="BodyText"/>
        <w:tabs>
          <w:tab w:val="left" w:pos="567"/>
        </w:tabs>
        <w:spacing w:after="0"/>
        <w:ind w:firstLine="851"/>
        <w:jc w:val="both"/>
        <w:rPr>
          <w:b/>
        </w:rPr>
      </w:pPr>
      <w:r w:rsidRPr="00F93261">
        <w:rPr>
          <w:b/>
        </w:rPr>
        <w:t>1.daļa –</w:t>
      </w:r>
      <w:r>
        <w:rPr>
          <w:b/>
        </w:rPr>
        <w:t xml:space="preserve"> Grieztie ziedi. Telpaugi.</w:t>
      </w:r>
    </w:p>
    <w:p w:rsidR="00760DC0" w:rsidRDefault="00760DC0" w:rsidP="00B541DA">
      <w:pPr>
        <w:pStyle w:val="BodyText"/>
        <w:tabs>
          <w:tab w:val="left" w:pos="567"/>
        </w:tabs>
        <w:spacing w:after="0"/>
        <w:ind w:firstLine="851"/>
        <w:jc w:val="both"/>
        <w:rPr>
          <w:b/>
        </w:rPr>
      </w:pPr>
      <w:r w:rsidRPr="00F93261">
        <w:rPr>
          <w:b/>
        </w:rPr>
        <w:t>2.daļa –</w:t>
      </w:r>
      <w:r>
        <w:rPr>
          <w:b/>
        </w:rPr>
        <w:t xml:space="preserve"> Ziedu pušķi. Sēru vainagi.</w:t>
      </w:r>
    </w:p>
    <w:p w:rsidR="00760DC0" w:rsidRDefault="00760DC0" w:rsidP="00B541DA">
      <w:pPr>
        <w:pStyle w:val="BodyText"/>
        <w:tabs>
          <w:tab w:val="left" w:pos="567"/>
        </w:tabs>
        <w:spacing w:after="0"/>
        <w:ind w:firstLine="851"/>
        <w:jc w:val="both"/>
        <w:rPr>
          <w:b/>
        </w:rPr>
      </w:pPr>
      <w:r>
        <w:rPr>
          <w:b/>
        </w:rPr>
        <w:t>3.daļa – Galda dekori. Apdekorētas podu puķes.</w:t>
      </w:r>
    </w:p>
    <w:p w:rsidR="00991194" w:rsidRPr="00CC2301" w:rsidRDefault="00B541DA" w:rsidP="00CD316C">
      <w:pPr>
        <w:tabs>
          <w:tab w:val="left" w:pos="851"/>
        </w:tabs>
        <w:jc w:val="both"/>
        <w:rPr>
          <w:lang w:eastAsia="en-US"/>
        </w:rPr>
      </w:pPr>
      <w:r>
        <w:t>3.1.2</w:t>
      </w:r>
      <w:r w:rsidR="00760DC0">
        <w:t>.</w:t>
      </w:r>
      <w:proofErr w:type="gramStart"/>
      <w:r w:rsidR="00760DC0">
        <w:t xml:space="preserve"> </w:t>
      </w:r>
      <w:r w:rsidR="00991194">
        <w:t xml:space="preserve">   </w:t>
      </w:r>
      <w:r>
        <w:t xml:space="preserve"> </w:t>
      </w:r>
      <w:proofErr w:type="gramEnd"/>
      <w:r w:rsidR="00991194" w:rsidRPr="00CC2301">
        <w:rPr>
          <w:lang w:eastAsia="en-US"/>
        </w:rPr>
        <w:t xml:space="preserve">Preces pasūtījuma izpildes termiņi no pasūtījuma saņemšanas brīža: </w:t>
      </w:r>
    </w:p>
    <w:p w:rsidR="00991194" w:rsidRPr="00CC2301" w:rsidRDefault="00991194" w:rsidP="00CD316C">
      <w:pPr>
        <w:tabs>
          <w:tab w:val="left" w:pos="851"/>
        </w:tabs>
        <w:ind w:left="851"/>
        <w:jc w:val="both"/>
        <w:rPr>
          <w:lang w:eastAsia="en-US"/>
        </w:rPr>
      </w:pPr>
      <w:r>
        <w:rPr>
          <w:lang w:eastAsia="en-US"/>
        </w:rPr>
        <w:t>-</w:t>
      </w:r>
      <w:r w:rsidRPr="00CC2301">
        <w:rPr>
          <w:lang w:eastAsia="en-US"/>
        </w:rPr>
        <w:t>grieztie ziedi apjomā līdz 50 gab.- 2 stundas;</w:t>
      </w:r>
    </w:p>
    <w:p w:rsidR="00991194" w:rsidRPr="00CC2301" w:rsidRDefault="00991194" w:rsidP="00CD316C">
      <w:pPr>
        <w:tabs>
          <w:tab w:val="left" w:pos="0"/>
          <w:tab w:val="left" w:pos="851"/>
        </w:tabs>
        <w:ind w:left="851"/>
        <w:jc w:val="both"/>
        <w:rPr>
          <w:lang w:eastAsia="en-US"/>
        </w:rPr>
      </w:pPr>
      <w:r>
        <w:rPr>
          <w:lang w:eastAsia="en-US"/>
        </w:rPr>
        <w:t>-</w:t>
      </w:r>
      <w:r w:rsidRPr="00CC2301">
        <w:rPr>
          <w:lang w:eastAsia="en-US"/>
        </w:rPr>
        <w:t>grieztie ziedi apjomā virs 50 gab. – 2 dienas;</w:t>
      </w:r>
    </w:p>
    <w:p w:rsidR="00991194" w:rsidRPr="00CC2301" w:rsidRDefault="00991194" w:rsidP="00CD316C">
      <w:pPr>
        <w:tabs>
          <w:tab w:val="left" w:pos="0"/>
          <w:tab w:val="left" w:pos="851"/>
        </w:tabs>
        <w:ind w:left="851"/>
        <w:jc w:val="both"/>
        <w:rPr>
          <w:lang w:eastAsia="en-US"/>
        </w:rPr>
      </w:pPr>
      <w:r>
        <w:rPr>
          <w:lang w:eastAsia="en-US"/>
        </w:rPr>
        <w:t>-</w:t>
      </w:r>
      <w:r w:rsidRPr="00CC2301">
        <w:rPr>
          <w:lang w:eastAsia="en-US"/>
        </w:rPr>
        <w:t>telpaugi – 2 dienas;</w:t>
      </w:r>
    </w:p>
    <w:p w:rsidR="00991194" w:rsidRPr="00CC2301" w:rsidRDefault="00991194" w:rsidP="00CD316C">
      <w:pPr>
        <w:tabs>
          <w:tab w:val="left" w:pos="0"/>
          <w:tab w:val="left" w:pos="851"/>
        </w:tabs>
        <w:ind w:left="851"/>
        <w:jc w:val="both"/>
        <w:rPr>
          <w:lang w:eastAsia="en-US"/>
        </w:rPr>
      </w:pPr>
      <w:r w:rsidRPr="00CC2301">
        <w:rPr>
          <w:lang w:eastAsia="en-US"/>
        </w:rPr>
        <w:t xml:space="preserve"> </w:t>
      </w:r>
      <w:r>
        <w:rPr>
          <w:lang w:eastAsia="en-US"/>
        </w:rPr>
        <w:t>-</w:t>
      </w:r>
      <w:r w:rsidRPr="00CC2301">
        <w:rPr>
          <w:lang w:eastAsia="en-US"/>
        </w:rPr>
        <w:t>ziedu pušķi, vainagi līdz 5 gab.- 1 diena;</w:t>
      </w:r>
    </w:p>
    <w:p w:rsidR="00991194" w:rsidRPr="00CC2301" w:rsidRDefault="00991194" w:rsidP="00CD316C">
      <w:pPr>
        <w:tabs>
          <w:tab w:val="left" w:pos="0"/>
          <w:tab w:val="left" w:pos="851"/>
        </w:tabs>
        <w:ind w:left="851"/>
        <w:jc w:val="both"/>
        <w:rPr>
          <w:lang w:eastAsia="en-US"/>
        </w:rPr>
      </w:pPr>
      <w:r>
        <w:rPr>
          <w:lang w:eastAsia="en-US"/>
        </w:rPr>
        <w:t>-</w:t>
      </w:r>
      <w:r w:rsidRPr="00CC2301">
        <w:rPr>
          <w:lang w:eastAsia="en-US"/>
        </w:rPr>
        <w:t>ziedu pušķi, vainagi apjomā virs 5 gab. – 3 dienas;</w:t>
      </w:r>
    </w:p>
    <w:p w:rsidR="00991194" w:rsidRPr="00CC2301" w:rsidRDefault="00991194" w:rsidP="00CD316C">
      <w:pPr>
        <w:tabs>
          <w:tab w:val="left" w:pos="0"/>
          <w:tab w:val="left" w:pos="851"/>
        </w:tabs>
        <w:ind w:left="851"/>
        <w:jc w:val="both"/>
        <w:rPr>
          <w:lang w:eastAsia="en-US"/>
        </w:rPr>
      </w:pPr>
      <w:r w:rsidRPr="00CC2301">
        <w:rPr>
          <w:lang w:eastAsia="en-US"/>
        </w:rPr>
        <w:t xml:space="preserve"> </w:t>
      </w:r>
      <w:r>
        <w:rPr>
          <w:lang w:eastAsia="en-US"/>
        </w:rPr>
        <w:t>-</w:t>
      </w:r>
      <w:r w:rsidRPr="00CC2301">
        <w:rPr>
          <w:lang w:eastAsia="en-US"/>
        </w:rPr>
        <w:t>galda dekori, apdekorētas podu puķes līdz 5 gab. – 1 diena;</w:t>
      </w:r>
    </w:p>
    <w:p w:rsidR="00991194" w:rsidRPr="00CC2301" w:rsidRDefault="00991194" w:rsidP="00CD316C">
      <w:pPr>
        <w:tabs>
          <w:tab w:val="left" w:pos="0"/>
          <w:tab w:val="left" w:pos="851"/>
        </w:tabs>
        <w:ind w:left="851"/>
        <w:jc w:val="both"/>
        <w:rPr>
          <w:lang w:eastAsia="en-US"/>
        </w:rPr>
      </w:pPr>
      <w:r w:rsidRPr="00CC2301">
        <w:rPr>
          <w:lang w:eastAsia="en-US"/>
        </w:rPr>
        <w:t xml:space="preserve"> </w:t>
      </w:r>
      <w:r>
        <w:rPr>
          <w:lang w:eastAsia="en-US"/>
        </w:rPr>
        <w:t>-</w:t>
      </w:r>
      <w:r w:rsidRPr="00CC2301">
        <w:rPr>
          <w:lang w:eastAsia="en-US"/>
        </w:rPr>
        <w:t>galda dekori, apdekorētas podu puķes virs 5 gab. – 3 dienas.</w:t>
      </w:r>
    </w:p>
    <w:p w:rsidR="00760DC0" w:rsidRDefault="00991194" w:rsidP="00B541DA">
      <w:pPr>
        <w:pStyle w:val="BodyText"/>
        <w:tabs>
          <w:tab w:val="left" w:pos="567"/>
        </w:tabs>
        <w:spacing w:after="0"/>
        <w:ind w:left="851" w:hanging="851"/>
        <w:jc w:val="both"/>
      </w:pPr>
      <w:r>
        <w:t>3.1.3.</w:t>
      </w:r>
      <w:proofErr w:type="gramStart"/>
      <w:r>
        <w:t xml:space="preserve">  </w:t>
      </w:r>
      <w:proofErr w:type="gramEnd"/>
      <w:r w:rsidR="00760DC0">
        <w:t>Pretendents piedāvājumu var iesniegt uz vienu iepirkuma daļu, vairākām vai uz visu iepirkuma priekšmetu.</w:t>
      </w:r>
    </w:p>
    <w:p w:rsidR="00DE78B7" w:rsidRDefault="00DE78B7" w:rsidP="00360BE7">
      <w:pPr>
        <w:pStyle w:val="Apakpunkts"/>
        <w:rPr>
          <w:rFonts w:ascii="Times New Roman" w:hAnsi="Times New Roman"/>
          <w:color w:val="000000" w:themeColor="text1"/>
          <w:sz w:val="24"/>
        </w:rPr>
      </w:pPr>
      <w:r w:rsidRPr="00360BE7">
        <w:rPr>
          <w:rFonts w:ascii="Times New Roman" w:hAnsi="Times New Roman"/>
          <w:b w:val="0"/>
          <w:color w:val="000000" w:themeColor="text1"/>
          <w:sz w:val="24"/>
        </w:rPr>
        <w:t>Līguma darbības laiks ir</w:t>
      </w:r>
      <w:r w:rsidR="003A6493">
        <w:rPr>
          <w:rFonts w:ascii="Times New Roman" w:hAnsi="Times New Roman"/>
          <w:color w:val="000000" w:themeColor="text1"/>
          <w:sz w:val="24"/>
        </w:rPr>
        <w:t xml:space="preserve"> </w:t>
      </w:r>
      <w:r w:rsidR="001F4C78" w:rsidRPr="001F4C78">
        <w:rPr>
          <w:rFonts w:ascii="Times New Roman" w:hAnsi="Times New Roman"/>
          <w:color w:val="000000" w:themeColor="text1"/>
          <w:sz w:val="24"/>
        </w:rPr>
        <w:t>12 (divpadsmit) mēneši</w:t>
      </w:r>
      <w:r w:rsidR="00F21A7B">
        <w:rPr>
          <w:rFonts w:ascii="Times New Roman" w:hAnsi="Times New Roman"/>
          <w:color w:val="000000" w:themeColor="text1"/>
          <w:sz w:val="24"/>
        </w:rPr>
        <w:t>.</w:t>
      </w:r>
    </w:p>
    <w:p w:rsidR="00760DC0" w:rsidRPr="00760DC0" w:rsidRDefault="00760DC0" w:rsidP="00760DC0">
      <w:pPr>
        <w:pStyle w:val="BodyText"/>
        <w:tabs>
          <w:tab w:val="left" w:pos="567"/>
        </w:tabs>
        <w:spacing w:after="0"/>
        <w:jc w:val="both"/>
        <w:rPr>
          <w:lang w:eastAsia="ar-SA"/>
        </w:rPr>
      </w:pPr>
      <w:r>
        <w:t xml:space="preserve">              </w:t>
      </w:r>
      <w:r w:rsidR="00E45F7E" w:rsidRPr="00186FAF">
        <w:t>CPV kod</w:t>
      </w:r>
      <w:r w:rsidR="00F21A7B" w:rsidRPr="00186FAF">
        <w:t>s</w:t>
      </w:r>
      <w:r w:rsidR="00E43F47" w:rsidRPr="00186FAF">
        <w:t>:</w:t>
      </w:r>
      <w:r w:rsidRPr="00760DC0">
        <w:rPr>
          <w:b/>
          <w:lang w:eastAsia="ar-SA"/>
        </w:rPr>
        <w:t xml:space="preserve"> </w:t>
      </w:r>
      <w:r w:rsidRPr="00760DC0">
        <w:rPr>
          <w:lang w:eastAsia="ar-SA"/>
        </w:rPr>
        <w:t>03121210-0. Ziedu kompozīcijas; 03121200-7. Grieztie ziedi.</w:t>
      </w:r>
    </w:p>
    <w:p w:rsidR="000631A3" w:rsidRPr="00E10DA8" w:rsidRDefault="000631A3" w:rsidP="00105207">
      <w:pPr>
        <w:pStyle w:val="Punkts"/>
        <w:rPr>
          <w:rFonts w:ascii="Times New Roman" w:hAnsi="Times New Roman"/>
          <w:sz w:val="24"/>
        </w:rPr>
      </w:pPr>
      <w:bookmarkStart w:id="9" w:name="_Toc134628677"/>
      <w:bookmarkStart w:id="10" w:name="_Toc337468670"/>
      <w:r w:rsidRPr="00E10DA8">
        <w:rPr>
          <w:rFonts w:ascii="Times New Roman" w:hAnsi="Times New Roman"/>
          <w:sz w:val="24"/>
        </w:rPr>
        <w:t>Piedāvājums</w:t>
      </w:r>
      <w:bookmarkEnd w:id="9"/>
      <w:bookmarkEnd w:id="10"/>
    </w:p>
    <w:p w:rsidR="000631A3" w:rsidRPr="00E10DA8" w:rsidRDefault="000631A3" w:rsidP="000631A3">
      <w:pPr>
        <w:pStyle w:val="Apakpunkts"/>
        <w:rPr>
          <w:rFonts w:ascii="Times New Roman" w:hAnsi="Times New Roman"/>
          <w:sz w:val="24"/>
        </w:rPr>
      </w:pPr>
      <w:bookmarkStart w:id="11" w:name="_Toc59334727"/>
      <w:bookmarkStart w:id="12" w:name="_Toc61422130"/>
      <w:bookmarkStart w:id="13" w:name="_Toc134628680"/>
      <w:r w:rsidRPr="00E10DA8">
        <w:rPr>
          <w:rFonts w:ascii="Times New Roman" w:hAnsi="Times New Roman"/>
          <w:iCs/>
          <w:sz w:val="24"/>
        </w:rPr>
        <w:t>Piedāvājuma iesniegšanas un atvēršanas vieta, laiks un kārtība</w:t>
      </w:r>
    </w:p>
    <w:p w:rsidR="00431753" w:rsidRPr="00E10DA8" w:rsidRDefault="000631A3" w:rsidP="00431753">
      <w:pPr>
        <w:pStyle w:val="Paragrfs"/>
        <w:rPr>
          <w:rFonts w:ascii="Times New Roman" w:hAnsi="Times New Roman"/>
          <w:sz w:val="24"/>
        </w:rPr>
      </w:pPr>
      <w:r w:rsidRPr="00E10DA8">
        <w:rPr>
          <w:rFonts w:ascii="Times New Roman" w:hAnsi="Times New Roman"/>
          <w:sz w:val="24"/>
        </w:rPr>
        <w:lastRenderedPageBreak/>
        <w:t>Piegādātājs var iesniegt tikai vienu piedāvājumu.</w:t>
      </w:r>
    </w:p>
    <w:p w:rsidR="00A72BA2" w:rsidRPr="00E10DA8" w:rsidRDefault="00431753" w:rsidP="00160C33">
      <w:pPr>
        <w:pStyle w:val="Paragrfs"/>
        <w:rPr>
          <w:rFonts w:ascii="Times New Roman" w:hAnsi="Times New Roman"/>
          <w:sz w:val="24"/>
        </w:rPr>
      </w:pPr>
      <w:r w:rsidRPr="00E10DA8">
        <w:rPr>
          <w:rFonts w:ascii="Times New Roman" w:hAnsi="Times New Roman"/>
          <w:sz w:val="24"/>
        </w:rPr>
        <w:t xml:space="preserve">Piegādātāji piedāvājumus var iesniegt līdz </w:t>
      </w:r>
      <w:r w:rsidR="00160C33" w:rsidRPr="0056560F">
        <w:rPr>
          <w:rFonts w:ascii="Times New Roman" w:hAnsi="Times New Roman"/>
          <w:b/>
          <w:color w:val="000000" w:themeColor="text1"/>
          <w:sz w:val="24"/>
        </w:rPr>
        <w:t>2</w:t>
      </w:r>
      <w:r w:rsidR="009260E7" w:rsidRPr="0056560F">
        <w:rPr>
          <w:rFonts w:ascii="Times New Roman" w:hAnsi="Times New Roman"/>
          <w:b/>
          <w:color w:val="000000" w:themeColor="text1"/>
          <w:sz w:val="24"/>
        </w:rPr>
        <w:t>018</w:t>
      </w:r>
      <w:r w:rsidRPr="0056560F">
        <w:rPr>
          <w:rFonts w:ascii="Times New Roman" w:hAnsi="Times New Roman"/>
          <w:b/>
          <w:color w:val="000000" w:themeColor="text1"/>
          <w:sz w:val="24"/>
        </w:rPr>
        <w:t xml:space="preserve">. </w:t>
      </w:r>
      <w:r w:rsidR="002D6572" w:rsidRPr="0056560F">
        <w:rPr>
          <w:rFonts w:ascii="Times New Roman" w:hAnsi="Times New Roman"/>
          <w:b/>
          <w:color w:val="000000" w:themeColor="text1"/>
          <w:sz w:val="24"/>
        </w:rPr>
        <w:t>g</w:t>
      </w:r>
      <w:r w:rsidRPr="0056560F">
        <w:rPr>
          <w:rFonts w:ascii="Times New Roman" w:hAnsi="Times New Roman"/>
          <w:b/>
          <w:color w:val="000000" w:themeColor="text1"/>
          <w:sz w:val="24"/>
        </w:rPr>
        <w:t>ada</w:t>
      </w:r>
      <w:r w:rsidR="002510EF" w:rsidRPr="0056560F">
        <w:rPr>
          <w:rFonts w:ascii="Times New Roman" w:hAnsi="Times New Roman"/>
          <w:b/>
          <w:color w:val="000000" w:themeColor="text1"/>
          <w:sz w:val="24"/>
        </w:rPr>
        <w:t xml:space="preserve"> 1</w:t>
      </w:r>
      <w:r w:rsidR="0056560F" w:rsidRPr="0056560F">
        <w:rPr>
          <w:rFonts w:ascii="Times New Roman" w:hAnsi="Times New Roman"/>
          <w:b/>
          <w:color w:val="000000" w:themeColor="text1"/>
          <w:sz w:val="24"/>
        </w:rPr>
        <w:t>3</w:t>
      </w:r>
      <w:r w:rsidR="002510EF" w:rsidRPr="0056560F">
        <w:rPr>
          <w:rFonts w:ascii="Times New Roman" w:hAnsi="Times New Roman"/>
          <w:b/>
          <w:color w:val="000000" w:themeColor="text1"/>
          <w:sz w:val="24"/>
        </w:rPr>
        <w:t>.augustam</w:t>
      </w:r>
      <w:r w:rsidRPr="0056560F">
        <w:rPr>
          <w:rFonts w:ascii="Times New Roman" w:hAnsi="Times New Roman"/>
          <w:b/>
          <w:color w:val="000000" w:themeColor="text1"/>
          <w:sz w:val="24"/>
        </w:rPr>
        <w:t>, plkst.10.00</w:t>
      </w:r>
      <w:r w:rsidRPr="0056560F">
        <w:rPr>
          <w:rFonts w:ascii="Times New Roman" w:hAnsi="Times New Roman"/>
          <w:color w:val="000000" w:themeColor="text1"/>
          <w:sz w:val="24"/>
        </w:rPr>
        <w:t xml:space="preserve">, </w:t>
      </w:r>
      <w:r w:rsidR="00FA0EE3" w:rsidRPr="0056560F">
        <w:rPr>
          <w:rFonts w:ascii="Times New Roman" w:hAnsi="Times New Roman"/>
          <w:b/>
          <w:color w:val="000000" w:themeColor="text1"/>
          <w:sz w:val="24"/>
        </w:rPr>
        <w:t xml:space="preserve">303. </w:t>
      </w:r>
      <w:r w:rsidR="00FA0EE3" w:rsidRPr="00016E66">
        <w:rPr>
          <w:rFonts w:ascii="Times New Roman" w:hAnsi="Times New Roman"/>
          <w:b/>
          <w:sz w:val="24"/>
        </w:rPr>
        <w:t>kab.,</w:t>
      </w:r>
      <w:r w:rsidR="003B7012" w:rsidRPr="00E10DA8">
        <w:rPr>
          <w:rFonts w:ascii="Times New Roman" w:hAnsi="Times New Roman"/>
          <w:sz w:val="24"/>
        </w:rPr>
        <w:t xml:space="preserve"> </w:t>
      </w:r>
      <w:r w:rsidRPr="00E10DA8">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E10DA8" w:rsidRDefault="000631A3" w:rsidP="00AB224B">
      <w:pPr>
        <w:pStyle w:val="Paragrfs"/>
        <w:rPr>
          <w:rFonts w:ascii="Times New Roman" w:hAnsi="Times New Roman"/>
          <w:bCs/>
          <w:sz w:val="24"/>
        </w:rPr>
      </w:pPr>
      <w:r w:rsidRPr="00E10DA8">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10DA8">
        <w:rPr>
          <w:rFonts w:ascii="Times New Roman" w:hAnsi="Times New Roman"/>
          <w:bCs/>
          <w:sz w:val="24"/>
        </w:rPr>
        <w:t>atvēršanai, Pasūtītājs neizska</w:t>
      </w:r>
      <w:r w:rsidRPr="00E10DA8">
        <w:rPr>
          <w:rFonts w:ascii="Times New Roman" w:hAnsi="Times New Roman"/>
          <w:bCs/>
          <w:sz w:val="24"/>
        </w:rPr>
        <w:t>ta</w:t>
      </w:r>
      <w:r w:rsidR="00BE273C" w:rsidRPr="00E10DA8">
        <w:rPr>
          <w:rFonts w:ascii="Times New Roman" w:hAnsi="Times New Roman"/>
          <w:bCs/>
          <w:sz w:val="24"/>
        </w:rPr>
        <w:t xml:space="preserve"> un atdod atpakaļ pretendentam.</w:t>
      </w:r>
    </w:p>
    <w:p w:rsidR="000631A3" w:rsidRPr="00E10DA8" w:rsidRDefault="000631A3" w:rsidP="009A4199">
      <w:pPr>
        <w:pStyle w:val="Punkts"/>
        <w:jc w:val="both"/>
        <w:rPr>
          <w:rFonts w:ascii="Times New Roman" w:hAnsi="Times New Roman"/>
          <w:sz w:val="24"/>
        </w:rPr>
      </w:pPr>
      <w:r w:rsidRPr="00E10DA8">
        <w:rPr>
          <w:rFonts w:ascii="Times New Roman" w:hAnsi="Times New Roman"/>
          <w:sz w:val="24"/>
        </w:rPr>
        <w:t>Piedāvājuma noformējums</w:t>
      </w:r>
      <w:bookmarkEnd w:id="11"/>
      <w:bookmarkEnd w:id="12"/>
      <w:bookmarkEnd w:id="13"/>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 xml:space="preserve">Piedāvājums jāsagatavo latviešu valodā, datorrakstā, tam jābūt skaidri salasāmam, bez labojumiem un dzēsumiem. </w:t>
      </w:r>
    </w:p>
    <w:p w:rsidR="000631A3" w:rsidRPr="00E10DA8" w:rsidRDefault="00137BC6" w:rsidP="009A4199">
      <w:pPr>
        <w:pStyle w:val="Apakpunkts"/>
        <w:jc w:val="both"/>
        <w:rPr>
          <w:rFonts w:ascii="Times New Roman" w:hAnsi="Times New Roman"/>
          <w:b w:val="0"/>
          <w:sz w:val="24"/>
        </w:rPr>
      </w:pPr>
      <w:r w:rsidRPr="00E10DA8">
        <w:rPr>
          <w:rFonts w:ascii="Times New Roman" w:hAnsi="Times New Roman"/>
          <w:b w:val="0"/>
          <w:sz w:val="24"/>
        </w:rPr>
        <w:t>Piedāvājuma</w:t>
      </w:r>
      <w:r w:rsidR="000631A3" w:rsidRPr="00E10DA8">
        <w:rPr>
          <w:rFonts w:ascii="Times New Roman" w:hAnsi="Times New Roman"/>
          <w:b w:val="0"/>
          <w:sz w:val="24"/>
        </w:rPr>
        <w:t xml:space="preserve"> sākumā ievi</w:t>
      </w:r>
      <w:r w:rsidRPr="00E10DA8">
        <w:rPr>
          <w:rFonts w:ascii="Times New Roman" w:hAnsi="Times New Roman"/>
          <w:b w:val="0"/>
          <w:sz w:val="24"/>
        </w:rPr>
        <w:t>eto satura rādītāju. Piedāvājumu</w:t>
      </w:r>
      <w:r w:rsidR="000631A3" w:rsidRPr="00E10DA8">
        <w:rPr>
          <w:rFonts w:ascii="Times New Roman" w:hAnsi="Times New Roman"/>
          <w:b w:val="0"/>
          <w:sz w:val="24"/>
        </w:rPr>
        <w:t xml:space="preserve"> lapas numurē un </w:t>
      </w:r>
      <w:proofErr w:type="spellStart"/>
      <w:r w:rsidR="000631A3" w:rsidRPr="00E10DA8">
        <w:rPr>
          <w:rFonts w:ascii="Times New Roman" w:hAnsi="Times New Roman"/>
          <w:b w:val="0"/>
          <w:sz w:val="24"/>
        </w:rPr>
        <w:t>caurauklo</w:t>
      </w:r>
      <w:proofErr w:type="spellEnd"/>
      <w:r w:rsidR="000631A3" w:rsidRPr="00E10DA8">
        <w:rPr>
          <w:rFonts w:ascii="Times New Roman" w:hAnsi="Times New Roman"/>
          <w:b w:val="0"/>
          <w:sz w:val="24"/>
        </w:rPr>
        <w:t>, piestiprina auklas galus pēdējā lappusē un apliecina caurauklojumu. Caurauklojuma apliecinājums ietver:</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norādi par kopējo cauraukloto lapu skaitu,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pretendenta (ja pretendents ir fiziska persona) vai tā pārstāvja parakstu un paraksta atšifrējumu,</w:t>
      </w:r>
    </w:p>
    <w:p w:rsidR="000631A3" w:rsidRPr="00E10DA8" w:rsidRDefault="000631A3" w:rsidP="009A4199">
      <w:pPr>
        <w:pStyle w:val="Rindkopa"/>
        <w:numPr>
          <w:ilvl w:val="0"/>
          <w:numId w:val="4"/>
        </w:numPr>
        <w:rPr>
          <w:rFonts w:ascii="Times New Roman" w:hAnsi="Times New Roman"/>
          <w:sz w:val="24"/>
        </w:rPr>
      </w:pPr>
      <w:r w:rsidRPr="00E10DA8">
        <w:rPr>
          <w:rFonts w:ascii="Times New Roman" w:hAnsi="Times New Roman"/>
          <w:sz w:val="24"/>
        </w:rPr>
        <w:t>apliecinājuma vietas nosaukumu un datumu.</w:t>
      </w:r>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norādi “TULKOJUMS PAREIZS”,</w:t>
      </w:r>
    </w:p>
    <w:p w:rsidR="000631A3" w:rsidRPr="00E10DA8" w:rsidRDefault="000631A3" w:rsidP="009A4199">
      <w:pPr>
        <w:pStyle w:val="Rindkopa"/>
        <w:numPr>
          <w:ilvl w:val="0"/>
          <w:numId w:val="5"/>
        </w:numPr>
        <w:rPr>
          <w:rFonts w:ascii="Times New Roman" w:hAnsi="Times New Roman"/>
          <w:sz w:val="24"/>
        </w:rPr>
      </w:pPr>
      <w:r w:rsidRPr="00E10DA8">
        <w:rPr>
          <w:rFonts w:ascii="Times New Roman" w:hAnsi="Times New Roman"/>
          <w:sz w:val="24"/>
        </w:rPr>
        <w:t>pretendenta vai tā pārstāvja parakstu un paraksta atšifrējumu,</w:t>
      </w:r>
    </w:p>
    <w:p w:rsidR="00196983" w:rsidRPr="00E10DA8" w:rsidRDefault="000631A3" w:rsidP="00196983">
      <w:pPr>
        <w:pStyle w:val="Rindkopa"/>
        <w:numPr>
          <w:ilvl w:val="0"/>
          <w:numId w:val="5"/>
        </w:numPr>
        <w:rPr>
          <w:rFonts w:ascii="Times New Roman" w:hAnsi="Times New Roman"/>
          <w:sz w:val="24"/>
        </w:rPr>
      </w:pPr>
      <w:r w:rsidRPr="00E10DA8">
        <w:rPr>
          <w:rFonts w:ascii="Times New Roman" w:hAnsi="Times New Roman"/>
          <w:sz w:val="24"/>
        </w:rPr>
        <w:t>apliecinājuma vietas nosaukumu un datumu.</w:t>
      </w:r>
    </w:p>
    <w:p w:rsidR="00196983" w:rsidRPr="00E10DA8" w:rsidRDefault="00196983" w:rsidP="00196983">
      <w:pPr>
        <w:pStyle w:val="Apakpunkts"/>
        <w:jc w:val="both"/>
        <w:rPr>
          <w:rFonts w:ascii="Times New Roman" w:hAnsi="Times New Roman"/>
          <w:b w:val="0"/>
          <w:sz w:val="24"/>
        </w:rPr>
      </w:pPr>
      <w:r w:rsidRPr="00E10DA8">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E10DA8" w:rsidRDefault="00103A71" w:rsidP="00196983">
      <w:pPr>
        <w:pStyle w:val="Apakpunkts"/>
        <w:jc w:val="both"/>
        <w:rPr>
          <w:rFonts w:ascii="Times New Roman" w:hAnsi="Times New Roman"/>
          <w:b w:val="0"/>
          <w:sz w:val="24"/>
        </w:rPr>
      </w:pPr>
      <w:r w:rsidRPr="00E10DA8">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E10DA8" w:rsidRDefault="000631A3" w:rsidP="00196983">
      <w:pPr>
        <w:pStyle w:val="Apakpunkts"/>
        <w:jc w:val="both"/>
        <w:rPr>
          <w:rFonts w:ascii="Times New Roman" w:hAnsi="Times New Roman"/>
          <w:b w:val="0"/>
          <w:sz w:val="24"/>
        </w:rPr>
      </w:pPr>
      <w:r w:rsidRPr="00E10DA8">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E10DA8">
        <w:rPr>
          <w:rFonts w:ascii="Times New Roman" w:hAnsi="Times New Roman"/>
          <w:b w:val="0"/>
          <w:sz w:val="24"/>
        </w:rPr>
        <w:t>caurauklojumus</w:t>
      </w:r>
      <w:proofErr w:type="spellEnd"/>
      <w:r w:rsidRPr="00E10DA8">
        <w:rPr>
          <w:rFonts w:ascii="Times New Roman" w:hAnsi="Times New Roman"/>
          <w:b w:val="0"/>
          <w:sz w:val="24"/>
        </w:rPr>
        <w:t xml:space="preserve"> apliecina: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E6679A">
      <w:pPr>
        <w:pStyle w:val="Rindkopa"/>
        <w:numPr>
          <w:ilvl w:val="0"/>
          <w:numId w:val="9"/>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pretendenta pilnvarota persona.</w:t>
      </w:r>
    </w:p>
    <w:p w:rsidR="000631A3" w:rsidRPr="00E10DA8" w:rsidRDefault="000631A3" w:rsidP="00E6679A">
      <w:pPr>
        <w:pStyle w:val="Rindkopa"/>
        <w:tabs>
          <w:tab w:val="num" w:pos="851"/>
          <w:tab w:val="left" w:pos="1134"/>
        </w:tabs>
        <w:rPr>
          <w:rFonts w:ascii="Times New Roman" w:hAnsi="Times New Roman"/>
          <w:sz w:val="24"/>
        </w:rPr>
      </w:pPr>
      <w:r w:rsidRPr="00E10DA8">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10DA8" w:rsidRDefault="000631A3" w:rsidP="00016DC0">
      <w:pPr>
        <w:pStyle w:val="Apakpunkts"/>
        <w:tabs>
          <w:tab w:val="left" w:pos="1134"/>
        </w:tabs>
        <w:rPr>
          <w:rFonts w:ascii="Times New Roman" w:hAnsi="Times New Roman"/>
          <w:b w:val="0"/>
          <w:sz w:val="24"/>
        </w:rPr>
      </w:pPr>
      <w:r w:rsidRPr="00E10DA8">
        <w:rPr>
          <w:rFonts w:ascii="Times New Roman" w:hAnsi="Times New Roman"/>
          <w:b w:val="0"/>
          <w:sz w:val="24"/>
        </w:rPr>
        <w:t>Piedāvājumu iesniedz aizlīmētā ārējā iepakojumā, uz kura norāda:</w:t>
      </w:r>
    </w:p>
    <w:p w:rsidR="000631A3" w:rsidRPr="00E10DA8" w:rsidRDefault="000631A3" w:rsidP="00E6679A">
      <w:pPr>
        <w:pStyle w:val="Rindkopa"/>
        <w:numPr>
          <w:ilvl w:val="0"/>
          <w:numId w:val="3"/>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Pasūtītāja nosaukumu, reģistrācijas numuru un adresi, </w:t>
      </w:r>
    </w:p>
    <w:p w:rsidR="00196983" w:rsidRPr="0056560F" w:rsidRDefault="000631A3" w:rsidP="00F86D28">
      <w:pPr>
        <w:pStyle w:val="Rindkopa"/>
        <w:numPr>
          <w:ilvl w:val="0"/>
          <w:numId w:val="3"/>
        </w:numPr>
        <w:tabs>
          <w:tab w:val="left" w:pos="993"/>
          <w:tab w:val="left" w:pos="1276"/>
        </w:tabs>
        <w:rPr>
          <w:rFonts w:ascii="Times New Roman" w:hAnsi="Times New Roman"/>
          <w:color w:val="000000" w:themeColor="text1"/>
          <w:sz w:val="24"/>
        </w:rPr>
      </w:pPr>
      <w:r w:rsidRPr="00E10DA8">
        <w:rPr>
          <w:rFonts w:ascii="Times New Roman" w:hAnsi="Times New Roman"/>
          <w:sz w:val="24"/>
        </w:rPr>
        <w:t>pretendenta nosaukumu, reģistrācijas numuru (ja pretendents ir juridiska persona vai personālsabiedrība) un adresi, atzīmi ”Piedāvāj</w:t>
      </w:r>
      <w:r w:rsidR="004C1123" w:rsidRPr="00E10DA8">
        <w:rPr>
          <w:rFonts w:ascii="Times New Roman" w:hAnsi="Times New Roman"/>
          <w:sz w:val="24"/>
        </w:rPr>
        <w:t>ums iepirkumam</w:t>
      </w:r>
      <w:r w:rsidR="0060516B" w:rsidRPr="00E10DA8">
        <w:rPr>
          <w:rFonts w:ascii="Times New Roman" w:hAnsi="Times New Roman"/>
          <w:b/>
          <w:bCs/>
          <w:iCs/>
          <w:sz w:val="24"/>
        </w:rPr>
        <w:t xml:space="preserve"> </w:t>
      </w:r>
      <w:r w:rsidR="0060516B" w:rsidRPr="001A3D25">
        <w:rPr>
          <w:rFonts w:ascii="Times New Roman" w:hAnsi="Times New Roman"/>
          <w:bCs/>
          <w:iCs/>
          <w:sz w:val="24"/>
        </w:rPr>
        <w:t>„</w:t>
      </w:r>
      <w:r w:rsidR="001A3D25" w:rsidRPr="001A3D25">
        <w:rPr>
          <w:rFonts w:ascii="Times New Roman" w:hAnsi="Times New Roman"/>
          <w:sz w:val="24"/>
        </w:rPr>
        <w:t>Ziedu un ziedu kompozīciju iegāde Jelgavas novada pašvaldībai” (ID Nr. JNP 2018/56)</w:t>
      </w:r>
      <w:r w:rsidR="001A3D25">
        <w:rPr>
          <w:rFonts w:ascii="Times New Roman" w:hAnsi="Times New Roman"/>
          <w:bCs/>
          <w:iCs/>
          <w:sz w:val="24"/>
        </w:rPr>
        <w:t>.</w:t>
      </w:r>
      <w:r w:rsidR="00196983" w:rsidRPr="00E10DA8">
        <w:rPr>
          <w:rFonts w:ascii="Times New Roman" w:hAnsi="Times New Roman"/>
          <w:bCs/>
          <w:iCs/>
          <w:sz w:val="24"/>
        </w:rPr>
        <w:t xml:space="preserve"> </w:t>
      </w:r>
      <w:r w:rsidR="00196983" w:rsidRPr="00E10DA8">
        <w:rPr>
          <w:rFonts w:ascii="Times New Roman" w:hAnsi="Times New Roman"/>
          <w:sz w:val="24"/>
        </w:rPr>
        <w:t xml:space="preserve">Neatvērt </w:t>
      </w:r>
      <w:r w:rsidR="00196983" w:rsidRPr="0056560F">
        <w:rPr>
          <w:rFonts w:ascii="Times New Roman" w:hAnsi="Times New Roman"/>
          <w:color w:val="000000" w:themeColor="text1"/>
          <w:sz w:val="24"/>
        </w:rPr>
        <w:t xml:space="preserve">līdz </w:t>
      </w:r>
      <w:r w:rsidR="009260E7" w:rsidRPr="0056560F">
        <w:rPr>
          <w:rFonts w:ascii="Times New Roman" w:hAnsi="Times New Roman"/>
          <w:color w:val="000000" w:themeColor="text1"/>
          <w:sz w:val="24"/>
        </w:rPr>
        <w:t>2018</w:t>
      </w:r>
      <w:r w:rsidR="00BE1C24" w:rsidRPr="0056560F">
        <w:rPr>
          <w:rFonts w:ascii="Times New Roman" w:hAnsi="Times New Roman"/>
          <w:color w:val="000000" w:themeColor="text1"/>
          <w:sz w:val="24"/>
        </w:rPr>
        <w:t xml:space="preserve">. </w:t>
      </w:r>
      <w:r w:rsidR="00C91A3C" w:rsidRPr="0056560F">
        <w:rPr>
          <w:rFonts w:ascii="Times New Roman" w:hAnsi="Times New Roman"/>
          <w:color w:val="000000" w:themeColor="text1"/>
          <w:sz w:val="24"/>
        </w:rPr>
        <w:t>g</w:t>
      </w:r>
      <w:r w:rsidR="00BE1C24" w:rsidRPr="0056560F">
        <w:rPr>
          <w:rFonts w:ascii="Times New Roman" w:hAnsi="Times New Roman"/>
          <w:color w:val="000000" w:themeColor="text1"/>
          <w:sz w:val="24"/>
        </w:rPr>
        <w:t>ada</w:t>
      </w:r>
      <w:proofErr w:type="gramStart"/>
      <w:r w:rsidR="00C91A3C" w:rsidRPr="0056560F">
        <w:rPr>
          <w:rFonts w:ascii="Times New Roman" w:hAnsi="Times New Roman"/>
          <w:color w:val="000000" w:themeColor="text1"/>
          <w:sz w:val="24"/>
        </w:rPr>
        <w:t xml:space="preserve"> </w:t>
      </w:r>
      <w:r w:rsidR="00196983" w:rsidRPr="0056560F">
        <w:rPr>
          <w:rFonts w:ascii="Times New Roman" w:hAnsi="Times New Roman"/>
          <w:color w:val="000000" w:themeColor="text1"/>
          <w:sz w:val="24"/>
        </w:rPr>
        <w:t xml:space="preserve"> </w:t>
      </w:r>
      <w:proofErr w:type="gramEnd"/>
      <w:r w:rsidR="00F06D40" w:rsidRPr="0056560F">
        <w:rPr>
          <w:rFonts w:ascii="Times New Roman" w:hAnsi="Times New Roman"/>
          <w:color w:val="000000" w:themeColor="text1"/>
          <w:sz w:val="24"/>
        </w:rPr>
        <w:t>1</w:t>
      </w:r>
      <w:r w:rsidR="0056560F" w:rsidRPr="0056560F">
        <w:rPr>
          <w:rFonts w:ascii="Times New Roman" w:hAnsi="Times New Roman"/>
          <w:color w:val="000000" w:themeColor="text1"/>
          <w:sz w:val="24"/>
        </w:rPr>
        <w:t>3</w:t>
      </w:r>
      <w:r w:rsidR="00F06D40" w:rsidRPr="0056560F">
        <w:rPr>
          <w:rFonts w:ascii="Times New Roman" w:hAnsi="Times New Roman"/>
          <w:color w:val="000000" w:themeColor="text1"/>
          <w:sz w:val="24"/>
        </w:rPr>
        <w:t>.augustam</w:t>
      </w:r>
      <w:r w:rsidR="00D6358E" w:rsidRPr="0056560F">
        <w:rPr>
          <w:rFonts w:ascii="Times New Roman" w:hAnsi="Times New Roman"/>
          <w:color w:val="000000" w:themeColor="text1"/>
          <w:sz w:val="24"/>
        </w:rPr>
        <w:t>,</w:t>
      </w:r>
      <w:r w:rsidR="002F08D1" w:rsidRPr="0056560F">
        <w:rPr>
          <w:rFonts w:ascii="Times New Roman" w:hAnsi="Times New Roman"/>
          <w:color w:val="000000" w:themeColor="text1"/>
          <w:sz w:val="24"/>
        </w:rPr>
        <w:t xml:space="preserve"> </w:t>
      </w:r>
      <w:r w:rsidR="00196983" w:rsidRPr="0056560F">
        <w:rPr>
          <w:rFonts w:ascii="Times New Roman" w:hAnsi="Times New Roman"/>
          <w:color w:val="000000" w:themeColor="text1"/>
          <w:sz w:val="24"/>
        </w:rPr>
        <w:t xml:space="preserve">plkst. 10.00. </w:t>
      </w:r>
    </w:p>
    <w:p w:rsidR="00AD039D" w:rsidRPr="00E10DA8" w:rsidRDefault="00D40C7F" w:rsidP="00AD039D">
      <w:pPr>
        <w:pStyle w:val="Punkts"/>
        <w:rPr>
          <w:rFonts w:ascii="Times New Roman" w:hAnsi="Times New Roman"/>
          <w:sz w:val="24"/>
        </w:rPr>
      </w:pPr>
      <w:bookmarkStart w:id="14" w:name="_Toc134418278"/>
      <w:bookmarkStart w:id="15" w:name="_Toc134628683"/>
      <w:bookmarkStart w:id="16" w:name="_Toc337468672"/>
      <w:r>
        <w:rPr>
          <w:rFonts w:ascii="Times New Roman" w:hAnsi="Times New Roman"/>
          <w:sz w:val="24"/>
        </w:rPr>
        <w:t xml:space="preserve">Pretendentu </w:t>
      </w:r>
      <w:r w:rsidR="001432ED">
        <w:rPr>
          <w:rFonts w:ascii="Times New Roman" w:hAnsi="Times New Roman"/>
          <w:sz w:val="24"/>
        </w:rPr>
        <w:t>i</w:t>
      </w:r>
      <w:r>
        <w:rPr>
          <w:rFonts w:ascii="Times New Roman" w:hAnsi="Times New Roman"/>
          <w:sz w:val="24"/>
        </w:rPr>
        <w:t>zslēgšanas nosacījumi</w:t>
      </w:r>
      <w:bookmarkStart w:id="17" w:name="_GoBack"/>
      <w:bookmarkEnd w:id="17"/>
    </w:p>
    <w:bookmarkEnd w:id="14"/>
    <w:bookmarkEnd w:id="15"/>
    <w:bookmarkEnd w:id="16"/>
    <w:p w:rsidR="00D40C7F" w:rsidRPr="00D40C7F" w:rsidRDefault="00D40C7F" w:rsidP="002A2F35">
      <w:pPr>
        <w:pStyle w:val="Apakpunkts"/>
        <w:tabs>
          <w:tab w:val="left" w:pos="851"/>
        </w:tabs>
        <w:jc w:val="both"/>
        <w:rPr>
          <w:rFonts w:ascii="Times New Roman" w:hAnsi="Times New Roman"/>
          <w:b w:val="0"/>
          <w:sz w:val="24"/>
        </w:rPr>
      </w:pPr>
      <w:r w:rsidRPr="00D40C7F">
        <w:rPr>
          <w:rFonts w:ascii="Times New Roman" w:hAnsi="Times New Roman"/>
          <w:b w:val="0"/>
          <w:sz w:val="24"/>
        </w:rPr>
        <w:lastRenderedPageBreak/>
        <w:t>Komisija pretendentu, kuram būtu piešķiramas iepirkuma līguma slēgšanas tiesības, izslēdz no dalības iepirkumā jebkurā no šādiem gadījumiem:</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 xml:space="preserve">6.1.1.   </w:t>
      </w:r>
      <w:r w:rsidR="00D40C7F" w:rsidRPr="00D40C7F">
        <w:rPr>
          <w:rFonts w:ascii="Times New Roman" w:hAnsi="Times New Roman"/>
          <w:b w:val="0"/>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40C7F" w:rsidRPr="00D40C7F" w:rsidRDefault="002A2F35" w:rsidP="002A2F35">
      <w:pPr>
        <w:pStyle w:val="Apakpunkts"/>
        <w:numPr>
          <w:ilvl w:val="0"/>
          <w:numId w:val="0"/>
        </w:numPr>
        <w:tabs>
          <w:tab w:val="left" w:pos="851"/>
        </w:tabs>
        <w:ind w:left="851" w:hanging="851"/>
        <w:jc w:val="both"/>
        <w:rPr>
          <w:rFonts w:ascii="Times New Roman" w:hAnsi="Times New Roman"/>
          <w:b w:val="0"/>
          <w:sz w:val="24"/>
        </w:rPr>
      </w:pPr>
      <w:r>
        <w:rPr>
          <w:rFonts w:ascii="Times New Roman" w:hAnsi="Times New Roman"/>
          <w:b w:val="0"/>
          <w:sz w:val="24"/>
        </w:rPr>
        <w:t xml:space="preserve">6.1.2.   </w:t>
      </w:r>
      <w:r w:rsidR="00D40C7F" w:rsidRPr="00D40C7F">
        <w:rPr>
          <w:rFonts w:ascii="Times New Roman" w:hAnsi="Times New Roman"/>
          <w:b w:val="0"/>
          <w:sz w:val="24"/>
        </w:rPr>
        <w:t>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D40C7F" w:rsidRPr="00D40C7F"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 xml:space="preserve">6.1.3.   </w:t>
      </w:r>
      <w:r w:rsidR="00D40C7F" w:rsidRPr="00D40C7F">
        <w:rPr>
          <w:rFonts w:ascii="Times New Roman" w:hAnsi="Times New Roman"/>
          <w:b w:val="0"/>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0631A3" w:rsidRDefault="002A2F35" w:rsidP="002A2F35">
      <w:pPr>
        <w:pStyle w:val="Apakpunkts"/>
        <w:numPr>
          <w:ilvl w:val="0"/>
          <w:numId w:val="0"/>
        </w:numPr>
        <w:tabs>
          <w:tab w:val="left" w:pos="851"/>
          <w:tab w:val="left" w:pos="993"/>
        </w:tabs>
        <w:ind w:left="851" w:hanging="851"/>
        <w:jc w:val="both"/>
        <w:rPr>
          <w:rFonts w:ascii="Times New Roman" w:hAnsi="Times New Roman"/>
          <w:b w:val="0"/>
          <w:sz w:val="24"/>
        </w:rPr>
      </w:pPr>
      <w:r>
        <w:rPr>
          <w:rFonts w:ascii="Times New Roman" w:hAnsi="Times New Roman"/>
          <w:b w:val="0"/>
          <w:sz w:val="24"/>
        </w:rPr>
        <w:t>6</w:t>
      </w:r>
      <w:r w:rsidR="00D40C7F" w:rsidRPr="00D40C7F">
        <w:rPr>
          <w:rFonts w:ascii="Times New Roman" w:hAnsi="Times New Roman"/>
          <w:b w:val="0"/>
          <w:sz w:val="24"/>
        </w:rPr>
        <w:t>.1.4.</w:t>
      </w:r>
      <w:proofErr w:type="gramStart"/>
      <w:r>
        <w:rPr>
          <w:rFonts w:ascii="Times New Roman" w:hAnsi="Times New Roman"/>
          <w:b w:val="0"/>
          <w:sz w:val="24"/>
        </w:rPr>
        <w:t xml:space="preserve">    </w:t>
      </w:r>
      <w:proofErr w:type="gramEnd"/>
      <w:r w:rsidR="00D40C7F" w:rsidRPr="00D40C7F">
        <w:rPr>
          <w:rFonts w:ascii="Times New Roman" w:hAnsi="Times New Roman"/>
          <w:b w:val="0"/>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692961">
        <w:rPr>
          <w:rFonts w:ascii="Times New Roman" w:hAnsi="Times New Roman"/>
          <w:b w:val="0"/>
          <w:sz w:val="24"/>
        </w:rPr>
        <w:t>6</w:t>
      </w:r>
      <w:r w:rsidR="00D40C7F" w:rsidRPr="00D40C7F">
        <w:rPr>
          <w:rFonts w:ascii="Times New Roman" w:hAnsi="Times New Roman"/>
          <w:b w:val="0"/>
          <w:sz w:val="24"/>
        </w:rPr>
        <w:t xml:space="preserve">.1.1., </w:t>
      </w:r>
      <w:r w:rsidR="00692961">
        <w:rPr>
          <w:rFonts w:ascii="Times New Roman" w:hAnsi="Times New Roman"/>
          <w:b w:val="0"/>
          <w:sz w:val="24"/>
        </w:rPr>
        <w:t>6</w:t>
      </w:r>
      <w:r w:rsidR="00D40C7F" w:rsidRPr="00D40C7F">
        <w:rPr>
          <w:rFonts w:ascii="Times New Roman" w:hAnsi="Times New Roman"/>
          <w:b w:val="0"/>
          <w:sz w:val="24"/>
        </w:rPr>
        <w:t>.1.2. un</w:t>
      </w:r>
      <w:r w:rsidR="00692961">
        <w:rPr>
          <w:rFonts w:ascii="Times New Roman" w:hAnsi="Times New Roman"/>
          <w:b w:val="0"/>
          <w:sz w:val="24"/>
        </w:rPr>
        <w:t xml:space="preserve"> 6</w:t>
      </w:r>
      <w:r w:rsidR="00D40C7F" w:rsidRPr="00D40C7F">
        <w:rPr>
          <w:rFonts w:ascii="Times New Roman" w:hAnsi="Times New Roman"/>
          <w:b w:val="0"/>
          <w:sz w:val="24"/>
        </w:rPr>
        <w:t>.1. 3. punkta nosacījumi.</w:t>
      </w:r>
    </w:p>
    <w:p w:rsidR="004C0E6E" w:rsidRPr="009C364A" w:rsidRDefault="004C0E6E" w:rsidP="002A2F35">
      <w:pPr>
        <w:pStyle w:val="Apakpunkts"/>
        <w:numPr>
          <w:ilvl w:val="0"/>
          <w:numId w:val="0"/>
        </w:numPr>
        <w:tabs>
          <w:tab w:val="left" w:pos="851"/>
          <w:tab w:val="left" w:pos="993"/>
        </w:tabs>
        <w:ind w:left="851" w:hanging="851"/>
        <w:jc w:val="both"/>
        <w:rPr>
          <w:rFonts w:ascii="Times New Roman" w:hAnsi="Times New Roman"/>
          <w:sz w:val="24"/>
        </w:rPr>
      </w:pPr>
      <w:r>
        <w:rPr>
          <w:rFonts w:ascii="Times New Roman" w:hAnsi="Times New Roman"/>
          <w:b w:val="0"/>
          <w:sz w:val="24"/>
        </w:rPr>
        <w:t>6.1.5.</w:t>
      </w:r>
      <w:proofErr w:type="gramStart"/>
      <w:r w:rsidR="00884FDC" w:rsidRPr="00884FDC">
        <w:t xml:space="preserve"> </w:t>
      </w:r>
      <w:r w:rsidR="00884FDC">
        <w:t xml:space="preserve">    </w:t>
      </w:r>
      <w:proofErr w:type="gramEnd"/>
      <w:r w:rsidR="00884FDC" w:rsidRPr="00884FDC">
        <w:rPr>
          <w:rFonts w:ascii="Times New Roman" w:hAnsi="Times New Roman"/>
          <w:b w:val="0"/>
          <w:sz w:val="24"/>
        </w:rPr>
        <w:t>pretendents ir ārzonā reģistrēta juridiska persona vai personu apvienība.</w:t>
      </w:r>
    </w:p>
    <w:p w:rsidR="009C364A" w:rsidRPr="00E10DA8" w:rsidRDefault="009C364A" w:rsidP="002A2F35">
      <w:pPr>
        <w:pStyle w:val="Apakpunkts"/>
        <w:numPr>
          <w:ilvl w:val="0"/>
          <w:numId w:val="0"/>
        </w:numPr>
        <w:tabs>
          <w:tab w:val="num" w:pos="851"/>
        </w:tabs>
        <w:ind w:left="851"/>
        <w:jc w:val="both"/>
        <w:rPr>
          <w:rFonts w:ascii="Times New Roman" w:hAnsi="Times New Roman"/>
          <w:sz w:val="24"/>
        </w:rPr>
      </w:pPr>
    </w:p>
    <w:p w:rsidR="003D435E" w:rsidRPr="003D435E" w:rsidRDefault="003D435E" w:rsidP="003D435E">
      <w:pPr>
        <w:pStyle w:val="Punkts"/>
        <w:rPr>
          <w:rFonts w:ascii="Times New Roman" w:hAnsi="Times New Roman"/>
          <w:sz w:val="24"/>
        </w:rPr>
      </w:pPr>
      <w:bookmarkStart w:id="18" w:name="_Toc197834088"/>
      <w:bookmarkStart w:id="19" w:name="_Toc133912243"/>
      <w:bookmarkStart w:id="20" w:name="_Toc133912411"/>
      <w:bookmarkStart w:id="21" w:name="_Toc133912606"/>
      <w:bookmarkStart w:id="22" w:name="_Toc133912720"/>
      <w:bookmarkStart w:id="23" w:name="_Toc133912244"/>
      <w:bookmarkStart w:id="24" w:name="_Toc133912412"/>
      <w:bookmarkStart w:id="25" w:name="_Toc133912607"/>
      <w:bookmarkStart w:id="26" w:name="_Toc133912721"/>
      <w:bookmarkEnd w:id="18"/>
      <w:bookmarkEnd w:id="19"/>
      <w:bookmarkEnd w:id="20"/>
      <w:bookmarkEnd w:id="21"/>
      <w:bookmarkEnd w:id="22"/>
      <w:bookmarkEnd w:id="23"/>
      <w:bookmarkEnd w:id="24"/>
      <w:bookmarkEnd w:id="25"/>
      <w:bookmarkEnd w:id="26"/>
      <w:r w:rsidRPr="003D435E">
        <w:t xml:space="preserve"> </w:t>
      </w:r>
      <w:r w:rsidR="00412478">
        <w:rPr>
          <w:rFonts w:ascii="Times New Roman" w:hAnsi="Times New Roman"/>
          <w:sz w:val="24"/>
        </w:rPr>
        <w:t>Pretendenta</w:t>
      </w:r>
      <w:proofErr w:type="gramStart"/>
      <w:r w:rsidR="00412478">
        <w:rPr>
          <w:rFonts w:ascii="Times New Roman" w:hAnsi="Times New Roman"/>
          <w:sz w:val="24"/>
        </w:rPr>
        <w:t xml:space="preserve"> </w:t>
      </w:r>
      <w:r w:rsidRPr="003D435E">
        <w:rPr>
          <w:rFonts w:ascii="Times New Roman" w:hAnsi="Times New Roman"/>
          <w:sz w:val="24"/>
        </w:rPr>
        <w:t xml:space="preserve"> </w:t>
      </w:r>
      <w:proofErr w:type="gramEnd"/>
      <w:r w:rsidRPr="003D435E">
        <w:rPr>
          <w:rFonts w:ascii="Times New Roman" w:hAnsi="Times New Roman"/>
          <w:sz w:val="24"/>
        </w:rPr>
        <w:t>iesniedz dokumentus</w:t>
      </w:r>
      <w:r w:rsidR="003558C1">
        <w:rPr>
          <w:rFonts w:ascii="Times New Roman" w:hAnsi="Times New Roman"/>
          <w:sz w:val="24"/>
        </w:rPr>
        <w:t>:</w:t>
      </w:r>
    </w:p>
    <w:p w:rsidR="002916BC" w:rsidRPr="002916BC" w:rsidRDefault="009E4B02" w:rsidP="002916BC">
      <w:pPr>
        <w:pStyle w:val="Apakpunkts"/>
        <w:jc w:val="both"/>
        <w:rPr>
          <w:rFonts w:ascii="Times New Roman" w:hAnsi="Times New Roman"/>
          <w:b w:val="0"/>
          <w:sz w:val="24"/>
        </w:rPr>
      </w:pPr>
      <w:bookmarkStart w:id="27" w:name="_Toc59334731"/>
      <w:r w:rsidRPr="002916BC">
        <w:rPr>
          <w:rFonts w:ascii="Times New Roman" w:hAnsi="Times New Roman"/>
          <w:b w:val="0"/>
          <w:sz w:val="24"/>
        </w:rPr>
        <w:t xml:space="preserve">Pretendents ir reģistrējies </w:t>
      </w:r>
      <w:r w:rsidR="00412478" w:rsidRPr="002916BC">
        <w:rPr>
          <w:rFonts w:ascii="Times New Roman" w:hAnsi="Times New Roman"/>
          <w:b w:val="0"/>
          <w:sz w:val="24"/>
        </w:rPr>
        <w:t>likumdošanā noteiktajā kārtībā,</w:t>
      </w:r>
      <w:r w:rsidR="00412478">
        <w:rPr>
          <w:rFonts w:ascii="Times New Roman" w:hAnsi="Times New Roman"/>
          <w:sz w:val="24"/>
        </w:rPr>
        <w:t xml:space="preserve"> </w:t>
      </w:r>
      <w:r w:rsidR="002916BC">
        <w:rPr>
          <w:rFonts w:ascii="Times New Roman" w:hAnsi="Times New Roman"/>
          <w:b w:val="0"/>
          <w:sz w:val="24"/>
        </w:rPr>
        <w:t>k</w:t>
      </w:r>
      <w:r w:rsidR="002916BC" w:rsidRPr="002916BC">
        <w:rPr>
          <w:rFonts w:ascii="Times New Roman" w:hAnsi="Times New Roman"/>
          <w:b w:val="0"/>
          <w:sz w:val="24"/>
        </w:rPr>
        <w:t xml:space="preserve">omisija pārliecinās par pretendenta reģistrācijas faktu, saņemot izziņas Elektronisko iepirkumu sistēmā (https://www.eis.gov.lv/). </w:t>
      </w:r>
    </w:p>
    <w:p w:rsidR="009E4B02" w:rsidRPr="00412478" w:rsidRDefault="002916BC" w:rsidP="002916BC">
      <w:pPr>
        <w:pStyle w:val="Apakpunkts"/>
        <w:jc w:val="both"/>
        <w:rPr>
          <w:rFonts w:ascii="Times New Roman" w:hAnsi="Times New Roman"/>
          <w:b w:val="0"/>
          <w:sz w:val="24"/>
        </w:rPr>
      </w:pPr>
      <w:r>
        <w:rPr>
          <w:rFonts w:ascii="Times New Roman" w:hAnsi="Times New Roman"/>
          <w:b w:val="0"/>
          <w:sz w:val="24"/>
        </w:rPr>
        <w:t xml:space="preserve">Pretendenta Pieteikums </w:t>
      </w:r>
      <w:r w:rsidR="003558C1" w:rsidRPr="00412478">
        <w:rPr>
          <w:rFonts w:ascii="Times New Roman" w:hAnsi="Times New Roman"/>
          <w:b w:val="0"/>
          <w:sz w:val="24"/>
        </w:rPr>
        <w:t>(pielikums nr.1</w:t>
      </w:r>
      <w:r w:rsidR="009E4B02" w:rsidRPr="00412478">
        <w:rPr>
          <w:rFonts w:ascii="Times New Roman" w:hAnsi="Times New Roman"/>
          <w:b w:val="0"/>
          <w:sz w:val="24"/>
        </w:rPr>
        <w:t>).</w:t>
      </w:r>
    </w:p>
    <w:p w:rsidR="00F478A0" w:rsidRPr="00E005DC" w:rsidRDefault="00F478A0" w:rsidP="00E005DC">
      <w:pPr>
        <w:pStyle w:val="Apakpunkts"/>
        <w:jc w:val="both"/>
        <w:rPr>
          <w:rFonts w:ascii="Times New Roman" w:hAnsi="Times New Roman"/>
          <w:b w:val="0"/>
          <w:sz w:val="24"/>
        </w:rPr>
      </w:pPr>
      <w:r w:rsidRPr="00E005DC">
        <w:rPr>
          <w:rFonts w:ascii="Times New Roman" w:hAnsi="Times New Roman"/>
          <w:b w:val="0"/>
          <w:sz w:val="24"/>
        </w:rPr>
        <w:t>Tehniskajā</w:t>
      </w:r>
      <w:r w:rsidR="002916BC" w:rsidRPr="00E005DC">
        <w:rPr>
          <w:rFonts w:ascii="Times New Roman" w:hAnsi="Times New Roman"/>
          <w:b w:val="0"/>
          <w:sz w:val="24"/>
        </w:rPr>
        <w:t>-finanšu</w:t>
      </w:r>
      <w:r w:rsidRPr="00E005DC">
        <w:rPr>
          <w:rFonts w:ascii="Times New Roman" w:hAnsi="Times New Roman"/>
          <w:b w:val="0"/>
          <w:sz w:val="24"/>
        </w:rPr>
        <w:t xml:space="preserve"> piedāvājumā iekļauj: iepirkuma piedāvājumu, atbilstoši tehniskajai specifikācijai (pielikums Nr.</w:t>
      </w:r>
      <w:r w:rsidR="002916BC" w:rsidRPr="00E005DC">
        <w:rPr>
          <w:rFonts w:ascii="Times New Roman" w:hAnsi="Times New Roman"/>
          <w:b w:val="0"/>
          <w:sz w:val="24"/>
        </w:rPr>
        <w:t>2).</w:t>
      </w:r>
    </w:p>
    <w:bookmarkEnd w:id="27"/>
    <w:p w:rsidR="00394F0B" w:rsidRPr="00E10DA8" w:rsidRDefault="00394F0B" w:rsidP="00394F0B">
      <w:pPr>
        <w:pStyle w:val="Apakpunkts"/>
        <w:numPr>
          <w:ilvl w:val="0"/>
          <w:numId w:val="0"/>
        </w:numPr>
        <w:ind w:left="851"/>
        <w:jc w:val="both"/>
        <w:rPr>
          <w:rFonts w:ascii="Times New Roman" w:hAnsi="Times New Roman"/>
          <w:b w:val="0"/>
          <w:sz w:val="24"/>
        </w:rPr>
      </w:pPr>
    </w:p>
    <w:p w:rsidR="000A4EB2" w:rsidRPr="00E10DA8" w:rsidRDefault="000A4EB2" w:rsidP="004D5904">
      <w:pPr>
        <w:pStyle w:val="Punkts"/>
        <w:rPr>
          <w:rFonts w:ascii="Times New Roman" w:hAnsi="Times New Roman"/>
          <w:sz w:val="24"/>
        </w:rPr>
      </w:pPr>
      <w:r w:rsidRPr="00E10DA8">
        <w:rPr>
          <w:rFonts w:ascii="Times New Roman" w:hAnsi="Times New Roman"/>
          <w:sz w:val="24"/>
        </w:rPr>
        <w:t>Atbilstības Nosacījumiem dalībai iepirkuma procedūrā pārbaude</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w:t>
      </w:r>
      <w:r>
        <w:rPr>
          <w:rFonts w:ascii="Times New Roman" w:hAnsi="Times New Roman"/>
          <w:b w:val="0"/>
          <w:sz w:val="24"/>
        </w:rPr>
        <w:t>acījumu dēļ (Nolikuma 6.daļa), P</w:t>
      </w:r>
      <w:r w:rsidRPr="00E10DA8">
        <w:rPr>
          <w:rFonts w:ascii="Times New Roman" w:hAnsi="Times New Roman"/>
          <w:b w:val="0"/>
          <w:sz w:val="24"/>
        </w:rPr>
        <w:t>asūtītājs rīkojas PIL 9. panta devītajā un desmitajā daļā noteiktajā kārtībā.</w:t>
      </w:r>
    </w:p>
    <w:p w:rsidR="00F858CA" w:rsidRPr="00E10DA8" w:rsidRDefault="00F858CA" w:rsidP="00F858CA">
      <w:pPr>
        <w:pStyle w:val="Punkts"/>
        <w:numPr>
          <w:ilvl w:val="0"/>
          <w:numId w:val="0"/>
        </w:numPr>
        <w:jc w:val="both"/>
        <w:rPr>
          <w:rFonts w:ascii="Times New Roman" w:hAnsi="Times New Roman"/>
          <w:b w:val="0"/>
          <w:sz w:val="24"/>
        </w:rPr>
      </w:pPr>
    </w:p>
    <w:p w:rsidR="00F858CA" w:rsidRPr="00E10DA8" w:rsidRDefault="00F858CA" w:rsidP="00F858CA">
      <w:pPr>
        <w:pStyle w:val="Punkts"/>
        <w:rPr>
          <w:rFonts w:ascii="Times New Roman" w:hAnsi="Times New Roman"/>
          <w:sz w:val="24"/>
        </w:rPr>
      </w:pPr>
      <w:bookmarkStart w:id="28" w:name="_Toc337468677"/>
      <w:bookmarkStart w:id="29" w:name="_Toc113686411"/>
      <w:bookmarkStart w:id="30" w:name="_Toc134418289"/>
      <w:bookmarkStart w:id="31" w:name="_Toc134431800"/>
      <w:bookmarkStart w:id="32" w:name="_Toc134628694"/>
      <w:r w:rsidRPr="00E10DA8">
        <w:rPr>
          <w:rFonts w:ascii="Times New Roman" w:hAnsi="Times New Roman"/>
          <w:sz w:val="24"/>
        </w:rPr>
        <w:t>Piedāvājuma noraidīšana</w:t>
      </w:r>
      <w:bookmarkEnd w:id="28"/>
    </w:p>
    <w:p w:rsidR="00F858CA" w:rsidRPr="00E10DA8" w:rsidRDefault="00F858CA" w:rsidP="00F858CA">
      <w:pPr>
        <w:pStyle w:val="Apakpunkts"/>
        <w:rPr>
          <w:rFonts w:ascii="Times New Roman" w:hAnsi="Times New Roman"/>
          <w:b w:val="0"/>
          <w:sz w:val="24"/>
        </w:rPr>
      </w:pPr>
      <w:r w:rsidRPr="00E10DA8">
        <w:rPr>
          <w:rFonts w:ascii="Times New Roman" w:hAnsi="Times New Roman"/>
          <w:b w:val="0"/>
          <w:sz w:val="24"/>
        </w:rPr>
        <w:t>Piedāvājums tiek noraidīts, ja:</w:t>
      </w:r>
    </w:p>
    <w:bookmarkEnd w:id="29"/>
    <w:bookmarkEnd w:id="30"/>
    <w:bookmarkEnd w:id="31"/>
    <w:bookmarkEnd w:id="32"/>
    <w:p w:rsidR="00F858CA" w:rsidRPr="00E10DA8" w:rsidRDefault="00F858CA" w:rsidP="00F858CA">
      <w:pPr>
        <w:pStyle w:val="Paragrfs"/>
        <w:rPr>
          <w:rFonts w:ascii="Times New Roman" w:hAnsi="Times New Roman"/>
          <w:sz w:val="24"/>
        </w:rPr>
      </w:pPr>
      <w:r w:rsidRPr="00E10DA8">
        <w:rPr>
          <w:rFonts w:ascii="Times New Roman" w:hAnsi="Times New Roman"/>
          <w:sz w:val="24"/>
        </w:rPr>
        <w:t>Pieteikums dalībai iepirkuma procedūrā nav ietverts pretendenta piedāvājumā vai neatbilst Nolikumā noteiktajām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pretendents nav iesniedzis Pretendenta kvalifikācijas dokumentus vai neatbilst Pretendenta kvalifikācijas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piedāvājumā ietvertais Tehniskais piedāvājums vai Finanšu piedāvājums neatbilst Nolikumā noteiktajām prasībām,</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Piedāvājumi, kuri neatbilst Nolikumā noteiktajām noformējuma prasībām var tikt noraidīti, ja to neatbilstība Nolikumā noteiktajām noformējuma prasībām ir būtiska.</w:t>
      </w:r>
    </w:p>
    <w:p w:rsidR="00F858CA" w:rsidRPr="00E10DA8" w:rsidRDefault="00F858CA" w:rsidP="00F858CA">
      <w:pPr>
        <w:pStyle w:val="Apakpunkts"/>
        <w:numPr>
          <w:ilvl w:val="0"/>
          <w:numId w:val="0"/>
        </w:numPr>
        <w:jc w:val="both"/>
        <w:rPr>
          <w:rFonts w:ascii="Times New Roman" w:hAnsi="Times New Roman"/>
          <w:b w:val="0"/>
          <w:sz w:val="24"/>
        </w:rPr>
      </w:pPr>
      <w:r w:rsidRPr="00E10DA8">
        <w:rPr>
          <w:rFonts w:ascii="Times New Roman" w:hAnsi="Times New Roman"/>
          <w:b w:val="0"/>
          <w:sz w:val="24"/>
        </w:rPr>
        <w:t xml:space="preserve"> </w:t>
      </w:r>
    </w:p>
    <w:p w:rsidR="00F858CA" w:rsidRPr="00E10DA8" w:rsidRDefault="00F858CA" w:rsidP="00F858CA">
      <w:pPr>
        <w:pStyle w:val="Punkts"/>
        <w:rPr>
          <w:rFonts w:ascii="Times New Roman" w:hAnsi="Times New Roman"/>
          <w:sz w:val="24"/>
        </w:rPr>
      </w:pPr>
      <w:bookmarkStart w:id="33" w:name="_Toc114559674"/>
      <w:bookmarkStart w:id="34" w:name="_Toc134628697"/>
      <w:bookmarkStart w:id="35" w:name="_Toc337468678"/>
      <w:r w:rsidRPr="00E10DA8">
        <w:rPr>
          <w:rFonts w:ascii="Times New Roman" w:hAnsi="Times New Roman"/>
          <w:sz w:val="24"/>
        </w:rPr>
        <w:t>Piedāvājumu vērtēšana</w:t>
      </w:r>
      <w:bookmarkEnd w:id="33"/>
      <w:bookmarkEnd w:id="34"/>
      <w:bookmarkEnd w:id="35"/>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lastRenderedPageBreak/>
        <w:t>No piedāvājumiem, kas atbilst Nolikumā noteiktajām prasībām, iepirkuma komisija izvēlas piedāvājumu ar zemāko cenu.</w:t>
      </w:r>
    </w:p>
    <w:p w:rsidR="00F858CA" w:rsidRPr="00E10DA8" w:rsidRDefault="00F858CA" w:rsidP="00F858CA">
      <w:pPr>
        <w:pStyle w:val="Rindkopa"/>
        <w:rPr>
          <w:rFonts w:ascii="Times New Roman" w:hAnsi="Times New Roman"/>
          <w:sz w:val="24"/>
        </w:rPr>
      </w:pPr>
    </w:p>
    <w:p w:rsidR="00F858CA" w:rsidRPr="00E10DA8" w:rsidRDefault="00F858CA" w:rsidP="00F858CA">
      <w:pPr>
        <w:pStyle w:val="Punkts"/>
        <w:rPr>
          <w:rFonts w:ascii="Times New Roman" w:hAnsi="Times New Roman"/>
          <w:sz w:val="24"/>
        </w:rPr>
      </w:pPr>
      <w:bookmarkStart w:id="36" w:name="_Toc61422147"/>
      <w:bookmarkStart w:id="37" w:name="_Toc134418293"/>
      <w:bookmarkStart w:id="38" w:name="_Toc134628698"/>
      <w:bookmarkStart w:id="39" w:name="_Toc337468680"/>
      <w:r w:rsidRPr="00E10DA8">
        <w:rPr>
          <w:rFonts w:ascii="Times New Roman" w:hAnsi="Times New Roman"/>
          <w:sz w:val="24"/>
        </w:rPr>
        <w:t>Iepirkuma līgums</w:t>
      </w:r>
      <w:bookmarkEnd w:id="36"/>
      <w:bookmarkEnd w:id="37"/>
      <w:bookmarkEnd w:id="38"/>
      <w:bookmarkEnd w:id="39"/>
    </w:p>
    <w:p w:rsidR="00F858CA" w:rsidRPr="00E10DA8" w:rsidRDefault="00F858CA" w:rsidP="00F858CA">
      <w:pPr>
        <w:pStyle w:val="Apakpunkts"/>
        <w:numPr>
          <w:ilvl w:val="0"/>
          <w:numId w:val="0"/>
        </w:numPr>
        <w:ind w:left="900"/>
        <w:jc w:val="both"/>
        <w:rPr>
          <w:rFonts w:ascii="Times New Roman" w:hAnsi="Times New Roman"/>
          <w:sz w:val="24"/>
        </w:rPr>
      </w:pPr>
      <w:r w:rsidRPr="00E10DA8">
        <w:rPr>
          <w:rFonts w:ascii="Times New Roman" w:hAnsi="Times New Roman"/>
          <w:b w:val="0"/>
          <w:sz w:val="24"/>
        </w:rPr>
        <w:t>Pasūtītājs, pamatojoties uz pretendenta piedāvājumu, ar izraudzīto pretendentu slēdz iepirkuma līgumu atbilstoši Iepirkuma līguma veidnei (nolikuma pielikums nr.</w:t>
      </w:r>
      <w:r w:rsidR="00B032A1">
        <w:rPr>
          <w:rFonts w:ascii="Times New Roman" w:hAnsi="Times New Roman"/>
          <w:b w:val="0"/>
          <w:sz w:val="24"/>
        </w:rPr>
        <w:t>3</w:t>
      </w:r>
      <w:r w:rsidRPr="00E10DA8">
        <w:rPr>
          <w:rFonts w:ascii="Times New Roman" w:hAnsi="Times New Roman"/>
          <w:b w:val="0"/>
          <w:sz w:val="24"/>
        </w:rPr>
        <w:t xml:space="preserve">). </w:t>
      </w:r>
    </w:p>
    <w:p w:rsidR="00F858CA" w:rsidRPr="00E10DA8" w:rsidRDefault="00F858CA" w:rsidP="00F858CA">
      <w:pPr>
        <w:pStyle w:val="Apakpunkts"/>
        <w:numPr>
          <w:ilvl w:val="0"/>
          <w:numId w:val="0"/>
        </w:numPr>
        <w:jc w:val="center"/>
        <w:rPr>
          <w:rFonts w:ascii="Times New Roman" w:hAnsi="Times New Roman"/>
          <w:sz w:val="24"/>
        </w:rPr>
      </w:pPr>
    </w:p>
    <w:p w:rsidR="00F858CA" w:rsidRPr="00E10DA8" w:rsidRDefault="00F858CA" w:rsidP="00F858CA">
      <w:pPr>
        <w:pStyle w:val="Punkts"/>
        <w:rPr>
          <w:rFonts w:ascii="Times New Roman" w:hAnsi="Times New Roman"/>
          <w:sz w:val="24"/>
        </w:rPr>
      </w:pPr>
      <w:r w:rsidRPr="00E10DA8">
        <w:rPr>
          <w:rFonts w:ascii="Times New Roman" w:hAnsi="Times New Roman"/>
          <w:sz w:val="24"/>
        </w:rPr>
        <w:t xml:space="preserve">Iepirkuma komisijas tiesības un pienākumi </w:t>
      </w:r>
    </w:p>
    <w:p w:rsidR="00F858CA" w:rsidRPr="00E10DA8" w:rsidRDefault="00F858CA" w:rsidP="00F858CA">
      <w:pPr>
        <w:pStyle w:val="Apakpunkts"/>
        <w:rPr>
          <w:rFonts w:ascii="Times New Roman" w:hAnsi="Times New Roman"/>
          <w:sz w:val="24"/>
        </w:rPr>
      </w:pPr>
      <w:r w:rsidRPr="00E10DA8">
        <w:rPr>
          <w:rFonts w:ascii="Times New Roman" w:hAnsi="Times New Roman"/>
          <w:sz w:val="24"/>
        </w:rPr>
        <w:t>Iepirkuma komisijas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citu piedāvājumu esamību laikā no piedāvājumu iesniegšanas dienas līdz to atvēršanas brīdim;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vērtēšanas procesu piedāvājumu vērtēšanas laikā līdz rezultātu paziņošanai;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labot finanšu piedāvājumos aritmētiskās kļūdas;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pieaicināt ekspertu piedāvājumu noformējuma pārbaudei, piedāvājumu atbilstības pārbaudei, kā arī piedāvājumu 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izvēlēties slēgt līgumu ar nākamo pretendentu, kura piedāvājums ir nākošais ar zemāko cenu, ja izraudzītais pretendents atsakās slēgt līgumu;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ja izraudzītais pretendents atsakās slēgt iepirkuma līgumu ar pasūtītāju, pasūtītājs pieņem lēmumu slēgt līgumu ar nākamo pretendentu, kurš piedāvājis zemāko cenu, vai pārtraukt iepirkumu, neizvēloties nevienu piedāvājumu. Ja pieņemts lēmums slēgt līgumu ar nākamo pretendentu, kurš piedāvājis zemāko cenu, bet tas atsakās līgumu slēgt, Pasūtītājs pieņem lēmumu pārtraukt iepirkuma procedūru,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atbilstoši Publisko iepirkumu likumam pieprasīt nepieciešamās izziņas vai citus iesniegto informāciju apstiprinošos dokumentus;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jebkurā brīdī pārtraukt iepirkuma procedūru, ja tam ir objektīvs pamatojums.</w:t>
      </w:r>
    </w:p>
    <w:p w:rsidR="00F858CA" w:rsidRPr="00E10DA8" w:rsidRDefault="00F858CA" w:rsidP="00F858CA">
      <w:pPr>
        <w:pStyle w:val="Apakpunkts"/>
        <w:rPr>
          <w:rFonts w:ascii="Times New Roman" w:hAnsi="Times New Roman"/>
          <w:b w:val="0"/>
          <w:sz w:val="24"/>
        </w:rPr>
      </w:pPr>
      <w:r w:rsidRPr="00E10DA8">
        <w:rPr>
          <w:rFonts w:ascii="Times New Roman" w:hAnsi="Times New Roman"/>
          <w:bCs/>
          <w:sz w:val="24"/>
        </w:rPr>
        <w:t>Iepirkuma komisijas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iepirkuma procedūras norisi un dokumentēšanu;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pretendentu brīvu konkurenci, kā arī vienlīdzīgu un taisnīgu attieksmi pret tiem;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ieinteresēto piegādātāju pieprasījuma normatīvajos aktos noteiktajā kārtībā sniegt informāciju par Nolikumu;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vienlaikus informēt visus pretendentus par pieņemto lēmumu attiecībā uz līguma slēgšanu saskaņā ar Publisko iepirkumu likumā noteikto kārtību;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858CA" w:rsidRPr="00E10DA8" w:rsidRDefault="00F858CA" w:rsidP="00F858CA">
      <w:pPr>
        <w:pStyle w:val="ListParagraph1"/>
        <w:tabs>
          <w:tab w:val="left" w:pos="1276"/>
        </w:tabs>
        <w:spacing w:after="120"/>
        <w:ind w:left="1276"/>
        <w:contextualSpacing w:val="0"/>
        <w:jc w:val="both"/>
      </w:pPr>
    </w:p>
    <w:p w:rsidR="00F858CA" w:rsidRPr="00E10DA8" w:rsidRDefault="00F858CA" w:rsidP="00F858CA">
      <w:pPr>
        <w:pStyle w:val="Punkts"/>
        <w:rPr>
          <w:rFonts w:ascii="Times New Roman" w:hAnsi="Times New Roman"/>
          <w:b w:val="0"/>
          <w:caps/>
          <w:sz w:val="24"/>
        </w:rPr>
      </w:pPr>
      <w:r w:rsidRPr="00E10DA8">
        <w:rPr>
          <w:rFonts w:ascii="Times New Roman" w:hAnsi="Times New Roman"/>
          <w:caps/>
          <w:sz w:val="24"/>
        </w:rPr>
        <w:t>Pretendenta tiesības un pienākumi</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iesniedzot piedāvājumu, pieprasīt apliecinājumu, ka piedāvājums ir saņemts;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lastRenderedPageBreak/>
        <w:t>pirms piedāvājumu iesniegšanas termiņa beigām grozīt vai atsaukt iesniegto piedāvājumu;</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sagatavot piedāvājumu atbilstoši nolikuma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patiesu informāciju;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pasūtītāja pieprasījuma izveidoties atbilstoši noteiktam juridiskam statusam, ja piedāvājumu iesniedz personu apvienība.</w:t>
      </w:r>
    </w:p>
    <w:p w:rsidR="00F858CA" w:rsidRPr="00E10DA8" w:rsidRDefault="00F858CA" w:rsidP="00F858CA">
      <w:pPr>
        <w:pStyle w:val="Rindkopa"/>
        <w:rPr>
          <w:rFonts w:ascii="Times New Roman" w:hAnsi="Times New Roman"/>
          <w:sz w:val="24"/>
        </w:rPr>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Pielikumi</w:t>
      </w:r>
    </w:p>
    <w:p w:rsidR="008C22F6" w:rsidRPr="00E10DA8" w:rsidRDefault="008C22F6" w:rsidP="004316FC">
      <w:pPr>
        <w:pStyle w:val="ListParagraph1"/>
        <w:ind w:left="360"/>
        <w:contextualSpacing w:val="0"/>
        <w:jc w:val="both"/>
      </w:pPr>
      <w:r w:rsidRPr="00E10DA8">
        <w:t>Nolikumam pievienoti šādi pielikumi:</w:t>
      </w:r>
    </w:p>
    <w:p w:rsidR="001D47ED" w:rsidRPr="001D47ED" w:rsidRDefault="001D47ED" w:rsidP="001D47ED">
      <w:pPr>
        <w:pStyle w:val="ListParagraph"/>
        <w:numPr>
          <w:ilvl w:val="0"/>
          <w:numId w:val="15"/>
        </w:numPr>
        <w:rPr>
          <w:color w:val="000000" w:themeColor="text1"/>
        </w:rPr>
      </w:pPr>
      <w:r w:rsidRPr="001D47ED">
        <w:rPr>
          <w:color w:val="000000" w:themeColor="text1"/>
        </w:rPr>
        <w:t>Pieteikums dalībai iepirkumā</w:t>
      </w:r>
    </w:p>
    <w:p w:rsidR="001D47ED" w:rsidRDefault="001D47ED" w:rsidP="00F65A5D">
      <w:pPr>
        <w:pStyle w:val="ListParagraph"/>
        <w:numPr>
          <w:ilvl w:val="0"/>
          <w:numId w:val="15"/>
        </w:numPr>
        <w:rPr>
          <w:color w:val="000000" w:themeColor="text1"/>
        </w:rPr>
      </w:pPr>
      <w:r>
        <w:rPr>
          <w:color w:val="000000" w:themeColor="text1"/>
        </w:rPr>
        <w:t>Tehniskais-finanšu piedāvājums</w:t>
      </w:r>
    </w:p>
    <w:p w:rsidR="001A6E95" w:rsidRPr="00E10DA8" w:rsidRDefault="001A6E95" w:rsidP="007433E2">
      <w:pPr>
        <w:pStyle w:val="BodyText"/>
        <w:numPr>
          <w:ilvl w:val="0"/>
          <w:numId w:val="15"/>
        </w:numPr>
        <w:spacing w:after="0"/>
        <w:rPr>
          <w:color w:val="000000" w:themeColor="text1"/>
        </w:rPr>
      </w:pPr>
      <w:r w:rsidRPr="00E10DA8">
        <w:rPr>
          <w:color w:val="000000" w:themeColor="text1"/>
        </w:rPr>
        <w:t>Līguma projekts</w:t>
      </w:r>
    </w:p>
    <w:p w:rsidR="00EA19BA" w:rsidRPr="00E10DA8" w:rsidRDefault="00EA19BA"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1D47ED" w:rsidRPr="00AA245C" w:rsidRDefault="001D47ED" w:rsidP="001D47ED">
      <w:pPr>
        <w:spacing w:after="200" w:line="276" w:lineRule="auto"/>
        <w:jc w:val="right"/>
        <w:rPr>
          <w:b/>
          <w:bCs/>
          <w:lang w:eastAsia="en-US"/>
        </w:rPr>
      </w:pPr>
      <w:r>
        <w:rPr>
          <w:b/>
          <w:bCs/>
          <w:lang w:eastAsia="en-US"/>
        </w:rPr>
        <w:t xml:space="preserve">   Nolikuma pielikums Nr.1</w:t>
      </w:r>
    </w:p>
    <w:p w:rsidR="001D47ED" w:rsidRDefault="001D47ED" w:rsidP="001D47ED">
      <w:pPr>
        <w:jc w:val="center"/>
        <w:rPr>
          <w:b/>
          <w:caps/>
          <w:color w:val="00000A"/>
        </w:rPr>
      </w:pPr>
      <w:r w:rsidRPr="003F59B2">
        <w:rPr>
          <w:b/>
          <w:caps/>
          <w:color w:val="00000A"/>
        </w:rPr>
        <w:t>pieteikums</w:t>
      </w:r>
    </w:p>
    <w:p w:rsidR="001D47ED" w:rsidRPr="006D52C5" w:rsidRDefault="001D47ED" w:rsidP="001D47ED">
      <w:pPr>
        <w:tabs>
          <w:tab w:val="left" w:pos="540"/>
        </w:tabs>
        <w:autoSpaceDE w:val="0"/>
        <w:jc w:val="center"/>
        <w:rPr>
          <w:b/>
          <w:bCs/>
          <w:color w:val="000000"/>
          <w:sz w:val="22"/>
          <w:szCs w:val="22"/>
          <w:lang w:eastAsia="en-US"/>
        </w:rPr>
      </w:pPr>
      <w:r w:rsidRPr="006D52C5">
        <w:rPr>
          <w:b/>
          <w:bCs/>
          <w:color w:val="000000"/>
          <w:sz w:val="22"/>
          <w:szCs w:val="22"/>
          <w:lang w:eastAsia="en-US"/>
        </w:rPr>
        <w:t>Iepirkumam “</w:t>
      </w:r>
      <w:r w:rsidR="00A45DA7" w:rsidRPr="00A45DA7">
        <w:rPr>
          <w:b/>
          <w:bCs/>
          <w:color w:val="000000"/>
          <w:sz w:val="22"/>
          <w:szCs w:val="22"/>
          <w:lang w:eastAsia="en-US"/>
        </w:rPr>
        <w:t>Ziedu un ziedu kompozīciju iegāde Jelgavas novada pašvaldībai</w:t>
      </w:r>
      <w:r>
        <w:rPr>
          <w:b/>
          <w:bCs/>
          <w:color w:val="000000"/>
          <w:sz w:val="22"/>
          <w:szCs w:val="22"/>
          <w:lang w:eastAsia="en-US"/>
        </w:rPr>
        <w:t>”</w:t>
      </w:r>
    </w:p>
    <w:p w:rsidR="001D47ED" w:rsidRPr="00AA245C" w:rsidRDefault="001D47ED" w:rsidP="001D47ED">
      <w:pPr>
        <w:tabs>
          <w:tab w:val="left" w:pos="540"/>
        </w:tabs>
        <w:autoSpaceDE w:val="0"/>
        <w:jc w:val="center"/>
        <w:rPr>
          <w:b/>
          <w:bCs/>
          <w:color w:val="000000"/>
          <w:sz w:val="22"/>
          <w:szCs w:val="22"/>
          <w:lang w:eastAsia="en-US"/>
        </w:rPr>
      </w:pPr>
      <w:r w:rsidRPr="006D52C5">
        <w:rPr>
          <w:b/>
          <w:bCs/>
          <w:color w:val="000000"/>
          <w:sz w:val="22"/>
          <w:szCs w:val="22"/>
          <w:lang w:eastAsia="en-US"/>
        </w:rPr>
        <w:t>(ID Nr. JNP 2018/5</w:t>
      </w:r>
      <w:r w:rsidR="00A45DA7">
        <w:rPr>
          <w:b/>
          <w:bCs/>
          <w:color w:val="000000"/>
          <w:sz w:val="22"/>
          <w:szCs w:val="22"/>
          <w:lang w:eastAsia="en-US"/>
        </w:rPr>
        <w:t>6</w:t>
      </w:r>
      <w:r w:rsidRPr="006D52C5">
        <w:rPr>
          <w:b/>
          <w:bCs/>
          <w:color w:val="000000"/>
          <w:sz w:val="22"/>
          <w:szCs w:val="22"/>
          <w:lang w:eastAsia="en-US"/>
        </w:rPr>
        <w:t>)</w:t>
      </w:r>
    </w:p>
    <w:p w:rsidR="001D47ED" w:rsidRDefault="001D47ED" w:rsidP="001D47ED">
      <w:pPr>
        <w:jc w:val="center"/>
        <w:rPr>
          <w:b/>
          <w:caps/>
          <w:color w:val="00000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1D47ED" w:rsidRPr="003F59B2" w:rsidTr="006F2DEE">
        <w:trPr>
          <w:cantSplit/>
        </w:trPr>
        <w:tc>
          <w:tcPr>
            <w:tcW w:w="3261" w:type="dxa"/>
            <w:shd w:val="clear" w:color="auto" w:fill="E5DFEC"/>
            <w:vAlign w:val="center"/>
          </w:tcPr>
          <w:p w:rsidR="001D47ED" w:rsidRPr="003F59B2" w:rsidRDefault="001D47ED" w:rsidP="006F2DEE">
            <w:pPr>
              <w:snapToGrid w:val="0"/>
              <w:rPr>
                <w:b/>
              </w:rPr>
            </w:pPr>
            <w:r w:rsidRPr="003F59B2">
              <w:rPr>
                <w:b/>
              </w:rPr>
              <w:t>Pasūtītājs:</w:t>
            </w:r>
          </w:p>
        </w:tc>
        <w:tc>
          <w:tcPr>
            <w:tcW w:w="6378" w:type="dxa"/>
            <w:shd w:val="clear" w:color="auto" w:fill="E5DFEC"/>
          </w:tcPr>
          <w:p w:rsidR="001D47ED" w:rsidRPr="003F59B2" w:rsidRDefault="001D47ED" w:rsidP="006F2DEE">
            <w:pPr>
              <w:pStyle w:val="ListParagraph1"/>
              <w:ind w:left="0"/>
              <w:jc w:val="both"/>
            </w:pPr>
            <w:r w:rsidRPr="003F59B2">
              <w:rPr>
                <w:b/>
              </w:rPr>
              <w:t>Jelgavas novada pašvaldība</w:t>
            </w:r>
          </w:p>
          <w:p w:rsidR="001D47ED" w:rsidRPr="003F59B2" w:rsidRDefault="001D47ED" w:rsidP="006F2DEE">
            <w:pPr>
              <w:jc w:val="both"/>
            </w:pPr>
            <w:proofErr w:type="spellStart"/>
            <w:r w:rsidRPr="003F59B2">
              <w:t>Reģ.Nr</w:t>
            </w:r>
            <w:proofErr w:type="spellEnd"/>
            <w:r w:rsidRPr="003F59B2">
              <w:t>. 90009118031</w:t>
            </w:r>
          </w:p>
          <w:p w:rsidR="001D47ED" w:rsidRPr="003F59B2" w:rsidRDefault="001D47ED" w:rsidP="006F2DEE">
            <w:pPr>
              <w:jc w:val="both"/>
              <w:rPr>
                <w:b/>
              </w:rPr>
            </w:pPr>
            <w:r w:rsidRPr="003F59B2">
              <w:t>Adrese: Pasta iela 37, Jelgava, LV-3001</w:t>
            </w: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Pretendents:</w:t>
            </w: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Adrese:</w:t>
            </w: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Datums:</w:t>
            </w:r>
          </w:p>
        </w:tc>
        <w:tc>
          <w:tcPr>
            <w:tcW w:w="6378" w:type="dxa"/>
          </w:tcPr>
          <w:p w:rsidR="001D47ED" w:rsidRPr="003F59B2" w:rsidRDefault="001D47ED" w:rsidP="006F2DEE">
            <w:pPr>
              <w:snapToGrid w:val="0"/>
            </w:pPr>
          </w:p>
        </w:tc>
      </w:tr>
      <w:tr w:rsidR="001D47ED" w:rsidRPr="003F59B2" w:rsidTr="00A45DA7">
        <w:trPr>
          <w:trHeight w:val="1166"/>
        </w:trPr>
        <w:tc>
          <w:tcPr>
            <w:tcW w:w="3261" w:type="dxa"/>
            <w:shd w:val="clear" w:color="auto" w:fill="E5DFEC"/>
            <w:vAlign w:val="center"/>
          </w:tcPr>
          <w:p w:rsidR="001D47ED" w:rsidRPr="003F59B2" w:rsidRDefault="001D47ED" w:rsidP="006F2DEE">
            <w:pPr>
              <w:snapToGrid w:val="0"/>
              <w:rPr>
                <w:b/>
              </w:rPr>
            </w:pPr>
            <w:r w:rsidRPr="003F59B2">
              <w:rPr>
                <w:b/>
              </w:rPr>
              <w:t>Pretendenta kontaktpersona:</w:t>
            </w:r>
          </w:p>
          <w:p w:rsidR="001D47ED" w:rsidRPr="003F59B2" w:rsidRDefault="001D47ED" w:rsidP="006F2DEE">
            <w:r w:rsidRPr="003F59B2">
              <w:t>(vārds, uzvārds, telefons, e-pasts)</w:t>
            </w:r>
          </w:p>
          <w:p w:rsidR="001D47ED" w:rsidRPr="003F59B2" w:rsidRDefault="003A4D55" w:rsidP="006F2DEE">
            <w:pPr>
              <w:rPr>
                <w:b/>
              </w:rPr>
            </w:pPr>
            <w:r>
              <w:rPr>
                <w:b/>
              </w:rPr>
              <w:t>Pretendenta n</w:t>
            </w:r>
            <w:r w:rsidR="001D47ED" w:rsidRPr="003F59B2">
              <w:rPr>
                <w:b/>
              </w:rPr>
              <w:t>orēķinu konts:</w:t>
            </w:r>
          </w:p>
          <w:p w:rsidR="001D47ED" w:rsidRPr="003F59B2" w:rsidRDefault="001D47ED" w:rsidP="006F2DEE"/>
        </w:tc>
        <w:tc>
          <w:tcPr>
            <w:tcW w:w="6378" w:type="dxa"/>
          </w:tcPr>
          <w:p w:rsidR="001D47ED" w:rsidRPr="003F59B2" w:rsidRDefault="001D47ED" w:rsidP="006F2DEE">
            <w:pPr>
              <w:snapToGrid w:val="0"/>
            </w:pPr>
          </w:p>
        </w:tc>
      </w:tr>
      <w:tr w:rsidR="001D47ED" w:rsidRPr="003F59B2" w:rsidTr="006F2DEE">
        <w:trPr>
          <w:trHeight w:val="1178"/>
        </w:trPr>
        <w:tc>
          <w:tcPr>
            <w:tcW w:w="3261" w:type="dxa"/>
            <w:shd w:val="clear" w:color="auto" w:fill="E5DFEC"/>
            <w:vAlign w:val="center"/>
          </w:tcPr>
          <w:p w:rsidR="001D47ED" w:rsidRPr="003F59B2" w:rsidRDefault="001D47ED" w:rsidP="006F2DEE">
            <w:pPr>
              <w:snapToGrid w:val="0"/>
              <w:jc w:val="both"/>
              <w:rPr>
                <w:b/>
              </w:rPr>
            </w:pPr>
            <w:r w:rsidRPr="003F59B2">
              <w:rPr>
                <w:b/>
              </w:rPr>
              <w:t>Pretendenta uzņēmums vai tā piesaistītā apakšuzņēmēja uzņēmums atbilst mazā vai vidējā uzņēmuma statusam</w:t>
            </w:r>
          </w:p>
          <w:p w:rsidR="001D47ED" w:rsidRPr="003F59B2" w:rsidRDefault="001D47ED" w:rsidP="006F2DEE">
            <w:pPr>
              <w:jc w:val="both"/>
            </w:pPr>
            <w:r w:rsidRPr="003F59B2">
              <w:t>(norādīt informāciju)</w:t>
            </w:r>
          </w:p>
          <w:p w:rsidR="001D47ED" w:rsidRPr="003F59B2" w:rsidRDefault="001D47ED" w:rsidP="006F2DEE">
            <w:pPr>
              <w:rPr>
                <w:b/>
              </w:rPr>
            </w:pP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Citi uzņēmēji:</w:t>
            </w:r>
          </w:p>
          <w:p w:rsidR="001D47ED" w:rsidRPr="003F59B2" w:rsidRDefault="001D47ED" w:rsidP="006F2DEE">
            <w:r w:rsidRPr="003F59B2">
              <w:t>(uz kuru iespējām konkrētā līguma izpildei balstās pretendents, saskaņā ar Nolikuma noteikumiem)</w:t>
            </w:r>
          </w:p>
        </w:tc>
        <w:tc>
          <w:tcPr>
            <w:tcW w:w="6378" w:type="dxa"/>
          </w:tcPr>
          <w:p w:rsidR="001D47ED" w:rsidRPr="003F59B2" w:rsidRDefault="001D47ED" w:rsidP="006F2DEE">
            <w:pPr>
              <w:snapToGrid w:val="0"/>
            </w:pPr>
          </w:p>
        </w:tc>
      </w:tr>
    </w:tbl>
    <w:p w:rsidR="001D47ED" w:rsidRPr="003F59B2" w:rsidRDefault="001D47ED" w:rsidP="001D47ED">
      <w:pPr>
        <w:pStyle w:val="Rindkopa"/>
        <w:ind w:left="0"/>
        <w:rPr>
          <w:rFonts w:ascii="Times New Roman" w:hAnsi="Times New Roman"/>
          <w:sz w:val="24"/>
        </w:rPr>
      </w:pPr>
    </w:p>
    <w:p w:rsidR="001D47ED" w:rsidRPr="003C7A72" w:rsidRDefault="001D47ED" w:rsidP="001D47ED">
      <w:pPr>
        <w:jc w:val="both"/>
      </w:pPr>
      <w:r w:rsidRPr="003C7A72">
        <w:t xml:space="preserve">Iepazinušies ar </w:t>
      </w:r>
      <w:r>
        <w:t>iepirkuma procedūras</w:t>
      </w:r>
      <w:r w:rsidRPr="003C7A72">
        <w:t xml:space="preserve"> </w:t>
      </w:r>
      <w:r>
        <w:t>“</w:t>
      </w:r>
      <w:r w:rsidR="00F63530" w:rsidRPr="00F63530">
        <w:t>Ziedu un ziedu kompozīciju iegāde Jelgavas novada pašvaldībai</w:t>
      </w:r>
      <w:r>
        <w:t xml:space="preserve">” (ID </w:t>
      </w:r>
      <w:proofErr w:type="spellStart"/>
      <w:r>
        <w:t>Nr.JNP</w:t>
      </w:r>
      <w:proofErr w:type="spellEnd"/>
      <w:r>
        <w:t xml:space="preserve"> 2018/5</w:t>
      </w:r>
      <w:r w:rsidR="00F63530">
        <w:t>6</w:t>
      </w:r>
      <w:r>
        <w:t>)</w:t>
      </w:r>
      <w:r w:rsidRPr="00854052">
        <w:t xml:space="preserve"> </w:t>
      </w:r>
      <w:r w:rsidRPr="003C7A72">
        <w:t xml:space="preserve">nolikumu, mēs, apakšā parakstījušies, piedāvājam pārdot </w:t>
      </w:r>
      <w:r w:rsidR="00295343">
        <w:t>z</w:t>
      </w:r>
      <w:r w:rsidR="00295343" w:rsidRPr="00295343">
        <w:t>iedu</w:t>
      </w:r>
      <w:r w:rsidR="00295343">
        <w:t>s un ziedu kompozīcijas</w:t>
      </w:r>
      <w:r w:rsidRPr="003C7A72">
        <w:t xml:space="preserve">, saskaņā ar </w:t>
      </w:r>
      <w:r>
        <w:t>Nolikuma “</w:t>
      </w:r>
      <w:r w:rsidR="00F63530" w:rsidRPr="00F63530">
        <w:t>Ziedu un ziedu kompozīciju iegāde Jelgavas novada pašvaldībai</w:t>
      </w:r>
      <w:r>
        <w:t xml:space="preserve">” (ID </w:t>
      </w:r>
      <w:proofErr w:type="spellStart"/>
      <w:r>
        <w:t>Nr.JNP</w:t>
      </w:r>
      <w:proofErr w:type="spellEnd"/>
      <w:r>
        <w:t xml:space="preserve"> 2018/5</w:t>
      </w:r>
      <w:r w:rsidR="00F63530">
        <w:t>6</w:t>
      </w:r>
      <w:r>
        <w:t>) d</w:t>
      </w:r>
      <w:r w:rsidRPr="003C7A72">
        <w:t>okumentu prasībām, piekrītot visiem iepirkuma procedūras noteikumiem par līgum</w:t>
      </w:r>
      <w:r w:rsidR="00F63530">
        <w:t>cenu iepirkuma ___ daļai:_____</w:t>
      </w:r>
    </w:p>
    <w:p w:rsidR="001D47ED" w:rsidRPr="003C7A72" w:rsidRDefault="001D47ED" w:rsidP="001D47ED">
      <w:pPr>
        <w:tabs>
          <w:tab w:val="left" w:pos="0"/>
        </w:tabs>
        <w:jc w:val="center"/>
      </w:pPr>
      <w:r w:rsidRPr="003C7A72">
        <w:t>___________________________________________________________________</w:t>
      </w:r>
    </w:p>
    <w:p w:rsidR="001D47ED" w:rsidRPr="003C7A72" w:rsidRDefault="001D47ED" w:rsidP="001D47ED">
      <w:pPr>
        <w:tabs>
          <w:tab w:val="left" w:pos="0"/>
        </w:tabs>
        <w:jc w:val="center"/>
        <w:rPr>
          <w:i/>
          <w:sz w:val="20"/>
          <w:szCs w:val="20"/>
        </w:rPr>
      </w:pPr>
      <w:r w:rsidRPr="003C7A72">
        <w:rPr>
          <w:i/>
          <w:sz w:val="20"/>
          <w:szCs w:val="20"/>
        </w:rPr>
        <w:t>(summa EUR bez PVN cipariem, vārdiem)</w:t>
      </w:r>
    </w:p>
    <w:p w:rsidR="001D47ED" w:rsidRPr="003C7A72" w:rsidRDefault="001D47ED" w:rsidP="001D47ED">
      <w:pPr>
        <w:tabs>
          <w:tab w:val="left" w:pos="180"/>
          <w:tab w:val="left" w:pos="540"/>
          <w:tab w:val="left" w:pos="900"/>
        </w:tabs>
        <w:ind w:left="540" w:hanging="540"/>
        <w:jc w:val="both"/>
      </w:pPr>
      <w:r w:rsidRPr="003C7A72">
        <w:t>Ar šī pieteikuma iesniegšanu:</w:t>
      </w:r>
    </w:p>
    <w:p w:rsidR="001D47ED" w:rsidRPr="003C7A72" w:rsidRDefault="001D47ED" w:rsidP="001D47ED">
      <w:pPr>
        <w:numPr>
          <w:ilvl w:val="0"/>
          <w:numId w:val="36"/>
        </w:numPr>
        <w:tabs>
          <w:tab w:val="clear" w:pos="1260"/>
          <w:tab w:val="left" w:pos="284"/>
        </w:tabs>
        <w:overflowPunct w:val="0"/>
        <w:autoSpaceDE w:val="0"/>
        <w:autoSpaceDN w:val="0"/>
        <w:adjustRightInd w:val="0"/>
        <w:ind w:left="284" w:hanging="284"/>
        <w:jc w:val="both"/>
      </w:pPr>
      <w:r w:rsidRPr="003C7A72">
        <w:t>apņemamies ievērot visas iepirkuma procedūras prasības;</w:t>
      </w:r>
    </w:p>
    <w:p w:rsidR="001D47ED" w:rsidRPr="003C7A72" w:rsidRDefault="001D47ED" w:rsidP="001D47ED">
      <w:pPr>
        <w:numPr>
          <w:ilvl w:val="0"/>
          <w:numId w:val="36"/>
        </w:numPr>
        <w:tabs>
          <w:tab w:val="clear" w:pos="1260"/>
          <w:tab w:val="left" w:pos="284"/>
        </w:tabs>
        <w:overflowPunct w:val="0"/>
        <w:autoSpaceDE w:val="0"/>
        <w:autoSpaceDN w:val="0"/>
        <w:adjustRightInd w:val="0"/>
        <w:ind w:left="284" w:hanging="284"/>
        <w:jc w:val="both"/>
      </w:pPr>
      <w:r w:rsidRPr="003C7A72">
        <w:t xml:space="preserve">apstiprinām, ka esam pilnībā iepazinušies ar iepirkuma procedūras </w:t>
      </w:r>
      <w:r>
        <w:t>JNP 2018/54</w:t>
      </w:r>
      <w:r w:rsidRPr="003C7A72">
        <w:t xml:space="preserve"> dokumentiem un šajā piedāvājuma līgumcenā pilnībā iekļāvuši visas šai sakarībā paredzētās izmaksas, un mums nav nekādu neskaidrību un pretenziju tagad, kā arī atsakāmies tādas celt visā iepirkuma līguma darbības laikā;</w:t>
      </w:r>
    </w:p>
    <w:p w:rsidR="001D47ED" w:rsidRPr="003C7A72" w:rsidRDefault="001D47ED" w:rsidP="001D47ED">
      <w:pPr>
        <w:numPr>
          <w:ilvl w:val="0"/>
          <w:numId w:val="36"/>
        </w:numPr>
        <w:tabs>
          <w:tab w:val="clear" w:pos="1260"/>
          <w:tab w:val="left" w:pos="284"/>
        </w:tabs>
        <w:overflowPunct w:val="0"/>
        <w:autoSpaceDE w:val="0"/>
        <w:autoSpaceDN w:val="0"/>
        <w:adjustRightInd w:val="0"/>
        <w:ind w:left="284" w:hanging="284"/>
        <w:jc w:val="both"/>
      </w:pPr>
      <w:r w:rsidRPr="003C7A72">
        <w:t>apliecinām, ka visas piedāvājumā sniegtās ziņas ir patiesas.</w:t>
      </w:r>
    </w:p>
    <w:p w:rsidR="001D47ED" w:rsidRDefault="001D47ED" w:rsidP="001D47ED">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1D47ED" w:rsidRPr="003F59B2" w:rsidTr="006F2DEE">
        <w:tc>
          <w:tcPr>
            <w:tcW w:w="2627" w:type="dxa"/>
          </w:tcPr>
          <w:p w:rsidR="001D47ED" w:rsidRPr="00AF3FD7" w:rsidRDefault="001D47ED" w:rsidP="006F2DEE">
            <w:pPr>
              <w:snapToGrid w:val="0"/>
              <w:rPr>
                <w:sz w:val="20"/>
                <w:szCs w:val="20"/>
              </w:rPr>
            </w:pPr>
            <w:r w:rsidRPr="00AF3FD7">
              <w:rPr>
                <w:sz w:val="20"/>
                <w:szCs w:val="20"/>
              </w:rPr>
              <w:t>Pretendenta pārstāvis</w:t>
            </w:r>
          </w:p>
        </w:tc>
        <w:tc>
          <w:tcPr>
            <w:tcW w:w="6720" w:type="dxa"/>
            <w:tcBorders>
              <w:bottom w:val="single" w:sz="4" w:space="0" w:color="000000"/>
            </w:tcBorders>
          </w:tcPr>
          <w:p w:rsidR="001D47ED" w:rsidRPr="00AF3FD7" w:rsidRDefault="001D47ED" w:rsidP="006F2DEE">
            <w:pPr>
              <w:snapToGrid w:val="0"/>
              <w:rPr>
                <w:sz w:val="20"/>
                <w:szCs w:val="20"/>
              </w:rPr>
            </w:pPr>
          </w:p>
        </w:tc>
      </w:tr>
      <w:tr w:rsidR="001D47ED" w:rsidRPr="003F59B2" w:rsidTr="006F2DEE">
        <w:trPr>
          <w:cantSplit/>
        </w:trPr>
        <w:tc>
          <w:tcPr>
            <w:tcW w:w="2627" w:type="dxa"/>
          </w:tcPr>
          <w:p w:rsidR="001D47ED" w:rsidRPr="00AF3FD7" w:rsidRDefault="001D47ED" w:rsidP="006F2DEE">
            <w:pPr>
              <w:snapToGrid w:val="0"/>
              <w:rPr>
                <w:sz w:val="20"/>
                <w:szCs w:val="20"/>
              </w:rPr>
            </w:pPr>
          </w:p>
        </w:tc>
        <w:tc>
          <w:tcPr>
            <w:tcW w:w="6720" w:type="dxa"/>
          </w:tcPr>
          <w:p w:rsidR="001D47ED" w:rsidRPr="00AF3FD7" w:rsidRDefault="001D47ED" w:rsidP="006F2DEE">
            <w:pPr>
              <w:snapToGrid w:val="0"/>
              <w:jc w:val="center"/>
              <w:rPr>
                <w:sz w:val="20"/>
                <w:szCs w:val="20"/>
              </w:rPr>
            </w:pPr>
            <w:r w:rsidRPr="00AF3FD7">
              <w:rPr>
                <w:sz w:val="20"/>
                <w:szCs w:val="20"/>
              </w:rPr>
              <w:t>(amats, paraksts, vārds, uzvārds, zīmogs)</w:t>
            </w:r>
          </w:p>
        </w:tc>
      </w:tr>
    </w:tbl>
    <w:p w:rsidR="001D47ED" w:rsidRPr="003F59B2" w:rsidRDefault="001D47ED" w:rsidP="001D47ED">
      <w:pPr>
        <w:pStyle w:val="Punkts"/>
        <w:numPr>
          <w:ilvl w:val="0"/>
          <w:numId w:val="0"/>
        </w:numPr>
        <w:rPr>
          <w:rFonts w:ascii="Times New Roman" w:hAnsi="Times New Roman"/>
          <w:b w:val="0"/>
          <w:sz w:val="24"/>
        </w:rPr>
        <w:sectPr w:rsidR="001D47ED" w:rsidRPr="003F59B2" w:rsidSect="008F4915">
          <w:footerReference w:type="default" r:id="rId9"/>
          <w:pgSz w:w="11905" w:h="16837"/>
          <w:pgMar w:top="1134" w:right="851" w:bottom="1247" w:left="1418" w:header="340" w:footer="454" w:gutter="0"/>
          <w:cols w:space="720"/>
          <w:docGrid w:linePitch="240" w:charSpace="36864"/>
        </w:sectPr>
      </w:pPr>
    </w:p>
    <w:p w:rsidR="00107775" w:rsidRDefault="00107775" w:rsidP="006B4CC8">
      <w:pPr>
        <w:pStyle w:val="BodyText"/>
        <w:spacing w:after="0"/>
        <w:ind w:left="720"/>
        <w:rPr>
          <w:color w:val="000000" w:themeColor="text1"/>
        </w:rPr>
      </w:pPr>
    </w:p>
    <w:p w:rsidR="00AA245C" w:rsidRPr="00AA245C" w:rsidRDefault="00AA245C" w:rsidP="00AA245C">
      <w:pPr>
        <w:spacing w:after="200" w:line="276" w:lineRule="auto"/>
        <w:jc w:val="right"/>
        <w:rPr>
          <w:b/>
          <w:bCs/>
          <w:lang w:eastAsia="en-US"/>
        </w:rPr>
      </w:pPr>
      <w:r w:rsidRPr="00AA245C">
        <w:rPr>
          <w:b/>
          <w:bCs/>
          <w:lang w:eastAsia="en-US"/>
        </w:rPr>
        <w:t xml:space="preserve">                                                                                             Nolikuma pielikums Nr.2</w:t>
      </w:r>
    </w:p>
    <w:p w:rsidR="00AA245C" w:rsidRDefault="00C35052" w:rsidP="00AA245C">
      <w:pPr>
        <w:tabs>
          <w:tab w:val="left" w:pos="540"/>
        </w:tabs>
        <w:autoSpaceDE w:val="0"/>
        <w:spacing w:before="120"/>
        <w:jc w:val="center"/>
        <w:rPr>
          <w:b/>
          <w:bCs/>
          <w:color w:val="000000"/>
          <w:lang w:eastAsia="en-US"/>
        </w:rPr>
      </w:pPr>
      <w:r>
        <w:rPr>
          <w:b/>
          <w:bCs/>
          <w:color w:val="000000"/>
          <w:lang w:eastAsia="en-US"/>
        </w:rPr>
        <w:t>TEHNISKAIS-</w:t>
      </w:r>
      <w:r w:rsidR="00AA245C" w:rsidRPr="00AA245C">
        <w:rPr>
          <w:b/>
          <w:bCs/>
          <w:color w:val="000000"/>
          <w:lang w:eastAsia="en-US"/>
        </w:rPr>
        <w:t>FINANŠU PIEDĀVĀJUMS</w:t>
      </w:r>
    </w:p>
    <w:p w:rsidR="00FA4E38" w:rsidRPr="006D52C5" w:rsidRDefault="00FA4E38" w:rsidP="00FA4E38">
      <w:pPr>
        <w:tabs>
          <w:tab w:val="left" w:pos="540"/>
        </w:tabs>
        <w:autoSpaceDE w:val="0"/>
        <w:jc w:val="center"/>
        <w:rPr>
          <w:b/>
          <w:bCs/>
          <w:color w:val="000000"/>
          <w:sz w:val="22"/>
          <w:szCs w:val="22"/>
          <w:lang w:eastAsia="en-US"/>
        </w:rPr>
      </w:pPr>
      <w:r w:rsidRPr="006D52C5">
        <w:rPr>
          <w:b/>
          <w:bCs/>
          <w:color w:val="000000"/>
          <w:sz w:val="22"/>
          <w:szCs w:val="22"/>
          <w:lang w:eastAsia="en-US"/>
        </w:rPr>
        <w:t>Iepirkumam “</w:t>
      </w:r>
      <w:r w:rsidRPr="00A45DA7">
        <w:rPr>
          <w:b/>
          <w:bCs/>
          <w:color w:val="000000"/>
          <w:sz w:val="22"/>
          <w:szCs w:val="22"/>
          <w:lang w:eastAsia="en-US"/>
        </w:rPr>
        <w:t>Ziedu un ziedu kompozīciju iegāde Jelgavas novada pašvaldībai</w:t>
      </w:r>
      <w:r>
        <w:rPr>
          <w:b/>
          <w:bCs/>
          <w:color w:val="000000"/>
          <w:sz w:val="22"/>
          <w:szCs w:val="22"/>
          <w:lang w:eastAsia="en-US"/>
        </w:rPr>
        <w:t>”</w:t>
      </w:r>
    </w:p>
    <w:p w:rsidR="00FA4E38" w:rsidRPr="00AA245C" w:rsidRDefault="00FA4E38" w:rsidP="00FA4E38">
      <w:pPr>
        <w:tabs>
          <w:tab w:val="left" w:pos="540"/>
        </w:tabs>
        <w:autoSpaceDE w:val="0"/>
        <w:jc w:val="center"/>
        <w:rPr>
          <w:b/>
          <w:bCs/>
          <w:color w:val="000000"/>
          <w:sz w:val="22"/>
          <w:szCs w:val="22"/>
          <w:lang w:eastAsia="en-US"/>
        </w:rPr>
      </w:pPr>
      <w:r w:rsidRPr="006D52C5">
        <w:rPr>
          <w:b/>
          <w:bCs/>
          <w:color w:val="000000"/>
          <w:sz w:val="22"/>
          <w:szCs w:val="22"/>
          <w:lang w:eastAsia="en-US"/>
        </w:rPr>
        <w:t>(ID Nr. JNP 2018/5</w:t>
      </w:r>
      <w:r>
        <w:rPr>
          <w:b/>
          <w:bCs/>
          <w:color w:val="000000"/>
          <w:sz w:val="22"/>
          <w:szCs w:val="22"/>
          <w:lang w:eastAsia="en-US"/>
        </w:rPr>
        <w:t>6</w:t>
      </w:r>
      <w:r w:rsidRPr="006D52C5">
        <w:rPr>
          <w:b/>
          <w:bCs/>
          <w:color w:val="000000"/>
          <w:sz w:val="22"/>
          <w:szCs w:val="22"/>
          <w:lang w:eastAsia="en-US"/>
        </w:rPr>
        <w:t>)</w:t>
      </w:r>
    </w:p>
    <w:p w:rsidR="006D52C5" w:rsidRDefault="006D52C5" w:rsidP="005671CE">
      <w:pPr>
        <w:pStyle w:val="Header"/>
        <w:tabs>
          <w:tab w:val="clear" w:pos="4153"/>
          <w:tab w:val="clear" w:pos="8306"/>
        </w:tabs>
      </w:pPr>
    </w:p>
    <w:p w:rsidR="006D52C5" w:rsidRDefault="006D52C5" w:rsidP="005671CE">
      <w:pPr>
        <w:pStyle w:val="Header"/>
        <w:tabs>
          <w:tab w:val="clear" w:pos="4153"/>
          <w:tab w:val="clear" w:pos="8306"/>
        </w:tabs>
      </w:pPr>
    </w:p>
    <w:p w:rsidR="005671CE" w:rsidRPr="00CA575C" w:rsidRDefault="005671CE" w:rsidP="005671CE">
      <w:pPr>
        <w:pStyle w:val="Header"/>
        <w:tabs>
          <w:tab w:val="clear" w:pos="4153"/>
          <w:tab w:val="clear" w:pos="8306"/>
        </w:tabs>
      </w:pPr>
      <w:r>
        <w:t>2018</w:t>
      </w:r>
      <w:r w:rsidRPr="00CA575C">
        <w:t>.gada ___.__________</w:t>
      </w:r>
    </w:p>
    <w:p w:rsidR="005671CE" w:rsidRPr="00B231C6" w:rsidRDefault="00B231C6" w:rsidP="00B231C6">
      <w:pPr>
        <w:widowControl w:val="0"/>
        <w:jc w:val="both"/>
        <w:rPr>
          <w:lang w:eastAsia="en-US"/>
        </w:rPr>
      </w:pPr>
      <w:r w:rsidRPr="00B231C6">
        <w:rPr>
          <w:lang w:eastAsia="en-US"/>
        </w:rPr>
        <w:t>Kopējā cena par preču iegādi, ieskaitot nodokļus, nodevas un citus ar līguma izpildi saistītos izdevumus, saskaņā ar tehnisko-finanšu piedāvājumu.</w:t>
      </w:r>
    </w:p>
    <w:p w:rsidR="005671CE" w:rsidRPr="00CA575C" w:rsidRDefault="005671CE" w:rsidP="005671CE">
      <w:pPr>
        <w:widowControl w:val="0"/>
        <w:jc w:val="both"/>
        <w:rPr>
          <w:lang w:eastAsia="en-US"/>
        </w:rPr>
      </w:pPr>
      <w:r w:rsidRPr="00CA575C">
        <w:rPr>
          <w:lang w:eastAsia="en-US"/>
        </w:rPr>
        <w:t>Mēs piedāvājam, saskaņā ar Nolikuma nosacījumiem un prasībām:</w:t>
      </w:r>
    </w:p>
    <w:p w:rsidR="00C35052" w:rsidRPr="00C35052" w:rsidRDefault="00C35052" w:rsidP="00C35052">
      <w:pPr>
        <w:widowControl w:val="0"/>
        <w:suppressAutoHyphens/>
        <w:jc w:val="right"/>
        <w:rPr>
          <w:color w:val="000000"/>
          <w:lang w:eastAsia="ar-SA"/>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
        <w:gridCol w:w="2677"/>
        <w:gridCol w:w="30"/>
        <w:gridCol w:w="2126"/>
        <w:gridCol w:w="1561"/>
        <w:gridCol w:w="1275"/>
        <w:gridCol w:w="426"/>
        <w:gridCol w:w="1095"/>
        <w:gridCol w:w="12"/>
        <w:gridCol w:w="14"/>
      </w:tblGrid>
      <w:tr w:rsidR="00C35052" w:rsidRPr="00C35052" w:rsidTr="006F2DEE">
        <w:tc>
          <w:tcPr>
            <w:tcW w:w="944" w:type="dxa"/>
            <w:gridSpan w:val="2"/>
            <w:shd w:val="clear" w:color="auto" w:fill="auto"/>
          </w:tcPr>
          <w:p w:rsidR="00C35052" w:rsidRPr="00C35052" w:rsidRDefault="00C35052" w:rsidP="00C35052">
            <w:pPr>
              <w:widowControl w:val="0"/>
              <w:suppressAutoHyphens/>
              <w:rPr>
                <w:b/>
                <w:color w:val="000000"/>
                <w:lang w:eastAsia="ar-SA"/>
              </w:rPr>
            </w:pPr>
            <w:proofErr w:type="spellStart"/>
            <w:r w:rsidRPr="00C35052">
              <w:rPr>
                <w:b/>
                <w:color w:val="000000"/>
                <w:lang w:eastAsia="ar-SA"/>
              </w:rPr>
              <w:t>Nr.p.k</w:t>
            </w:r>
            <w:proofErr w:type="spellEnd"/>
            <w:r w:rsidRPr="00C35052">
              <w:rPr>
                <w:b/>
                <w:color w:val="000000"/>
                <w:lang w:eastAsia="ar-SA"/>
              </w:rPr>
              <w:t>.</w:t>
            </w:r>
          </w:p>
        </w:tc>
        <w:tc>
          <w:tcPr>
            <w:tcW w:w="2677" w:type="dxa"/>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Nosaukums</w:t>
            </w:r>
          </w:p>
        </w:tc>
        <w:tc>
          <w:tcPr>
            <w:tcW w:w="2156" w:type="dxa"/>
            <w:gridSpan w:val="2"/>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Apraksts</w:t>
            </w:r>
          </w:p>
        </w:tc>
        <w:tc>
          <w:tcPr>
            <w:tcW w:w="1561" w:type="dxa"/>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Skaits</w:t>
            </w:r>
          </w:p>
          <w:p w:rsidR="00C35052" w:rsidRPr="00C35052" w:rsidRDefault="00C35052" w:rsidP="00C35052">
            <w:pPr>
              <w:widowControl w:val="0"/>
              <w:suppressAutoHyphens/>
              <w:jc w:val="center"/>
              <w:rPr>
                <w:b/>
                <w:color w:val="000000"/>
                <w:lang w:eastAsia="ar-SA"/>
              </w:rPr>
            </w:pPr>
            <w:r w:rsidRPr="00C35052">
              <w:rPr>
                <w:b/>
                <w:color w:val="000000"/>
                <w:lang w:eastAsia="ar-SA"/>
              </w:rPr>
              <w:t>(gabali)</w:t>
            </w:r>
          </w:p>
        </w:tc>
        <w:tc>
          <w:tcPr>
            <w:tcW w:w="1275" w:type="dxa"/>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 xml:space="preserve">Piedāvātā cena </w:t>
            </w:r>
          </w:p>
          <w:p w:rsidR="00C35052" w:rsidRPr="00C35052" w:rsidRDefault="00C35052" w:rsidP="00C35052">
            <w:pPr>
              <w:widowControl w:val="0"/>
              <w:suppressAutoHyphens/>
              <w:jc w:val="center"/>
              <w:rPr>
                <w:b/>
                <w:color w:val="000000"/>
                <w:lang w:eastAsia="ar-SA"/>
              </w:rPr>
            </w:pPr>
            <w:r w:rsidRPr="00C35052">
              <w:rPr>
                <w:b/>
                <w:color w:val="000000"/>
                <w:lang w:eastAsia="ar-SA"/>
              </w:rPr>
              <w:t>par 1 vienību</w:t>
            </w:r>
          </w:p>
          <w:p w:rsidR="00C35052" w:rsidRPr="00C35052" w:rsidRDefault="00C35052" w:rsidP="00C35052">
            <w:pPr>
              <w:widowControl w:val="0"/>
              <w:suppressAutoHyphens/>
              <w:jc w:val="center"/>
              <w:rPr>
                <w:b/>
                <w:color w:val="000000"/>
                <w:lang w:eastAsia="ar-SA"/>
              </w:rPr>
            </w:pPr>
            <w:r w:rsidRPr="00C35052">
              <w:rPr>
                <w:b/>
                <w:color w:val="000000"/>
                <w:lang w:eastAsia="ar-SA"/>
              </w:rPr>
              <w:t>(EUR bez PVN)</w:t>
            </w:r>
          </w:p>
        </w:tc>
        <w:tc>
          <w:tcPr>
            <w:tcW w:w="1547" w:type="dxa"/>
            <w:gridSpan w:val="4"/>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 xml:space="preserve">Piedāvātā cena </w:t>
            </w:r>
          </w:p>
          <w:p w:rsidR="00C35052" w:rsidRPr="00C35052" w:rsidRDefault="00C35052" w:rsidP="00C35052">
            <w:pPr>
              <w:widowControl w:val="0"/>
              <w:suppressAutoHyphens/>
              <w:jc w:val="center"/>
              <w:rPr>
                <w:b/>
                <w:color w:val="000000"/>
                <w:lang w:eastAsia="ar-SA"/>
              </w:rPr>
            </w:pPr>
            <w:r w:rsidRPr="00C35052">
              <w:rPr>
                <w:b/>
                <w:color w:val="000000"/>
                <w:lang w:eastAsia="ar-SA"/>
              </w:rPr>
              <w:t xml:space="preserve">par visu apjomu </w:t>
            </w:r>
          </w:p>
          <w:p w:rsidR="00C35052" w:rsidRPr="00C35052" w:rsidRDefault="00C35052" w:rsidP="00C35052">
            <w:pPr>
              <w:widowControl w:val="0"/>
              <w:suppressAutoHyphens/>
              <w:jc w:val="center"/>
              <w:rPr>
                <w:b/>
                <w:color w:val="000000"/>
                <w:lang w:eastAsia="ar-SA"/>
              </w:rPr>
            </w:pPr>
            <w:r w:rsidRPr="00C35052">
              <w:rPr>
                <w:b/>
                <w:color w:val="000000"/>
                <w:lang w:eastAsia="ar-SA"/>
              </w:rPr>
              <w:t>(EUR bez PVN)</w:t>
            </w:r>
          </w:p>
        </w:tc>
      </w:tr>
      <w:tr w:rsidR="00C35052" w:rsidRPr="00C35052" w:rsidTr="006F2DEE">
        <w:trPr>
          <w:gridAfter w:val="1"/>
          <w:wAfter w:w="14" w:type="dxa"/>
        </w:trPr>
        <w:tc>
          <w:tcPr>
            <w:tcW w:w="10146" w:type="dxa"/>
            <w:gridSpan w:val="10"/>
            <w:shd w:val="clear" w:color="auto" w:fill="auto"/>
          </w:tcPr>
          <w:p w:rsidR="00C35052" w:rsidRPr="00C35052" w:rsidRDefault="00C35052" w:rsidP="00C35052">
            <w:pPr>
              <w:widowControl w:val="0"/>
              <w:suppressAutoHyphens/>
              <w:jc w:val="center"/>
              <w:rPr>
                <w:color w:val="000000"/>
                <w:lang w:eastAsia="ar-SA"/>
              </w:rPr>
            </w:pPr>
            <w:r w:rsidRPr="00C35052">
              <w:rPr>
                <w:b/>
                <w:color w:val="000000"/>
                <w:lang w:eastAsia="ar-SA"/>
              </w:rPr>
              <w:t>1.daļa.Grieztie ziedi, telpaugi</w:t>
            </w:r>
          </w:p>
        </w:tc>
      </w:tr>
      <w:tr w:rsidR="00C35052" w:rsidRPr="00C35052" w:rsidTr="006F2DEE">
        <w:trPr>
          <w:gridAfter w:val="1"/>
          <w:wAfter w:w="14" w:type="dxa"/>
        </w:trPr>
        <w:tc>
          <w:tcPr>
            <w:tcW w:w="3621" w:type="dxa"/>
            <w:gridSpan w:val="3"/>
            <w:shd w:val="clear" w:color="auto" w:fill="auto"/>
          </w:tcPr>
          <w:p w:rsidR="00C35052" w:rsidRPr="00C35052" w:rsidRDefault="00C35052" w:rsidP="00C35052">
            <w:pPr>
              <w:widowControl w:val="0"/>
              <w:suppressAutoHyphens/>
              <w:jc w:val="center"/>
              <w:rPr>
                <w:color w:val="000000"/>
                <w:lang w:eastAsia="ar-SA"/>
              </w:rPr>
            </w:pPr>
            <w:r w:rsidRPr="00C35052">
              <w:rPr>
                <w:b/>
                <w:color w:val="000000"/>
                <w:lang w:eastAsia="ar-SA"/>
              </w:rPr>
              <w:t>Grieztie ziedi</w:t>
            </w:r>
          </w:p>
        </w:tc>
        <w:tc>
          <w:tcPr>
            <w:tcW w:w="6525" w:type="dxa"/>
            <w:gridSpan w:val="7"/>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Rozes 40 cm</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Rozes 50 cm</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Rozes 60 cm</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Rozes 70 cm un garākas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 cm un garākas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Krūmrozes 50 cm</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Krūmrozes 70 cm</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Rozes 40 cm (vietējās)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8</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Īrisi</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45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9</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Kallas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baltas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Kallas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krāsainas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11</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Alstromērijas</w:t>
            </w:r>
            <w:proofErr w:type="spellEnd"/>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Krizantēmas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krūmu</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13</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Krizantēmas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roofErr w:type="spellStart"/>
            <w:r w:rsidRPr="00C35052">
              <w:rPr>
                <w:color w:val="000000"/>
                <w:lang w:eastAsia="ar-SA"/>
              </w:rPr>
              <w:t>vienziedu</w:t>
            </w:r>
            <w:proofErr w:type="spellEnd"/>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14</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Krizantēmas </w:t>
            </w:r>
            <w:proofErr w:type="spellStart"/>
            <w:r w:rsidRPr="00C35052">
              <w:rPr>
                <w:color w:val="000000"/>
                <w:lang w:eastAsia="ar-SA"/>
              </w:rPr>
              <w:t>santini</w:t>
            </w:r>
            <w:proofErr w:type="spellEnd"/>
          </w:p>
        </w:tc>
        <w:tc>
          <w:tcPr>
            <w:tcW w:w="2156" w:type="dxa"/>
            <w:gridSpan w:val="2"/>
            <w:tcBorders>
              <w:bottom w:val="single" w:sz="4" w:space="0" w:color="auto"/>
            </w:tcBorders>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Lillijas</w:t>
            </w:r>
            <w:proofErr w:type="spellEnd"/>
            <w:r w:rsidRPr="00C35052">
              <w:rPr>
                <w:color w:val="000000"/>
                <w:lang w:eastAsia="ar-SA"/>
              </w:rPr>
              <w:t xml:space="preserve"> </w:t>
            </w:r>
          </w:p>
        </w:tc>
        <w:tc>
          <w:tcPr>
            <w:tcW w:w="2156" w:type="dxa"/>
            <w:gridSpan w:val="2"/>
            <w:tcBorders>
              <w:bottom w:val="nil"/>
            </w:tcBorders>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Orientālās 80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16</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Tulpes </w:t>
            </w:r>
          </w:p>
        </w:tc>
        <w:tc>
          <w:tcPr>
            <w:tcW w:w="2156" w:type="dxa"/>
            <w:gridSpan w:val="2"/>
            <w:tcBorders>
              <w:top w:val="nil"/>
            </w:tcBorders>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17</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Narcises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18</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Hiacintes</w:t>
            </w:r>
          </w:p>
        </w:tc>
        <w:tc>
          <w:tcPr>
            <w:tcW w:w="2156" w:type="dxa"/>
            <w:gridSpan w:val="2"/>
            <w:shd w:val="clear" w:color="auto" w:fill="auto"/>
          </w:tcPr>
          <w:p w:rsidR="00C35052" w:rsidRPr="00C35052" w:rsidRDefault="00C35052" w:rsidP="00C35052">
            <w:pPr>
              <w:widowControl w:val="0"/>
              <w:suppressAutoHyphens/>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19</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Frēzijas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45cm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Antūrijas</w:t>
            </w:r>
            <w:proofErr w:type="spellEnd"/>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 – 50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21</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Neļķes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Sīkziedu neļķes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23</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Gerberas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24</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Amariļļi</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25</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Gladiolas</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Vidējais zieda lielums, garums 80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26</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Orhidejas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3621" w:type="dxa"/>
            <w:gridSpan w:val="3"/>
            <w:shd w:val="clear" w:color="auto" w:fill="auto"/>
          </w:tcPr>
          <w:p w:rsidR="00C35052" w:rsidRPr="00C35052" w:rsidRDefault="00C35052" w:rsidP="00C35052">
            <w:pPr>
              <w:widowControl w:val="0"/>
              <w:suppressAutoHyphens/>
              <w:jc w:val="center"/>
              <w:rPr>
                <w:color w:val="000000"/>
                <w:lang w:eastAsia="ar-SA"/>
              </w:rPr>
            </w:pPr>
            <w:r w:rsidRPr="00C35052">
              <w:rPr>
                <w:b/>
                <w:color w:val="000000"/>
                <w:lang w:eastAsia="ar-SA"/>
              </w:rPr>
              <w:t>Telpaugi importa</w:t>
            </w:r>
          </w:p>
        </w:tc>
        <w:tc>
          <w:tcPr>
            <w:tcW w:w="4992" w:type="dxa"/>
            <w:gridSpan w:val="4"/>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27</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Dracēna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lastRenderedPageBreak/>
              <w:t>28</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Phalaenopsis</w:t>
            </w:r>
            <w:proofErr w:type="spellEnd"/>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29</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Difenbahija</w:t>
            </w:r>
            <w:proofErr w:type="spellEnd"/>
            <w:r w:rsidRPr="00C35052">
              <w:rPr>
                <w:color w:val="000000"/>
                <w:lang w:eastAsia="ar-SA"/>
              </w:rPr>
              <w:t xml:space="preserve">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Juka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31</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Antūrija</w:t>
            </w:r>
            <w:proofErr w:type="spellEnd"/>
            <w:r w:rsidRPr="00C35052">
              <w:rPr>
                <w:color w:val="000000"/>
                <w:lang w:eastAsia="ar-SA"/>
              </w:rPr>
              <w:t xml:space="preserve">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Naudas koks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33</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Puansetija</w:t>
            </w:r>
            <w:proofErr w:type="spellEnd"/>
          </w:p>
          <w:p w:rsidR="00C35052" w:rsidRPr="00C35052" w:rsidRDefault="00C35052" w:rsidP="00C35052">
            <w:pPr>
              <w:widowControl w:val="0"/>
              <w:suppressAutoHyphens/>
              <w:rPr>
                <w:color w:val="000000"/>
                <w:lang w:eastAsia="ar-SA"/>
              </w:rPr>
            </w:pPr>
            <w:r w:rsidRPr="00C35052">
              <w:rPr>
                <w:color w:val="000000"/>
                <w:lang w:eastAsia="ar-SA"/>
              </w:rPr>
              <w:t xml:space="preserve"> (ziemassvētku zvaigzne)</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3621" w:type="dxa"/>
            <w:gridSpan w:val="3"/>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Telpaugi vietējie</w:t>
            </w:r>
          </w:p>
        </w:tc>
        <w:tc>
          <w:tcPr>
            <w:tcW w:w="4992" w:type="dxa"/>
            <w:gridSpan w:val="4"/>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34</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Gumijkoks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35</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Līdakaste</w:t>
            </w:r>
            <w:proofErr w:type="spellEnd"/>
            <w:r w:rsidRPr="00C35052">
              <w:rPr>
                <w:color w:val="000000"/>
                <w:lang w:eastAsia="ar-SA"/>
              </w:rPr>
              <w:t xml:space="preserve"> </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80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36</w:t>
            </w:r>
          </w:p>
        </w:tc>
        <w:tc>
          <w:tcPr>
            <w:tcW w:w="2677" w:type="dxa"/>
            <w:shd w:val="clear" w:color="auto" w:fill="auto"/>
          </w:tcPr>
          <w:p w:rsidR="00C35052" w:rsidRPr="00C35052" w:rsidRDefault="00C35052" w:rsidP="00C35052">
            <w:pPr>
              <w:widowControl w:val="0"/>
              <w:suppressAutoHyphens/>
              <w:rPr>
                <w:color w:val="000000"/>
                <w:lang w:eastAsia="ar-SA"/>
              </w:rPr>
            </w:pPr>
            <w:proofErr w:type="spellStart"/>
            <w:r w:rsidRPr="00C35052">
              <w:rPr>
                <w:color w:val="000000"/>
                <w:lang w:eastAsia="ar-SA"/>
              </w:rPr>
              <w:t>Primula</w:t>
            </w:r>
            <w:proofErr w:type="spellEnd"/>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200</w:t>
            </w:r>
          </w:p>
        </w:tc>
        <w:tc>
          <w:tcPr>
            <w:tcW w:w="1275" w:type="dxa"/>
            <w:shd w:val="clear" w:color="auto" w:fill="auto"/>
          </w:tcPr>
          <w:p w:rsidR="00C35052" w:rsidRPr="00C35052" w:rsidRDefault="00C35052" w:rsidP="00C35052">
            <w:pPr>
              <w:widowControl w:val="0"/>
              <w:suppressAutoHyphens/>
              <w:rPr>
                <w:color w:val="000000"/>
                <w:lang w:eastAsia="ar-SA"/>
              </w:rPr>
            </w:pP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8613" w:type="dxa"/>
            <w:gridSpan w:val="7"/>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Kopējā cena par visu apjomu EUR bez PVN</w:t>
            </w: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8613" w:type="dxa"/>
            <w:gridSpan w:val="7"/>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PVN 21 %</w:t>
            </w:r>
            <w:proofErr w:type="gramStart"/>
            <w:r w:rsidRPr="00C35052">
              <w:rPr>
                <w:b/>
                <w:color w:val="000000"/>
                <w:lang w:eastAsia="ar-SA"/>
              </w:rPr>
              <w:t xml:space="preserve">  </w:t>
            </w:r>
            <w:proofErr w:type="gramEnd"/>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8613" w:type="dxa"/>
            <w:gridSpan w:val="7"/>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Kopējā cena par visu apjomu EUR ar PVN</w:t>
            </w:r>
          </w:p>
        </w:tc>
        <w:tc>
          <w:tcPr>
            <w:tcW w:w="1533" w:type="dxa"/>
            <w:gridSpan w:val="3"/>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10146" w:type="dxa"/>
            <w:gridSpan w:val="10"/>
            <w:shd w:val="clear" w:color="auto" w:fill="auto"/>
          </w:tcPr>
          <w:p w:rsidR="00C35052" w:rsidRPr="00C35052" w:rsidRDefault="00C35052" w:rsidP="00C35052">
            <w:pPr>
              <w:widowControl w:val="0"/>
              <w:suppressAutoHyphens/>
              <w:jc w:val="center"/>
              <w:rPr>
                <w:b/>
                <w:color w:val="000000"/>
                <w:lang w:eastAsia="ar-SA"/>
              </w:rPr>
            </w:pPr>
          </w:p>
          <w:p w:rsidR="00C35052" w:rsidRPr="00C35052" w:rsidRDefault="00C35052" w:rsidP="00C35052">
            <w:pPr>
              <w:widowControl w:val="0"/>
              <w:suppressAutoHyphens/>
              <w:jc w:val="center"/>
              <w:rPr>
                <w:b/>
                <w:color w:val="000000"/>
                <w:lang w:eastAsia="ar-SA"/>
              </w:rPr>
            </w:pPr>
            <w:r w:rsidRPr="00C35052">
              <w:rPr>
                <w:b/>
                <w:color w:val="000000"/>
                <w:lang w:eastAsia="ar-SA"/>
              </w:rPr>
              <w:t>2.daļa. Ziedu pušķi, vainagi</w:t>
            </w:r>
          </w:p>
        </w:tc>
      </w:tr>
      <w:tr w:rsidR="00C35052" w:rsidRPr="00C35052" w:rsidTr="006F2DEE">
        <w:tblPrEx>
          <w:tblLook w:val="0000" w:firstRow="0" w:lastRow="0" w:firstColumn="0" w:lastColumn="0" w:noHBand="0" w:noVBand="0"/>
        </w:tblPrEx>
        <w:trPr>
          <w:gridAfter w:val="1"/>
          <w:wAfter w:w="14" w:type="dxa"/>
        </w:trPr>
        <w:tc>
          <w:tcPr>
            <w:tcW w:w="3621" w:type="dxa"/>
            <w:gridSpan w:val="3"/>
            <w:shd w:val="clear" w:color="auto" w:fill="auto"/>
          </w:tcPr>
          <w:p w:rsidR="00C35052" w:rsidRPr="00C35052" w:rsidRDefault="00C35052" w:rsidP="00C35052">
            <w:pPr>
              <w:widowControl w:val="0"/>
              <w:suppressAutoHyphens/>
              <w:jc w:val="center"/>
              <w:rPr>
                <w:color w:val="000000"/>
                <w:lang w:eastAsia="ar-SA"/>
              </w:rPr>
            </w:pPr>
            <w:r w:rsidRPr="00C35052">
              <w:rPr>
                <w:b/>
                <w:color w:val="000000"/>
                <w:lang w:eastAsia="ar-SA"/>
              </w:rPr>
              <w:t>Ziedu pušķi</w:t>
            </w:r>
          </w:p>
        </w:tc>
        <w:tc>
          <w:tcPr>
            <w:tcW w:w="6525" w:type="dxa"/>
            <w:gridSpan w:val="7"/>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Apsveikuma ziedu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5 rozes</w:t>
            </w:r>
          </w:p>
          <w:p w:rsidR="00C35052" w:rsidRPr="00C35052" w:rsidRDefault="00C35052" w:rsidP="00C35052">
            <w:pPr>
              <w:widowControl w:val="0"/>
              <w:suppressAutoHyphens/>
              <w:rPr>
                <w:color w:val="000000"/>
                <w:lang w:eastAsia="ar-SA"/>
              </w:rPr>
            </w:pPr>
            <w:r w:rsidRPr="00C35052">
              <w:rPr>
                <w:color w:val="000000"/>
                <w:lang w:eastAsia="ar-SA"/>
              </w:rPr>
              <w:t xml:space="preserve">3 </w:t>
            </w:r>
            <w:proofErr w:type="spellStart"/>
            <w:r w:rsidRPr="00C35052">
              <w:rPr>
                <w:color w:val="000000"/>
                <w:lang w:eastAsia="ar-SA"/>
              </w:rPr>
              <w:t>alstromērijas</w:t>
            </w:r>
            <w:proofErr w:type="spellEnd"/>
          </w:p>
          <w:p w:rsidR="00C35052" w:rsidRPr="00C35052" w:rsidRDefault="00C35052" w:rsidP="00C35052">
            <w:pPr>
              <w:widowControl w:val="0"/>
              <w:suppressAutoHyphens/>
              <w:rPr>
                <w:color w:val="000000"/>
                <w:lang w:eastAsia="ar-SA"/>
              </w:rPr>
            </w:pPr>
            <w:r w:rsidRPr="00C35052">
              <w:rPr>
                <w:color w:val="000000"/>
                <w:lang w:eastAsia="ar-SA"/>
              </w:rPr>
              <w:t xml:space="preserve">3 </w:t>
            </w:r>
            <w:proofErr w:type="spellStart"/>
            <w:r w:rsidRPr="00C35052">
              <w:rPr>
                <w:color w:val="000000"/>
                <w:lang w:eastAsia="ar-SA"/>
              </w:rPr>
              <w:t>germini</w:t>
            </w:r>
            <w:proofErr w:type="spellEnd"/>
          </w:p>
          <w:p w:rsidR="00C35052" w:rsidRPr="00C35052" w:rsidRDefault="00C35052" w:rsidP="00C35052">
            <w:pPr>
              <w:widowControl w:val="0"/>
              <w:suppressAutoHyphens/>
              <w:rPr>
                <w:color w:val="000000"/>
                <w:lang w:eastAsia="ar-SA"/>
              </w:rPr>
            </w:pPr>
            <w:r w:rsidRPr="00C35052">
              <w:rPr>
                <w:color w:val="000000"/>
                <w:lang w:eastAsia="ar-SA"/>
              </w:rPr>
              <w:t>zaļumi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250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Oficiāls ziedu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7 rozes</w:t>
            </w:r>
          </w:p>
          <w:p w:rsidR="00C35052" w:rsidRPr="00C35052" w:rsidRDefault="00C35052" w:rsidP="00C35052">
            <w:pPr>
              <w:widowControl w:val="0"/>
              <w:suppressAutoHyphens/>
              <w:rPr>
                <w:color w:val="000000"/>
                <w:lang w:eastAsia="ar-SA"/>
              </w:rPr>
            </w:pPr>
            <w:r w:rsidRPr="00C35052">
              <w:rPr>
                <w:color w:val="000000"/>
                <w:lang w:eastAsia="ar-SA"/>
              </w:rPr>
              <w:t>5 orhidejas ziedi</w:t>
            </w:r>
          </w:p>
          <w:p w:rsidR="00C35052" w:rsidRPr="00C35052" w:rsidRDefault="00C35052" w:rsidP="00C35052">
            <w:pPr>
              <w:widowControl w:val="0"/>
              <w:suppressAutoHyphens/>
              <w:rPr>
                <w:color w:val="000000"/>
                <w:lang w:eastAsia="ar-SA"/>
              </w:rPr>
            </w:pPr>
            <w:r w:rsidRPr="00C35052">
              <w:rPr>
                <w:color w:val="000000"/>
                <w:lang w:eastAsia="ar-SA"/>
              </w:rPr>
              <w:t xml:space="preserve">3 </w:t>
            </w:r>
            <w:proofErr w:type="spellStart"/>
            <w:r w:rsidRPr="00C35052">
              <w:rPr>
                <w:color w:val="000000"/>
                <w:lang w:eastAsia="ar-SA"/>
              </w:rPr>
              <w:t>santini</w:t>
            </w:r>
            <w:proofErr w:type="spellEnd"/>
            <w:r w:rsidRPr="00C35052">
              <w:rPr>
                <w:color w:val="000000"/>
                <w:lang w:eastAsia="ar-SA"/>
              </w:rPr>
              <w:t xml:space="preserve"> </w:t>
            </w:r>
            <w:proofErr w:type="spellStart"/>
            <w:r w:rsidRPr="00C35052">
              <w:rPr>
                <w:color w:val="000000"/>
                <w:lang w:eastAsia="ar-SA"/>
              </w:rPr>
              <w:t>mārtiņi</w:t>
            </w:r>
            <w:proofErr w:type="spellEnd"/>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Ziedu pušķis </w:t>
            </w:r>
          </w:p>
          <w:p w:rsidR="00C35052" w:rsidRPr="00C35052" w:rsidRDefault="00C35052" w:rsidP="00C35052">
            <w:pPr>
              <w:widowControl w:val="0"/>
              <w:suppressAutoHyphens/>
              <w:rPr>
                <w:color w:val="000000"/>
                <w:lang w:eastAsia="ar-SA"/>
              </w:rPr>
            </w:pP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kompozīcija</w:t>
            </w:r>
          </w:p>
          <w:p w:rsidR="00C35052" w:rsidRPr="00C35052" w:rsidRDefault="00C35052" w:rsidP="00C35052">
            <w:pPr>
              <w:widowControl w:val="0"/>
              <w:suppressAutoHyphens/>
              <w:rPr>
                <w:color w:val="000000"/>
                <w:lang w:eastAsia="ar-SA"/>
              </w:rPr>
            </w:pPr>
            <w:r w:rsidRPr="00C35052">
              <w:rPr>
                <w:color w:val="000000"/>
                <w:lang w:eastAsia="ar-SA"/>
              </w:rPr>
              <w:t>pie pieminekļa (floretē)</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4</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Ziedu pušķis </w:t>
            </w:r>
          </w:p>
          <w:p w:rsidR="00C35052" w:rsidRPr="00C35052" w:rsidRDefault="00C35052" w:rsidP="00C35052">
            <w:pPr>
              <w:widowControl w:val="0"/>
              <w:suppressAutoHyphens/>
              <w:rPr>
                <w:color w:val="000000"/>
                <w:lang w:eastAsia="ar-SA"/>
              </w:rPr>
            </w:pP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kompozīcija</w:t>
            </w:r>
          </w:p>
          <w:p w:rsidR="00C35052" w:rsidRPr="00C35052" w:rsidRDefault="00C35052" w:rsidP="00C35052">
            <w:pPr>
              <w:widowControl w:val="0"/>
              <w:suppressAutoHyphens/>
              <w:rPr>
                <w:color w:val="000000"/>
                <w:lang w:eastAsia="ar-SA"/>
              </w:rPr>
            </w:pPr>
            <w:r w:rsidRPr="00C35052">
              <w:rPr>
                <w:color w:val="000000"/>
                <w:lang w:eastAsia="ar-SA"/>
              </w:rPr>
              <w:t>pie pieminekļa</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Sēru pušķis </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no 6 mārtiņrozēm ar zaļumiem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Apdekorēts zieds (apsveikuma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1 roze, dabas materiāli atbilstoši sezonai, zaļumi, dažāda platuma atlasa un caurspīdīgas lentas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7</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Vertikālais pušķis (apsveikuma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1 amarillis, 3 pildītas narcises vai anemones, zaļumi, dabas materiāli atbilstoši sezonai, dažāda platuma atlasa un caurspīdīgas lentas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8</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Vertikālais pušķis (apsveikuma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 1 </w:t>
            </w:r>
            <w:proofErr w:type="spellStart"/>
            <w:r w:rsidRPr="00C35052">
              <w:rPr>
                <w:color w:val="000000"/>
                <w:lang w:eastAsia="ar-SA"/>
              </w:rPr>
              <w:t>antūrija</w:t>
            </w:r>
            <w:proofErr w:type="spellEnd"/>
            <w:r w:rsidRPr="00C35052">
              <w:rPr>
                <w:color w:val="000000"/>
                <w:lang w:eastAsia="ar-SA"/>
              </w:rPr>
              <w:t>, 2 rozes, zaļumi, dabas materiāli atbilstoši sezonai, dažāda platuma atlasa un caurspīdīgas lentas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lastRenderedPageBreak/>
              <w:t>9</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Apaļais pušķis (apsveikuma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3 rozes, 3 mazās gerberas, 1 krizantēma, 1 zars </w:t>
            </w:r>
            <w:proofErr w:type="spellStart"/>
            <w:r w:rsidRPr="00C35052">
              <w:rPr>
                <w:color w:val="000000"/>
                <w:lang w:eastAsia="ar-SA"/>
              </w:rPr>
              <w:t>plīvurpuķe</w:t>
            </w:r>
            <w:proofErr w:type="spellEnd"/>
            <w:r w:rsidRPr="00C35052">
              <w:rPr>
                <w:color w:val="000000"/>
                <w:lang w:eastAsia="ar-SA"/>
              </w:rPr>
              <w:t>, zaļumi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Apaļais pušķis (apsveikuma pušķis)</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2 orhideju ziedi, 3 rozes, 1 </w:t>
            </w:r>
            <w:proofErr w:type="spellStart"/>
            <w:r w:rsidRPr="00C35052">
              <w:rPr>
                <w:color w:val="000000"/>
                <w:lang w:eastAsia="ar-SA"/>
              </w:rPr>
              <w:t>lizants</w:t>
            </w:r>
            <w:proofErr w:type="spellEnd"/>
            <w:r w:rsidRPr="00C35052">
              <w:rPr>
                <w:color w:val="000000"/>
                <w:lang w:eastAsia="ar-SA"/>
              </w:rPr>
              <w:t>, 1 krizantēma, zaļumi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3621" w:type="dxa"/>
            <w:gridSpan w:val="3"/>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Vainagi</w:t>
            </w:r>
          </w:p>
        </w:tc>
        <w:tc>
          <w:tcPr>
            <w:tcW w:w="5418" w:type="dxa"/>
            <w:gridSpan w:val="5"/>
            <w:shd w:val="clear" w:color="auto" w:fill="auto"/>
          </w:tcPr>
          <w:p w:rsidR="00C35052" w:rsidRPr="00C35052" w:rsidRDefault="00C35052" w:rsidP="00C35052">
            <w:pPr>
              <w:widowControl w:val="0"/>
              <w:suppressAutoHyphens/>
              <w:jc w:val="center"/>
              <w:rPr>
                <w:b/>
                <w:color w:val="000000"/>
                <w:lang w:eastAsia="ar-SA"/>
              </w:rPr>
            </w:pPr>
          </w:p>
        </w:tc>
        <w:tc>
          <w:tcPr>
            <w:tcW w:w="1107" w:type="dxa"/>
            <w:gridSpan w:val="2"/>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11</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Sēru vainags </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no 40 ziediem 60 cm diametrā,</w:t>
            </w:r>
          </w:p>
          <w:p w:rsidR="00C35052" w:rsidRPr="00C35052" w:rsidRDefault="00C35052" w:rsidP="00C35052">
            <w:pPr>
              <w:widowControl w:val="0"/>
              <w:suppressAutoHyphens/>
              <w:rPr>
                <w:color w:val="000000"/>
                <w:lang w:eastAsia="ar-SA"/>
              </w:rPr>
            </w:pPr>
            <w:r w:rsidRPr="00C35052">
              <w:rPr>
                <w:color w:val="000000"/>
                <w:lang w:eastAsia="ar-SA"/>
              </w:rPr>
              <w:t>mārtiņrozes + rozes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12</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Sēru vainags </w:t>
            </w:r>
          </w:p>
        </w:tc>
        <w:tc>
          <w:tcPr>
            <w:tcW w:w="2156" w:type="dxa"/>
            <w:gridSpan w:val="2"/>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no 60 ziediem 80 cm diametrā.</w:t>
            </w:r>
          </w:p>
          <w:p w:rsidR="00C35052" w:rsidRPr="00C35052" w:rsidRDefault="00C35052" w:rsidP="00C35052">
            <w:pPr>
              <w:widowControl w:val="0"/>
              <w:suppressAutoHyphens/>
              <w:rPr>
                <w:color w:val="000000"/>
                <w:lang w:eastAsia="ar-SA"/>
              </w:rPr>
            </w:pPr>
            <w:r w:rsidRPr="00C35052">
              <w:rPr>
                <w:color w:val="000000"/>
                <w:lang w:eastAsia="ar-SA"/>
              </w:rPr>
              <w:t>mārtiņrozes + gerberas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44"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13</w:t>
            </w:r>
          </w:p>
        </w:tc>
        <w:tc>
          <w:tcPr>
            <w:tcW w:w="2677" w:type="dxa"/>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Auduma vainaga lenta</w:t>
            </w:r>
          </w:p>
        </w:tc>
        <w:tc>
          <w:tcPr>
            <w:tcW w:w="2156" w:type="dxa"/>
            <w:gridSpan w:val="2"/>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Lina, metri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w:t>
            </w:r>
          </w:p>
        </w:tc>
        <w:tc>
          <w:tcPr>
            <w:tcW w:w="1701" w:type="dxa"/>
            <w:gridSpan w:val="2"/>
            <w:shd w:val="clear" w:color="auto" w:fill="auto"/>
          </w:tcPr>
          <w:p w:rsidR="00C35052" w:rsidRPr="00C35052" w:rsidRDefault="00C35052" w:rsidP="00C35052">
            <w:pPr>
              <w:widowControl w:val="0"/>
              <w:suppressAutoHyphens/>
              <w:rPr>
                <w:color w:val="000000"/>
                <w:lang w:eastAsia="ar-SA"/>
              </w:rPr>
            </w:pP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039" w:type="dxa"/>
            <w:gridSpan w:val="8"/>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Kopējā cena par visu apjomu EUR bez PVN</w:t>
            </w: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039" w:type="dxa"/>
            <w:gridSpan w:val="8"/>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PVN 21 %</w:t>
            </w:r>
            <w:proofErr w:type="gramStart"/>
            <w:r w:rsidRPr="00C35052">
              <w:rPr>
                <w:b/>
                <w:color w:val="000000"/>
                <w:lang w:eastAsia="ar-SA"/>
              </w:rPr>
              <w:t xml:space="preserve">  </w:t>
            </w:r>
            <w:proofErr w:type="gramEnd"/>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9039" w:type="dxa"/>
            <w:gridSpan w:val="8"/>
            <w:shd w:val="clear" w:color="auto" w:fill="auto"/>
          </w:tcPr>
          <w:p w:rsidR="00C35052" w:rsidRPr="00C35052" w:rsidRDefault="00C35052" w:rsidP="00C35052">
            <w:pPr>
              <w:widowControl w:val="0"/>
              <w:suppressAutoHyphens/>
              <w:jc w:val="right"/>
              <w:rPr>
                <w:color w:val="000000"/>
                <w:lang w:eastAsia="ar-SA"/>
              </w:rPr>
            </w:pPr>
            <w:r w:rsidRPr="00C35052">
              <w:rPr>
                <w:b/>
                <w:color w:val="000000"/>
                <w:lang w:eastAsia="ar-SA"/>
              </w:rPr>
              <w:t>Kopējā cena par visu apjomu EUR ar PVN</w:t>
            </w:r>
          </w:p>
        </w:tc>
        <w:tc>
          <w:tcPr>
            <w:tcW w:w="1107" w:type="dxa"/>
            <w:gridSpan w:val="2"/>
            <w:shd w:val="clear" w:color="auto" w:fill="auto"/>
          </w:tcPr>
          <w:p w:rsidR="00C35052" w:rsidRPr="00C35052" w:rsidRDefault="00C35052" w:rsidP="00C35052">
            <w:pPr>
              <w:widowControl w:val="0"/>
              <w:suppressAutoHyphens/>
              <w:rPr>
                <w:color w:val="000000"/>
                <w:lang w:eastAsia="ar-SA"/>
              </w:rPr>
            </w:pPr>
          </w:p>
        </w:tc>
      </w:tr>
      <w:tr w:rsidR="00C35052" w:rsidRPr="00C35052" w:rsidTr="006F2DEE">
        <w:tblPrEx>
          <w:tblLook w:val="0000" w:firstRow="0" w:lastRow="0" w:firstColumn="0" w:lastColumn="0" w:noHBand="0" w:noVBand="0"/>
        </w:tblPrEx>
        <w:trPr>
          <w:gridAfter w:val="1"/>
          <w:wAfter w:w="14" w:type="dxa"/>
        </w:trPr>
        <w:tc>
          <w:tcPr>
            <w:tcW w:w="10146" w:type="dxa"/>
            <w:gridSpan w:val="10"/>
            <w:shd w:val="clear" w:color="auto" w:fill="auto"/>
          </w:tcPr>
          <w:p w:rsidR="00C35052" w:rsidRPr="00C35052" w:rsidRDefault="00C35052" w:rsidP="00C35052">
            <w:pPr>
              <w:widowControl w:val="0"/>
              <w:suppressAutoHyphens/>
              <w:jc w:val="center"/>
              <w:rPr>
                <w:b/>
                <w:color w:val="000000"/>
                <w:lang w:eastAsia="ar-SA"/>
              </w:rPr>
            </w:pPr>
          </w:p>
          <w:p w:rsidR="00C35052" w:rsidRPr="00C35052" w:rsidRDefault="00C35052" w:rsidP="00C35052">
            <w:pPr>
              <w:widowControl w:val="0"/>
              <w:suppressAutoHyphens/>
              <w:jc w:val="center"/>
              <w:rPr>
                <w:b/>
                <w:color w:val="000000"/>
                <w:lang w:eastAsia="ar-SA"/>
              </w:rPr>
            </w:pPr>
            <w:r w:rsidRPr="00C35052">
              <w:rPr>
                <w:b/>
                <w:color w:val="000000"/>
                <w:lang w:eastAsia="ar-SA"/>
              </w:rPr>
              <w:t>3.daļa. Galda dekori, apdekorētas podu puķes</w:t>
            </w:r>
          </w:p>
        </w:tc>
      </w:tr>
      <w:tr w:rsidR="00C35052" w:rsidRPr="00C35052" w:rsidTr="006F2DEE">
        <w:tblPrEx>
          <w:tblLook w:val="0000" w:firstRow="0" w:lastRow="0" w:firstColumn="0" w:lastColumn="0" w:noHBand="0" w:noVBand="0"/>
        </w:tblPrEx>
        <w:trPr>
          <w:gridAfter w:val="2"/>
          <w:wAfter w:w="26" w:type="dxa"/>
        </w:trPr>
        <w:tc>
          <w:tcPr>
            <w:tcW w:w="3651" w:type="dxa"/>
            <w:gridSpan w:val="4"/>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Galda dekori</w:t>
            </w:r>
          </w:p>
        </w:tc>
        <w:tc>
          <w:tcPr>
            <w:tcW w:w="5388" w:type="dxa"/>
            <w:gridSpan w:val="4"/>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1</w:t>
            </w:r>
          </w:p>
        </w:tc>
        <w:tc>
          <w:tcPr>
            <w:tcW w:w="2976" w:type="dxa"/>
            <w:gridSpan w:val="3"/>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Apaļš galda dekors</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 xml:space="preserve">1 roze, 1 ķekaru roze, 1 </w:t>
            </w:r>
            <w:proofErr w:type="spellStart"/>
            <w:r w:rsidRPr="00C35052">
              <w:rPr>
                <w:color w:val="000000"/>
                <w:lang w:eastAsia="ar-SA"/>
              </w:rPr>
              <w:t>daudzzaru</w:t>
            </w:r>
            <w:proofErr w:type="spellEnd"/>
            <w:r w:rsidRPr="00C35052">
              <w:rPr>
                <w:color w:val="000000"/>
                <w:lang w:eastAsia="ar-SA"/>
              </w:rPr>
              <w:t xml:space="preserve"> </w:t>
            </w:r>
            <w:proofErr w:type="spellStart"/>
            <w:r w:rsidRPr="00C35052">
              <w:rPr>
                <w:color w:val="000000"/>
                <w:lang w:eastAsia="ar-SA"/>
              </w:rPr>
              <w:t>kizantēma</w:t>
            </w:r>
            <w:proofErr w:type="spellEnd"/>
            <w:r w:rsidRPr="00C35052">
              <w:rPr>
                <w:color w:val="000000"/>
                <w:lang w:eastAsia="ar-SA"/>
              </w:rPr>
              <w:t xml:space="preserve">, 1 zars </w:t>
            </w:r>
            <w:proofErr w:type="spellStart"/>
            <w:r w:rsidRPr="00C35052">
              <w:rPr>
                <w:color w:val="000000"/>
                <w:lang w:eastAsia="ar-SA"/>
              </w:rPr>
              <w:t>plīvurpuķe</w:t>
            </w:r>
            <w:proofErr w:type="spellEnd"/>
            <w:r w:rsidRPr="00C35052">
              <w:rPr>
                <w:color w:val="000000"/>
                <w:lang w:eastAsia="ar-SA"/>
              </w:rPr>
              <w:t>, zaļumi, dabas materiāli attiecīgi sezonai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2</w:t>
            </w:r>
          </w:p>
        </w:tc>
        <w:tc>
          <w:tcPr>
            <w:tcW w:w="2976" w:type="dxa"/>
            <w:gridSpan w:val="3"/>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Apaļš galda dekors</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 xml:space="preserve">3 mazās gerberas, 1 </w:t>
            </w:r>
            <w:proofErr w:type="spellStart"/>
            <w:r w:rsidRPr="00C35052">
              <w:rPr>
                <w:color w:val="000000"/>
                <w:lang w:eastAsia="ar-SA"/>
              </w:rPr>
              <w:t>lizants</w:t>
            </w:r>
            <w:proofErr w:type="spellEnd"/>
            <w:r w:rsidRPr="00C35052">
              <w:rPr>
                <w:color w:val="000000"/>
                <w:lang w:eastAsia="ar-SA"/>
              </w:rPr>
              <w:t xml:space="preserve">, 1 </w:t>
            </w:r>
            <w:proofErr w:type="spellStart"/>
            <w:r w:rsidRPr="00C35052">
              <w:rPr>
                <w:color w:val="000000"/>
                <w:lang w:eastAsia="ar-SA"/>
              </w:rPr>
              <w:t>daudzzaru</w:t>
            </w:r>
            <w:proofErr w:type="spellEnd"/>
            <w:r w:rsidRPr="00C35052">
              <w:rPr>
                <w:color w:val="000000"/>
                <w:lang w:eastAsia="ar-SA"/>
              </w:rPr>
              <w:t xml:space="preserve"> krizantēma, 1 daudzziedu roze, 1 daudzziedu neļķe, zaļumi, dabas materiāli attiecīgi sezonai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3</w:t>
            </w:r>
          </w:p>
        </w:tc>
        <w:tc>
          <w:tcPr>
            <w:tcW w:w="2976" w:type="dxa"/>
            <w:gridSpan w:val="3"/>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Garens galda dekors</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 xml:space="preserve">3 īrisi, 3 rozes, 1 </w:t>
            </w:r>
            <w:proofErr w:type="spellStart"/>
            <w:r w:rsidRPr="00C35052">
              <w:rPr>
                <w:color w:val="000000"/>
                <w:lang w:eastAsia="ar-SA"/>
              </w:rPr>
              <w:t>daudzzaru</w:t>
            </w:r>
            <w:proofErr w:type="spellEnd"/>
            <w:r w:rsidRPr="00C35052">
              <w:rPr>
                <w:color w:val="000000"/>
                <w:lang w:eastAsia="ar-SA"/>
              </w:rPr>
              <w:t xml:space="preserve"> roze, 1 </w:t>
            </w:r>
            <w:proofErr w:type="spellStart"/>
            <w:r w:rsidRPr="00C35052">
              <w:rPr>
                <w:color w:val="000000"/>
                <w:lang w:eastAsia="ar-SA"/>
              </w:rPr>
              <w:t>daudzzaru</w:t>
            </w:r>
            <w:proofErr w:type="spellEnd"/>
            <w:r w:rsidRPr="00C35052">
              <w:rPr>
                <w:color w:val="000000"/>
                <w:lang w:eastAsia="ar-SA"/>
              </w:rPr>
              <w:t xml:space="preserve"> krizantēma, 1 zars </w:t>
            </w:r>
            <w:proofErr w:type="spellStart"/>
            <w:r w:rsidRPr="00C35052">
              <w:rPr>
                <w:color w:val="000000"/>
                <w:lang w:eastAsia="ar-SA"/>
              </w:rPr>
              <w:t>plīvurpuķe</w:t>
            </w:r>
            <w:proofErr w:type="spellEnd"/>
            <w:r w:rsidRPr="00C35052">
              <w:rPr>
                <w:color w:val="000000"/>
                <w:lang w:eastAsia="ar-SA"/>
              </w:rPr>
              <w:t>, zaļumi, dabas materiāli attiecīgi sezonai</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4</w:t>
            </w:r>
          </w:p>
        </w:tc>
        <w:tc>
          <w:tcPr>
            <w:tcW w:w="2976" w:type="dxa"/>
            <w:gridSpan w:val="3"/>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 xml:space="preserve">Adventes vainags </w:t>
            </w:r>
          </w:p>
        </w:tc>
        <w:tc>
          <w:tcPr>
            <w:tcW w:w="2126"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60 cm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25</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5</w:t>
            </w:r>
          </w:p>
        </w:tc>
        <w:tc>
          <w:tcPr>
            <w:tcW w:w="2976" w:type="dxa"/>
            <w:gridSpan w:val="3"/>
            <w:shd w:val="clear" w:color="auto" w:fill="auto"/>
          </w:tcPr>
          <w:p w:rsidR="00C35052" w:rsidRPr="00C35052" w:rsidRDefault="00C35052" w:rsidP="00C35052">
            <w:pPr>
              <w:widowControl w:val="0"/>
              <w:suppressAutoHyphens/>
              <w:rPr>
                <w:color w:val="000000"/>
                <w:lang w:eastAsia="ar-SA"/>
              </w:rPr>
            </w:pPr>
            <w:r w:rsidRPr="00C35052">
              <w:rPr>
                <w:color w:val="000000"/>
                <w:lang w:eastAsia="ar-SA"/>
              </w:rPr>
              <w:t>Sveču kompozīcija</w:t>
            </w:r>
            <w:proofErr w:type="gramStart"/>
            <w:r w:rsidRPr="00C35052">
              <w:rPr>
                <w:color w:val="000000"/>
                <w:lang w:eastAsia="ar-SA"/>
              </w:rPr>
              <w:t xml:space="preserve">  </w:t>
            </w:r>
            <w:proofErr w:type="gramEnd"/>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Sveču kompozīcija</w:t>
            </w:r>
            <w:proofErr w:type="gramStart"/>
            <w:r w:rsidRPr="00C35052">
              <w:rPr>
                <w:color w:val="000000"/>
                <w:lang w:eastAsia="ar-SA"/>
              </w:rPr>
              <w:t xml:space="preserve">  </w:t>
            </w:r>
            <w:proofErr w:type="gramEnd"/>
            <w:r w:rsidRPr="00C35052">
              <w:rPr>
                <w:color w:val="000000"/>
                <w:lang w:eastAsia="ar-SA"/>
              </w:rPr>
              <w:t>-3 sveces</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15</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3651" w:type="dxa"/>
            <w:gridSpan w:val="4"/>
            <w:shd w:val="clear" w:color="auto" w:fill="auto"/>
          </w:tcPr>
          <w:p w:rsidR="00C35052" w:rsidRPr="00C35052" w:rsidRDefault="00C35052" w:rsidP="00C35052">
            <w:pPr>
              <w:widowControl w:val="0"/>
              <w:suppressAutoHyphens/>
              <w:jc w:val="center"/>
              <w:rPr>
                <w:b/>
                <w:color w:val="000000"/>
                <w:lang w:eastAsia="ar-SA"/>
              </w:rPr>
            </w:pPr>
            <w:r w:rsidRPr="00C35052">
              <w:rPr>
                <w:b/>
                <w:color w:val="000000"/>
                <w:lang w:eastAsia="ar-SA"/>
              </w:rPr>
              <w:t>Apdekorētas podu puķes</w:t>
            </w:r>
          </w:p>
        </w:tc>
        <w:tc>
          <w:tcPr>
            <w:tcW w:w="5388" w:type="dxa"/>
            <w:gridSpan w:val="4"/>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6</w:t>
            </w:r>
          </w:p>
        </w:tc>
        <w:tc>
          <w:tcPr>
            <w:tcW w:w="2976" w:type="dxa"/>
            <w:gridSpan w:val="3"/>
            <w:shd w:val="clear" w:color="auto" w:fill="auto"/>
            <w:vAlign w:val="bottom"/>
          </w:tcPr>
          <w:p w:rsidR="00C35052" w:rsidRPr="00C35052" w:rsidRDefault="00C35052" w:rsidP="00C35052">
            <w:pPr>
              <w:widowControl w:val="0"/>
              <w:suppressAutoHyphens/>
              <w:rPr>
                <w:color w:val="000000"/>
                <w:lang w:eastAsia="ar-SA"/>
              </w:rPr>
            </w:pPr>
            <w:r w:rsidRPr="00C35052">
              <w:rPr>
                <w:color w:val="000000"/>
                <w:lang w:eastAsia="ar-SA"/>
              </w:rPr>
              <w:t>Alpu vijolīte</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Čiekuru podiņā</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30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7</w:t>
            </w:r>
          </w:p>
        </w:tc>
        <w:tc>
          <w:tcPr>
            <w:tcW w:w="2976" w:type="dxa"/>
            <w:gridSpan w:val="3"/>
            <w:shd w:val="clear" w:color="auto" w:fill="auto"/>
            <w:vAlign w:val="bottom"/>
          </w:tcPr>
          <w:p w:rsidR="00C35052" w:rsidRPr="00C35052" w:rsidRDefault="00C35052" w:rsidP="00C35052">
            <w:pPr>
              <w:widowControl w:val="0"/>
              <w:suppressAutoHyphens/>
              <w:rPr>
                <w:color w:val="000000"/>
                <w:lang w:eastAsia="ar-SA"/>
              </w:rPr>
            </w:pPr>
            <w:r w:rsidRPr="00C35052">
              <w:rPr>
                <w:color w:val="000000"/>
                <w:lang w:eastAsia="ar-SA"/>
              </w:rPr>
              <w:t>Prīmula</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 xml:space="preserve">Attiecīgas krāsas dekoratīvā podā ar </w:t>
            </w:r>
            <w:proofErr w:type="spellStart"/>
            <w:r w:rsidRPr="00C35052">
              <w:rPr>
                <w:color w:val="000000"/>
                <w:lang w:eastAsia="ar-SA"/>
              </w:rPr>
              <w:lastRenderedPageBreak/>
              <w:t>manžeti</w:t>
            </w:r>
            <w:proofErr w:type="spellEnd"/>
            <w:r w:rsidRPr="00C35052">
              <w:rPr>
                <w:color w:val="000000"/>
                <w:lang w:eastAsia="ar-SA"/>
              </w:rPr>
              <w:t xml:space="preserve"> un lentām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lastRenderedPageBreak/>
              <w:t>20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lastRenderedPageBreak/>
              <w:t>8</w:t>
            </w:r>
          </w:p>
        </w:tc>
        <w:tc>
          <w:tcPr>
            <w:tcW w:w="2976" w:type="dxa"/>
            <w:gridSpan w:val="3"/>
            <w:shd w:val="clear" w:color="auto" w:fill="auto"/>
            <w:vAlign w:val="bottom"/>
          </w:tcPr>
          <w:p w:rsidR="00C35052" w:rsidRPr="00C35052" w:rsidRDefault="00C35052" w:rsidP="00C35052">
            <w:pPr>
              <w:widowControl w:val="0"/>
              <w:suppressAutoHyphens/>
              <w:rPr>
                <w:color w:val="000000"/>
                <w:lang w:eastAsia="ar-SA"/>
              </w:rPr>
            </w:pPr>
            <w:proofErr w:type="spellStart"/>
            <w:r w:rsidRPr="00C35052">
              <w:rPr>
                <w:color w:val="000000"/>
                <w:lang w:eastAsia="ar-SA"/>
              </w:rPr>
              <w:t>Santpaulija</w:t>
            </w:r>
            <w:proofErr w:type="spellEnd"/>
          </w:p>
        </w:tc>
        <w:tc>
          <w:tcPr>
            <w:tcW w:w="2126" w:type="dxa"/>
            <w:shd w:val="clear" w:color="auto" w:fill="auto"/>
          </w:tcPr>
          <w:p w:rsidR="00C35052" w:rsidRPr="00C35052" w:rsidRDefault="00C35052" w:rsidP="00C35052">
            <w:pPr>
              <w:widowControl w:val="0"/>
              <w:suppressAutoHyphens/>
              <w:rPr>
                <w:b/>
                <w:color w:val="000000"/>
                <w:lang w:eastAsia="ar-SA"/>
              </w:rPr>
            </w:pPr>
            <w:proofErr w:type="spellStart"/>
            <w:r w:rsidRPr="00C35052">
              <w:rPr>
                <w:color w:val="000000"/>
                <w:lang w:eastAsia="ar-SA"/>
              </w:rPr>
              <w:t>Sizāļa</w:t>
            </w:r>
            <w:proofErr w:type="spellEnd"/>
            <w:r w:rsidRPr="00C35052">
              <w:rPr>
                <w:color w:val="000000"/>
                <w:lang w:eastAsia="ar-SA"/>
              </w:rPr>
              <w:t xml:space="preserve"> podā</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675" w:type="dxa"/>
            <w:shd w:val="clear" w:color="auto" w:fill="auto"/>
            <w:vAlign w:val="center"/>
          </w:tcPr>
          <w:p w:rsidR="00C35052" w:rsidRPr="00C35052" w:rsidRDefault="00C35052" w:rsidP="00C35052">
            <w:pPr>
              <w:widowControl w:val="0"/>
              <w:suppressAutoHyphens/>
              <w:jc w:val="center"/>
              <w:rPr>
                <w:color w:val="000000"/>
                <w:lang w:eastAsia="ar-SA"/>
              </w:rPr>
            </w:pPr>
            <w:r w:rsidRPr="00C35052">
              <w:rPr>
                <w:color w:val="000000"/>
                <w:lang w:eastAsia="ar-SA"/>
              </w:rPr>
              <w:t>9</w:t>
            </w:r>
          </w:p>
        </w:tc>
        <w:tc>
          <w:tcPr>
            <w:tcW w:w="2976" w:type="dxa"/>
            <w:gridSpan w:val="3"/>
            <w:shd w:val="clear" w:color="auto" w:fill="auto"/>
            <w:vAlign w:val="bottom"/>
          </w:tcPr>
          <w:p w:rsidR="00C35052" w:rsidRPr="00C35052" w:rsidRDefault="00C35052" w:rsidP="00C35052">
            <w:pPr>
              <w:widowControl w:val="0"/>
              <w:suppressAutoHyphens/>
              <w:rPr>
                <w:color w:val="000000"/>
                <w:lang w:eastAsia="ar-SA"/>
              </w:rPr>
            </w:pPr>
            <w:r w:rsidRPr="00C35052">
              <w:rPr>
                <w:color w:val="000000"/>
                <w:lang w:eastAsia="ar-SA"/>
              </w:rPr>
              <w:t>Orhideja</w:t>
            </w:r>
          </w:p>
        </w:tc>
        <w:tc>
          <w:tcPr>
            <w:tcW w:w="2126" w:type="dxa"/>
            <w:shd w:val="clear" w:color="auto" w:fill="auto"/>
          </w:tcPr>
          <w:p w:rsidR="00C35052" w:rsidRPr="00C35052" w:rsidRDefault="00C35052" w:rsidP="00C35052">
            <w:pPr>
              <w:widowControl w:val="0"/>
              <w:suppressAutoHyphens/>
              <w:rPr>
                <w:b/>
                <w:color w:val="000000"/>
                <w:lang w:eastAsia="ar-SA"/>
              </w:rPr>
            </w:pPr>
            <w:r w:rsidRPr="00C35052">
              <w:rPr>
                <w:color w:val="000000"/>
                <w:lang w:eastAsia="ar-SA"/>
              </w:rPr>
              <w:t>Dabas materiālu dekorējumā ar mākslīgu taureni un lentām</w:t>
            </w:r>
          </w:p>
        </w:tc>
        <w:tc>
          <w:tcPr>
            <w:tcW w:w="1561" w:type="dxa"/>
            <w:shd w:val="clear" w:color="auto" w:fill="auto"/>
          </w:tcPr>
          <w:p w:rsidR="00C35052" w:rsidRPr="00C35052" w:rsidRDefault="00C35052" w:rsidP="00C35052">
            <w:pPr>
              <w:widowControl w:val="0"/>
              <w:suppressAutoHyphens/>
              <w:jc w:val="center"/>
              <w:rPr>
                <w:color w:val="000000"/>
                <w:lang w:eastAsia="ar-SA"/>
              </w:rPr>
            </w:pPr>
            <w:r w:rsidRPr="00C35052">
              <w:rPr>
                <w:color w:val="000000"/>
                <w:lang w:eastAsia="ar-SA"/>
              </w:rPr>
              <w:t>10</w:t>
            </w:r>
          </w:p>
        </w:tc>
        <w:tc>
          <w:tcPr>
            <w:tcW w:w="1701" w:type="dxa"/>
            <w:gridSpan w:val="2"/>
            <w:shd w:val="clear" w:color="auto" w:fill="auto"/>
          </w:tcPr>
          <w:p w:rsidR="00C35052" w:rsidRPr="00C35052" w:rsidRDefault="00C35052" w:rsidP="00C35052">
            <w:pPr>
              <w:widowControl w:val="0"/>
              <w:suppressAutoHyphens/>
              <w:jc w:val="center"/>
              <w:rPr>
                <w:b/>
                <w:color w:val="000000"/>
                <w:lang w:eastAsia="ar-SA"/>
              </w:rPr>
            </w:pP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9039" w:type="dxa"/>
            <w:gridSpan w:val="8"/>
            <w:shd w:val="clear" w:color="auto" w:fill="auto"/>
          </w:tcPr>
          <w:p w:rsidR="00C35052" w:rsidRPr="00C35052" w:rsidRDefault="00C35052" w:rsidP="00C35052">
            <w:pPr>
              <w:widowControl w:val="0"/>
              <w:suppressAutoHyphens/>
              <w:jc w:val="right"/>
              <w:rPr>
                <w:b/>
                <w:color w:val="000000"/>
                <w:lang w:eastAsia="ar-SA"/>
              </w:rPr>
            </w:pPr>
            <w:r w:rsidRPr="00C35052">
              <w:rPr>
                <w:b/>
                <w:color w:val="000000"/>
                <w:lang w:eastAsia="ar-SA"/>
              </w:rPr>
              <w:t>Kopējā cena par visu apjomu EUR bez PVN</w:t>
            </w: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9039" w:type="dxa"/>
            <w:gridSpan w:val="8"/>
            <w:shd w:val="clear" w:color="auto" w:fill="auto"/>
          </w:tcPr>
          <w:p w:rsidR="00C35052" w:rsidRPr="00C35052" w:rsidRDefault="00C35052" w:rsidP="00C35052">
            <w:pPr>
              <w:widowControl w:val="0"/>
              <w:suppressAutoHyphens/>
              <w:jc w:val="right"/>
              <w:rPr>
                <w:b/>
                <w:color w:val="000000"/>
                <w:lang w:eastAsia="ar-SA"/>
              </w:rPr>
            </w:pPr>
            <w:r w:rsidRPr="00C35052">
              <w:rPr>
                <w:b/>
                <w:color w:val="000000"/>
                <w:lang w:eastAsia="ar-SA"/>
              </w:rPr>
              <w:t>PVN 21 %</w:t>
            </w:r>
            <w:proofErr w:type="gramStart"/>
            <w:r w:rsidRPr="00C35052">
              <w:rPr>
                <w:b/>
                <w:color w:val="000000"/>
                <w:lang w:eastAsia="ar-SA"/>
              </w:rPr>
              <w:t xml:space="preserve">  </w:t>
            </w:r>
            <w:proofErr w:type="gramEnd"/>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r w:rsidR="00C35052" w:rsidRPr="00C35052" w:rsidTr="006F2DEE">
        <w:tblPrEx>
          <w:tblLook w:val="0000" w:firstRow="0" w:lastRow="0" w:firstColumn="0" w:lastColumn="0" w:noHBand="0" w:noVBand="0"/>
        </w:tblPrEx>
        <w:trPr>
          <w:gridAfter w:val="2"/>
          <w:wAfter w:w="26" w:type="dxa"/>
        </w:trPr>
        <w:tc>
          <w:tcPr>
            <w:tcW w:w="9039" w:type="dxa"/>
            <w:gridSpan w:val="8"/>
            <w:shd w:val="clear" w:color="auto" w:fill="auto"/>
          </w:tcPr>
          <w:p w:rsidR="00C35052" w:rsidRPr="00C35052" w:rsidRDefault="00C35052" w:rsidP="00C35052">
            <w:pPr>
              <w:widowControl w:val="0"/>
              <w:suppressAutoHyphens/>
              <w:jc w:val="right"/>
              <w:rPr>
                <w:b/>
                <w:color w:val="000000"/>
                <w:lang w:eastAsia="ar-SA"/>
              </w:rPr>
            </w:pPr>
            <w:r w:rsidRPr="00C35052">
              <w:rPr>
                <w:b/>
                <w:color w:val="000000"/>
                <w:lang w:eastAsia="ar-SA"/>
              </w:rPr>
              <w:t>Kopējā cena par visu apjomu EUR ar PVN</w:t>
            </w:r>
          </w:p>
        </w:tc>
        <w:tc>
          <w:tcPr>
            <w:tcW w:w="1095" w:type="dxa"/>
            <w:shd w:val="clear" w:color="auto" w:fill="auto"/>
          </w:tcPr>
          <w:p w:rsidR="00C35052" w:rsidRPr="00C35052" w:rsidRDefault="00C35052" w:rsidP="00C35052">
            <w:pPr>
              <w:widowControl w:val="0"/>
              <w:suppressAutoHyphens/>
              <w:jc w:val="center"/>
              <w:rPr>
                <w:b/>
                <w:color w:val="000000"/>
                <w:lang w:eastAsia="ar-SA"/>
              </w:rPr>
            </w:pPr>
          </w:p>
        </w:tc>
      </w:tr>
    </w:tbl>
    <w:p w:rsidR="00C35052" w:rsidRPr="00C35052" w:rsidRDefault="00C35052" w:rsidP="00C35052">
      <w:pPr>
        <w:suppressAutoHyphens/>
        <w:jc w:val="right"/>
        <w:rPr>
          <w:color w:val="000000"/>
          <w:lang w:eastAsia="ar-SA"/>
        </w:rPr>
      </w:pPr>
    </w:p>
    <w:p w:rsidR="00C35052" w:rsidRDefault="00C35052" w:rsidP="00C35052">
      <w:pPr>
        <w:suppressAutoHyphens/>
        <w:spacing w:after="120"/>
        <w:rPr>
          <w:lang w:eastAsia="ar-SA"/>
        </w:rPr>
      </w:pPr>
      <w:r w:rsidRPr="00C35052">
        <w:rPr>
          <w:lang w:eastAsia="ar-SA"/>
        </w:rPr>
        <w:t>Mēs apliecinām, ka visas piedāvājumā sniegtās ziņas ir patiesas un precīzas, kā arī to, ka šis piedāvājums paredz tādu piegādes kvalitāti, kāda ir noteikta Tehniskajā specifikācijā.</w:t>
      </w:r>
    </w:p>
    <w:p w:rsidR="00E5545E" w:rsidRDefault="00E5545E" w:rsidP="00C35052">
      <w:pPr>
        <w:suppressAutoHyphens/>
        <w:spacing w:after="120"/>
        <w:rPr>
          <w:lang w:eastAsia="ar-SA"/>
        </w:rPr>
      </w:pPr>
    </w:p>
    <w:p w:rsidR="00E5545E" w:rsidRDefault="00E5545E" w:rsidP="00C35052">
      <w:pPr>
        <w:suppressAutoHyphens/>
        <w:spacing w:after="120"/>
        <w:rPr>
          <w:lang w:eastAsia="ar-SA"/>
        </w:rPr>
      </w:pPr>
    </w:p>
    <w:p w:rsidR="00E5545E" w:rsidRDefault="00E5545E" w:rsidP="00C35052">
      <w:pPr>
        <w:suppressAutoHyphens/>
        <w:spacing w:after="120"/>
        <w:rPr>
          <w:lang w:eastAsia="ar-SA"/>
        </w:rPr>
      </w:pPr>
    </w:p>
    <w:p w:rsidR="00E5545E" w:rsidRPr="00C35052" w:rsidRDefault="00E5545E" w:rsidP="00C35052">
      <w:pPr>
        <w:suppressAutoHyphens/>
        <w:spacing w:after="120"/>
        <w:rPr>
          <w:lang w:eastAsia="ar-SA"/>
        </w:rPr>
      </w:pPr>
    </w:p>
    <w:p w:rsidR="00C35052" w:rsidRPr="00B76A18" w:rsidRDefault="00C35052" w:rsidP="00C35052">
      <w:pPr>
        <w:suppressAutoHyphens/>
        <w:rPr>
          <w:sz w:val="22"/>
          <w:szCs w:val="22"/>
          <w:lang w:eastAsia="ar-SA"/>
        </w:rPr>
      </w:pPr>
      <w:r w:rsidRPr="00B76A18">
        <w:rPr>
          <w:sz w:val="22"/>
          <w:szCs w:val="22"/>
          <w:lang w:eastAsia="ar-SA"/>
        </w:rPr>
        <w:t>Piegādātāja pilnvarotā persona _____________________________________________(amats, paraksts, paraksta atšifrējums, zīmogs)</w:t>
      </w:r>
    </w:p>
    <w:p w:rsidR="00C35052" w:rsidRPr="00B76A18" w:rsidRDefault="00C35052" w:rsidP="00C35052">
      <w:pPr>
        <w:suppressAutoHyphens/>
        <w:rPr>
          <w:sz w:val="22"/>
          <w:szCs w:val="22"/>
          <w:lang w:eastAsia="ar-SA"/>
        </w:rPr>
      </w:pPr>
      <w:r w:rsidRPr="00B76A18">
        <w:rPr>
          <w:sz w:val="22"/>
          <w:szCs w:val="22"/>
          <w:lang w:eastAsia="ar-SA"/>
        </w:rPr>
        <w:t xml:space="preserve"> Datums</w:t>
      </w:r>
    </w:p>
    <w:p w:rsidR="00C35052" w:rsidRPr="00C35052" w:rsidRDefault="00C35052" w:rsidP="00C35052">
      <w:pPr>
        <w:suppressAutoHyphens/>
        <w:jc w:val="right"/>
        <w:rPr>
          <w:color w:val="000000"/>
          <w:lang w:eastAsia="ar-SA"/>
        </w:rPr>
      </w:pPr>
    </w:p>
    <w:p w:rsidR="00C35052" w:rsidRPr="00C35052" w:rsidRDefault="00C35052" w:rsidP="00C35052">
      <w:pPr>
        <w:suppressAutoHyphens/>
        <w:jc w:val="right"/>
        <w:rPr>
          <w:color w:val="000000"/>
          <w:lang w:eastAsia="ar-SA"/>
        </w:rPr>
      </w:pPr>
    </w:p>
    <w:p w:rsidR="00C35052" w:rsidRPr="00C35052" w:rsidRDefault="00C35052" w:rsidP="00C35052">
      <w:pPr>
        <w:suppressAutoHyphens/>
        <w:jc w:val="right"/>
        <w:rPr>
          <w:color w:val="000000"/>
          <w:lang w:eastAsia="ar-SA"/>
        </w:rPr>
      </w:pPr>
    </w:p>
    <w:p w:rsidR="00C35052" w:rsidRPr="00C35052" w:rsidRDefault="00C35052" w:rsidP="00C35052">
      <w:pPr>
        <w:suppressAutoHyphens/>
        <w:jc w:val="right"/>
        <w:rPr>
          <w:color w:val="000000"/>
          <w:lang w:eastAsia="ar-SA"/>
        </w:rPr>
      </w:pPr>
    </w:p>
    <w:p w:rsidR="00AA245C" w:rsidRDefault="00AA245C" w:rsidP="00AA245C">
      <w:pPr>
        <w:tabs>
          <w:tab w:val="left" w:pos="540"/>
        </w:tabs>
        <w:autoSpaceDE w:val="0"/>
        <w:spacing w:before="120"/>
        <w:jc w:val="both"/>
        <w:rPr>
          <w:color w:val="000000"/>
          <w:lang w:eastAsia="en-US"/>
        </w:rPr>
      </w:pPr>
    </w:p>
    <w:p w:rsidR="005671CE" w:rsidRDefault="005671CE" w:rsidP="00AA245C">
      <w:pPr>
        <w:tabs>
          <w:tab w:val="left" w:pos="540"/>
        </w:tabs>
        <w:autoSpaceDE w:val="0"/>
        <w:spacing w:before="120"/>
        <w:jc w:val="both"/>
        <w:rPr>
          <w:color w:val="000000"/>
          <w:lang w:eastAsia="en-US"/>
        </w:rPr>
      </w:pPr>
    </w:p>
    <w:p w:rsidR="005671CE" w:rsidRPr="00AA245C" w:rsidRDefault="005671CE" w:rsidP="00AA245C">
      <w:pPr>
        <w:tabs>
          <w:tab w:val="left" w:pos="540"/>
        </w:tabs>
        <w:autoSpaceDE w:val="0"/>
        <w:spacing w:before="120"/>
        <w:jc w:val="both"/>
        <w:rPr>
          <w:color w:val="000000"/>
          <w:lang w:eastAsia="en-US"/>
        </w:rPr>
      </w:pPr>
    </w:p>
    <w:p w:rsidR="0025341C" w:rsidRDefault="0025341C" w:rsidP="00AA245C">
      <w:pPr>
        <w:tabs>
          <w:tab w:val="left" w:pos="540"/>
        </w:tabs>
        <w:autoSpaceDE w:val="0"/>
        <w:spacing w:before="120"/>
        <w:jc w:val="both"/>
        <w:rPr>
          <w:color w:val="000000"/>
          <w:lang w:eastAsia="en-US"/>
        </w:rPr>
      </w:pPr>
    </w:p>
    <w:p w:rsidR="0025341C" w:rsidRDefault="0025341C" w:rsidP="00AA245C">
      <w:pPr>
        <w:tabs>
          <w:tab w:val="left" w:pos="540"/>
        </w:tabs>
        <w:autoSpaceDE w:val="0"/>
        <w:spacing w:before="120"/>
        <w:jc w:val="both"/>
        <w:rPr>
          <w:color w:val="000000"/>
          <w:lang w:eastAsia="en-US"/>
        </w:rPr>
      </w:pPr>
    </w:p>
    <w:p w:rsidR="00AA245C" w:rsidRPr="00AA245C" w:rsidRDefault="00AA245C" w:rsidP="00AA245C">
      <w:pPr>
        <w:tabs>
          <w:tab w:val="left" w:pos="540"/>
        </w:tabs>
        <w:autoSpaceDE w:val="0"/>
        <w:spacing w:before="120"/>
        <w:jc w:val="both"/>
        <w:rPr>
          <w:color w:val="000000"/>
          <w:lang w:eastAsia="en-US"/>
        </w:rPr>
      </w:pPr>
    </w:p>
    <w:p w:rsidR="00AA245C" w:rsidRPr="00AA245C" w:rsidRDefault="00AA245C" w:rsidP="00AA245C">
      <w:pPr>
        <w:tabs>
          <w:tab w:val="left" w:pos="540"/>
        </w:tabs>
        <w:autoSpaceDE w:val="0"/>
        <w:spacing w:before="120"/>
        <w:jc w:val="both"/>
        <w:rPr>
          <w:b/>
          <w:bCs/>
          <w:color w:val="000000"/>
          <w:lang w:eastAsia="en-US"/>
        </w:rPr>
      </w:pPr>
      <w:r w:rsidRPr="00AA245C">
        <w:rPr>
          <w:b/>
          <w:bCs/>
          <w:color w:val="000000"/>
          <w:lang w:eastAsia="en-US"/>
        </w:rPr>
        <w:t xml:space="preserve">                                                                                                      </w:t>
      </w:r>
    </w:p>
    <w:p w:rsidR="00AA245C" w:rsidRPr="00AA245C" w:rsidRDefault="00AA245C" w:rsidP="0025341C">
      <w:pPr>
        <w:tabs>
          <w:tab w:val="left" w:pos="540"/>
        </w:tabs>
        <w:autoSpaceDE w:val="0"/>
        <w:spacing w:before="120"/>
        <w:jc w:val="both"/>
        <w:rPr>
          <w:color w:val="000000"/>
          <w:lang w:eastAsia="en-US"/>
        </w:rPr>
      </w:pPr>
      <w:r w:rsidRPr="00AA245C">
        <w:rPr>
          <w:b/>
          <w:bCs/>
          <w:color w:val="000000"/>
          <w:lang w:eastAsia="en-US"/>
        </w:rPr>
        <w:t xml:space="preserve">       </w:t>
      </w: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AA245C" w:rsidRDefault="00AA245C" w:rsidP="001E38B0">
      <w:pPr>
        <w:spacing w:after="200" w:line="276" w:lineRule="auto"/>
        <w:jc w:val="right"/>
        <w:rPr>
          <w:b/>
          <w:bCs/>
          <w:lang w:eastAsia="en-US"/>
        </w:rPr>
      </w:pPr>
    </w:p>
    <w:p w:rsidR="006D52C5" w:rsidRPr="003F59B2" w:rsidRDefault="006D52C5" w:rsidP="006D52C5">
      <w:pPr>
        <w:pStyle w:val="Punkts"/>
        <w:numPr>
          <w:ilvl w:val="0"/>
          <w:numId w:val="0"/>
        </w:numPr>
        <w:rPr>
          <w:rFonts w:ascii="Times New Roman" w:hAnsi="Times New Roman"/>
          <w:b w:val="0"/>
          <w:sz w:val="24"/>
        </w:rPr>
        <w:sectPr w:rsidR="006D52C5" w:rsidRPr="003F59B2" w:rsidSect="008F4915">
          <w:footerReference w:type="default" r:id="rId10"/>
          <w:pgSz w:w="11905" w:h="16837"/>
          <w:pgMar w:top="1134" w:right="851" w:bottom="1247" w:left="1418" w:header="340" w:footer="454" w:gutter="0"/>
          <w:cols w:space="720"/>
          <w:docGrid w:linePitch="240" w:charSpace="36864"/>
        </w:sectPr>
      </w:pPr>
    </w:p>
    <w:p w:rsidR="00AA245C" w:rsidRPr="00AA245C" w:rsidRDefault="00AA245C" w:rsidP="00AA245C">
      <w:pPr>
        <w:spacing w:after="200" w:line="276" w:lineRule="auto"/>
        <w:jc w:val="right"/>
        <w:rPr>
          <w:b/>
          <w:bCs/>
          <w:lang w:eastAsia="en-US"/>
        </w:rPr>
      </w:pPr>
      <w:r w:rsidRPr="00AA245C">
        <w:rPr>
          <w:b/>
          <w:bCs/>
          <w:lang w:eastAsia="en-US"/>
        </w:rPr>
        <w:lastRenderedPageBreak/>
        <w:t xml:space="preserve">        Nolikuma pielikums Nr.</w:t>
      </w:r>
      <w:r w:rsidR="00B231C6">
        <w:rPr>
          <w:b/>
          <w:bCs/>
          <w:lang w:eastAsia="en-US"/>
        </w:rPr>
        <w:t>3</w:t>
      </w:r>
    </w:p>
    <w:p w:rsidR="00AA245C" w:rsidRPr="00AA245C" w:rsidRDefault="00AA245C" w:rsidP="00AA245C">
      <w:pPr>
        <w:jc w:val="center"/>
        <w:rPr>
          <w:b/>
          <w:bCs/>
          <w:lang w:eastAsia="en-US"/>
        </w:rPr>
      </w:pPr>
      <w:r w:rsidRPr="00AA245C">
        <w:rPr>
          <w:b/>
          <w:bCs/>
          <w:lang w:eastAsia="en-US"/>
        </w:rPr>
        <w:t>Līguma projekts</w:t>
      </w:r>
    </w:p>
    <w:p w:rsidR="00AF3FCE" w:rsidRPr="006D52C5" w:rsidRDefault="00AF3FCE" w:rsidP="00AF3FCE">
      <w:pPr>
        <w:tabs>
          <w:tab w:val="left" w:pos="540"/>
        </w:tabs>
        <w:autoSpaceDE w:val="0"/>
        <w:jc w:val="center"/>
        <w:rPr>
          <w:b/>
          <w:bCs/>
          <w:color w:val="000000"/>
          <w:sz w:val="22"/>
          <w:szCs w:val="22"/>
          <w:lang w:eastAsia="en-US"/>
        </w:rPr>
      </w:pPr>
      <w:r w:rsidRPr="006D52C5">
        <w:rPr>
          <w:b/>
          <w:bCs/>
          <w:color w:val="000000"/>
          <w:sz w:val="22"/>
          <w:szCs w:val="22"/>
          <w:lang w:eastAsia="en-US"/>
        </w:rPr>
        <w:t>Iepirkumam “</w:t>
      </w:r>
      <w:r w:rsidRPr="00A45DA7">
        <w:rPr>
          <w:b/>
          <w:bCs/>
          <w:color w:val="000000"/>
          <w:sz w:val="22"/>
          <w:szCs w:val="22"/>
          <w:lang w:eastAsia="en-US"/>
        </w:rPr>
        <w:t>Ziedu un ziedu kompozīciju iegāde Jelgavas novada pašvaldībai</w:t>
      </w:r>
      <w:r>
        <w:rPr>
          <w:b/>
          <w:bCs/>
          <w:color w:val="000000"/>
          <w:sz w:val="22"/>
          <w:szCs w:val="22"/>
          <w:lang w:eastAsia="en-US"/>
        </w:rPr>
        <w:t>”</w:t>
      </w:r>
    </w:p>
    <w:p w:rsidR="00AF3FCE" w:rsidRPr="00AA245C" w:rsidRDefault="00AF3FCE" w:rsidP="00AF3FCE">
      <w:pPr>
        <w:tabs>
          <w:tab w:val="left" w:pos="540"/>
        </w:tabs>
        <w:autoSpaceDE w:val="0"/>
        <w:jc w:val="center"/>
        <w:rPr>
          <w:b/>
          <w:bCs/>
          <w:color w:val="000000"/>
          <w:sz w:val="22"/>
          <w:szCs w:val="22"/>
          <w:lang w:eastAsia="en-US"/>
        </w:rPr>
      </w:pPr>
      <w:r w:rsidRPr="006D52C5">
        <w:rPr>
          <w:b/>
          <w:bCs/>
          <w:color w:val="000000"/>
          <w:sz w:val="22"/>
          <w:szCs w:val="22"/>
          <w:lang w:eastAsia="en-US"/>
        </w:rPr>
        <w:t>(ID Nr. JNP 2018/5</w:t>
      </w:r>
      <w:r>
        <w:rPr>
          <w:b/>
          <w:bCs/>
          <w:color w:val="000000"/>
          <w:sz w:val="22"/>
          <w:szCs w:val="22"/>
          <w:lang w:eastAsia="en-US"/>
        </w:rPr>
        <w:t>6</w:t>
      </w:r>
      <w:r w:rsidRPr="006D52C5">
        <w:rPr>
          <w:b/>
          <w:bCs/>
          <w:color w:val="000000"/>
          <w:sz w:val="22"/>
          <w:szCs w:val="22"/>
          <w:lang w:eastAsia="en-US"/>
        </w:rPr>
        <w:t>)</w:t>
      </w:r>
    </w:p>
    <w:p w:rsidR="00DC472A" w:rsidRDefault="00DC472A" w:rsidP="001E38B0">
      <w:pPr>
        <w:spacing w:after="200" w:line="276" w:lineRule="auto"/>
        <w:jc w:val="right"/>
        <w:rPr>
          <w:b/>
          <w:bCs/>
          <w:lang w:eastAsia="en-US"/>
        </w:rPr>
      </w:pPr>
    </w:p>
    <w:p w:rsidR="00CC2301" w:rsidRPr="00CC2301" w:rsidRDefault="00CC2301" w:rsidP="00CC2301">
      <w:pPr>
        <w:widowControl w:val="0"/>
        <w:ind w:firstLine="720"/>
        <w:jc w:val="both"/>
        <w:rPr>
          <w:szCs w:val="20"/>
          <w:lang w:eastAsia="en-US"/>
        </w:rPr>
      </w:pPr>
      <w:r w:rsidRPr="00CC2301">
        <w:rPr>
          <w:b/>
          <w:lang w:eastAsia="en-US"/>
        </w:rPr>
        <w:t xml:space="preserve">Jelgavas novada pašvaldība, </w:t>
      </w:r>
      <w:r w:rsidRPr="00CC2301">
        <w:rPr>
          <w:lang w:eastAsia="en-US"/>
        </w:rPr>
        <w:t xml:space="preserve">reģ. Nr.90009118031, adrese - Pasta iela 37, Jelgava, LV-3001 </w:t>
      </w:r>
      <w:r w:rsidRPr="00CC2301">
        <w:rPr>
          <w:b/>
          <w:bCs/>
          <w:szCs w:val="20"/>
          <w:lang w:eastAsia="en-US"/>
        </w:rPr>
        <w:t>(</w:t>
      </w:r>
      <w:r w:rsidRPr="00CC2301">
        <w:rPr>
          <w:bCs/>
          <w:szCs w:val="20"/>
          <w:lang w:eastAsia="en-US"/>
        </w:rPr>
        <w:t>turpmāk – Pasūtītājs)</w:t>
      </w:r>
      <w:r w:rsidRPr="00CC2301">
        <w:rPr>
          <w:b/>
          <w:lang w:eastAsia="en-US"/>
        </w:rPr>
        <w:t>,</w:t>
      </w:r>
      <w:r w:rsidR="00DC20D3">
        <w:rPr>
          <w:lang w:eastAsia="en-US"/>
        </w:rPr>
        <w:t xml:space="preserve"> tās izpilddirektores Līgas </w:t>
      </w:r>
      <w:proofErr w:type="spellStart"/>
      <w:r w:rsidR="00DC20D3">
        <w:rPr>
          <w:lang w:eastAsia="en-US"/>
        </w:rPr>
        <w:t>Lonertes</w:t>
      </w:r>
      <w:proofErr w:type="spellEnd"/>
      <w:r w:rsidRPr="00CC2301">
        <w:rPr>
          <w:lang w:eastAsia="en-US"/>
        </w:rPr>
        <w:t xml:space="preserve"> personā</w:t>
      </w:r>
      <w:r w:rsidRPr="00CC2301">
        <w:rPr>
          <w:szCs w:val="20"/>
          <w:lang w:eastAsia="en-US"/>
        </w:rPr>
        <w:t>, no vienas puses,</w:t>
      </w:r>
    </w:p>
    <w:p w:rsidR="00CC2301" w:rsidRPr="00CC2301" w:rsidRDefault="00CC2301" w:rsidP="00CC2301">
      <w:pPr>
        <w:widowControl w:val="0"/>
        <w:ind w:firstLine="720"/>
        <w:jc w:val="both"/>
        <w:rPr>
          <w:b/>
          <w:szCs w:val="20"/>
          <w:lang w:eastAsia="en-US"/>
        </w:rPr>
      </w:pPr>
      <w:r w:rsidRPr="00CC2301">
        <w:rPr>
          <w:szCs w:val="20"/>
          <w:lang w:eastAsia="en-US"/>
        </w:rPr>
        <w:t>un sabiedrība ar ierobežotu atbildību „”, reģ. Nr., adrese:</w:t>
      </w:r>
      <w:proofErr w:type="gramStart"/>
      <w:r w:rsidRPr="00CC2301">
        <w:rPr>
          <w:szCs w:val="20"/>
          <w:lang w:eastAsia="en-US"/>
        </w:rPr>
        <w:t xml:space="preserve"> </w:t>
      </w:r>
      <w:r w:rsidR="00DC20D3">
        <w:rPr>
          <w:szCs w:val="20"/>
          <w:lang w:eastAsia="en-US"/>
        </w:rPr>
        <w:t>.</w:t>
      </w:r>
      <w:proofErr w:type="gramEnd"/>
      <w:r w:rsidR="00DC20D3">
        <w:rPr>
          <w:szCs w:val="20"/>
          <w:lang w:eastAsia="en-US"/>
        </w:rPr>
        <w:t>.</w:t>
      </w:r>
      <w:r w:rsidRPr="00CC2301">
        <w:rPr>
          <w:szCs w:val="20"/>
          <w:lang w:eastAsia="en-US"/>
        </w:rPr>
        <w:t xml:space="preserve">(turpmāk – Izpildītājs), </w:t>
      </w:r>
      <w:r w:rsidR="00DC20D3">
        <w:rPr>
          <w:szCs w:val="20"/>
          <w:lang w:eastAsia="en-US"/>
        </w:rPr>
        <w:t>...</w:t>
      </w:r>
      <w:r w:rsidRPr="00CC2301">
        <w:rPr>
          <w:szCs w:val="20"/>
          <w:lang w:eastAsia="en-US"/>
        </w:rPr>
        <w:t>personā, kurš darbojas uz</w:t>
      </w:r>
      <w:r w:rsidR="00DC20D3">
        <w:rPr>
          <w:szCs w:val="20"/>
          <w:lang w:eastAsia="en-US"/>
        </w:rPr>
        <w:t>..</w:t>
      </w:r>
      <w:r w:rsidRPr="00CC2301">
        <w:rPr>
          <w:szCs w:val="20"/>
          <w:lang w:eastAsia="en-US"/>
        </w:rPr>
        <w:t>, no otras puses (abas kopā un katra atsevišķi turpmāk-Puse), noslēdz šo līgumu (turpmāk – Līgums) par sekojošo:</w:t>
      </w:r>
    </w:p>
    <w:p w:rsidR="00CC2301" w:rsidRPr="00CC2301" w:rsidRDefault="00CC2301" w:rsidP="00CC2301">
      <w:pPr>
        <w:jc w:val="both"/>
        <w:rPr>
          <w:lang w:eastAsia="en-US"/>
        </w:rPr>
      </w:pPr>
      <w:r w:rsidRPr="00CC2301">
        <w:rPr>
          <w:lang w:eastAsia="en-US"/>
        </w:rPr>
        <w:t xml:space="preserve">        </w:t>
      </w:r>
    </w:p>
    <w:p w:rsidR="00CC2301" w:rsidRPr="00CC2301" w:rsidRDefault="00CC2301" w:rsidP="00CC2301">
      <w:pPr>
        <w:jc w:val="center"/>
        <w:rPr>
          <w:b/>
          <w:lang w:eastAsia="en-US"/>
        </w:rPr>
      </w:pPr>
      <w:r w:rsidRPr="00CC2301">
        <w:rPr>
          <w:b/>
          <w:lang w:eastAsia="en-US"/>
        </w:rPr>
        <w:t>1. LĪGUMA PRIEKŠMETS</w:t>
      </w:r>
    </w:p>
    <w:p w:rsidR="00A9634E" w:rsidRDefault="00A704AF" w:rsidP="00A9634E">
      <w:pPr>
        <w:widowControl w:val="0"/>
        <w:jc w:val="both"/>
        <w:rPr>
          <w:lang w:eastAsia="en-US"/>
        </w:rPr>
      </w:pPr>
      <w:r>
        <w:rPr>
          <w:lang w:eastAsia="en-US"/>
        </w:rPr>
        <w:t>1.1.</w:t>
      </w:r>
      <w:r w:rsidR="00A9634E">
        <w:t>Pamatojoties uz iepirkuma</w:t>
      </w:r>
      <w:proofErr w:type="gramStart"/>
      <w:r w:rsidR="00A9634E">
        <w:t xml:space="preserve"> .</w:t>
      </w:r>
      <w:proofErr w:type="gramEnd"/>
      <w:r w:rsidR="00A9634E">
        <w:t>.</w:t>
      </w:r>
      <w:r w:rsidR="00A9634E" w:rsidRPr="00A16549">
        <w:t xml:space="preserve"> </w:t>
      </w:r>
      <w:r w:rsidR="00A9634E">
        <w:t>rezultātiem, Izpildītājs apņemas</w:t>
      </w:r>
      <w:r w:rsidR="00A9634E" w:rsidRPr="00A9634E">
        <w:t xml:space="preserve"> </w:t>
      </w:r>
      <w:r w:rsidR="00A9634E">
        <w:t xml:space="preserve">pārdot </w:t>
      </w:r>
      <w:r w:rsidR="00A9634E" w:rsidRPr="00A9634E">
        <w:t>ziedus un ziedu kompozīcijas</w:t>
      </w:r>
      <w:r w:rsidR="00A9634E">
        <w:t xml:space="preserve"> (turpmāk-Prece) </w:t>
      </w:r>
      <w:r>
        <w:t>p</w:t>
      </w:r>
      <w:r w:rsidR="00A9634E">
        <w:t xml:space="preserve">ar iepirkuma ...daļu, savukārt Pasūtītājs apņemas iegādāties (nopirkt) Preci un samaksāt saskaņā ar Līguma noteikumiem. </w:t>
      </w:r>
    </w:p>
    <w:p w:rsidR="00A9634E" w:rsidRDefault="00A9634E" w:rsidP="00A9634E">
      <w:pPr>
        <w:widowControl w:val="0"/>
        <w:jc w:val="both"/>
      </w:pPr>
      <w:r>
        <w:t>1.2. Izpildītājs Preci piegādā atbilstoši tehniskajam- finanšu piedāvājumam (1.pielikums).</w:t>
      </w:r>
    </w:p>
    <w:p w:rsidR="00A9634E" w:rsidRDefault="00A9634E" w:rsidP="00A704AF">
      <w:pPr>
        <w:widowControl w:val="0"/>
        <w:jc w:val="both"/>
      </w:pPr>
    </w:p>
    <w:p w:rsidR="00CC2301" w:rsidRPr="00CC2301" w:rsidRDefault="00CC2301" w:rsidP="00CC2301">
      <w:pPr>
        <w:jc w:val="center"/>
        <w:rPr>
          <w:b/>
          <w:lang w:eastAsia="en-US"/>
        </w:rPr>
      </w:pPr>
      <w:r w:rsidRPr="00CC2301">
        <w:rPr>
          <w:b/>
          <w:lang w:eastAsia="en-US"/>
        </w:rPr>
        <w:t>2. PUŠU PĀRSTĀVJI</w:t>
      </w:r>
    </w:p>
    <w:p w:rsidR="00CC2301" w:rsidRPr="00CC2301" w:rsidRDefault="00CC2301" w:rsidP="00CC2301">
      <w:pPr>
        <w:widowControl w:val="0"/>
        <w:jc w:val="both"/>
        <w:rPr>
          <w:lang w:eastAsia="en-US"/>
        </w:rPr>
      </w:pPr>
      <w:r w:rsidRPr="00CC2301">
        <w:rPr>
          <w:lang w:eastAsia="en-US"/>
        </w:rPr>
        <w:t>2.1. Līguma izpildes laikā Pasūtītājs operatīvai jautājumu risināšanai norīko kontaktpersonas (līguma pielikums Nr.</w:t>
      </w:r>
      <w:r w:rsidR="00267D4A">
        <w:rPr>
          <w:lang w:eastAsia="en-US"/>
        </w:rPr>
        <w:t>2</w:t>
      </w:r>
      <w:r w:rsidRPr="00CC2301">
        <w:rPr>
          <w:lang w:eastAsia="en-US"/>
        </w:rPr>
        <w:t xml:space="preserve">). </w:t>
      </w:r>
    </w:p>
    <w:p w:rsidR="00CC2301" w:rsidRPr="00CC2301" w:rsidRDefault="00CC2301" w:rsidP="00CC2301">
      <w:pPr>
        <w:rPr>
          <w:lang w:eastAsia="en-US"/>
        </w:rPr>
      </w:pPr>
      <w:r w:rsidRPr="00CC2301">
        <w:rPr>
          <w:lang w:eastAsia="en-US"/>
        </w:rPr>
        <w:t>Pasūtītāja kontaktpersonai šā Līguma izpratnē ir sekojošas pilnvaras:</w:t>
      </w:r>
    </w:p>
    <w:p w:rsidR="00CC2301" w:rsidRPr="00CC2301" w:rsidRDefault="00CC2301" w:rsidP="00CC2301">
      <w:pPr>
        <w:jc w:val="both"/>
        <w:rPr>
          <w:lang w:eastAsia="en-US"/>
        </w:rPr>
      </w:pPr>
      <w:r w:rsidRPr="00CC2301">
        <w:rPr>
          <w:lang w:eastAsia="en-US"/>
        </w:rPr>
        <w:t>2.1.1. informēt Pasūtītāju par Preces iegādes gaitu, ievērojot konkrētā iepirkuma nosacījumus, kā arī par citiem jautājumiem, kas skar vai var skart Līguma izpildes gaitu.</w:t>
      </w:r>
    </w:p>
    <w:p w:rsidR="00CC2301" w:rsidRPr="00CC2301" w:rsidRDefault="00CC2301" w:rsidP="00CC2301">
      <w:pPr>
        <w:jc w:val="both"/>
        <w:rPr>
          <w:lang w:eastAsia="en-US"/>
        </w:rPr>
      </w:pPr>
      <w:r w:rsidRPr="00CC2301">
        <w:rPr>
          <w:lang w:eastAsia="en-US"/>
        </w:rPr>
        <w:t>2.1.2. parakstīt iegādes pieņemšanas pavadzīmes, konstatējot atbilstību esošajai situācijai šā Līguma izpratnē.</w:t>
      </w:r>
    </w:p>
    <w:p w:rsidR="00CC2301" w:rsidRPr="00CC2301" w:rsidRDefault="00CC2301" w:rsidP="00CC2301">
      <w:pPr>
        <w:widowControl w:val="0"/>
        <w:jc w:val="both"/>
        <w:rPr>
          <w:lang w:eastAsia="en-US"/>
        </w:rPr>
      </w:pPr>
      <w:r w:rsidRPr="00CC2301">
        <w:rPr>
          <w:lang w:eastAsia="en-US"/>
        </w:rPr>
        <w:t>2.2. Izpildītājs kā savu pārstāvi jautājumu operatīvai risināšanai norīko –</w:t>
      </w:r>
      <w:proofErr w:type="gramStart"/>
      <w:r w:rsidRPr="00CC2301">
        <w:rPr>
          <w:lang w:eastAsia="en-US"/>
        </w:rPr>
        <w:t xml:space="preserve"> </w:t>
      </w:r>
      <w:r w:rsidR="00867A81">
        <w:rPr>
          <w:lang w:eastAsia="en-US"/>
        </w:rPr>
        <w:t>.</w:t>
      </w:r>
      <w:proofErr w:type="gramEnd"/>
      <w:r w:rsidR="00867A81">
        <w:rPr>
          <w:lang w:eastAsia="en-US"/>
        </w:rPr>
        <w:t>...</w:t>
      </w:r>
    </w:p>
    <w:p w:rsidR="00CC2301" w:rsidRPr="00CC2301" w:rsidRDefault="00CC2301" w:rsidP="00CC2301">
      <w:pPr>
        <w:jc w:val="both"/>
        <w:rPr>
          <w:lang w:eastAsia="en-US"/>
        </w:rPr>
      </w:pPr>
    </w:p>
    <w:p w:rsidR="00CC2301" w:rsidRPr="00CC2301" w:rsidRDefault="00CC2301" w:rsidP="00CC2301">
      <w:pPr>
        <w:jc w:val="center"/>
        <w:rPr>
          <w:b/>
          <w:lang w:eastAsia="en-US"/>
        </w:rPr>
      </w:pPr>
      <w:r w:rsidRPr="00CC2301">
        <w:rPr>
          <w:b/>
          <w:lang w:eastAsia="en-US"/>
        </w:rPr>
        <w:t>3. LĪGUMA SUMMA</w:t>
      </w:r>
    </w:p>
    <w:p w:rsidR="00661FE1" w:rsidRDefault="00CC2301" w:rsidP="00661FE1">
      <w:pPr>
        <w:jc w:val="both"/>
      </w:pPr>
      <w:r w:rsidRPr="00CC2301">
        <w:rPr>
          <w:lang w:eastAsia="en-US"/>
        </w:rPr>
        <w:t xml:space="preserve">3.1. </w:t>
      </w:r>
      <w:r w:rsidR="00661FE1">
        <w:t xml:space="preserve">Kopējā Līguma summa, ko veido Preces cena ar tās piegādes izmaksām, tiek noteikta </w:t>
      </w:r>
      <w:r w:rsidR="00661FE1">
        <w:rPr>
          <w:b/>
        </w:rPr>
        <w:t xml:space="preserve">EUR </w:t>
      </w:r>
      <w:r w:rsidR="00661FE1">
        <w:t>(</w:t>
      </w:r>
      <w:proofErr w:type="spellStart"/>
      <w:r w:rsidR="00661FE1">
        <w:rPr>
          <w:rStyle w:val="Emphasis"/>
        </w:rPr>
        <w:t>euro</w:t>
      </w:r>
      <w:proofErr w:type="spellEnd"/>
      <w:r w:rsidR="00661FE1">
        <w:t xml:space="preserve"> un</w:t>
      </w:r>
      <w:proofErr w:type="gramStart"/>
      <w:r w:rsidR="00661FE1">
        <w:t xml:space="preserve">  </w:t>
      </w:r>
      <w:proofErr w:type="gramEnd"/>
      <w:r w:rsidR="00661FE1">
        <w:t>centi), tai skaitā līguma summa bez PVN (turpmāk-Līguma cena) EUR (</w:t>
      </w:r>
      <w:proofErr w:type="spellStart"/>
      <w:r w:rsidR="00661FE1">
        <w:rPr>
          <w:rStyle w:val="Emphasis"/>
        </w:rPr>
        <w:t>euro</w:t>
      </w:r>
      <w:proofErr w:type="spellEnd"/>
      <w:r w:rsidR="00661FE1">
        <w:t>) apmērā un PVN 21% EUR (</w:t>
      </w:r>
      <w:proofErr w:type="spellStart"/>
      <w:r w:rsidR="00661FE1">
        <w:rPr>
          <w:rStyle w:val="Emphasis"/>
        </w:rPr>
        <w:t>euro</w:t>
      </w:r>
      <w:proofErr w:type="spellEnd"/>
      <w:r w:rsidR="00661FE1">
        <w:t xml:space="preserve"> un  centi) apmērā</w:t>
      </w:r>
      <w:r w:rsidR="00661FE1">
        <w:rPr>
          <w:b/>
        </w:rPr>
        <w:t>.</w:t>
      </w:r>
      <w:r w:rsidR="00661FE1">
        <w:t xml:space="preserve"> </w:t>
      </w:r>
    </w:p>
    <w:p w:rsidR="00CC2301" w:rsidRPr="00CC2301" w:rsidRDefault="00CC2301" w:rsidP="00CC2301">
      <w:pPr>
        <w:jc w:val="both"/>
        <w:rPr>
          <w:lang w:eastAsia="en-US"/>
        </w:rPr>
      </w:pPr>
    </w:p>
    <w:p w:rsidR="00CC2301" w:rsidRPr="00CC2301" w:rsidRDefault="00CC2301" w:rsidP="00CC2301">
      <w:pPr>
        <w:jc w:val="center"/>
        <w:rPr>
          <w:b/>
          <w:lang w:eastAsia="en-US"/>
        </w:rPr>
      </w:pPr>
      <w:r w:rsidRPr="00CC2301">
        <w:rPr>
          <w:b/>
          <w:lang w:eastAsia="en-US"/>
        </w:rPr>
        <w:t>4. SAMAKSAS UN PREČU PIEGĀDES KĀRTĪBA</w:t>
      </w:r>
    </w:p>
    <w:p w:rsidR="00E7652B" w:rsidRDefault="00492F74" w:rsidP="00E7652B">
      <w:pPr>
        <w:jc w:val="both"/>
        <w:rPr>
          <w:lang w:eastAsia="en-US"/>
        </w:rPr>
      </w:pPr>
      <w:r>
        <w:rPr>
          <w:lang w:eastAsia="en-US"/>
        </w:rPr>
        <w:t>4.1.</w:t>
      </w:r>
      <w:r w:rsidR="00E7652B" w:rsidRPr="00E7652B">
        <w:rPr>
          <w:lang w:eastAsia="en-US"/>
        </w:rPr>
        <w:t xml:space="preserve">Pasūtītājs apņemas veikt šī līguma 1.1.punktā noteiktās Preces apmaksu 100% apmērā, 10 (desmit) darba dienu laikā pēc to iegādes, un saskaņā ar nodošanas-pieņemšanas aktu un Izpildītāja izrakstītu rēķinu. </w:t>
      </w:r>
    </w:p>
    <w:p w:rsidR="00CC2301" w:rsidRPr="00CC2301" w:rsidRDefault="00CC2301" w:rsidP="00CC2301">
      <w:pPr>
        <w:jc w:val="both"/>
        <w:rPr>
          <w:lang w:eastAsia="en-US"/>
        </w:rPr>
      </w:pPr>
      <w:r w:rsidRPr="00CC2301">
        <w:rPr>
          <w:lang w:eastAsia="en-US"/>
        </w:rPr>
        <w:t>4.2. Preču iegādes vieta –</w:t>
      </w:r>
      <w:r w:rsidR="00BB7016">
        <w:rPr>
          <w:lang w:eastAsia="en-US"/>
        </w:rPr>
        <w:t>....</w:t>
      </w:r>
      <w:r w:rsidRPr="00CC2301">
        <w:rPr>
          <w:lang w:eastAsia="en-US"/>
        </w:rPr>
        <w:t>.</w:t>
      </w:r>
    </w:p>
    <w:p w:rsidR="00CC2301" w:rsidRPr="00CC2301" w:rsidRDefault="00CC2301" w:rsidP="00CC2301">
      <w:pPr>
        <w:jc w:val="both"/>
        <w:rPr>
          <w:lang w:eastAsia="en-US"/>
        </w:rPr>
      </w:pPr>
      <w:r w:rsidRPr="00CC2301">
        <w:rPr>
          <w:lang w:eastAsia="en-US"/>
        </w:rPr>
        <w:t xml:space="preserve">4.3. Preces pasūtījuma izpildes termiņi no pasūtījuma saņemšanas brīža: </w:t>
      </w:r>
    </w:p>
    <w:p w:rsidR="00CC2301" w:rsidRPr="00CC2301" w:rsidRDefault="00CC2301" w:rsidP="00CC2301">
      <w:pPr>
        <w:jc w:val="both"/>
        <w:rPr>
          <w:lang w:eastAsia="en-US"/>
        </w:rPr>
      </w:pPr>
      <w:r w:rsidRPr="00CC2301">
        <w:rPr>
          <w:lang w:eastAsia="en-US"/>
        </w:rPr>
        <w:t>4.3.1. grieztie ziedi apjomā līdz 50 gab.- 2 stundas;</w:t>
      </w:r>
    </w:p>
    <w:p w:rsidR="00CC2301" w:rsidRPr="00CC2301" w:rsidRDefault="00CC2301" w:rsidP="00CC2301">
      <w:pPr>
        <w:tabs>
          <w:tab w:val="left" w:pos="0"/>
        </w:tabs>
        <w:jc w:val="both"/>
        <w:rPr>
          <w:lang w:eastAsia="en-US"/>
        </w:rPr>
      </w:pPr>
      <w:r w:rsidRPr="00CC2301">
        <w:rPr>
          <w:lang w:eastAsia="en-US"/>
        </w:rPr>
        <w:t>4.3.2. grieztie ziedi apjomā virs 50 gab. – 2 dienas;</w:t>
      </w:r>
    </w:p>
    <w:p w:rsidR="00CC2301" w:rsidRPr="00CC2301" w:rsidRDefault="00CC2301" w:rsidP="00CC2301">
      <w:pPr>
        <w:tabs>
          <w:tab w:val="left" w:pos="0"/>
        </w:tabs>
        <w:jc w:val="both"/>
        <w:rPr>
          <w:lang w:eastAsia="en-US"/>
        </w:rPr>
      </w:pPr>
      <w:r w:rsidRPr="00CC2301">
        <w:rPr>
          <w:lang w:eastAsia="en-US"/>
        </w:rPr>
        <w:t>4.3.3. telpaugi – 2 dienas;</w:t>
      </w:r>
    </w:p>
    <w:p w:rsidR="00CC2301" w:rsidRPr="00CC2301" w:rsidRDefault="00CC2301" w:rsidP="00CC2301">
      <w:pPr>
        <w:tabs>
          <w:tab w:val="left" w:pos="0"/>
        </w:tabs>
        <w:jc w:val="both"/>
        <w:rPr>
          <w:lang w:eastAsia="en-US"/>
        </w:rPr>
      </w:pPr>
      <w:r w:rsidRPr="00CC2301">
        <w:rPr>
          <w:lang w:eastAsia="en-US"/>
        </w:rPr>
        <w:t xml:space="preserve"> 4.3.4. ziedu pušķi, vainagi līdz 5 gab.- 1 diena;</w:t>
      </w:r>
    </w:p>
    <w:p w:rsidR="00CC2301" w:rsidRPr="00CC2301" w:rsidRDefault="00CC2301" w:rsidP="00CC2301">
      <w:pPr>
        <w:tabs>
          <w:tab w:val="left" w:pos="0"/>
        </w:tabs>
        <w:jc w:val="both"/>
        <w:rPr>
          <w:lang w:eastAsia="en-US"/>
        </w:rPr>
      </w:pPr>
      <w:r w:rsidRPr="00CC2301">
        <w:rPr>
          <w:lang w:eastAsia="en-US"/>
        </w:rPr>
        <w:t xml:space="preserve"> 4.3.5. ziedu pušķi, vainagi apjomā virs 5 gab. – 3 dienas;</w:t>
      </w:r>
    </w:p>
    <w:p w:rsidR="00CC2301" w:rsidRPr="00CC2301" w:rsidRDefault="00CC2301" w:rsidP="00CC2301">
      <w:pPr>
        <w:tabs>
          <w:tab w:val="left" w:pos="0"/>
        </w:tabs>
        <w:jc w:val="both"/>
        <w:rPr>
          <w:lang w:eastAsia="en-US"/>
        </w:rPr>
      </w:pPr>
      <w:r w:rsidRPr="00CC2301">
        <w:rPr>
          <w:lang w:eastAsia="en-US"/>
        </w:rPr>
        <w:t xml:space="preserve"> 4.3.6. galda dekori, apdekorētas podu puķes līdz 5 gab. – 1 diena;</w:t>
      </w:r>
    </w:p>
    <w:p w:rsidR="00CC2301" w:rsidRDefault="00CC2301" w:rsidP="00CC2301">
      <w:pPr>
        <w:tabs>
          <w:tab w:val="left" w:pos="0"/>
        </w:tabs>
        <w:jc w:val="both"/>
        <w:rPr>
          <w:lang w:eastAsia="en-US"/>
        </w:rPr>
      </w:pPr>
      <w:r w:rsidRPr="00CC2301">
        <w:rPr>
          <w:lang w:eastAsia="en-US"/>
        </w:rPr>
        <w:t xml:space="preserve"> 4.3.7. galda dekori, apdekorētas podu puķes virs 5 gab. – 3 dienas.</w:t>
      </w:r>
    </w:p>
    <w:p w:rsidR="006306CC" w:rsidRPr="00CC2301" w:rsidRDefault="006306CC" w:rsidP="006306CC">
      <w:pPr>
        <w:jc w:val="both"/>
        <w:rPr>
          <w:lang w:eastAsia="en-US"/>
        </w:rPr>
      </w:pPr>
      <w:r>
        <w:rPr>
          <w:color w:val="000000"/>
          <w:lang w:eastAsia="x-none"/>
        </w:rPr>
        <w:t>4.4.</w:t>
      </w:r>
      <w:r w:rsidRPr="00CC2301">
        <w:rPr>
          <w:color w:val="000000"/>
          <w:lang w:eastAsia="x-none"/>
        </w:rPr>
        <w:t>Pasūtītāja pilnvarotā persona</w:t>
      </w:r>
      <w:r w:rsidRPr="00CC2301">
        <w:rPr>
          <w:color w:val="000000"/>
          <w:spacing w:val="2"/>
          <w:lang w:eastAsia="x-none"/>
        </w:rPr>
        <w:t xml:space="preserve"> veic pasūtījumu </w:t>
      </w:r>
      <w:r w:rsidRPr="00CC2301">
        <w:rPr>
          <w:color w:val="000000"/>
          <w:lang w:eastAsia="x-none"/>
        </w:rPr>
        <w:t>Izpildītājam nosūtot pieprasījumu par Preču daudzumu un veidu elektroniski uz e-pastu –</w:t>
      </w:r>
      <w:r>
        <w:rPr>
          <w:color w:val="000000"/>
          <w:lang w:eastAsia="x-none"/>
        </w:rPr>
        <w:t>...</w:t>
      </w:r>
      <w:r w:rsidRPr="00CC2301">
        <w:rPr>
          <w:color w:val="000000"/>
          <w:lang w:eastAsia="x-none"/>
        </w:rPr>
        <w:t>.</w:t>
      </w:r>
    </w:p>
    <w:p w:rsidR="00E7652B" w:rsidRPr="00E7652B" w:rsidRDefault="00E7652B" w:rsidP="00E7652B">
      <w:pPr>
        <w:ind w:left="360" w:hanging="360"/>
        <w:rPr>
          <w:lang w:eastAsia="en-US"/>
        </w:rPr>
      </w:pPr>
      <w:r w:rsidRPr="00E7652B">
        <w:rPr>
          <w:lang w:eastAsia="en-US"/>
        </w:rPr>
        <w:t>4.</w:t>
      </w:r>
      <w:r w:rsidR="00F63C99">
        <w:rPr>
          <w:lang w:eastAsia="en-US"/>
        </w:rPr>
        <w:t>5</w:t>
      </w:r>
      <w:r w:rsidRPr="00E7652B">
        <w:rPr>
          <w:lang w:eastAsia="en-US"/>
        </w:rPr>
        <w:t xml:space="preserve">. Līguma izpildes termiņš ir </w:t>
      </w:r>
      <w:r w:rsidRPr="00E7652B">
        <w:rPr>
          <w:b/>
          <w:lang w:eastAsia="en-US"/>
        </w:rPr>
        <w:t>12 (divpadsmit) mēneši</w:t>
      </w:r>
      <w:r w:rsidRPr="00E7652B">
        <w:rPr>
          <w:lang w:eastAsia="en-US"/>
        </w:rPr>
        <w:t xml:space="preserve"> no līguma noslēgšanas dienas. </w:t>
      </w:r>
    </w:p>
    <w:p w:rsidR="00E7652B" w:rsidRPr="00E7652B" w:rsidRDefault="00E7652B" w:rsidP="00E7652B">
      <w:pPr>
        <w:ind w:left="360" w:hanging="360"/>
        <w:rPr>
          <w:lang w:eastAsia="en-US"/>
        </w:rPr>
      </w:pPr>
    </w:p>
    <w:p w:rsidR="00BB7016" w:rsidRDefault="00BB7016" w:rsidP="00CC2301">
      <w:pPr>
        <w:tabs>
          <w:tab w:val="left" w:pos="0"/>
        </w:tabs>
        <w:jc w:val="both"/>
        <w:rPr>
          <w:lang w:eastAsia="en-US"/>
        </w:rPr>
      </w:pPr>
    </w:p>
    <w:p w:rsidR="00BB7016" w:rsidRDefault="00BB7016" w:rsidP="00CC2301">
      <w:pPr>
        <w:tabs>
          <w:tab w:val="left" w:pos="0"/>
        </w:tabs>
        <w:jc w:val="both"/>
        <w:rPr>
          <w:lang w:eastAsia="en-US"/>
        </w:rPr>
      </w:pPr>
    </w:p>
    <w:p w:rsidR="00BB7016" w:rsidRDefault="00BB7016" w:rsidP="00CC2301">
      <w:pPr>
        <w:tabs>
          <w:tab w:val="left" w:pos="0"/>
        </w:tabs>
        <w:jc w:val="both"/>
        <w:rPr>
          <w:lang w:eastAsia="en-US"/>
        </w:rPr>
      </w:pPr>
    </w:p>
    <w:p w:rsidR="00BB7016" w:rsidRPr="00CC2301" w:rsidRDefault="00BB7016" w:rsidP="00CC2301">
      <w:pPr>
        <w:tabs>
          <w:tab w:val="left" w:pos="0"/>
        </w:tabs>
        <w:jc w:val="both"/>
        <w:rPr>
          <w:lang w:eastAsia="en-US"/>
        </w:rPr>
      </w:pPr>
    </w:p>
    <w:p w:rsidR="00CC2301" w:rsidRPr="00CC2301" w:rsidRDefault="00CC2301" w:rsidP="00CC2301">
      <w:pPr>
        <w:ind w:left="360" w:hanging="360"/>
        <w:jc w:val="center"/>
        <w:rPr>
          <w:b/>
          <w:lang w:eastAsia="en-US"/>
        </w:rPr>
      </w:pPr>
      <w:r w:rsidRPr="00CC2301">
        <w:rPr>
          <w:b/>
          <w:lang w:eastAsia="en-US"/>
        </w:rPr>
        <w:t>5. PUŠU TIESĪBAS UN PIENĀKUMI</w:t>
      </w:r>
    </w:p>
    <w:p w:rsidR="00CC2301" w:rsidRPr="00CC2301" w:rsidRDefault="00CC2301" w:rsidP="00CC2301">
      <w:pPr>
        <w:jc w:val="both"/>
        <w:rPr>
          <w:lang w:eastAsia="en-US"/>
        </w:rPr>
      </w:pPr>
      <w:r w:rsidRPr="00CC2301">
        <w:rPr>
          <w:lang w:eastAsia="en-US"/>
        </w:rPr>
        <w:t>5.1. Pasūtītājs apņemas pieņemt iegādāto Preci, parakstot Preču pavadzīmi-rēķinu. Pasūtītājam nav tiesību atteikties pieņemt Preces (izņemot Līguma 5.2.punktā noteikto gadījumu), ja tās piegādātas atbilstoši Pasūtījumam.</w:t>
      </w:r>
    </w:p>
    <w:p w:rsidR="00CC2301" w:rsidRPr="00CC2301" w:rsidRDefault="00CC2301" w:rsidP="00CC2301">
      <w:pPr>
        <w:jc w:val="both"/>
        <w:rPr>
          <w:lang w:eastAsia="en-US"/>
        </w:rPr>
      </w:pPr>
      <w:r w:rsidRPr="00CC2301">
        <w:rPr>
          <w:lang w:eastAsia="en-US"/>
        </w:rPr>
        <w:t>5.2. Gadījumā, ja Preču pieņemšanas brīdī Pasūtītājs konstatē, ka iegādātā Prece ir nekvalitatīva, neatbilst Līguma noteikumiem vai nav iegādāta pilnā apjomā, tiek sastādīts akts, kuru paraksta abas Puses. Pasūtītājs nepieņem nekvalitatīvu Preci, un Izpildītājam ir pienākums to nomainīt pret kvalitatīvu, aktā noteiktā termiņā.</w:t>
      </w:r>
    </w:p>
    <w:p w:rsidR="00CC2301" w:rsidRPr="00CC2301" w:rsidRDefault="00CC2301" w:rsidP="00CC2301">
      <w:pPr>
        <w:jc w:val="both"/>
        <w:rPr>
          <w:lang w:eastAsia="en-US"/>
        </w:rPr>
      </w:pPr>
      <w:r w:rsidRPr="00CC2301">
        <w:rPr>
          <w:lang w:eastAsia="en-US"/>
        </w:rPr>
        <w:t xml:space="preserve">5.3. Izpildītājs paziņo Pasūtītājam par Preces gatavību nodošanai, izmantojot Līguma </w:t>
      </w:r>
      <w:r w:rsidR="00326981">
        <w:rPr>
          <w:lang w:eastAsia="en-US"/>
        </w:rPr>
        <w:t xml:space="preserve">pielikumā nr... </w:t>
      </w:r>
      <w:r w:rsidRPr="00CC2301">
        <w:rPr>
          <w:lang w:eastAsia="en-US"/>
        </w:rPr>
        <w:t xml:space="preserve">norādīto kontaktinformāciju. </w:t>
      </w:r>
    </w:p>
    <w:p w:rsidR="00CC2301" w:rsidRPr="00CC2301" w:rsidRDefault="00CC2301" w:rsidP="00CC2301">
      <w:pPr>
        <w:jc w:val="center"/>
        <w:rPr>
          <w:b/>
          <w:lang w:eastAsia="en-US"/>
        </w:rPr>
      </w:pPr>
      <w:r w:rsidRPr="00CC2301">
        <w:rPr>
          <w:b/>
          <w:lang w:eastAsia="en-US"/>
        </w:rPr>
        <w:t>6. PUŠU ATBILDĪBA</w:t>
      </w:r>
    </w:p>
    <w:p w:rsidR="000A6CB2" w:rsidRPr="000A6CB2" w:rsidRDefault="00CC2301" w:rsidP="000A6CB2">
      <w:pPr>
        <w:jc w:val="both"/>
        <w:rPr>
          <w:lang w:eastAsia="en-US"/>
        </w:rPr>
      </w:pPr>
      <w:r w:rsidRPr="00CC2301">
        <w:rPr>
          <w:lang w:eastAsia="en-US"/>
        </w:rPr>
        <w:t>6.1.</w:t>
      </w:r>
      <w:r w:rsidR="000A6CB2" w:rsidRPr="000A6CB2">
        <w:rPr>
          <w:lang w:eastAsia="en-US"/>
        </w:rPr>
        <w:t>Līguma saistību neizpildes gadījumā vainīgā Puse atlīdzina otrai Pusei radītos tiešos zaudējumus.</w:t>
      </w:r>
    </w:p>
    <w:p w:rsidR="0036105B" w:rsidRDefault="0036105B" w:rsidP="000A6CB2">
      <w:pPr>
        <w:jc w:val="both"/>
        <w:rPr>
          <w:lang w:eastAsia="en-US"/>
        </w:rPr>
      </w:pPr>
      <w:r>
        <w:rPr>
          <w:lang w:eastAsia="en-US"/>
        </w:rPr>
        <w:t xml:space="preserve">6.2. Par Līguma 4.3.punktā </w:t>
      </w:r>
      <w:r w:rsidR="000A6CB2" w:rsidRPr="000A6CB2">
        <w:rPr>
          <w:lang w:eastAsia="en-US"/>
        </w:rPr>
        <w:t xml:space="preserve">noteiktā Preces </w:t>
      </w:r>
      <w:r>
        <w:rPr>
          <w:lang w:eastAsia="en-US"/>
        </w:rPr>
        <w:t xml:space="preserve">pasūtījuma </w:t>
      </w:r>
      <w:r w:rsidR="000A6CB2" w:rsidRPr="000A6CB2">
        <w:rPr>
          <w:lang w:eastAsia="en-US"/>
        </w:rPr>
        <w:t xml:space="preserve">termiņa nokavēšanu Pasūtītājs ir tiesīgs pieprasīt no Izpildītāja līgumsodu </w:t>
      </w:r>
      <w:r>
        <w:rPr>
          <w:lang w:eastAsia="en-US"/>
        </w:rPr>
        <w:t xml:space="preserve">EUR 20 (divdesmit </w:t>
      </w:r>
      <w:proofErr w:type="spellStart"/>
      <w:r w:rsidRPr="00CB0B44">
        <w:rPr>
          <w:rStyle w:val="CaptionChar1"/>
          <w:lang w:val="lv-LV"/>
        </w:rPr>
        <w:t>euro</w:t>
      </w:r>
      <w:proofErr w:type="spellEnd"/>
      <w:r>
        <w:rPr>
          <w:lang w:eastAsia="en-US"/>
        </w:rPr>
        <w:t>)</w:t>
      </w:r>
      <w:r w:rsidR="000A6CB2" w:rsidRPr="000A6CB2">
        <w:rPr>
          <w:lang w:eastAsia="en-US"/>
        </w:rPr>
        <w:t xml:space="preserve"> par katru kavējuma </w:t>
      </w:r>
      <w:r>
        <w:rPr>
          <w:lang w:eastAsia="en-US"/>
        </w:rPr>
        <w:t>gadījumu.</w:t>
      </w:r>
    </w:p>
    <w:p w:rsidR="000A6CB2" w:rsidRPr="000A6CB2" w:rsidRDefault="000A6CB2" w:rsidP="000A6CB2">
      <w:pPr>
        <w:jc w:val="both"/>
        <w:rPr>
          <w:lang w:eastAsia="en-US"/>
        </w:rPr>
      </w:pPr>
      <w:r w:rsidRPr="000A6CB2">
        <w:rPr>
          <w:lang w:eastAsia="en-US"/>
        </w:rPr>
        <w:t>6.3. Par jebkuru Līgumā noteiktā apmaksas termiņa nokavējumu Izpildītājs ir tiesīgs pieprasīt no Pasūtītāja līgumsodu par katru nokavēto dienu 0,5% apmērā no termiņā nesamaksātās summas, bet kopsummā ne vairāk par 10% no termiņā nesamaksātās summas.</w:t>
      </w:r>
    </w:p>
    <w:p w:rsidR="000A6CB2" w:rsidRPr="000A6CB2" w:rsidRDefault="000A6CB2" w:rsidP="000A6CB2">
      <w:pPr>
        <w:jc w:val="both"/>
        <w:rPr>
          <w:lang w:eastAsia="en-US"/>
        </w:rPr>
      </w:pPr>
      <w:r w:rsidRPr="000A6CB2">
        <w:rPr>
          <w:lang w:eastAsia="en-US"/>
        </w:rPr>
        <w:t>6.4. Līgumsoda samaksa neatbrīvo nevienu no Pusēm no līgumsaistību izpildes pilnā apjomā. Līgumsods netiek ieskaitīts zaudējumu apmērā.</w:t>
      </w:r>
    </w:p>
    <w:p w:rsidR="00CC2301" w:rsidRPr="000A6CB2" w:rsidRDefault="00CC2301" w:rsidP="000A6CB2">
      <w:pPr>
        <w:jc w:val="both"/>
        <w:rPr>
          <w:b/>
          <w:lang w:eastAsia="en-US"/>
        </w:rPr>
      </w:pPr>
    </w:p>
    <w:p w:rsidR="00CC2301" w:rsidRPr="000A6CB2" w:rsidRDefault="00CC2301" w:rsidP="00CC2301">
      <w:pPr>
        <w:jc w:val="center"/>
        <w:rPr>
          <w:b/>
          <w:lang w:eastAsia="en-US"/>
        </w:rPr>
      </w:pPr>
      <w:r w:rsidRPr="000A6CB2">
        <w:rPr>
          <w:b/>
          <w:lang w:eastAsia="en-US"/>
        </w:rPr>
        <w:t>7. LĪGUMA IZBEIGŠANA</w:t>
      </w:r>
    </w:p>
    <w:p w:rsidR="000A6CB2" w:rsidRPr="000A6CB2" w:rsidRDefault="00CC2301" w:rsidP="000A6CB2">
      <w:pPr>
        <w:jc w:val="both"/>
        <w:outlineLvl w:val="2"/>
        <w:rPr>
          <w:lang w:eastAsia="en-US"/>
        </w:rPr>
      </w:pPr>
      <w:r w:rsidRPr="00CC2301">
        <w:rPr>
          <w:lang w:eastAsia="en-US"/>
        </w:rPr>
        <w:t xml:space="preserve">7.1. </w:t>
      </w:r>
      <w:r w:rsidR="000A6CB2" w:rsidRPr="000A6CB2">
        <w:rPr>
          <w:lang w:eastAsia="en-US"/>
        </w:rPr>
        <w:t>Līgums var tikt izbeigts Pusēm, noslēdzot rakstisku vienošanos vai jebkurā citā veidā, ievērojot normatīvo aktu prasības.</w:t>
      </w:r>
    </w:p>
    <w:p w:rsidR="000A6CB2" w:rsidRPr="000A6CB2" w:rsidRDefault="000A6CB2" w:rsidP="000A6CB2">
      <w:pPr>
        <w:widowControl w:val="0"/>
        <w:jc w:val="both"/>
        <w:outlineLvl w:val="2"/>
        <w:rPr>
          <w:lang w:eastAsia="en-US"/>
        </w:rPr>
      </w:pPr>
      <w:r w:rsidRPr="000A6CB2">
        <w:rPr>
          <w:lang w:eastAsia="en-US"/>
        </w:rPr>
        <w:t xml:space="preserve">7.2. </w:t>
      </w:r>
      <w:r w:rsidR="00080B91">
        <w:rPr>
          <w:lang w:eastAsia="en-US"/>
        </w:rPr>
        <w:t>Gadījumā, ja Izpildītājs kavējis</w:t>
      </w:r>
      <w:r w:rsidRPr="000A6CB2">
        <w:rPr>
          <w:lang w:eastAsia="en-US"/>
        </w:rPr>
        <w:t xml:space="preserve"> Līguma 4.3. punktā not</w:t>
      </w:r>
      <w:r w:rsidR="003710FE">
        <w:rPr>
          <w:lang w:eastAsia="en-US"/>
        </w:rPr>
        <w:t>eikto</w:t>
      </w:r>
      <w:r w:rsidR="00CB0B44">
        <w:rPr>
          <w:lang w:eastAsia="en-US"/>
        </w:rPr>
        <w:t>s</w:t>
      </w:r>
      <w:r w:rsidR="003710FE">
        <w:rPr>
          <w:lang w:eastAsia="en-US"/>
        </w:rPr>
        <w:t xml:space="preserve"> </w:t>
      </w:r>
      <w:r w:rsidR="00CB0B44">
        <w:rPr>
          <w:lang w:eastAsia="en-US"/>
        </w:rPr>
        <w:t>pasūtījumu</w:t>
      </w:r>
      <w:r w:rsidR="003710FE">
        <w:rPr>
          <w:lang w:eastAsia="en-US"/>
        </w:rPr>
        <w:t xml:space="preserve"> izpildes termiņu</w:t>
      </w:r>
      <w:r w:rsidR="00080B91">
        <w:rPr>
          <w:lang w:eastAsia="en-US"/>
        </w:rPr>
        <w:t>s mēnesī vairāk kā 5 reizes</w:t>
      </w:r>
      <w:r w:rsidRPr="000A6CB2">
        <w:rPr>
          <w:lang w:eastAsia="en-US"/>
        </w:rPr>
        <w:t>, Pasūtītājam ir tiesības vienpusēji lauzt Līgumu, rakstiski paziņojot par to Izpildītājam 5 (piecas) dienas iepriekš.</w:t>
      </w:r>
    </w:p>
    <w:p w:rsidR="00CC2301" w:rsidRPr="00CC2301" w:rsidRDefault="000A6CB2" w:rsidP="000A6CB2">
      <w:pPr>
        <w:widowControl w:val="0"/>
        <w:jc w:val="both"/>
        <w:outlineLvl w:val="2"/>
        <w:rPr>
          <w:lang w:eastAsia="en-US"/>
        </w:rPr>
      </w:pPr>
      <w:r w:rsidRPr="000A6CB2">
        <w:rPr>
          <w:lang w:eastAsia="en-US"/>
        </w:rPr>
        <w:t>7.3. Jebkurā gadījumā izbeidzot Līgumu, Pusēm ir pienākums ne ilgāk kā 20 (divdesmit) kalendāro dienu laikā veikt pilnu norēķinu, ieskaitot visu Līgumā minēto līgumsodu un zaudējumu atlīdzības samaksu, saņemtā avansa atmaksu</w:t>
      </w:r>
    </w:p>
    <w:p w:rsidR="00CC2301" w:rsidRPr="00CC2301" w:rsidRDefault="00CC2301" w:rsidP="00CC2301">
      <w:pPr>
        <w:rPr>
          <w:lang w:eastAsia="en-US"/>
        </w:rPr>
      </w:pPr>
    </w:p>
    <w:p w:rsidR="00CC2301" w:rsidRPr="00CC2301" w:rsidRDefault="00CC2301" w:rsidP="00CC2301">
      <w:pPr>
        <w:jc w:val="center"/>
        <w:rPr>
          <w:b/>
          <w:lang w:eastAsia="en-US"/>
        </w:rPr>
      </w:pPr>
      <w:r w:rsidRPr="00CC2301">
        <w:rPr>
          <w:b/>
          <w:lang w:eastAsia="en-US"/>
        </w:rPr>
        <w:t>8. NEPĀRVARAMA VARA</w:t>
      </w:r>
    </w:p>
    <w:p w:rsidR="00EA0054" w:rsidRPr="00EA0054" w:rsidRDefault="00CC2301" w:rsidP="00EA0054">
      <w:pPr>
        <w:jc w:val="both"/>
        <w:rPr>
          <w:lang w:eastAsia="en-US"/>
        </w:rPr>
      </w:pPr>
      <w:r w:rsidRPr="00CC2301">
        <w:rPr>
          <w:lang w:eastAsia="en-US"/>
        </w:rPr>
        <w:t>8.1</w:t>
      </w:r>
      <w:r w:rsidR="00EA0054">
        <w:rPr>
          <w:lang w:eastAsia="en-US"/>
        </w:rPr>
        <w:t>.</w:t>
      </w:r>
      <w:r w:rsidR="00EA0054" w:rsidRPr="00EA0054">
        <w:rPr>
          <w:lang w:eastAsia="en-US"/>
        </w:rPr>
        <w:t>Neviena no Pusēm nav atbildīga par Līguma saistību neizpildi vai izpildes aizturēšanu, ja tā saistīta ar nepārvaramas varas apstākļiem. Ar nepārvaramu varu Līguma skaidrojumā saprotamas dabas katastrofas, stihiskas nelaimes, streiks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EA0054" w:rsidRPr="00EA0054" w:rsidRDefault="00EA0054" w:rsidP="00EA0054">
      <w:pPr>
        <w:jc w:val="both"/>
        <w:rPr>
          <w:lang w:eastAsia="en-US"/>
        </w:rPr>
      </w:pPr>
      <w:r>
        <w:rPr>
          <w:lang w:eastAsia="en-US"/>
        </w:rPr>
        <w:t>8</w:t>
      </w:r>
      <w:r w:rsidRPr="00EA0054">
        <w:rPr>
          <w:lang w:eastAsia="en-US"/>
        </w:rPr>
        <w:t xml:space="preserve">.2. Pusei, kurai saistību izpilde </w:t>
      </w:r>
      <w:proofErr w:type="gramStart"/>
      <w:r w:rsidRPr="00EA0054">
        <w:rPr>
          <w:lang w:eastAsia="en-US"/>
        </w:rPr>
        <w:t>augstāk minēto</w:t>
      </w:r>
      <w:proofErr w:type="gramEnd"/>
      <w:r w:rsidRPr="00EA0054">
        <w:rPr>
          <w:lang w:eastAsia="en-US"/>
        </w:rPr>
        <w:t xml:space="preserve"> apstākļu dēļ kļuvusi neiespējama, ne vēlāk kā 3 (trīs) darba dienu laikā pēc šādu apstākļu iestāšanās jāziņo otrai Pusei par šādu apstākļu rašanos.</w:t>
      </w:r>
    </w:p>
    <w:p w:rsidR="00CC2301" w:rsidRPr="00CC2301" w:rsidRDefault="00CC2301" w:rsidP="00CC2301">
      <w:pPr>
        <w:jc w:val="both"/>
        <w:rPr>
          <w:lang w:eastAsia="en-US"/>
        </w:rPr>
      </w:pPr>
    </w:p>
    <w:p w:rsidR="00CC2301" w:rsidRPr="00CC2301" w:rsidRDefault="00CC2301" w:rsidP="00CC2301">
      <w:pPr>
        <w:jc w:val="center"/>
        <w:rPr>
          <w:b/>
          <w:lang w:eastAsia="en-US"/>
        </w:rPr>
      </w:pPr>
      <w:r w:rsidRPr="00CC2301">
        <w:rPr>
          <w:b/>
          <w:lang w:eastAsia="en-US"/>
        </w:rPr>
        <w:t>9. STRĪDU IZŠĶIRŠANAS KĀRTĪBA</w:t>
      </w:r>
    </w:p>
    <w:p w:rsidR="009626D6" w:rsidRPr="009626D6" w:rsidRDefault="00CC2301" w:rsidP="009626D6">
      <w:pPr>
        <w:jc w:val="both"/>
        <w:rPr>
          <w:szCs w:val="20"/>
          <w:lang w:eastAsia="en-US"/>
        </w:rPr>
      </w:pPr>
      <w:r w:rsidRPr="00CC2301">
        <w:rPr>
          <w:szCs w:val="20"/>
          <w:lang w:eastAsia="en-US"/>
        </w:rPr>
        <w:t xml:space="preserve">9.1. </w:t>
      </w:r>
      <w:r w:rsidR="009626D6" w:rsidRPr="009626D6">
        <w:rPr>
          <w:szCs w:val="20"/>
          <w:lang w:eastAsia="en-US"/>
        </w:rPr>
        <w:t>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9626D6" w:rsidRPr="009626D6" w:rsidRDefault="009626D6" w:rsidP="009626D6">
      <w:pPr>
        <w:ind w:left="360" w:hanging="360"/>
        <w:jc w:val="both"/>
        <w:rPr>
          <w:sz w:val="20"/>
          <w:szCs w:val="20"/>
          <w:lang w:eastAsia="en-US"/>
        </w:rPr>
      </w:pPr>
    </w:p>
    <w:p w:rsidR="009626D6" w:rsidRPr="009626D6" w:rsidRDefault="009626D6" w:rsidP="009626D6">
      <w:pPr>
        <w:jc w:val="center"/>
        <w:rPr>
          <w:b/>
          <w:sz w:val="20"/>
          <w:szCs w:val="20"/>
          <w:lang w:eastAsia="en-US"/>
        </w:rPr>
      </w:pPr>
      <w:r w:rsidRPr="009626D6">
        <w:rPr>
          <w:b/>
          <w:lang w:eastAsia="en-US"/>
        </w:rPr>
        <w:t>10.</w:t>
      </w:r>
      <w:r w:rsidRPr="009626D6">
        <w:rPr>
          <w:b/>
          <w:sz w:val="20"/>
          <w:szCs w:val="20"/>
          <w:lang w:eastAsia="en-US"/>
        </w:rPr>
        <w:t xml:space="preserve"> </w:t>
      </w:r>
      <w:r w:rsidRPr="009626D6">
        <w:rPr>
          <w:b/>
          <w:szCs w:val="20"/>
          <w:lang w:eastAsia="en-US"/>
        </w:rPr>
        <w:t>CITI NOTEIKUMI</w:t>
      </w:r>
    </w:p>
    <w:p w:rsidR="009626D6" w:rsidRPr="009626D6" w:rsidRDefault="009626D6" w:rsidP="009626D6">
      <w:pPr>
        <w:widowControl w:val="0"/>
        <w:jc w:val="both"/>
        <w:rPr>
          <w:szCs w:val="20"/>
          <w:lang w:eastAsia="en-US"/>
        </w:rPr>
      </w:pPr>
      <w:r w:rsidRPr="009626D6">
        <w:rPr>
          <w:szCs w:val="20"/>
          <w:lang w:eastAsia="en-US"/>
        </w:rPr>
        <w:t>10.1. Līgums stājas spēkā tā parakstīšanas brīdī un ir spēkā līdz pilnīgai saistību izpildei.</w:t>
      </w:r>
    </w:p>
    <w:p w:rsidR="009626D6" w:rsidRPr="009626D6" w:rsidRDefault="009626D6" w:rsidP="009626D6">
      <w:pPr>
        <w:jc w:val="both"/>
        <w:rPr>
          <w:szCs w:val="20"/>
          <w:lang w:eastAsia="en-US"/>
        </w:rPr>
      </w:pPr>
      <w:r w:rsidRPr="009626D6">
        <w:rPr>
          <w:szCs w:val="20"/>
          <w:lang w:eastAsia="en-US"/>
        </w:rPr>
        <w:lastRenderedPageBreak/>
        <w:t xml:space="preserve">10.2. Jebkuri grozījumi Līgumā vai ar tā izpildi saistītos dokumentos var tikt veikti, Pusēm noformējot attiecīgu rakstisku vienošanos, kas pēc abpusējas parakstīšanas kļūst par Līguma pielikumu un tā neatņemamu sastāvdaļu. </w:t>
      </w:r>
    </w:p>
    <w:p w:rsidR="009626D6" w:rsidRPr="009626D6" w:rsidRDefault="009626D6" w:rsidP="009626D6">
      <w:pPr>
        <w:jc w:val="both"/>
        <w:rPr>
          <w:szCs w:val="20"/>
          <w:lang w:eastAsia="en-US"/>
        </w:rPr>
      </w:pPr>
      <w:r w:rsidRPr="009626D6">
        <w:rPr>
          <w:szCs w:val="20"/>
          <w:lang w:eastAsia="en-US"/>
        </w:rPr>
        <w:t>10.3. Līgums sastādīts divos eksemplāros latviešu valodā, kas nodoti pa vienam katrai Pusei. Abiem eksemplāriem ir vienāds juridiskais spēks.</w:t>
      </w:r>
    </w:p>
    <w:p w:rsidR="009626D6" w:rsidRPr="009626D6" w:rsidRDefault="009626D6" w:rsidP="009626D6">
      <w:pPr>
        <w:jc w:val="both"/>
        <w:rPr>
          <w:szCs w:val="20"/>
          <w:lang w:eastAsia="en-US"/>
        </w:rPr>
      </w:pPr>
      <w:r w:rsidRPr="009626D6">
        <w:rPr>
          <w:szCs w:val="20"/>
          <w:lang w:eastAsia="en-US"/>
        </w:rPr>
        <w:t>10.4.Visas papildus vienošanās, pielikumi, protokoli, kurus parakstījušas Puses, ir Līguma neatņemama sastāvdaļa.</w:t>
      </w:r>
    </w:p>
    <w:p w:rsidR="009626D6" w:rsidRPr="009626D6" w:rsidRDefault="009626D6" w:rsidP="009626D6">
      <w:pPr>
        <w:jc w:val="both"/>
        <w:rPr>
          <w:szCs w:val="20"/>
          <w:lang w:eastAsia="en-US"/>
        </w:rPr>
      </w:pPr>
    </w:p>
    <w:p w:rsidR="00CC2301" w:rsidRDefault="00CC2301" w:rsidP="009626D6">
      <w:pPr>
        <w:jc w:val="both"/>
        <w:rPr>
          <w:szCs w:val="20"/>
          <w:lang w:eastAsia="en-US"/>
        </w:rPr>
      </w:pPr>
    </w:p>
    <w:p w:rsidR="009626D6" w:rsidRDefault="009626D6" w:rsidP="009626D6">
      <w:pPr>
        <w:widowControl w:val="0"/>
        <w:jc w:val="both"/>
        <w:rPr>
          <w:szCs w:val="20"/>
          <w:lang w:eastAsia="en-US"/>
        </w:rPr>
      </w:pPr>
    </w:p>
    <w:p w:rsidR="00CC2301" w:rsidRPr="00CC2301" w:rsidRDefault="009626D6" w:rsidP="009626D6">
      <w:pPr>
        <w:widowControl w:val="0"/>
        <w:jc w:val="center"/>
        <w:rPr>
          <w:b/>
          <w:szCs w:val="20"/>
          <w:lang w:eastAsia="en-US"/>
        </w:rPr>
      </w:pPr>
      <w:r>
        <w:rPr>
          <w:b/>
          <w:szCs w:val="20"/>
          <w:lang w:eastAsia="en-US"/>
        </w:rPr>
        <w:t xml:space="preserve">11. </w:t>
      </w:r>
      <w:r w:rsidR="00CC2301" w:rsidRPr="00CC2301">
        <w:rPr>
          <w:b/>
          <w:szCs w:val="20"/>
          <w:lang w:eastAsia="en-US"/>
        </w:rPr>
        <w:t>PUŠU REKVIZĪTI</w:t>
      </w:r>
    </w:p>
    <w:p w:rsidR="00CC2301" w:rsidRPr="00CC2301" w:rsidRDefault="00CC2301" w:rsidP="00CC2301">
      <w:pPr>
        <w:tabs>
          <w:tab w:val="left" w:pos="0"/>
        </w:tabs>
        <w:jc w:val="center"/>
        <w:rPr>
          <w:b/>
          <w:szCs w:val="20"/>
          <w:lang w:eastAsia="en-US"/>
        </w:rPr>
      </w:pPr>
    </w:p>
    <w:p w:rsidR="00CC2301" w:rsidRPr="009626D6" w:rsidRDefault="00CC2301" w:rsidP="00CC2301">
      <w:pPr>
        <w:shd w:val="clear" w:color="auto" w:fill="FFFFFF"/>
        <w:tabs>
          <w:tab w:val="left" w:pos="4253"/>
        </w:tabs>
        <w:rPr>
          <w:b/>
          <w:szCs w:val="20"/>
          <w:lang w:eastAsia="en-US"/>
        </w:rPr>
      </w:pPr>
      <w:r w:rsidRPr="009626D6">
        <w:rPr>
          <w:b/>
          <w:szCs w:val="20"/>
          <w:lang w:eastAsia="en-US"/>
        </w:rPr>
        <w:t>Pasūtītājs:</w:t>
      </w:r>
      <w:r w:rsidRPr="009626D6">
        <w:rPr>
          <w:b/>
          <w:szCs w:val="20"/>
          <w:lang w:eastAsia="en-US"/>
        </w:rPr>
        <w:tab/>
        <w:t>Izpildītājs:</w:t>
      </w:r>
    </w:p>
    <w:p w:rsidR="00CC2301" w:rsidRPr="009626D6" w:rsidRDefault="00CC2301" w:rsidP="00CC2301">
      <w:pPr>
        <w:shd w:val="clear" w:color="auto" w:fill="FFFFFF"/>
        <w:tabs>
          <w:tab w:val="left" w:pos="4253"/>
        </w:tabs>
        <w:rPr>
          <w:szCs w:val="20"/>
          <w:lang w:eastAsia="en-US"/>
        </w:rPr>
      </w:pPr>
    </w:p>
    <w:tbl>
      <w:tblPr>
        <w:tblW w:w="0" w:type="auto"/>
        <w:tblLayout w:type="fixed"/>
        <w:tblLook w:val="04A0" w:firstRow="1" w:lastRow="0" w:firstColumn="1" w:lastColumn="0" w:noHBand="0" w:noVBand="1"/>
      </w:tblPr>
      <w:tblGrid>
        <w:gridCol w:w="4261"/>
      </w:tblGrid>
      <w:tr w:rsidR="00CC2301" w:rsidRPr="00CC2301" w:rsidTr="006F2DEE">
        <w:tc>
          <w:tcPr>
            <w:tcW w:w="4261" w:type="dxa"/>
          </w:tcPr>
          <w:p w:rsidR="00CC2301" w:rsidRPr="00CC2301" w:rsidRDefault="00CC2301" w:rsidP="00CC2301">
            <w:pPr>
              <w:widowControl w:val="0"/>
              <w:suppressAutoHyphens/>
              <w:jc w:val="both"/>
              <w:rPr>
                <w:b/>
                <w:color w:val="000000"/>
                <w:lang w:eastAsia="en-US"/>
              </w:rPr>
            </w:pPr>
            <w:r w:rsidRPr="00CC2301">
              <w:rPr>
                <w:b/>
                <w:color w:val="000000"/>
                <w:lang w:eastAsia="ar-SA"/>
              </w:rPr>
              <w:t>Jelgavas novada pašvaldība</w:t>
            </w:r>
            <w:proofErr w:type="gramStart"/>
            <w:r w:rsidRPr="00CC2301">
              <w:rPr>
                <w:b/>
                <w:color w:val="000000"/>
                <w:lang w:eastAsia="ar-SA"/>
              </w:rPr>
              <w:t xml:space="preserve">  </w:t>
            </w:r>
            <w:proofErr w:type="gramEnd"/>
          </w:p>
          <w:p w:rsidR="00CC2301" w:rsidRPr="00CC2301" w:rsidRDefault="00CC2301" w:rsidP="00CC2301">
            <w:pPr>
              <w:widowControl w:val="0"/>
              <w:suppressAutoHyphens/>
              <w:rPr>
                <w:color w:val="000000"/>
                <w:lang w:eastAsia="ar-SA"/>
              </w:rPr>
            </w:pPr>
            <w:r w:rsidRPr="00CC2301">
              <w:rPr>
                <w:color w:val="000000"/>
                <w:lang w:eastAsia="ar-SA"/>
              </w:rPr>
              <w:t>Reģ. Nr. 90009118031</w:t>
            </w:r>
            <w:proofErr w:type="gramStart"/>
            <w:r w:rsidRPr="00CC2301">
              <w:rPr>
                <w:color w:val="000000"/>
                <w:lang w:eastAsia="ar-SA"/>
              </w:rPr>
              <w:t xml:space="preserve">    </w:t>
            </w:r>
            <w:proofErr w:type="gramEnd"/>
          </w:p>
          <w:p w:rsidR="00CC2301" w:rsidRPr="00CC2301" w:rsidRDefault="00CC2301" w:rsidP="00CC2301">
            <w:pPr>
              <w:widowControl w:val="0"/>
              <w:suppressAutoHyphens/>
              <w:jc w:val="both"/>
              <w:rPr>
                <w:color w:val="000000"/>
                <w:lang w:eastAsia="ar-SA"/>
              </w:rPr>
            </w:pPr>
            <w:r w:rsidRPr="00CC2301">
              <w:rPr>
                <w:color w:val="000000"/>
                <w:lang w:eastAsia="ar-SA"/>
              </w:rPr>
              <w:t>Pasta iela 37, Jelgava</w:t>
            </w:r>
          </w:p>
          <w:p w:rsidR="00CC2301" w:rsidRPr="00CC2301" w:rsidRDefault="00CC2301" w:rsidP="00CC2301">
            <w:pPr>
              <w:widowControl w:val="0"/>
              <w:suppressAutoHyphens/>
              <w:jc w:val="both"/>
              <w:rPr>
                <w:color w:val="000000"/>
                <w:lang w:eastAsia="ar-SA"/>
              </w:rPr>
            </w:pPr>
            <w:r w:rsidRPr="00CC2301">
              <w:rPr>
                <w:color w:val="000000"/>
                <w:lang w:eastAsia="ar-SA"/>
              </w:rPr>
              <w:t xml:space="preserve">Banka: AS </w:t>
            </w:r>
            <w:proofErr w:type="spellStart"/>
            <w:r w:rsidRPr="00CC2301">
              <w:rPr>
                <w:color w:val="000000"/>
                <w:lang w:eastAsia="ar-SA"/>
              </w:rPr>
              <w:t>Swedbank</w:t>
            </w:r>
            <w:proofErr w:type="spellEnd"/>
          </w:p>
          <w:p w:rsidR="00CC2301" w:rsidRPr="00CC2301" w:rsidRDefault="00CC2301" w:rsidP="00CC2301">
            <w:pPr>
              <w:widowControl w:val="0"/>
              <w:suppressAutoHyphens/>
              <w:jc w:val="both"/>
              <w:rPr>
                <w:color w:val="000000"/>
                <w:lang w:eastAsia="ar-SA"/>
              </w:rPr>
            </w:pPr>
            <w:r w:rsidRPr="00CC2301">
              <w:rPr>
                <w:color w:val="000000"/>
                <w:lang w:eastAsia="ar-SA"/>
              </w:rPr>
              <w:t>Kods: HABALV22</w:t>
            </w:r>
            <w:proofErr w:type="gramStart"/>
            <w:r w:rsidRPr="00CC2301">
              <w:rPr>
                <w:color w:val="000000"/>
                <w:lang w:eastAsia="ar-SA"/>
              </w:rPr>
              <w:t xml:space="preserve">        </w:t>
            </w:r>
            <w:proofErr w:type="gramEnd"/>
          </w:p>
          <w:p w:rsidR="00CC2301" w:rsidRPr="00CC2301" w:rsidRDefault="00CC2301" w:rsidP="00CC2301">
            <w:pPr>
              <w:widowControl w:val="0"/>
              <w:suppressAutoHyphens/>
              <w:jc w:val="both"/>
              <w:rPr>
                <w:color w:val="000000"/>
                <w:lang w:eastAsia="ar-SA"/>
              </w:rPr>
            </w:pPr>
            <w:r w:rsidRPr="00CC2301">
              <w:rPr>
                <w:color w:val="000000"/>
                <w:lang w:eastAsia="ar-SA"/>
              </w:rPr>
              <w:t>Konts: LV07HABA0551025900443</w:t>
            </w:r>
          </w:p>
          <w:p w:rsidR="00CC2301" w:rsidRPr="00CC2301" w:rsidRDefault="00CC2301" w:rsidP="00CC2301">
            <w:pPr>
              <w:widowControl w:val="0"/>
              <w:suppressAutoHyphens/>
              <w:jc w:val="both"/>
              <w:rPr>
                <w:color w:val="000000"/>
                <w:lang w:eastAsia="ar-SA"/>
              </w:rPr>
            </w:pPr>
          </w:p>
          <w:p w:rsidR="00CC2301" w:rsidRPr="00CC2301" w:rsidRDefault="00CC2301" w:rsidP="00CC2301">
            <w:pPr>
              <w:widowControl w:val="0"/>
              <w:suppressAutoHyphens/>
              <w:jc w:val="both"/>
              <w:rPr>
                <w:color w:val="000000"/>
                <w:lang w:eastAsia="ar-SA"/>
              </w:rPr>
            </w:pPr>
          </w:p>
          <w:p w:rsidR="00CC2301" w:rsidRPr="00CC2301" w:rsidRDefault="00CC2301" w:rsidP="00CC2301">
            <w:pPr>
              <w:widowControl w:val="0"/>
              <w:suppressAutoHyphens/>
              <w:jc w:val="both"/>
              <w:rPr>
                <w:color w:val="000000"/>
                <w:lang w:eastAsia="ar-SA"/>
              </w:rPr>
            </w:pPr>
            <w:r>
              <w:rPr>
                <w:color w:val="000000"/>
                <w:lang w:eastAsia="ar-SA"/>
              </w:rPr>
              <w:t>____________________</w:t>
            </w:r>
          </w:p>
          <w:p w:rsidR="00CC2301" w:rsidRPr="00CC2301" w:rsidRDefault="00CC2301" w:rsidP="00CC2301">
            <w:pPr>
              <w:widowControl w:val="0"/>
              <w:suppressAutoHyphens/>
              <w:jc w:val="both"/>
              <w:rPr>
                <w:color w:val="000000"/>
                <w:lang w:eastAsia="ar-SA"/>
              </w:rPr>
            </w:pPr>
          </w:p>
          <w:p w:rsidR="00CC2301" w:rsidRPr="00CC2301" w:rsidRDefault="00CC2301" w:rsidP="00CC2301">
            <w:pPr>
              <w:widowControl w:val="0"/>
              <w:suppressAutoHyphens/>
              <w:jc w:val="both"/>
              <w:rPr>
                <w:color w:val="000000"/>
                <w:lang w:val="en-US" w:eastAsia="en-US"/>
              </w:rPr>
            </w:pPr>
          </w:p>
        </w:tc>
      </w:tr>
    </w:tbl>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DC472A" w:rsidP="001E38B0">
      <w:pPr>
        <w:spacing w:after="200" w:line="276" w:lineRule="auto"/>
        <w:jc w:val="right"/>
        <w:rPr>
          <w:b/>
          <w:bCs/>
          <w:lang w:eastAsia="en-US"/>
        </w:rPr>
      </w:pPr>
    </w:p>
    <w:p w:rsidR="00DC472A" w:rsidRDefault="001E38B0" w:rsidP="001E38B0">
      <w:pPr>
        <w:spacing w:after="200" w:line="276" w:lineRule="auto"/>
        <w:jc w:val="right"/>
        <w:rPr>
          <w:b/>
          <w:bCs/>
          <w:lang w:eastAsia="en-US"/>
        </w:rPr>
      </w:pPr>
      <w:r w:rsidRPr="001E38B0">
        <w:rPr>
          <w:b/>
          <w:bCs/>
          <w:lang w:eastAsia="en-US"/>
        </w:rPr>
        <w:t xml:space="preserve">                                                                                            </w:t>
      </w: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rPr>
          <w:lang w:eastAsia="en-US"/>
        </w:rPr>
      </w:pPr>
    </w:p>
    <w:p w:rsidR="00DC472A" w:rsidRPr="00DC472A" w:rsidRDefault="00DC472A" w:rsidP="00DC472A">
      <w:pPr>
        <w:jc w:val="right"/>
        <w:rPr>
          <w:b/>
          <w:lang w:eastAsia="en-US"/>
        </w:rPr>
      </w:pPr>
      <w:r w:rsidRPr="00DC472A">
        <w:rPr>
          <w:b/>
          <w:lang w:eastAsia="en-US"/>
        </w:rPr>
        <w:lastRenderedPageBreak/>
        <w:t>L</w:t>
      </w:r>
      <w:r w:rsidR="00267D4A">
        <w:rPr>
          <w:b/>
          <w:lang w:eastAsia="en-US"/>
        </w:rPr>
        <w:t>īguma pielikums Nr...</w:t>
      </w:r>
    </w:p>
    <w:p w:rsidR="00DC472A" w:rsidRDefault="00DC472A" w:rsidP="00DC472A">
      <w:pPr>
        <w:jc w:val="center"/>
        <w:rPr>
          <w:lang w:eastAsia="en-US"/>
        </w:rPr>
      </w:pPr>
    </w:p>
    <w:p w:rsidR="00DC472A" w:rsidRDefault="00DC472A" w:rsidP="00DC472A">
      <w:pPr>
        <w:jc w:val="center"/>
        <w:rPr>
          <w:lang w:eastAsia="en-US"/>
        </w:rPr>
      </w:pPr>
    </w:p>
    <w:p w:rsidR="00D923BA" w:rsidRPr="00D923BA" w:rsidRDefault="00D923BA" w:rsidP="00D923BA">
      <w:pPr>
        <w:autoSpaceDN w:val="0"/>
        <w:jc w:val="center"/>
        <w:textAlignment w:val="baseline"/>
        <w:rPr>
          <w:b/>
          <w:lang w:eastAsia="en-US"/>
        </w:rPr>
      </w:pPr>
      <w:r w:rsidRPr="00D923BA">
        <w:rPr>
          <w:b/>
          <w:lang w:eastAsia="en-US"/>
        </w:rPr>
        <w:t>Kontaktpersonas, norēķinu konti</w:t>
      </w:r>
      <w:proofErr w:type="gramStart"/>
      <w:r w:rsidRPr="00D923BA">
        <w:rPr>
          <w:sz w:val="28"/>
          <w:szCs w:val="28"/>
          <w:lang w:eastAsia="en-US"/>
        </w:rPr>
        <w:t xml:space="preserve"> </w:t>
      </w:r>
      <w:r w:rsidRPr="00D923BA">
        <w:rPr>
          <w:b/>
          <w:sz w:val="28"/>
          <w:szCs w:val="28"/>
          <w:lang w:eastAsia="en-US"/>
        </w:rPr>
        <w:t xml:space="preserve"> </w:t>
      </w:r>
      <w:proofErr w:type="gramEnd"/>
    </w:p>
    <w:p w:rsidR="00D923BA" w:rsidRPr="00D923BA" w:rsidRDefault="00D923BA" w:rsidP="00D923BA">
      <w:pPr>
        <w:autoSpaceDE w:val="0"/>
        <w:autoSpaceDN w:val="0"/>
        <w:adjustRightInd w:val="0"/>
        <w:jc w:val="both"/>
        <w:rPr>
          <w:color w:val="000000"/>
        </w:rPr>
      </w:pPr>
      <w:r w:rsidRPr="00B76A18">
        <w:rPr>
          <w:color w:val="000000"/>
        </w:rPr>
        <w:t>1.</w:t>
      </w:r>
      <w:r w:rsidRPr="00D923BA">
        <w:rPr>
          <w:b/>
          <w:color w:val="000000"/>
        </w:rPr>
        <w:t>Jelgavas novada pašvaldība-</w:t>
      </w:r>
      <w:r w:rsidRPr="00D923BA">
        <w:rPr>
          <w:color w:val="000000"/>
        </w:rPr>
        <w:t xml:space="preserve"> maksātājs Jelgavas novada pašvaldība, Pasta iela 37, Jelgava, Pircēja pilnvarotā persona kancelejas daļas vadītāja Laila </w:t>
      </w:r>
      <w:proofErr w:type="spellStart"/>
      <w:r w:rsidRPr="00D923BA">
        <w:rPr>
          <w:color w:val="000000"/>
        </w:rPr>
        <w:t>Čima</w:t>
      </w:r>
      <w:proofErr w:type="spellEnd"/>
      <w:r w:rsidRPr="00D923BA">
        <w:rPr>
          <w:color w:val="000000"/>
        </w:rPr>
        <w:t xml:space="preserve"> (tel.26498573), norēķinu konts AS SWEDBANK, kods HABALV22, konta Nr.LV07HABA0551025900443.</w:t>
      </w:r>
    </w:p>
    <w:p w:rsidR="00D95602" w:rsidRPr="00D95602" w:rsidRDefault="00D95602" w:rsidP="00D95602">
      <w:pPr>
        <w:ind w:left="1"/>
        <w:jc w:val="both"/>
        <w:rPr>
          <w:color w:val="000000"/>
          <w:lang w:eastAsia="en-US"/>
        </w:rPr>
      </w:pPr>
      <w:r w:rsidRPr="00D95602">
        <w:rPr>
          <w:lang w:eastAsia="en-US"/>
        </w:rPr>
        <w:t xml:space="preserve">2. </w:t>
      </w:r>
      <w:r w:rsidRPr="00D95602">
        <w:rPr>
          <w:b/>
          <w:color w:val="000000"/>
          <w:lang w:eastAsia="en-US"/>
        </w:rPr>
        <w:t>Valgundes pagasta pārvalde -</w:t>
      </w:r>
      <w:r w:rsidRPr="00D95602">
        <w:rPr>
          <w:color w:val="000000"/>
          <w:lang w:eastAsia="en-US"/>
        </w:rPr>
        <w:t xml:space="preserve"> maksātājs Jelgavas novada pašvaldība, Pasta iela 37, Jelgava, Pircēja pilnvarotā persona pārvaldes vadītāja Maija Lasmane (tel.26397810),</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 xml:space="preserve">3. </w:t>
      </w:r>
      <w:r w:rsidRPr="00D95602">
        <w:rPr>
          <w:b/>
          <w:color w:val="000000"/>
          <w:lang w:eastAsia="en-US"/>
        </w:rPr>
        <w:t>Līvbērzes pagasta pārvalde -</w:t>
      </w:r>
      <w:r w:rsidRPr="00D95602">
        <w:rPr>
          <w:color w:val="000000"/>
          <w:lang w:eastAsia="en-US"/>
        </w:rPr>
        <w:t xml:space="preserve"> maksātājs Jelgavas novada pašvaldība, Pasta iela 37, Jelgava, Pircēja pilnvarotā persona pārvaldes vadītājs Ruta Medne (tel.29126800),</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4.</w:t>
      </w:r>
      <w:r w:rsidRPr="00D95602">
        <w:rPr>
          <w:b/>
          <w:color w:val="000000"/>
          <w:lang w:eastAsia="en-US"/>
        </w:rPr>
        <w:t>Vircavas pagasta pārvalde -</w:t>
      </w:r>
      <w:r w:rsidRPr="00D95602">
        <w:rPr>
          <w:color w:val="000000"/>
          <w:lang w:eastAsia="en-US"/>
        </w:rPr>
        <w:t xml:space="preserve"> maksātājs Jelgavas novada pašvaldība, Pasta iela 37, Jelgava, Pircēja pilnvarotā persona pārvaldes vadītāja Rita </w:t>
      </w:r>
      <w:proofErr w:type="spellStart"/>
      <w:r w:rsidRPr="00D95602">
        <w:rPr>
          <w:color w:val="000000"/>
          <w:lang w:eastAsia="en-US"/>
        </w:rPr>
        <w:t>Borščevska</w:t>
      </w:r>
      <w:proofErr w:type="spellEnd"/>
      <w:r w:rsidRPr="00D95602">
        <w:rPr>
          <w:color w:val="000000"/>
          <w:lang w:eastAsia="en-US"/>
        </w:rPr>
        <w:t xml:space="preserve"> (tel.63086023),</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5.</w:t>
      </w:r>
      <w:r w:rsidRPr="00D95602">
        <w:rPr>
          <w:b/>
          <w:color w:val="000000"/>
          <w:lang w:eastAsia="en-US"/>
        </w:rPr>
        <w:t>Vilces pagasta pārvalde -</w:t>
      </w:r>
      <w:r w:rsidRPr="00D95602">
        <w:rPr>
          <w:color w:val="000000"/>
          <w:lang w:eastAsia="en-US"/>
        </w:rPr>
        <w:t xml:space="preserve"> maksātājs Jelgavas novada pašvaldība, Pasta iela 37, Jelgava, Pircēja pilnvarotā persona pārvaldes vadītāja Anda </w:t>
      </w:r>
      <w:proofErr w:type="spellStart"/>
      <w:r w:rsidRPr="00D95602">
        <w:rPr>
          <w:color w:val="000000"/>
          <w:lang w:eastAsia="en-US"/>
        </w:rPr>
        <w:t>Duge</w:t>
      </w:r>
      <w:proofErr w:type="spellEnd"/>
      <w:r w:rsidRPr="00D95602">
        <w:rPr>
          <w:color w:val="000000"/>
          <w:lang w:eastAsia="en-US"/>
        </w:rPr>
        <w:t xml:space="preserve"> (tel.29383060),</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6.</w:t>
      </w:r>
      <w:r w:rsidRPr="00D95602">
        <w:rPr>
          <w:b/>
          <w:color w:val="000000"/>
          <w:lang w:eastAsia="en-US"/>
        </w:rPr>
        <w:t>Platones pagasta pārvalde -</w:t>
      </w:r>
      <w:r w:rsidRPr="00D95602">
        <w:rPr>
          <w:color w:val="000000"/>
          <w:lang w:eastAsia="en-US"/>
        </w:rPr>
        <w:t xml:space="preserve"> maksātājs Jelgavas novada pašvaldība, Pasta iela 37, Jelgava, Pircēja pilnvarotā persona pārvaldes vadītājs Vladislavs </w:t>
      </w:r>
      <w:proofErr w:type="spellStart"/>
      <w:r w:rsidRPr="00D95602">
        <w:rPr>
          <w:color w:val="000000"/>
          <w:lang w:eastAsia="en-US"/>
        </w:rPr>
        <w:t>Pogožeļskis</w:t>
      </w:r>
      <w:proofErr w:type="spellEnd"/>
      <w:r w:rsidRPr="00D95602">
        <w:rPr>
          <w:color w:val="000000"/>
          <w:lang w:eastAsia="en-US"/>
        </w:rPr>
        <w:t xml:space="preserve"> (tel.29254629),</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 xml:space="preserve">7. </w:t>
      </w:r>
      <w:r w:rsidRPr="00D95602">
        <w:rPr>
          <w:b/>
          <w:color w:val="000000"/>
          <w:lang w:eastAsia="en-US"/>
        </w:rPr>
        <w:t xml:space="preserve">Sesavas pagasta pārvalde </w:t>
      </w:r>
      <w:r w:rsidRPr="00D95602">
        <w:rPr>
          <w:color w:val="000000"/>
          <w:lang w:eastAsia="en-US"/>
        </w:rPr>
        <w:t xml:space="preserve">- maksātājs Jelgavas novada pašvaldība, Pasta iela 37, Jelgava, Pircēja pilnvarotā persona pārvaldes vadītājs Staņislavs </w:t>
      </w:r>
      <w:proofErr w:type="spellStart"/>
      <w:r w:rsidRPr="00D95602">
        <w:rPr>
          <w:color w:val="000000"/>
          <w:lang w:eastAsia="en-US"/>
        </w:rPr>
        <w:t>Matuss</w:t>
      </w:r>
      <w:proofErr w:type="spellEnd"/>
      <w:r w:rsidRPr="00D95602">
        <w:rPr>
          <w:color w:val="000000"/>
          <w:lang w:eastAsia="en-US"/>
        </w:rPr>
        <w:t xml:space="preserve"> (tel. 27234237),</w:t>
      </w:r>
      <w:r w:rsidRPr="00D95602">
        <w:rPr>
          <w:color w:val="000000"/>
        </w:rPr>
        <w:t xml:space="preserve"> norēķinu konts AS SWEDBANK, kods HABALV22, konta Nr.LV07HABA0551025900443</w:t>
      </w:r>
      <w:r w:rsidRPr="00D95602">
        <w:rPr>
          <w:color w:val="000000"/>
          <w:lang w:eastAsia="en-US"/>
        </w:rPr>
        <w:t>.</w:t>
      </w:r>
    </w:p>
    <w:p w:rsidR="00D95602" w:rsidRPr="00D95602" w:rsidRDefault="00D95602" w:rsidP="00D95602">
      <w:pPr>
        <w:ind w:left="1"/>
        <w:jc w:val="both"/>
        <w:rPr>
          <w:color w:val="000000"/>
          <w:lang w:eastAsia="en-US"/>
        </w:rPr>
      </w:pPr>
      <w:r w:rsidRPr="00D95602">
        <w:rPr>
          <w:color w:val="000000"/>
          <w:lang w:eastAsia="en-US"/>
        </w:rPr>
        <w:t>8.</w:t>
      </w:r>
      <w:r w:rsidRPr="00D95602">
        <w:rPr>
          <w:b/>
          <w:color w:val="000000"/>
          <w:lang w:eastAsia="en-US"/>
        </w:rPr>
        <w:t>Kalnciema pagasta pārvalde -</w:t>
      </w:r>
      <w:r w:rsidRPr="00D95602">
        <w:rPr>
          <w:color w:val="000000"/>
          <w:lang w:eastAsia="en-US"/>
        </w:rPr>
        <w:t xml:space="preserve"> maksātājs Jelgavas novada pašvaldība, Pasta iela 37, Jelgava, Pircēja pilnvarotā persona pārvaldes vadītājs Dainis </w:t>
      </w:r>
      <w:proofErr w:type="spellStart"/>
      <w:r w:rsidRPr="00D95602">
        <w:rPr>
          <w:color w:val="000000"/>
          <w:lang w:eastAsia="en-US"/>
        </w:rPr>
        <w:t>Keidāns</w:t>
      </w:r>
      <w:proofErr w:type="spellEnd"/>
      <w:r w:rsidRPr="00D95602">
        <w:rPr>
          <w:color w:val="000000"/>
          <w:lang w:eastAsia="en-US"/>
        </w:rPr>
        <w:t xml:space="preserve"> (tel.29124567),</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 xml:space="preserve">9. </w:t>
      </w:r>
      <w:r w:rsidRPr="00D95602">
        <w:rPr>
          <w:b/>
          <w:color w:val="000000"/>
          <w:lang w:eastAsia="en-US"/>
        </w:rPr>
        <w:t>Glūdas pagasta pārvalde -</w:t>
      </w:r>
      <w:r w:rsidRPr="00D95602">
        <w:rPr>
          <w:color w:val="000000"/>
          <w:lang w:eastAsia="en-US"/>
        </w:rPr>
        <w:t xml:space="preserve"> maksātājs Jelgavas novada pašvaldība, Pasta iela 37, Jelgava, Pircēja pilnvarotā persona pārvaldes vadītāja Silvija </w:t>
      </w:r>
      <w:proofErr w:type="spellStart"/>
      <w:r w:rsidRPr="00D95602">
        <w:rPr>
          <w:color w:val="000000"/>
          <w:lang w:eastAsia="en-US"/>
        </w:rPr>
        <w:t>Zīberte</w:t>
      </w:r>
      <w:proofErr w:type="spellEnd"/>
      <w:r w:rsidRPr="00D95602">
        <w:rPr>
          <w:color w:val="000000"/>
          <w:lang w:eastAsia="en-US"/>
        </w:rPr>
        <w:t xml:space="preserve"> (tel.26366631),</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 xml:space="preserve">10. </w:t>
      </w:r>
      <w:r w:rsidRPr="00D95602">
        <w:rPr>
          <w:b/>
          <w:color w:val="000000"/>
          <w:lang w:eastAsia="en-US"/>
        </w:rPr>
        <w:t>Jaunsvirlaukas pagasta pārvalde-</w:t>
      </w:r>
      <w:r w:rsidRPr="00D95602">
        <w:rPr>
          <w:color w:val="000000"/>
          <w:lang w:eastAsia="en-US"/>
        </w:rPr>
        <w:t xml:space="preserve"> maksātājs Jelgavas novada pašvaldība, Pasta iela 37, Jelgava, Pircēja pilnvarotā persona pārvaldes vadītāja Iveta Strēlniece (tel.Nr.26309131),</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ind w:left="1"/>
        <w:jc w:val="both"/>
        <w:rPr>
          <w:color w:val="000000"/>
          <w:lang w:eastAsia="en-US"/>
        </w:rPr>
      </w:pPr>
      <w:r w:rsidRPr="00D95602">
        <w:rPr>
          <w:color w:val="000000"/>
          <w:lang w:eastAsia="en-US"/>
        </w:rPr>
        <w:t>11.</w:t>
      </w:r>
      <w:r w:rsidRPr="00D95602">
        <w:rPr>
          <w:b/>
          <w:color w:val="000000"/>
          <w:lang w:eastAsia="en-US"/>
        </w:rPr>
        <w:t>Lielplatones pagasta pārvalde -</w:t>
      </w:r>
      <w:r w:rsidRPr="00D95602">
        <w:rPr>
          <w:color w:val="000000"/>
          <w:lang w:eastAsia="en-US"/>
        </w:rPr>
        <w:t xml:space="preserve"> maksātājs Jelgavas novada pašvaldība, Pasta iela 37, Jelgava, Pircēja pilnvarotā persona pārvaldes vadītāja Līga Rozenbaha (tel.29469223),</w:t>
      </w:r>
      <w:r w:rsidRPr="00D95602">
        <w:rPr>
          <w:sz w:val="20"/>
          <w:szCs w:val="20"/>
          <w:lang w:eastAsia="en-US"/>
        </w:rPr>
        <w:t xml:space="preserve"> </w:t>
      </w:r>
      <w:r w:rsidRPr="00D95602">
        <w:rPr>
          <w:color w:val="000000"/>
          <w:lang w:eastAsia="en-US"/>
        </w:rPr>
        <w:t>norēķinu konts AS SWEDBANK, kods HABALV22, konta Nr.LV07HABA0551025900443.</w:t>
      </w:r>
    </w:p>
    <w:p w:rsidR="00D95602" w:rsidRPr="00D95602" w:rsidRDefault="00D95602" w:rsidP="00D95602">
      <w:pPr>
        <w:autoSpaceDE w:val="0"/>
        <w:autoSpaceDN w:val="0"/>
        <w:adjustRightInd w:val="0"/>
        <w:jc w:val="both"/>
        <w:rPr>
          <w:color w:val="000000"/>
        </w:rPr>
      </w:pPr>
      <w:r w:rsidRPr="00D95602">
        <w:rPr>
          <w:color w:val="000000"/>
        </w:rPr>
        <w:t xml:space="preserve">12. </w:t>
      </w:r>
      <w:r w:rsidRPr="00D95602">
        <w:rPr>
          <w:b/>
          <w:color w:val="000000"/>
        </w:rPr>
        <w:t>Svētes pagasta pārvalde -</w:t>
      </w:r>
      <w:r w:rsidRPr="00D95602">
        <w:rPr>
          <w:color w:val="000000"/>
        </w:rPr>
        <w:t xml:space="preserve"> maksātājs Jelgavas novada pašvaldība, Pasta iela 37, Jelgava, Pircēja pilnvarotā persona pārvaldes vadītājs Edgars </w:t>
      </w:r>
      <w:proofErr w:type="spellStart"/>
      <w:r w:rsidRPr="00D95602">
        <w:rPr>
          <w:color w:val="000000"/>
        </w:rPr>
        <w:t>Grīnofs</w:t>
      </w:r>
      <w:proofErr w:type="spellEnd"/>
      <w:r w:rsidRPr="00D95602">
        <w:rPr>
          <w:color w:val="000000"/>
        </w:rPr>
        <w:t xml:space="preserve"> (tel.29522868),</w:t>
      </w:r>
      <w:r w:rsidRPr="00D95602">
        <w:rPr>
          <w:sz w:val="20"/>
          <w:szCs w:val="20"/>
          <w:lang w:eastAsia="en-US"/>
        </w:rPr>
        <w:t xml:space="preserve"> </w:t>
      </w:r>
      <w:r w:rsidRPr="00D95602">
        <w:rPr>
          <w:color w:val="000000"/>
        </w:rPr>
        <w:t>norēķinu konts AS SWEDBANK, kods HABALV22, konta Nr.LV07HABA0551025900443.</w:t>
      </w:r>
    </w:p>
    <w:p w:rsidR="00D95602" w:rsidRPr="00D95602" w:rsidRDefault="00D95602" w:rsidP="00D95602">
      <w:pPr>
        <w:autoSpaceDE w:val="0"/>
        <w:autoSpaceDN w:val="0"/>
        <w:adjustRightInd w:val="0"/>
        <w:jc w:val="both"/>
        <w:rPr>
          <w:color w:val="000000"/>
        </w:rPr>
      </w:pPr>
      <w:r w:rsidRPr="00D95602">
        <w:rPr>
          <w:color w:val="000000"/>
        </w:rPr>
        <w:t xml:space="preserve">13. </w:t>
      </w:r>
      <w:r w:rsidRPr="00D95602">
        <w:rPr>
          <w:b/>
          <w:color w:val="000000"/>
        </w:rPr>
        <w:t>Elejas pagasta pārvalde -</w:t>
      </w:r>
      <w:r w:rsidRPr="00D95602">
        <w:rPr>
          <w:color w:val="000000"/>
        </w:rPr>
        <w:t xml:space="preserve"> maksātājs Jelgavas novada pašvaldība, Pasta iela 37, Jelgava, Pircēja pilnvarotā persona pārvaldes vadītājs Ingus Zālītis (tel.28296031),</w:t>
      </w:r>
      <w:r w:rsidRPr="00D95602">
        <w:rPr>
          <w:sz w:val="20"/>
          <w:szCs w:val="20"/>
          <w:lang w:eastAsia="en-US"/>
        </w:rPr>
        <w:t xml:space="preserve"> </w:t>
      </w:r>
      <w:r w:rsidRPr="00D95602">
        <w:rPr>
          <w:color w:val="000000"/>
        </w:rPr>
        <w:t>norēķinu konts AS SWEDBANK, kods HABALV22, konta Nr.LV07HABA0551025900443.</w:t>
      </w:r>
    </w:p>
    <w:p w:rsidR="00D95602" w:rsidRPr="00D95602" w:rsidRDefault="00D95602" w:rsidP="00D95602">
      <w:pPr>
        <w:autoSpaceDE w:val="0"/>
        <w:autoSpaceDN w:val="0"/>
        <w:adjustRightInd w:val="0"/>
        <w:jc w:val="both"/>
        <w:rPr>
          <w:color w:val="000000"/>
        </w:rPr>
      </w:pPr>
      <w:r w:rsidRPr="00D95602">
        <w:rPr>
          <w:color w:val="000000"/>
        </w:rPr>
        <w:t xml:space="preserve">14. </w:t>
      </w:r>
      <w:r w:rsidRPr="00D95602">
        <w:rPr>
          <w:b/>
          <w:color w:val="000000"/>
        </w:rPr>
        <w:t>Zaļenieku pagasta pārvalde -</w:t>
      </w:r>
      <w:r w:rsidRPr="00D95602">
        <w:rPr>
          <w:color w:val="000000"/>
        </w:rPr>
        <w:t xml:space="preserve"> maksātājs Jelgavas novada pašvaldība, Pasta iela 37, Jelgava, Pircēja pilnvarotā persona pārvaldes vadītājs Aivars </w:t>
      </w:r>
      <w:proofErr w:type="spellStart"/>
      <w:r w:rsidRPr="00D95602">
        <w:rPr>
          <w:color w:val="000000"/>
        </w:rPr>
        <w:t>Brikmanis</w:t>
      </w:r>
      <w:proofErr w:type="spellEnd"/>
      <w:r w:rsidRPr="00D95602">
        <w:rPr>
          <w:color w:val="000000"/>
        </w:rPr>
        <w:t xml:space="preserve"> (tel.22016330),</w:t>
      </w:r>
      <w:r w:rsidRPr="00D95602">
        <w:rPr>
          <w:sz w:val="20"/>
          <w:szCs w:val="20"/>
          <w:lang w:eastAsia="en-US"/>
        </w:rPr>
        <w:t xml:space="preserve"> </w:t>
      </w:r>
      <w:r w:rsidRPr="00D95602">
        <w:rPr>
          <w:color w:val="000000"/>
        </w:rPr>
        <w:t>norēķinu konts AS SWEDBANK, kods HABALV22, konta Nr.LV07HABA0551025900443.</w:t>
      </w:r>
    </w:p>
    <w:p w:rsidR="00D95602" w:rsidRPr="00D95602" w:rsidRDefault="00D95602" w:rsidP="00D95602">
      <w:pPr>
        <w:autoSpaceDE w:val="0"/>
        <w:autoSpaceDN w:val="0"/>
        <w:adjustRightInd w:val="0"/>
        <w:jc w:val="both"/>
        <w:rPr>
          <w:color w:val="000000"/>
        </w:rPr>
      </w:pPr>
      <w:r w:rsidRPr="00D95602">
        <w:rPr>
          <w:color w:val="000000"/>
        </w:rPr>
        <w:t>15.</w:t>
      </w:r>
      <w:r w:rsidRPr="00D95602">
        <w:rPr>
          <w:b/>
          <w:color w:val="000000"/>
        </w:rPr>
        <w:t>Jelgavas novada Sporta centrs -</w:t>
      </w:r>
      <w:r w:rsidRPr="00D95602">
        <w:rPr>
          <w:color w:val="000000"/>
        </w:rPr>
        <w:t xml:space="preserve"> maksātājs Jelgavas novada pašvaldība, Pasta iela 37, Jelgava, Pircēja pilnvarotā persona Sporta centra vadītājs Vladislavs Beitāns (tel.</w:t>
      </w:r>
      <w:r w:rsidRPr="00D95602">
        <w:rPr>
          <w:sz w:val="20"/>
          <w:szCs w:val="20"/>
          <w:lang w:eastAsia="en-US"/>
        </w:rPr>
        <w:t xml:space="preserve"> </w:t>
      </w:r>
      <w:r w:rsidRPr="00D95602">
        <w:rPr>
          <w:color w:val="000000"/>
        </w:rPr>
        <w:t>26542486),</w:t>
      </w:r>
      <w:r w:rsidRPr="00D95602">
        <w:rPr>
          <w:sz w:val="20"/>
          <w:szCs w:val="20"/>
          <w:lang w:eastAsia="en-US"/>
        </w:rPr>
        <w:t xml:space="preserve"> </w:t>
      </w:r>
      <w:r w:rsidRPr="00D95602">
        <w:rPr>
          <w:color w:val="000000"/>
        </w:rPr>
        <w:t>norēķinu konts AS SWEDBANK, kods HABALV22, konta Nr.LV07HABA0551025900443.</w:t>
      </w:r>
    </w:p>
    <w:p w:rsidR="0091539E" w:rsidRDefault="0091539E" w:rsidP="00D923BA">
      <w:pPr>
        <w:autoSpaceDE w:val="0"/>
        <w:autoSpaceDN w:val="0"/>
        <w:adjustRightInd w:val="0"/>
        <w:jc w:val="both"/>
        <w:rPr>
          <w:color w:val="000000"/>
        </w:rPr>
      </w:pPr>
    </w:p>
    <w:p w:rsidR="00D923BA" w:rsidRDefault="00D657EC" w:rsidP="00D923BA">
      <w:pPr>
        <w:autoSpaceDE w:val="0"/>
        <w:autoSpaceDN w:val="0"/>
        <w:adjustRightInd w:val="0"/>
        <w:jc w:val="both"/>
        <w:rPr>
          <w:color w:val="000000"/>
        </w:rPr>
      </w:pPr>
      <w:r>
        <w:rPr>
          <w:color w:val="000000"/>
        </w:rPr>
        <w:lastRenderedPageBreak/>
        <w:t>16</w:t>
      </w:r>
      <w:r w:rsidR="00D923BA" w:rsidRPr="00D923BA">
        <w:rPr>
          <w:color w:val="000000"/>
        </w:rPr>
        <w:t>.</w:t>
      </w:r>
      <w:r w:rsidR="00D923BA" w:rsidRPr="00D923BA">
        <w:rPr>
          <w:color w:val="000000"/>
          <w:lang w:eastAsia="ar-SA"/>
        </w:rPr>
        <w:t xml:space="preserve"> </w:t>
      </w:r>
      <w:r w:rsidR="00D923BA" w:rsidRPr="00D923BA">
        <w:rPr>
          <w:b/>
          <w:color w:val="000000"/>
        </w:rPr>
        <w:t>Jelgavas novada Bāriņtiesa-</w:t>
      </w:r>
      <w:r w:rsidR="00D923BA" w:rsidRPr="00D923BA">
        <w:rPr>
          <w:color w:val="000000"/>
          <w:lang w:eastAsia="ar-SA"/>
        </w:rPr>
        <w:t xml:space="preserve"> </w:t>
      </w:r>
      <w:r w:rsidR="00D923BA" w:rsidRPr="00D923BA">
        <w:rPr>
          <w:color w:val="000000"/>
        </w:rPr>
        <w:t>maksātājs Jelgavas novada pašvaldība, Lielā iela 5/7, Jelgava, Pircēja pilnvarotā persona -Bāriņtiesas priekšsēdētājas vietniece Solveiga Alksne (tel.</w:t>
      </w:r>
      <w:r w:rsidR="00D923BA" w:rsidRPr="00D923BA">
        <w:rPr>
          <w:color w:val="000000"/>
          <w:lang w:eastAsia="ar-SA"/>
        </w:rPr>
        <w:t xml:space="preserve"> </w:t>
      </w:r>
      <w:r w:rsidR="00D923BA" w:rsidRPr="00D923BA">
        <w:rPr>
          <w:color w:val="000000"/>
        </w:rPr>
        <w:t>26530195), norēķinu konts AS SWEDBANK, kods HABALV22, konta Nr.LV07HABA0551025900443.</w:t>
      </w:r>
    </w:p>
    <w:p w:rsidR="00D923BA" w:rsidRDefault="00D657EC" w:rsidP="00D923BA">
      <w:pPr>
        <w:autoSpaceDE w:val="0"/>
        <w:autoSpaceDN w:val="0"/>
        <w:adjustRightInd w:val="0"/>
        <w:jc w:val="both"/>
        <w:rPr>
          <w:color w:val="000000"/>
        </w:rPr>
      </w:pPr>
      <w:r>
        <w:rPr>
          <w:color w:val="000000"/>
        </w:rPr>
        <w:t>17</w:t>
      </w:r>
      <w:r w:rsidR="00D923BA" w:rsidRPr="00D923BA">
        <w:rPr>
          <w:color w:val="000000"/>
        </w:rPr>
        <w:t>.</w:t>
      </w:r>
      <w:r w:rsidR="00D923BA" w:rsidRPr="00D923BA">
        <w:rPr>
          <w:color w:val="000000"/>
          <w:lang w:eastAsia="ar-SA"/>
        </w:rPr>
        <w:t xml:space="preserve"> </w:t>
      </w:r>
      <w:r w:rsidR="00D923BA" w:rsidRPr="00D923BA">
        <w:rPr>
          <w:b/>
          <w:color w:val="000000"/>
        </w:rPr>
        <w:t>Jelgavas novada</w:t>
      </w:r>
      <w:r w:rsidR="00D923BA" w:rsidRPr="00D923BA">
        <w:rPr>
          <w:b/>
          <w:color w:val="000000"/>
          <w:lang w:eastAsia="ar-SA"/>
        </w:rPr>
        <w:t xml:space="preserve"> </w:t>
      </w:r>
      <w:r w:rsidR="00D923BA" w:rsidRPr="00D923BA">
        <w:rPr>
          <w:b/>
          <w:color w:val="000000"/>
        </w:rPr>
        <w:t>Dzimtsarakstu nodaļa</w:t>
      </w:r>
      <w:r w:rsidR="00D923BA" w:rsidRPr="00D923BA">
        <w:rPr>
          <w:color w:val="000000"/>
        </w:rPr>
        <w:t xml:space="preserve"> - maksātājs Jelgavas novada pašvaldība, pasta iela 37, Jelgava, Pircēja pilnvarotā persona -</w:t>
      </w:r>
      <w:r w:rsidR="00D923BA" w:rsidRPr="00D923BA">
        <w:rPr>
          <w:color w:val="000000"/>
          <w:lang w:eastAsia="ar-SA"/>
        </w:rPr>
        <w:t xml:space="preserve"> </w:t>
      </w:r>
      <w:r w:rsidR="00D923BA" w:rsidRPr="00D923BA">
        <w:rPr>
          <w:color w:val="000000"/>
        </w:rPr>
        <w:t>Dzimtsarakstu nodaļas vadītāja Anda Strautniece (tel.63012255), norēķinu konts AS SWEDBANK, kods HABALV22, konta Nr.LV07HABA0551025900443.</w:t>
      </w:r>
    </w:p>
    <w:p w:rsidR="00FD262A" w:rsidRPr="00C018A4" w:rsidRDefault="00D657EC" w:rsidP="00C018A4">
      <w:pPr>
        <w:suppressAutoHyphens/>
        <w:autoSpaceDN w:val="0"/>
        <w:jc w:val="both"/>
        <w:textAlignment w:val="baseline"/>
        <w:rPr>
          <w:b/>
          <w:lang w:eastAsia="en-US"/>
        </w:rPr>
      </w:pPr>
      <w:r w:rsidRPr="00D657EC">
        <w:rPr>
          <w:lang w:eastAsia="en-US"/>
        </w:rPr>
        <w:t>18.</w:t>
      </w:r>
      <w:r w:rsidR="00C018A4">
        <w:rPr>
          <w:b/>
          <w:lang w:eastAsia="en-US"/>
        </w:rPr>
        <w:t xml:space="preserve">Labklājības pārvalde, </w:t>
      </w:r>
      <w:r w:rsidR="00FD262A" w:rsidRPr="00FD262A">
        <w:rPr>
          <w:color w:val="000000"/>
        </w:rPr>
        <w:t xml:space="preserve">Juridiskā adrese: Pasta iela 37, Jelgava, LV–3001, vadītājas </w:t>
      </w:r>
      <w:proofErr w:type="spellStart"/>
      <w:r w:rsidR="00FD262A" w:rsidRPr="00FD262A">
        <w:rPr>
          <w:color w:val="000000"/>
        </w:rPr>
        <w:t>p.i</w:t>
      </w:r>
      <w:proofErr w:type="spellEnd"/>
      <w:r w:rsidR="00FD262A" w:rsidRPr="00FD262A">
        <w:rPr>
          <w:color w:val="000000"/>
        </w:rPr>
        <w:t>. ieva Lazdiņa (</w:t>
      </w:r>
      <w:proofErr w:type="spellStart"/>
      <w:r w:rsidR="00FD262A" w:rsidRPr="00FD262A">
        <w:rPr>
          <w:color w:val="000000"/>
        </w:rPr>
        <w:t>tel.nr</w:t>
      </w:r>
      <w:proofErr w:type="spellEnd"/>
      <w:r w:rsidR="00FD262A" w:rsidRPr="00FD262A">
        <w:rPr>
          <w:color w:val="000000"/>
        </w:rPr>
        <w:t>.</w:t>
      </w:r>
      <w:r w:rsidR="00FD262A" w:rsidRPr="00FD262A">
        <w:rPr>
          <w:color w:val="000000"/>
          <w:lang w:eastAsia="ar-SA"/>
        </w:rPr>
        <w:t xml:space="preserve"> </w:t>
      </w:r>
      <w:r w:rsidR="00FD262A" w:rsidRPr="00FD262A">
        <w:rPr>
          <w:color w:val="000000"/>
        </w:rPr>
        <w:t>26692679), norēķinu konts AS SWEDBANK, kods HABALV22, konta Nr.LV07HABA0551025900443.</w:t>
      </w:r>
    </w:p>
    <w:p w:rsidR="00FD262A" w:rsidRPr="00FD262A" w:rsidRDefault="00D657EC" w:rsidP="00FD262A">
      <w:pPr>
        <w:autoSpaceDE w:val="0"/>
        <w:autoSpaceDN w:val="0"/>
        <w:adjustRightInd w:val="0"/>
        <w:jc w:val="both"/>
        <w:rPr>
          <w:color w:val="000000"/>
        </w:rPr>
      </w:pPr>
      <w:r w:rsidRPr="00D657EC">
        <w:rPr>
          <w:color w:val="000000"/>
        </w:rPr>
        <w:t>19.</w:t>
      </w:r>
      <w:r w:rsidR="00FD262A" w:rsidRPr="00FD262A">
        <w:rPr>
          <w:b/>
          <w:color w:val="000000"/>
        </w:rPr>
        <w:t>Jelgavas novada sociālais dienests</w:t>
      </w:r>
      <w:r w:rsidR="00FD262A" w:rsidRPr="00FD262A">
        <w:rPr>
          <w:color w:val="000000"/>
        </w:rPr>
        <w:t xml:space="preserve">, Juridiskā adrese: Pasta iela 37, Jelgava, LV–3001, </w:t>
      </w:r>
    </w:p>
    <w:p w:rsidR="00FD262A" w:rsidRPr="00FD262A" w:rsidRDefault="00FD262A" w:rsidP="00FD262A">
      <w:pPr>
        <w:autoSpaceDE w:val="0"/>
        <w:autoSpaceDN w:val="0"/>
        <w:adjustRightInd w:val="0"/>
        <w:jc w:val="both"/>
        <w:rPr>
          <w:color w:val="000000"/>
        </w:rPr>
      </w:pPr>
      <w:r w:rsidRPr="00FD262A">
        <w:rPr>
          <w:color w:val="000000"/>
        </w:rPr>
        <w:t xml:space="preserve">Fiziskā adrese: 4. stāvs, Lielā iela 5/7, Jelgava, LV–3001, vadītāja Ilze </w:t>
      </w:r>
      <w:proofErr w:type="spellStart"/>
      <w:r w:rsidRPr="00FD262A">
        <w:rPr>
          <w:color w:val="000000"/>
        </w:rPr>
        <w:t>Āna</w:t>
      </w:r>
      <w:proofErr w:type="spellEnd"/>
      <w:r w:rsidRPr="00FD262A">
        <w:rPr>
          <w:color w:val="000000"/>
        </w:rPr>
        <w:t xml:space="preserve"> (</w:t>
      </w:r>
      <w:proofErr w:type="spellStart"/>
      <w:r w:rsidRPr="00FD262A">
        <w:rPr>
          <w:color w:val="000000"/>
        </w:rPr>
        <w:t>tel.nr</w:t>
      </w:r>
      <w:proofErr w:type="spellEnd"/>
      <w:r w:rsidRPr="00FD262A">
        <w:rPr>
          <w:color w:val="000000"/>
        </w:rPr>
        <w:t>.</w:t>
      </w:r>
      <w:r w:rsidRPr="00FD262A">
        <w:rPr>
          <w:color w:val="000000"/>
          <w:lang w:eastAsia="ar-SA"/>
        </w:rPr>
        <w:t xml:space="preserve"> </w:t>
      </w:r>
      <w:r w:rsidRPr="00FD262A">
        <w:rPr>
          <w:color w:val="000000"/>
        </w:rPr>
        <w:t>26438202), norēķinu konts AS SWEDBANK, kods HABALV22, konta Nr.LV07HABA0551025900443.</w:t>
      </w:r>
    </w:p>
    <w:p w:rsidR="00FD262A" w:rsidRPr="00FD262A" w:rsidRDefault="00D657EC" w:rsidP="00FD262A">
      <w:pPr>
        <w:autoSpaceDE w:val="0"/>
        <w:autoSpaceDN w:val="0"/>
        <w:adjustRightInd w:val="0"/>
        <w:jc w:val="both"/>
        <w:rPr>
          <w:color w:val="000000"/>
        </w:rPr>
      </w:pPr>
      <w:r w:rsidRPr="00D657EC">
        <w:rPr>
          <w:color w:val="000000"/>
        </w:rPr>
        <w:t>20.</w:t>
      </w:r>
      <w:r w:rsidR="00FD262A" w:rsidRPr="00FD262A">
        <w:rPr>
          <w:b/>
          <w:color w:val="000000"/>
        </w:rPr>
        <w:t>Jelgavas novada Sociālās aprūpes un rehabilitācijas centrs “Staļģene”</w:t>
      </w:r>
      <w:r w:rsidR="00FD262A" w:rsidRPr="00FD262A">
        <w:rPr>
          <w:color w:val="000000"/>
        </w:rPr>
        <w:t xml:space="preserve">, </w:t>
      </w:r>
      <w:proofErr w:type="spellStart"/>
      <w:r w:rsidR="00FD262A" w:rsidRPr="00FD262A">
        <w:rPr>
          <w:color w:val="000000"/>
        </w:rPr>
        <w:t>Svirlaukas</w:t>
      </w:r>
      <w:proofErr w:type="spellEnd"/>
      <w:r w:rsidR="00FD262A" w:rsidRPr="00FD262A">
        <w:rPr>
          <w:color w:val="000000"/>
        </w:rPr>
        <w:t xml:space="preserve"> iela 9, Staļģene, Jaunsvirlaukas pagasts, Jelgavas novads, LV-3031, Pircēja pilnvarotā persona - vadītāja: Agnese </w:t>
      </w:r>
      <w:proofErr w:type="spellStart"/>
      <w:r w:rsidR="00FD262A" w:rsidRPr="00FD262A">
        <w:rPr>
          <w:color w:val="000000"/>
        </w:rPr>
        <w:t>Kotlere</w:t>
      </w:r>
      <w:proofErr w:type="spellEnd"/>
      <w:r w:rsidR="00FD262A" w:rsidRPr="00FD262A">
        <w:rPr>
          <w:color w:val="000000"/>
        </w:rPr>
        <w:t xml:space="preserve"> (tel.20274308),</w:t>
      </w:r>
      <w:r w:rsidR="00FD262A" w:rsidRPr="00FD262A">
        <w:rPr>
          <w:sz w:val="20"/>
          <w:szCs w:val="20"/>
          <w:lang w:eastAsia="en-US"/>
        </w:rPr>
        <w:t xml:space="preserve"> </w:t>
      </w:r>
      <w:r w:rsidR="00FD262A" w:rsidRPr="00FD262A">
        <w:rPr>
          <w:color w:val="000000"/>
        </w:rPr>
        <w:t>norēķinu konts AS SWEDBANK, kods HABALV22, konta Nr.LV07HABA0551025900443.</w:t>
      </w:r>
    </w:p>
    <w:p w:rsidR="00FD262A" w:rsidRPr="00FD262A" w:rsidRDefault="00D657EC" w:rsidP="00FD262A">
      <w:pPr>
        <w:autoSpaceDE w:val="0"/>
        <w:autoSpaceDN w:val="0"/>
        <w:adjustRightInd w:val="0"/>
        <w:jc w:val="both"/>
        <w:rPr>
          <w:color w:val="000000"/>
        </w:rPr>
      </w:pPr>
      <w:r>
        <w:rPr>
          <w:color w:val="000000"/>
        </w:rPr>
        <w:t>21.</w:t>
      </w:r>
      <w:r w:rsidR="00FD262A" w:rsidRPr="00FD262A">
        <w:rPr>
          <w:b/>
          <w:color w:val="000000"/>
        </w:rPr>
        <w:t>Jelgavas novada Sociālās aprūpes un rehabilitācijas centrs “Eleja”</w:t>
      </w:r>
      <w:r w:rsidR="00FD262A" w:rsidRPr="00FD262A">
        <w:rPr>
          <w:color w:val="000000"/>
        </w:rPr>
        <w:t>, Parka iela 11, Eleja, Elejas pagasts, Jelgavas novads, LV-3023, Pircēja pilnvarotā persona - Nellija Veinberga (tel. 27028431),</w:t>
      </w:r>
      <w:r w:rsidR="00FD262A" w:rsidRPr="00FD262A">
        <w:rPr>
          <w:sz w:val="20"/>
          <w:szCs w:val="20"/>
          <w:lang w:eastAsia="en-US"/>
        </w:rPr>
        <w:t xml:space="preserve"> </w:t>
      </w:r>
      <w:r w:rsidR="00FD262A" w:rsidRPr="00FD262A">
        <w:rPr>
          <w:color w:val="000000"/>
        </w:rPr>
        <w:t>norēķinu konts AS SWEDBANK, kods HABALV22, konta Nr.LV07HABA0551025900443.</w:t>
      </w:r>
    </w:p>
    <w:p w:rsidR="00FD262A" w:rsidRPr="00FD262A" w:rsidRDefault="00D657EC" w:rsidP="00FD262A">
      <w:pPr>
        <w:autoSpaceDE w:val="0"/>
        <w:autoSpaceDN w:val="0"/>
        <w:adjustRightInd w:val="0"/>
        <w:jc w:val="both"/>
        <w:rPr>
          <w:color w:val="000000"/>
        </w:rPr>
      </w:pPr>
      <w:r>
        <w:rPr>
          <w:color w:val="000000"/>
        </w:rPr>
        <w:t>22.</w:t>
      </w:r>
      <w:r w:rsidR="00FD262A" w:rsidRPr="00FD262A">
        <w:rPr>
          <w:b/>
          <w:color w:val="000000"/>
        </w:rPr>
        <w:t>Jelgavas novada Sociālās aprūpes un rehabilitācijas centrs “Kalnciems”</w:t>
      </w:r>
      <w:r w:rsidR="00FD262A" w:rsidRPr="00FD262A">
        <w:rPr>
          <w:color w:val="000000"/>
        </w:rPr>
        <w:t>, Lielupes iela 27, Kalnciema pagasts, Jelgavas novads, LV-3016, Pircēja pilnvarotā persona - Ivita Jansone (tel.25610049),</w:t>
      </w:r>
      <w:r w:rsidR="00FD262A" w:rsidRPr="00FD262A">
        <w:rPr>
          <w:sz w:val="20"/>
          <w:szCs w:val="20"/>
          <w:lang w:eastAsia="en-US"/>
        </w:rPr>
        <w:t xml:space="preserve"> </w:t>
      </w:r>
      <w:r w:rsidR="00FD262A" w:rsidRPr="00FD262A">
        <w:rPr>
          <w:color w:val="000000"/>
        </w:rPr>
        <w:t>norēķinu konts AS SWEDBANK, kods HABALV22, konta Nr.LV07HABA0551025900443.</w:t>
      </w:r>
    </w:p>
    <w:p w:rsidR="00FD262A" w:rsidRPr="00FD262A" w:rsidRDefault="00D657EC" w:rsidP="00FD262A">
      <w:pPr>
        <w:autoSpaceDE w:val="0"/>
        <w:autoSpaceDN w:val="0"/>
        <w:adjustRightInd w:val="0"/>
        <w:jc w:val="both"/>
        <w:rPr>
          <w:color w:val="000000"/>
        </w:rPr>
      </w:pPr>
      <w:r w:rsidRPr="00D657EC">
        <w:rPr>
          <w:color w:val="000000"/>
        </w:rPr>
        <w:t>23.</w:t>
      </w:r>
      <w:r w:rsidR="00FD262A" w:rsidRPr="00FD262A">
        <w:rPr>
          <w:b/>
          <w:color w:val="000000"/>
        </w:rPr>
        <w:t>Jelgavas novada pašvaldības aktivitāšu centrs “Kalnciems”,</w:t>
      </w:r>
      <w:r w:rsidR="00FD262A" w:rsidRPr="00FD262A">
        <w:rPr>
          <w:color w:val="000000"/>
        </w:rPr>
        <w:t xml:space="preserve"> Draudzības iela 15, Kalnciema pagasts, Jelgavas novads, LV-3016, vadītāja Gaļina Koroļova (tel.nr.26470546),</w:t>
      </w:r>
      <w:r w:rsidR="00FD262A" w:rsidRPr="00FD262A">
        <w:rPr>
          <w:color w:val="000000"/>
          <w:lang w:eastAsia="ar-SA"/>
        </w:rPr>
        <w:t xml:space="preserve"> </w:t>
      </w:r>
      <w:r w:rsidR="00FD262A" w:rsidRPr="00FD262A">
        <w:rPr>
          <w:color w:val="000000"/>
        </w:rPr>
        <w:t>norēķinu konts AS SWEDBANK, kods HABALV22, konta Nr.LV07HABA0551025900443.</w:t>
      </w:r>
    </w:p>
    <w:p w:rsidR="00FD262A" w:rsidRPr="00FD262A" w:rsidRDefault="00FD262A" w:rsidP="00FD262A">
      <w:pPr>
        <w:autoSpaceDE w:val="0"/>
        <w:autoSpaceDN w:val="0"/>
        <w:adjustRightInd w:val="0"/>
        <w:jc w:val="both"/>
        <w:rPr>
          <w:color w:val="000000"/>
        </w:rPr>
      </w:pPr>
      <w:r w:rsidRPr="00FD262A">
        <w:rPr>
          <w:color w:val="000000"/>
        </w:rPr>
        <w:t xml:space="preserve"> </w:t>
      </w:r>
      <w:r w:rsidR="00D657EC">
        <w:rPr>
          <w:color w:val="000000"/>
        </w:rPr>
        <w:t>24.</w:t>
      </w:r>
      <w:r w:rsidRPr="00FD262A">
        <w:rPr>
          <w:b/>
          <w:color w:val="000000"/>
        </w:rPr>
        <w:t>Jelgavas novada pašvaldības aktivitāšu centrs “Birztaliņas”</w:t>
      </w:r>
      <w:r w:rsidRPr="00FD262A">
        <w:rPr>
          <w:color w:val="000000"/>
        </w:rPr>
        <w:t xml:space="preserve">, Birzes iela 4, Lielplatone, Lielplatones pagasts, Jelgavas novads, LV-3022, vadītāja Everita </w:t>
      </w:r>
      <w:proofErr w:type="spellStart"/>
      <w:r w:rsidRPr="00FD262A">
        <w:rPr>
          <w:color w:val="000000"/>
        </w:rPr>
        <w:t>Džeriņa</w:t>
      </w:r>
      <w:proofErr w:type="spellEnd"/>
      <w:r w:rsidRPr="00FD262A">
        <w:rPr>
          <w:color w:val="000000"/>
        </w:rPr>
        <w:t xml:space="preserve"> (tel.nr.29759964), norēķinu konts AS SWEDBANK, kods HABALV22, konta Nr.LV07HABA0551025900443.</w:t>
      </w:r>
    </w:p>
    <w:p w:rsidR="00FD262A" w:rsidRPr="00FD262A" w:rsidRDefault="004C75F2" w:rsidP="00FD262A">
      <w:pPr>
        <w:autoSpaceDE w:val="0"/>
        <w:autoSpaceDN w:val="0"/>
        <w:adjustRightInd w:val="0"/>
        <w:jc w:val="both"/>
        <w:rPr>
          <w:color w:val="000000"/>
        </w:rPr>
      </w:pPr>
      <w:r w:rsidRPr="004C75F2">
        <w:rPr>
          <w:color w:val="000000"/>
        </w:rPr>
        <w:t>25.</w:t>
      </w:r>
      <w:r w:rsidR="00FD262A" w:rsidRPr="00FD262A">
        <w:rPr>
          <w:b/>
          <w:color w:val="000000"/>
        </w:rPr>
        <w:t>Jelgavas novada pašvaldības aktivitāšu centrs “Tīreļi”</w:t>
      </w:r>
      <w:r w:rsidR="00FD262A" w:rsidRPr="00FD262A">
        <w:rPr>
          <w:color w:val="000000"/>
        </w:rPr>
        <w:t>, “Ārsta māja”, Tīreļi, Valgundes pagasts, Jelgavas novads, LV-3017, vadītāja Gaļina Koroļova (</w:t>
      </w:r>
      <w:proofErr w:type="spellStart"/>
      <w:r w:rsidR="00FD262A" w:rsidRPr="00FD262A">
        <w:rPr>
          <w:color w:val="000000"/>
        </w:rPr>
        <w:t>tel.nr</w:t>
      </w:r>
      <w:proofErr w:type="spellEnd"/>
      <w:r w:rsidR="00FD262A" w:rsidRPr="00FD262A">
        <w:rPr>
          <w:color w:val="000000"/>
        </w:rPr>
        <w:t>.</w:t>
      </w:r>
      <w:r w:rsidR="00FD262A" w:rsidRPr="00FD262A">
        <w:rPr>
          <w:color w:val="000000"/>
          <w:lang w:eastAsia="ar-SA"/>
        </w:rPr>
        <w:t xml:space="preserve"> </w:t>
      </w:r>
      <w:r w:rsidR="00FD262A" w:rsidRPr="00FD262A">
        <w:rPr>
          <w:color w:val="000000"/>
        </w:rPr>
        <w:t>26470546), norēķinu konts AS SWEDBANK, kods HABALV22, konta Nr.LV07HABA0551025900443.</w:t>
      </w:r>
    </w:p>
    <w:p w:rsidR="00FD262A" w:rsidRPr="00FD262A" w:rsidRDefault="004C75F2" w:rsidP="00FD262A">
      <w:pPr>
        <w:autoSpaceDE w:val="0"/>
        <w:autoSpaceDN w:val="0"/>
        <w:adjustRightInd w:val="0"/>
        <w:jc w:val="both"/>
        <w:rPr>
          <w:color w:val="000000"/>
        </w:rPr>
      </w:pPr>
      <w:r>
        <w:rPr>
          <w:color w:val="000000"/>
        </w:rPr>
        <w:t>26.</w:t>
      </w:r>
      <w:r w:rsidR="00FD262A" w:rsidRPr="00FD262A">
        <w:rPr>
          <w:b/>
          <w:color w:val="000000"/>
        </w:rPr>
        <w:t xml:space="preserve">Jelgavas novada pašvaldības aktivitāšu centrs “Zemgale”, </w:t>
      </w:r>
      <w:r w:rsidR="00FD262A" w:rsidRPr="00FD262A">
        <w:rPr>
          <w:color w:val="000000"/>
        </w:rPr>
        <w:t xml:space="preserve">Upes iela 10, Zemgale, Glūdas pagasts, Jelgavas novads, LV-3040, vadītāja Herta Elza </w:t>
      </w:r>
      <w:proofErr w:type="spellStart"/>
      <w:r w:rsidR="00FD262A" w:rsidRPr="00FD262A">
        <w:rPr>
          <w:color w:val="000000"/>
        </w:rPr>
        <w:t>Šalkovska</w:t>
      </w:r>
      <w:proofErr w:type="spellEnd"/>
      <w:r w:rsidR="00FD262A" w:rsidRPr="00FD262A">
        <w:rPr>
          <w:color w:val="000000"/>
        </w:rPr>
        <w:t xml:space="preserve"> (tel.nr.28309730),</w:t>
      </w:r>
      <w:r w:rsidR="00FD262A" w:rsidRPr="00FD262A">
        <w:rPr>
          <w:color w:val="000000"/>
          <w:lang w:eastAsia="ar-SA"/>
        </w:rPr>
        <w:t xml:space="preserve"> </w:t>
      </w:r>
      <w:r w:rsidR="00FD262A" w:rsidRPr="00FD262A">
        <w:rPr>
          <w:color w:val="000000"/>
        </w:rPr>
        <w:t>norēķinu konts AS SWEDBANK, kods HABALV22, konta Nr.LV07HABA0551025900443.</w:t>
      </w:r>
    </w:p>
    <w:p w:rsidR="00FD262A" w:rsidRPr="00FD262A" w:rsidRDefault="004C75F2" w:rsidP="00FD262A">
      <w:pPr>
        <w:autoSpaceDE w:val="0"/>
        <w:autoSpaceDN w:val="0"/>
        <w:adjustRightInd w:val="0"/>
        <w:jc w:val="both"/>
        <w:rPr>
          <w:color w:val="000000"/>
        </w:rPr>
      </w:pPr>
      <w:r>
        <w:rPr>
          <w:color w:val="000000"/>
        </w:rPr>
        <w:t>27.</w:t>
      </w:r>
      <w:r w:rsidR="00FD262A" w:rsidRPr="00FD262A">
        <w:rPr>
          <w:b/>
          <w:color w:val="000000"/>
        </w:rPr>
        <w:t>Jelgavas novada pašvaldības aktivitāšu centrs “Līvbērze”</w:t>
      </w:r>
      <w:r w:rsidR="00FD262A" w:rsidRPr="00FD262A">
        <w:rPr>
          <w:color w:val="000000"/>
        </w:rPr>
        <w:t xml:space="preserve">, Ceriņu iela 2, Vārpa, Līvbērzes pagasts, Jelgavas novads, LV-300, vadītāja Smaida </w:t>
      </w:r>
      <w:proofErr w:type="spellStart"/>
      <w:r w:rsidR="00FD262A" w:rsidRPr="00FD262A">
        <w:rPr>
          <w:color w:val="000000"/>
        </w:rPr>
        <w:t>Vērza</w:t>
      </w:r>
      <w:proofErr w:type="spellEnd"/>
      <w:r w:rsidR="00FD262A" w:rsidRPr="00FD262A">
        <w:rPr>
          <w:color w:val="000000"/>
        </w:rPr>
        <w:t xml:space="preserve"> (tel.nr.29268742), norēķinu konts AS SWEDBANK, kods HABALV22, konta Nr.LV07HABA0551025900443.</w:t>
      </w:r>
    </w:p>
    <w:p w:rsidR="00FD262A" w:rsidRPr="00FD262A" w:rsidRDefault="008A2E22" w:rsidP="00FD262A">
      <w:pPr>
        <w:autoSpaceDE w:val="0"/>
        <w:autoSpaceDN w:val="0"/>
        <w:adjustRightInd w:val="0"/>
        <w:jc w:val="both"/>
        <w:rPr>
          <w:color w:val="000000"/>
        </w:rPr>
      </w:pPr>
      <w:r>
        <w:rPr>
          <w:color w:val="000000"/>
        </w:rPr>
        <w:t>28.</w:t>
      </w:r>
      <w:r w:rsidR="00FD262A" w:rsidRPr="00FD262A">
        <w:rPr>
          <w:b/>
          <w:color w:val="000000"/>
        </w:rPr>
        <w:t>Jelgavas novada aktivitāšu centrs “Zaļenieki”</w:t>
      </w:r>
      <w:r w:rsidR="00FD262A" w:rsidRPr="00FD262A">
        <w:rPr>
          <w:color w:val="000000"/>
        </w:rPr>
        <w:t xml:space="preserve">, Milleru ceļš 4-31, Zaļenieki, Zaļenieku pagasts, Jelgavas novads, LV-3011, vadītāja Rasma </w:t>
      </w:r>
      <w:proofErr w:type="spellStart"/>
      <w:r w:rsidR="00FD262A" w:rsidRPr="00FD262A">
        <w:rPr>
          <w:color w:val="000000"/>
        </w:rPr>
        <w:t>Kutkovska</w:t>
      </w:r>
      <w:proofErr w:type="spellEnd"/>
      <w:r w:rsidR="00FD262A" w:rsidRPr="00FD262A">
        <w:rPr>
          <w:color w:val="000000"/>
        </w:rPr>
        <w:t xml:space="preserve"> (tel.nr.29477313), norēķinu konts AS SWEDBANK, kods HABALV22, konta Nr.LV07HABA0551025900443.</w:t>
      </w:r>
    </w:p>
    <w:p w:rsidR="00FD262A" w:rsidRPr="00FD262A" w:rsidRDefault="008A2E22" w:rsidP="00FD262A">
      <w:pPr>
        <w:autoSpaceDE w:val="0"/>
        <w:autoSpaceDN w:val="0"/>
        <w:adjustRightInd w:val="0"/>
        <w:jc w:val="both"/>
        <w:rPr>
          <w:color w:val="000000"/>
        </w:rPr>
      </w:pPr>
      <w:r w:rsidRPr="008A2E22">
        <w:rPr>
          <w:color w:val="000000"/>
        </w:rPr>
        <w:t>29.</w:t>
      </w:r>
      <w:r w:rsidR="00FD262A" w:rsidRPr="00FD262A">
        <w:rPr>
          <w:b/>
          <w:color w:val="000000"/>
        </w:rPr>
        <w:t>Jelgavas novada aktivitāšu centrs “</w:t>
      </w:r>
      <w:proofErr w:type="spellStart"/>
      <w:r w:rsidR="00FD262A" w:rsidRPr="00FD262A">
        <w:rPr>
          <w:b/>
          <w:color w:val="000000"/>
        </w:rPr>
        <w:t>Dzirnieki</w:t>
      </w:r>
      <w:proofErr w:type="spellEnd"/>
      <w:r w:rsidR="00FD262A" w:rsidRPr="00FD262A">
        <w:rPr>
          <w:b/>
          <w:color w:val="000000"/>
        </w:rPr>
        <w:t xml:space="preserve">”, </w:t>
      </w:r>
      <w:r w:rsidR="00FD262A" w:rsidRPr="00FD262A">
        <w:rPr>
          <w:color w:val="000000"/>
        </w:rPr>
        <w:t xml:space="preserve">Ievu iela 12, </w:t>
      </w:r>
      <w:proofErr w:type="spellStart"/>
      <w:r w:rsidR="00FD262A" w:rsidRPr="00FD262A">
        <w:rPr>
          <w:color w:val="000000"/>
        </w:rPr>
        <w:t>Dzirnieki</w:t>
      </w:r>
      <w:proofErr w:type="spellEnd"/>
      <w:r w:rsidR="00FD262A" w:rsidRPr="00FD262A">
        <w:rPr>
          <w:color w:val="000000"/>
        </w:rPr>
        <w:t xml:space="preserve">, </w:t>
      </w:r>
      <w:proofErr w:type="spellStart"/>
      <w:r w:rsidR="00FD262A" w:rsidRPr="00FD262A">
        <w:rPr>
          <w:color w:val="000000"/>
        </w:rPr>
        <w:t>Jaunsvirlasukas</w:t>
      </w:r>
      <w:proofErr w:type="spellEnd"/>
      <w:r w:rsidR="00FD262A" w:rsidRPr="00FD262A">
        <w:rPr>
          <w:color w:val="000000"/>
        </w:rPr>
        <w:t xml:space="preserve"> pagasts, Jelgavas novads, LV-3031, vadītāja Jeļena </w:t>
      </w:r>
      <w:proofErr w:type="spellStart"/>
      <w:r w:rsidR="00FD262A" w:rsidRPr="00FD262A">
        <w:rPr>
          <w:color w:val="000000"/>
        </w:rPr>
        <w:t>Ankudoviča</w:t>
      </w:r>
      <w:proofErr w:type="spellEnd"/>
      <w:r w:rsidR="00FD262A" w:rsidRPr="00FD262A">
        <w:rPr>
          <w:color w:val="000000"/>
        </w:rPr>
        <w:t xml:space="preserve"> (tel.nr.26955286), norēķinu konts AS SWEDBANK, kods HABALV22, konta Nr.LV07HABA0551025900443.</w:t>
      </w:r>
    </w:p>
    <w:p w:rsidR="00D923BA" w:rsidRDefault="008A2E22" w:rsidP="00D923BA">
      <w:pPr>
        <w:autoSpaceDE w:val="0"/>
        <w:autoSpaceDN w:val="0"/>
        <w:adjustRightInd w:val="0"/>
        <w:jc w:val="both"/>
        <w:rPr>
          <w:color w:val="000000"/>
        </w:rPr>
      </w:pPr>
      <w:r>
        <w:rPr>
          <w:color w:val="000000"/>
        </w:rPr>
        <w:t>30</w:t>
      </w:r>
      <w:r w:rsidR="00D923BA" w:rsidRPr="00D923BA">
        <w:rPr>
          <w:color w:val="000000"/>
        </w:rPr>
        <w:t>.</w:t>
      </w:r>
      <w:r w:rsidR="00D923BA" w:rsidRPr="00D923BA">
        <w:rPr>
          <w:b/>
          <w:color w:val="000000"/>
        </w:rPr>
        <w:t>Jelgavas novada Īpašuma pārvalde</w:t>
      </w:r>
      <w:r w:rsidR="00D923BA" w:rsidRPr="00D923BA">
        <w:rPr>
          <w:color w:val="000000"/>
        </w:rPr>
        <w:t xml:space="preserve">- maksātājs ir </w:t>
      </w:r>
      <w:r w:rsidR="00B76A18" w:rsidRPr="00B76A18">
        <w:rPr>
          <w:color w:val="000000"/>
        </w:rPr>
        <w:t>Jelgavas novada pašvaldība</w:t>
      </w:r>
      <w:r w:rsidR="00D923BA" w:rsidRPr="00D923BA">
        <w:rPr>
          <w:color w:val="000000"/>
        </w:rPr>
        <w:t xml:space="preserve">, pircēja pilnvarotā kontaktpersona NĪ speciāliste Elita </w:t>
      </w:r>
      <w:proofErr w:type="spellStart"/>
      <w:r w:rsidR="00D923BA" w:rsidRPr="00D923BA">
        <w:rPr>
          <w:color w:val="000000"/>
        </w:rPr>
        <w:t>Andrasone</w:t>
      </w:r>
      <w:proofErr w:type="spellEnd"/>
      <w:r w:rsidR="00D923BA" w:rsidRPr="00D923BA">
        <w:rPr>
          <w:color w:val="000000"/>
        </w:rPr>
        <w:t xml:space="preserve"> (tel.27839292), norēķinu konts AS SWEDBANK, kods HABALV22, konta Nr.LV07HABA0551025900443.</w:t>
      </w:r>
    </w:p>
    <w:p w:rsidR="00D923BA" w:rsidRDefault="008A2E22" w:rsidP="00D923BA">
      <w:pPr>
        <w:autoSpaceDE w:val="0"/>
        <w:autoSpaceDN w:val="0"/>
        <w:adjustRightInd w:val="0"/>
        <w:jc w:val="both"/>
        <w:rPr>
          <w:b/>
          <w:color w:val="000000"/>
        </w:rPr>
      </w:pPr>
      <w:r>
        <w:rPr>
          <w:color w:val="000000"/>
        </w:rPr>
        <w:t>31</w:t>
      </w:r>
      <w:r w:rsidR="00D923BA" w:rsidRPr="00D923BA">
        <w:rPr>
          <w:color w:val="000000"/>
        </w:rPr>
        <w:t>.</w:t>
      </w:r>
      <w:r w:rsidR="00D923BA" w:rsidRPr="00D923BA">
        <w:rPr>
          <w:color w:val="000000"/>
          <w:lang w:eastAsia="ar-SA"/>
        </w:rPr>
        <w:t xml:space="preserve"> </w:t>
      </w:r>
      <w:r w:rsidR="00D923BA" w:rsidRPr="00D923BA">
        <w:rPr>
          <w:b/>
          <w:color w:val="000000"/>
        </w:rPr>
        <w:t>Jelgavas novada pašvaldības policija</w:t>
      </w:r>
      <w:r w:rsidR="00D923BA" w:rsidRPr="00D923BA">
        <w:rPr>
          <w:color w:val="000000"/>
        </w:rPr>
        <w:t xml:space="preserve">- maksātājs ir Jelgavas novada pašvaldības policija, Pircēja pilnvarotā persona pašvaldības policijas priekšnieks Haralds </w:t>
      </w:r>
      <w:proofErr w:type="spellStart"/>
      <w:r w:rsidR="00D923BA" w:rsidRPr="00D923BA">
        <w:rPr>
          <w:color w:val="000000"/>
        </w:rPr>
        <w:t>Dauginovičs</w:t>
      </w:r>
      <w:proofErr w:type="spellEnd"/>
      <w:r w:rsidR="00D923BA" w:rsidRPr="00D923BA">
        <w:rPr>
          <w:color w:val="000000"/>
        </w:rPr>
        <w:t xml:space="preserve"> (20242360) un </w:t>
      </w:r>
      <w:r w:rsidR="00D923BA" w:rsidRPr="00D923BA">
        <w:rPr>
          <w:color w:val="000000"/>
        </w:rPr>
        <w:lastRenderedPageBreak/>
        <w:t xml:space="preserve">vecākā inspektore Inese </w:t>
      </w:r>
      <w:proofErr w:type="spellStart"/>
      <w:r w:rsidR="00D923BA" w:rsidRPr="00D923BA">
        <w:rPr>
          <w:color w:val="000000"/>
        </w:rPr>
        <w:t>Tarvida</w:t>
      </w:r>
      <w:proofErr w:type="spellEnd"/>
      <w:r w:rsidR="00D923BA" w:rsidRPr="00D923BA">
        <w:rPr>
          <w:color w:val="000000"/>
        </w:rPr>
        <w:t xml:space="preserve"> (29185241), norēķinu konts AS SWEDBANK, kods HABALV22, konta Nr.LV07HABA0551025900443</w:t>
      </w:r>
      <w:r w:rsidR="00D923BA" w:rsidRPr="00D923BA">
        <w:rPr>
          <w:b/>
          <w:color w:val="000000"/>
        </w:rPr>
        <w:t>.</w:t>
      </w:r>
    </w:p>
    <w:p w:rsidR="00D923BA" w:rsidRPr="00D923BA" w:rsidRDefault="008A2E22" w:rsidP="00D923BA">
      <w:pPr>
        <w:widowControl w:val="0"/>
        <w:suppressAutoHyphens/>
        <w:jc w:val="both"/>
        <w:rPr>
          <w:color w:val="000000"/>
          <w:lang w:eastAsia="ar-SA"/>
        </w:rPr>
      </w:pPr>
      <w:r>
        <w:rPr>
          <w:color w:val="000000"/>
          <w:lang w:eastAsia="ar-SA"/>
        </w:rPr>
        <w:t>32</w:t>
      </w:r>
      <w:r w:rsidR="00D923BA" w:rsidRPr="00D923BA">
        <w:rPr>
          <w:color w:val="000000"/>
          <w:lang w:eastAsia="ar-SA"/>
        </w:rPr>
        <w:t>.</w:t>
      </w:r>
      <w:r w:rsidR="00D923BA" w:rsidRPr="00D923BA">
        <w:rPr>
          <w:b/>
          <w:color w:val="000000"/>
          <w:lang w:eastAsia="ar-SA"/>
        </w:rPr>
        <w:t xml:space="preserve"> Jelgavas novada Izglītības pārvalde - </w:t>
      </w:r>
      <w:r w:rsidR="00D923BA" w:rsidRPr="00D923BA">
        <w:rPr>
          <w:color w:val="000000"/>
          <w:lang w:eastAsia="ar-SA"/>
        </w:rPr>
        <w:t>maksātājs Jelgavas novada pašvaldība, Pasta iela 37, Jelgava, Pircēja pilnvarotā persona Izglītības pārvaldes vadītāja Ginta Avotiņa (tel.29267682), norēķinu konts AS SWEDBANK, kods HABALV22, konta Nr.LV07HABA0551025900443.</w:t>
      </w:r>
    </w:p>
    <w:p w:rsidR="00D923BA" w:rsidRPr="00D923BA" w:rsidRDefault="008A2E22" w:rsidP="00D923BA">
      <w:pPr>
        <w:widowControl w:val="0"/>
        <w:suppressAutoHyphens/>
        <w:jc w:val="both"/>
        <w:rPr>
          <w:b/>
          <w:color w:val="000000"/>
          <w:lang w:eastAsia="ar-SA"/>
        </w:rPr>
      </w:pPr>
      <w:r w:rsidRPr="008A2E22">
        <w:rPr>
          <w:color w:val="000000"/>
          <w:lang w:eastAsia="ar-SA"/>
        </w:rPr>
        <w:t>33.</w:t>
      </w:r>
      <w:r w:rsidR="00D923BA" w:rsidRPr="00D923BA">
        <w:rPr>
          <w:b/>
          <w:color w:val="000000"/>
          <w:lang w:eastAsia="ar-SA"/>
        </w:rPr>
        <w:t>Izglītības pārvaldes iestādes:</w:t>
      </w:r>
    </w:p>
    <w:p w:rsidR="00B76A18" w:rsidRPr="00B76A18" w:rsidRDefault="008A2E22" w:rsidP="00B76A18">
      <w:pPr>
        <w:widowControl w:val="0"/>
        <w:suppressAutoHyphens/>
        <w:jc w:val="both"/>
        <w:rPr>
          <w:color w:val="000000"/>
          <w:lang w:eastAsia="ar-SA"/>
        </w:rPr>
      </w:pPr>
      <w:r>
        <w:rPr>
          <w:b/>
          <w:color w:val="000000"/>
          <w:lang w:eastAsia="ar-SA"/>
        </w:rPr>
        <w:t>-</w:t>
      </w:r>
      <w:r w:rsidR="00B76A18" w:rsidRPr="00B76A18">
        <w:rPr>
          <w:b/>
          <w:color w:val="000000"/>
          <w:lang w:eastAsia="ar-SA"/>
        </w:rPr>
        <w:t>Vircavas vidusskolas Lielvircavas filiāle</w:t>
      </w:r>
      <w:r w:rsidR="00B76A18" w:rsidRPr="00B76A18">
        <w:rPr>
          <w:color w:val="000000"/>
          <w:lang w:eastAsia="ar-SA"/>
        </w:rPr>
        <w:t>-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Pircēja pilnvarotā persona Lielvircavas filiāles vadītāja Valda Dzene  (tel.29254179), norēķinu konts AS SWEDBANK, kods HABALV22, konta Nr.LV07HABA0551025900443.</w:t>
      </w:r>
    </w:p>
    <w:p w:rsidR="00B76A18" w:rsidRPr="00B76A18" w:rsidRDefault="008A2E22" w:rsidP="00B76A18">
      <w:pPr>
        <w:rPr>
          <w:color w:val="000000"/>
          <w:lang w:eastAsia="ar-SA"/>
        </w:rPr>
      </w:pPr>
      <w:r>
        <w:rPr>
          <w:b/>
          <w:color w:val="000000"/>
          <w:lang w:eastAsia="ar-SA"/>
        </w:rPr>
        <w:t>-</w:t>
      </w:r>
      <w:r w:rsidR="00B76A18" w:rsidRPr="00B76A18">
        <w:rPr>
          <w:b/>
          <w:color w:val="000000"/>
          <w:lang w:eastAsia="ar-SA"/>
        </w:rPr>
        <w:t>Kalnciema pirmsskolas izglītības iestāde "Mārīte"-</w:t>
      </w:r>
      <w:r w:rsidR="00B76A18" w:rsidRPr="00B76A18">
        <w:rPr>
          <w:color w:val="000000"/>
          <w:lang w:eastAsia="ar-SA"/>
        </w:rPr>
        <w:t xml:space="preserve">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iestādes vadītāja Sņežana </w:t>
      </w:r>
      <w:proofErr w:type="spellStart"/>
      <w:r w:rsidR="00B76A18" w:rsidRPr="00B76A18">
        <w:rPr>
          <w:color w:val="000000"/>
          <w:lang w:eastAsia="ar-SA"/>
        </w:rPr>
        <w:t>Boļšakova</w:t>
      </w:r>
      <w:proofErr w:type="spellEnd"/>
      <w:r w:rsidR="00B76A18" w:rsidRPr="00B76A18">
        <w:rPr>
          <w:color w:val="000000"/>
          <w:lang w:eastAsia="ar-SA"/>
        </w:rPr>
        <w:t xml:space="preserve"> (tel.29236140), norēķinu konts AS SWEDBANK, kods HABALV22, konta Nr.LV07HABA0551025900443.</w:t>
      </w:r>
    </w:p>
    <w:p w:rsidR="00B76A18" w:rsidRPr="00B76A18" w:rsidRDefault="008A2E22" w:rsidP="00B76A18">
      <w:pPr>
        <w:widowControl w:val="0"/>
        <w:suppressAutoHyphens/>
        <w:jc w:val="both"/>
        <w:rPr>
          <w:color w:val="000000"/>
          <w:lang w:eastAsia="ar-SA"/>
        </w:rPr>
      </w:pPr>
      <w:r>
        <w:rPr>
          <w:b/>
          <w:color w:val="000000"/>
          <w:lang w:eastAsia="ar-SA"/>
        </w:rPr>
        <w:t>-</w:t>
      </w:r>
      <w:r w:rsidR="00B76A18" w:rsidRPr="00B76A18">
        <w:rPr>
          <w:b/>
          <w:color w:val="000000"/>
          <w:lang w:eastAsia="ar-SA"/>
        </w:rPr>
        <w:t xml:space="preserve">Vilces pamatskola - </w:t>
      </w:r>
      <w:r w:rsidR="00B76A18" w:rsidRPr="00B76A18">
        <w:rPr>
          <w:color w:val="000000"/>
          <w:lang w:eastAsia="ar-SA"/>
        </w:rPr>
        <w:t>maksātājs</w:t>
      </w:r>
      <w:r w:rsidR="00B76A18" w:rsidRPr="00B76A18">
        <w:rPr>
          <w:b/>
          <w:color w:val="000000"/>
          <w:lang w:eastAsia="ar-SA"/>
        </w:rPr>
        <w:t xml:space="preserve"> </w:t>
      </w:r>
      <w:r w:rsidR="00B76A18" w:rsidRPr="00B76A18">
        <w:rPr>
          <w:color w:val="000000"/>
          <w:lang w:eastAsia="ar-SA"/>
        </w:rPr>
        <w:t xml:space="preserve">ir Jelgavas novada pašvaldība, Pircēja pilnvarotā persona skolas direktore Dzidra </w:t>
      </w:r>
      <w:proofErr w:type="spellStart"/>
      <w:r w:rsidR="00B76A18" w:rsidRPr="00B76A18">
        <w:rPr>
          <w:color w:val="000000"/>
          <w:lang w:eastAsia="ar-SA"/>
        </w:rPr>
        <w:t>Simanoviča</w:t>
      </w:r>
      <w:proofErr w:type="spellEnd"/>
      <w:r w:rsidR="00B76A18" w:rsidRPr="00B76A18">
        <w:rPr>
          <w:color w:val="000000"/>
          <w:lang w:eastAsia="ar-SA"/>
        </w:rPr>
        <w:t xml:space="preserve"> (tel. 26352603) norēķina konts AS SWEDBANK,</w:t>
      </w:r>
      <w:proofErr w:type="gramStart"/>
      <w:r w:rsidR="00B76A18" w:rsidRPr="00B76A18">
        <w:rPr>
          <w:color w:val="000000"/>
          <w:lang w:eastAsia="ar-SA"/>
        </w:rPr>
        <w:t xml:space="preserve">  </w:t>
      </w:r>
      <w:proofErr w:type="gramEnd"/>
      <w:r w:rsidR="00B76A18" w:rsidRPr="00B76A18">
        <w:rPr>
          <w:color w:val="000000"/>
          <w:lang w:eastAsia="ar-SA"/>
        </w:rPr>
        <w:t>kods HABALV22, konta Nr.LV07HABA0551025900443.​</w:t>
      </w:r>
    </w:p>
    <w:p w:rsidR="00B76A18" w:rsidRPr="00B76A18" w:rsidRDefault="008A2E22" w:rsidP="00B76A18">
      <w:pPr>
        <w:widowControl w:val="0"/>
        <w:suppressAutoHyphens/>
        <w:jc w:val="both"/>
        <w:rPr>
          <w:color w:val="000000"/>
          <w:lang w:eastAsia="ar-SA"/>
        </w:rPr>
      </w:pPr>
      <w:r>
        <w:rPr>
          <w:color w:val="000000"/>
          <w:lang w:eastAsia="ar-SA"/>
        </w:rPr>
        <w:t>-</w:t>
      </w:r>
      <w:r w:rsidR="00B76A18" w:rsidRPr="00B76A18">
        <w:rPr>
          <w:color w:val="000000"/>
          <w:lang w:eastAsia="ar-SA"/>
        </w:rPr>
        <w:t xml:space="preserve"> </w:t>
      </w:r>
      <w:r w:rsidR="00B76A18" w:rsidRPr="00B76A18">
        <w:rPr>
          <w:b/>
          <w:color w:val="000000"/>
          <w:lang w:eastAsia="ar-SA"/>
        </w:rPr>
        <w:t xml:space="preserve">Kalnciema vidusskola </w:t>
      </w:r>
      <w:r w:rsidR="00B76A18" w:rsidRPr="00B76A18">
        <w:rPr>
          <w:color w:val="000000"/>
          <w:lang w:eastAsia="ar-SA"/>
        </w:rPr>
        <w:t>maksātājs</w:t>
      </w:r>
      <w:r w:rsidR="00B76A18" w:rsidRPr="00B76A18">
        <w:rPr>
          <w:b/>
          <w:color w:val="000000"/>
          <w:lang w:eastAsia="ar-SA"/>
        </w:rPr>
        <w:t xml:space="preserve"> </w:t>
      </w:r>
      <w:r w:rsidR="00B76A18" w:rsidRPr="00B76A18">
        <w:rPr>
          <w:color w:val="000000"/>
          <w:lang w:eastAsia="ar-SA"/>
        </w:rPr>
        <w:t>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skolas direktore Ivita </w:t>
      </w:r>
      <w:proofErr w:type="spellStart"/>
      <w:r w:rsidR="00B76A18" w:rsidRPr="00B76A18">
        <w:rPr>
          <w:color w:val="000000"/>
          <w:lang w:eastAsia="ar-SA"/>
        </w:rPr>
        <w:t>Saldava</w:t>
      </w:r>
      <w:proofErr w:type="spellEnd"/>
      <w:r w:rsidR="00B76A18" w:rsidRPr="00B76A18">
        <w:rPr>
          <w:color w:val="000000"/>
          <w:lang w:eastAsia="ar-SA"/>
        </w:rPr>
        <w:t xml:space="preserve"> (tel.29595771), norēķinu konts AS SWEDBANK, kods HABALV22, konta Nr.LV07HABA0551025900443.</w:t>
      </w:r>
    </w:p>
    <w:p w:rsidR="00B76A18" w:rsidRPr="00B76A18" w:rsidRDefault="008A2E22" w:rsidP="00B76A18">
      <w:pPr>
        <w:widowControl w:val="0"/>
        <w:suppressAutoHyphens/>
        <w:jc w:val="both"/>
        <w:rPr>
          <w:color w:val="000000"/>
          <w:lang w:eastAsia="ar-SA"/>
        </w:rPr>
      </w:pPr>
      <w:r>
        <w:rPr>
          <w:b/>
          <w:color w:val="000000"/>
          <w:lang w:eastAsia="ar-SA"/>
        </w:rPr>
        <w:t>-</w:t>
      </w:r>
      <w:r w:rsidR="00B76A18" w:rsidRPr="00B76A18">
        <w:rPr>
          <w:b/>
          <w:color w:val="000000"/>
          <w:lang w:eastAsia="ar-SA"/>
        </w:rPr>
        <w:t xml:space="preserve">Vircavas vidusskolai Platones filiāle- </w:t>
      </w:r>
      <w:r w:rsidR="00B76A18" w:rsidRPr="00B76A18">
        <w:rPr>
          <w:color w:val="000000"/>
          <w:lang w:eastAsia="ar-SA"/>
        </w:rPr>
        <w:t>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skolas direktores vietniece Evija </w:t>
      </w:r>
      <w:proofErr w:type="spellStart"/>
      <w:r w:rsidR="00B76A18" w:rsidRPr="00B76A18">
        <w:rPr>
          <w:color w:val="000000"/>
          <w:lang w:eastAsia="ar-SA"/>
        </w:rPr>
        <w:t>Ragovska</w:t>
      </w:r>
      <w:proofErr w:type="spellEnd"/>
      <w:r w:rsidR="00B76A18" w:rsidRPr="00B76A18">
        <w:rPr>
          <w:color w:val="000000"/>
          <w:lang w:eastAsia="ar-SA"/>
        </w:rPr>
        <w:t xml:space="preserve"> (tel.29426211), norēķinu konts AS SWEDBANK, kods HABALV22, konta Nr.LV07HABA0551025900443.</w:t>
      </w:r>
    </w:p>
    <w:p w:rsidR="00B76A18" w:rsidRPr="00B76A18" w:rsidRDefault="008A2E22" w:rsidP="00B76A18">
      <w:pPr>
        <w:widowControl w:val="0"/>
        <w:suppressAutoHyphens/>
        <w:jc w:val="both"/>
        <w:rPr>
          <w:color w:val="000000"/>
          <w:lang w:eastAsia="ar-SA"/>
        </w:rPr>
      </w:pPr>
      <w:r>
        <w:rPr>
          <w:b/>
          <w:color w:val="000000"/>
          <w:lang w:eastAsia="ar-SA"/>
        </w:rPr>
        <w:t>-</w:t>
      </w:r>
      <w:r w:rsidR="00B76A18" w:rsidRPr="00B76A18">
        <w:rPr>
          <w:b/>
          <w:color w:val="000000"/>
          <w:lang w:eastAsia="ar-SA"/>
        </w:rPr>
        <w:t xml:space="preserve">Elejas vidusskola - </w:t>
      </w:r>
      <w:r w:rsidR="00B76A18" w:rsidRPr="00B76A18">
        <w:rPr>
          <w:color w:val="000000"/>
          <w:lang w:eastAsia="ar-SA"/>
        </w:rPr>
        <w:t>maksātājs ir Jelgavas novada pašvaldība, Pircēja pilnvarotā persona skolas direktore Sarmīte Balode (tel.29694792), norēķinu konts AS SWEDBANK, kods HABALV22, konta Nr.LV07HABA0551025900443.</w:t>
      </w:r>
    </w:p>
    <w:p w:rsidR="00B76A18" w:rsidRPr="00B76A18" w:rsidRDefault="008A2E22" w:rsidP="00B76A18">
      <w:pPr>
        <w:widowControl w:val="0"/>
        <w:suppressAutoHyphens/>
        <w:jc w:val="both"/>
        <w:rPr>
          <w:color w:val="000000"/>
          <w:lang w:eastAsia="ar-SA"/>
        </w:rPr>
      </w:pPr>
      <w:r>
        <w:rPr>
          <w:b/>
          <w:color w:val="000000"/>
          <w:lang w:eastAsia="ar-SA"/>
        </w:rPr>
        <w:t>-</w:t>
      </w:r>
      <w:r w:rsidR="00B76A18" w:rsidRPr="00B76A18">
        <w:rPr>
          <w:b/>
          <w:color w:val="000000"/>
          <w:lang w:eastAsia="ar-SA"/>
        </w:rPr>
        <w:t xml:space="preserve">Jelgavas novada Mūzikas un mākslas skola- </w:t>
      </w:r>
      <w:r w:rsidR="00B76A18" w:rsidRPr="00B76A18">
        <w:rPr>
          <w:color w:val="000000"/>
          <w:lang w:eastAsia="ar-SA"/>
        </w:rPr>
        <w:t xml:space="preserve">maksātājs ir Jelgavas novada pašvaldība, Pircēja pilnvarotā persona skolas direktore Dace </w:t>
      </w:r>
      <w:proofErr w:type="spellStart"/>
      <w:r w:rsidR="00B76A18" w:rsidRPr="00B76A18">
        <w:rPr>
          <w:color w:val="000000"/>
          <w:lang w:eastAsia="ar-SA"/>
        </w:rPr>
        <w:t>Laure</w:t>
      </w:r>
      <w:proofErr w:type="spellEnd"/>
      <w:r w:rsidR="00B76A18" w:rsidRPr="00B76A18">
        <w:rPr>
          <w:color w:val="000000"/>
          <w:lang w:eastAsia="ar-SA"/>
        </w:rPr>
        <w:t xml:space="preserve"> (tel.28318526), norēķinu konts AS SWEDBANK, kods HABALV22, konta Nr.LV07HABA0551025900443.</w:t>
      </w:r>
    </w:p>
    <w:p w:rsidR="00B76A18" w:rsidRPr="00B76A18" w:rsidRDefault="008A2E22" w:rsidP="00B76A18">
      <w:pPr>
        <w:widowControl w:val="0"/>
        <w:suppressAutoHyphens/>
        <w:jc w:val="both"/>
        <w:rPr>
          <w:color w:val="000000"/>
          <w:lang w:eastAsia="ar-SA"/>
        </w:rPr>
      </w:pPr>
      <w:r>
        <w:rPr>
          <w:color w:val="000000"/>
          <w:lang w:eastAsia="ar-SA"/>
        </w:rPr>
        <w:t>-</w:t>
      </w:r>
      <w:r w:rsidR="00B76A18" w:rsidRPr="00B76A18">
        <w:rPr>
          <w:color w:val="000000"/>
          <w:lang w:eastAsia="ar-SA"/>
        </w:rPr>
        <w:t xml:space="preserve"> </w:t>
      </w:r>
      <w:r w:rsidR="00B76A18" w:rsidRPr="00B76A18">
        <w:rPr>
          <w:b/>
          <w:color w:val="000000"/>
          <w:lang w:eastAsia="ar-SA"/>
        </w:rPr>
        <w:t xml:space="preserve">Līvbērzes pamatskola- </w:t>
      </w:r>
      <w:r w:rsidR="00B76A18" w:rsidRPr="00B76A18">
        <w:rPr>
          <w:color w:val="000000"/>
          <w:lang w:eastAsia="ar-SA"/>
        </w:rPr>
        <w:t xml:space="preserve">maksātājs ir Jelgavas novada pašvaldība, Pircēja pilnvarotā persona skolas direktore Daiga </w:t>
      </w:r>
      <w:proofErr w:type="spellStart"/>
      <w:r w:rsidR="00B76A18" w:rsidRPr="00B76A18">
        <w:rPr>
          <w:color w:val="000000"/>
          <w:lang w:eastAsia="ar-SA"/>
        </w:rPr>
        <w:t>Podkalna</w:t>
      </w:r>
      <w:proofErr w:type="spellEnd"/>
      <w:r w:rsidR="00B76A18" w:rsidRPr="00B76A18">
        <w:rPr>
          <w:color w:val="000000"/>
          <w:lang w:eastAsia="ar-SA"/>
        </w:rPr>
        <w:t xml:space="preserve"> (</w:t>
      </w:r>
      <w:proofErr w:type="spellStart"/>
      <w:r w:rsidR="00B76A18" w:rsidRPr="00B76A18">
        <w:rPr>
          <w:color w:val="000000"/>
          <w:lang w:eastAsia="ar-SA"/>
        </w:rPr>
        <w:t>tel</w:t>
      </w:r>
      <w:proofErr w:type="spellEnd"/>
      <w:r w:rsidR="00B76A18" w:rsidRPr="00B76A18">
        <w:rPr>
          <w:color w:val="000000"/>
          <w:lang w:eastAsia="ar-SA"/>
        </w:rPr>
        <w:t xml:space="preserve"> 29451275), norēķinu konts AS SWEDBANK, kods HABALV22, konta Nr.LV07HABA0551025900443.</w:t>
      </w:r>
    </w:p>
    <w:p w:rsidR="00B76A18" w:rsidRPr="00B76A18" w:rsidRDefault="008A2E22" w:rsidP="00B76A18">
      <w:pPr>
        <w:widowControl w:val="0"/>
        <w:suppressAutoHyphens/>
        <w:jc w:val="both"/>
        <w:rPr>
          <w:color w:val="000000"/>
          <w:lang w:eastAsia="ar-SA"/>
        </w:rPr>
      </w:pPr>
      <w:r>
        <w:rPr>
          <w:color w:val="000000"/>
          <w:lang w:eastAsia="ar-SA"/>
        </w:rPr>
        <w:t>-</w:t>
      </w:r>
      <w:r w:rsidR="00B76A18" w:rsidRPr="00B76A18">
        <w:rPr>
          <w:color w:val="000000"/>
          <w:lang w:eastAsia="ar-SA"/>
        </w:rPr>
        <w:t xml:space="preserve"> </w:t>
      </w:r>
      <w:r w:rsidR="00B76A18" w:rsidRPr="00B76A18">
        <w:rPr>
          <w:b/>
          <w:color w:val="000000"/>
          <w:lang w:eastAsia="ar-SA"/>
        </w:rPr>
        <w:t>Elejas pirmsskolas izglītības iestāde "Kamenīte"</w:t>
      </w:r>
      <w:r w:rsidR="00B76A18" w:rsidRPr="00B76A18">
        <w:rPr>
          <w:color w:val="000000"/>
          <w:lang w:eastAsia="ar-SA"/>
        </w:rPr>
        <w:t>-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vadītāja Indra </w:t>
      </w:r>
      <w:proofErr w:type="spellStart"/>
      <w:r w:rsidR="00B76A18" w:rsidRPr="00B76A18">
        <w:rPr>
          <w:color w:val="000000"/>
          <w:lang w:eastAsia="ar-SA"/>
        </w:rPr>
        <w:t>Buse</w:t>
      </w:r>
      <w:proofErr w:type="spellEnd"/>
      <w:r w:rsidR="00B76A18" w:rsidRPr="00B76A18">
        <w:rPr>
          <w:color w:val="000000"/>
          <w:lang w:eastAsia="ar-SA"/>
        </w:rPr>
        <w:t xml:space="preserve"> (tel.20268905) norēķinu konts AS SWEDBANK, kods HABALV22, konta Nr.LV07HABA0551025900443.</w:t>
      </w:r>
    </w:p>
    <w:p w:rsidR="00B76A18" w:rsidRPr="00B76A18" w:rsidRDefault="008A2E22" w:rsidP="00B76A18">
      <w:pPr>
        <w:widowControl w:val="0"/>
        <w:suppressAutoHyphens/>
        <w:jc w:val="both"/>
        <w:rPr>
          <w:color w:val="000000"/>
          <w:shd w:val="clear" w:color="auto" w:fill="FFFFFF"/>
          <w:lang w:eastAsia="ar-SA"/>
        </w:rPr>
      </w:pPr>
      <w:r>
        <w:rPr>
          <w:bCs/>
          <w:color w:val="000000"/>
          <w:shd w:val="clear" w:color="auto" w:fill="FFFFFF"/>
          <w:lang w:eastAsia="ar-SA"/>
        </w:rPr>
        <w:t>-</w:t>
      </w:r>
      <w:r w:rsidR="00B76A18" w:rsidRPr="00B76A18">
        <w:rPr>
          <w:bCs/>
          <w:color w:val="000000"/>
          <w:shd w:val="clear" w:color="auto" w:fill="FFFFFF"/>
          <w:lang w:eastAsia="ar-SA"/>
        </w:rPr>
        <w:t>.</w:t>
      </w:r>
      <w:r w:rsidR="00B76A18" w:rsidRPr="00B76A18">
        <w:rPr>
          <w:b/>
          <w:bCs/>
          <w:color w:val="000000"/>
          <w:shd w:val="clear" w:color="auto" w:fill="FFFFFF"/>
          <w:lang w:eastAsia="ar-SA"/>
        </w:rPr>
        <w:t>Aizupes pamatskola-</w:t>
      </w:r>
      <w:r w:rsidR="00B76A18" w:rsidRPr="00B76A18">
        <w:rPr>
          <w:color w:val="000000"/>
          <w:shd w:val="clear" w:color="auto" w:fill="FFFFFF"/>
          <w:lang w:eastAsia="ar-SA"/>
        </w:rPr>
        <w:t xml:space="preserve"> maksātājs ir </w:t>
      </w:r>
      <w:r w:rsidR="00B76A18" w:rsidRPr="00B76A18">
        <w:rPr>
          <w:color w:val="000000"/>
          <w:lang w:eastAsia="ar-SA"/>
        </w:rPr>
        <w:t>Jelgavas novada pašvaldība,</w:t>
      </w:r>
      <w:proofErr w:type="gramStart"/>
      <w:r w:rsidR="00B76A18" w:rsidRPr="00B76A18">
        <w:rPr>
          <w:color w:val="000000"/>
          <w:lang w:eastAsia="ar-SA"/>
        </w:rPr>
        <w:t xml:space="preserve"> </w:t>
      </w:r>
      <w:r w:rsidR="00B76A18" w:rsidRPr="00B76A18">
        <w:rPr>
          <w:color w:val="000000"/>
          <w:shd w:val="clear" w:color="auto" w:fill="FFFFFF"/>
          <w:lang w:eastAsia="ar-SA"/>
        </w:rPr>
        <w:t xml:space="preserve"> </w:t>
      </w:r>
      <w:proofErr w:type="gramEnd"/>
      <w:r w:rsidR="00B76A18" w:rsidRPr="00B76A18">
        <w:rPr>
          <w:color w:val="000000"/>
          <w:shd w:val="clear" w:color="auto" w:fill="FFFFFF"/>
          <w:lang w:eastAsia="ar-SA"/>
        </w:rPr>
        <w:t>Pircēja pilnvarotā persona skolas saimniecības pārzine Sigita Kārkla (tel.29424090), norēķinu konts AS SWEDBANK, kods HABALV22, konta Nr.LV07HABA0551025900443.​</w:t>
      </w:r>
    </w:p>
    <w:p w:rsidR="00B76A18" w:rsidRPr="00B76A18" w:rsidRDefault="008A2E22" w:rsidP="00B76A18">
      <w:pPr>
        <w:widowControl w:val="0"/>
        <w:shd w:val="clear" w:color="auto" w:fill="FFFFFF"/>
        <w:suppressAutoHyphens/>
        <w:jc w:val="both"/>
        <w:rPr>
          <w:color w:val="000000"/>
          <w:lang w:eastAsia="ar-SA"/>
        </w:rPr>
      </w:pPr>
      <w:r>
        <w:rPr>
          <w:color w:val="000000"/>
          <w:lang w:eastAsia="ar-SA"/>
        </w:rPr>
        <w:t>-</w:t>
      </w:r>
      <w:r w:rsidR="00B76A18" w:rsidRPr="00B76A18">
        <w:rPr>
          <w:color w:val="000000"/>
          <w:lang w:eastAsia="ar-SA"/>
        </w:rPr>
        <w:t>.</w:t>
      </w:r>
      <w:r w:rsidR="00B76A18" w:rsidRPr="00B76A18">
        <w:rPr>
          <w:b/>
          <w:color w:val="000000"/>
          <w:lang w:eastAsia="ar-SA"/>
        </w:rPr>
        <w:t>Glūdas pirmsskolas izglītības iestāde "Taurenītis"</w:t>
      </w:r>
      <w:r w:rsidR="00B76A18" w:rsidRPr="00B76A18">
        <w:rPr>
          <w:color w:val="000000"/>
          <w:lang w:eastAsia="ar-SA"/>
        </w:rPr>
        <w:t xml:space="preserve"> -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Pilnvarotā persona iestādes metodiķe Ilze </w:t>
      </w:r>
      <w:proofErr w:type="spellStart"/>
      <w:r w:rsidR="00B76A18" w:rsidRPr="00B76A18">
        <w:rPr>
          <w:color w:val="000000"/>
          <w:lang w:eastAsia="ar-SA"/>
        </w:rPr>
        <w:t>Lomakina</w:t>
      </w:r>
      <w:proofErr w:type="spellEnd"/>
      <w:r w:rsidR="00B76A18" w:rsidRPr="00B76A18">
        <w:rPr>
          <w:color w:val="000000"/>
          <w:lang w:eastAsia="ar-SA"/>
        </w:rPr>
        <w:t xml:space="preserve"> (tel.29377105), norēķinu konts AS.SWEDBANK, kods HABALV22, konta Nr.LV07HABA0551025900443</w:t>
      </w:r>
    </w:p>
    <w:p w:rsidR="00B76A18" w:rsidRPr="00B76A18" w:rsidRDefault="008A2E22" w:rsidP="00B76A18">
      <w:pPr>
        <w:widowControl w:val="0"/>
        <w:shd w:val="clear" w:color="auto" w:fill="FFFFFF"/>
        <w:suppressAutoHyphens/>
        <w:jc w:val="both"/>
        <w:rPr>
          <w:color w:val="000000"/>
          <w:shd w:val="clear" w:color="auto" w:fill="FFFFFF"/>
          <w:lang w:eastAsia="ar-SA"/>
        </w:rPr>
      </w:pPr>
      <w:r>
        <w:rPr>
          <w:b/>
          <w:color w:val="000000"/>
          <w:shd w:val="clear" w:color="auto" w:fill="FFFFFF"/>
          <w:lang w:eastAsia="ar-SA"/>
        </w:rPr>
        <w:t>-</w:t>
      </w:r>
      <w:r w:rsidR="00B76A18" w:rsidRPr="00B76A18">
        <w:rPr>
          <w:b/>
          <w:color w:val="000000"/>
          <w:shd w:val="clear" w:color="auto" w:fill="FFFFFF"/>
          <w:lang w:eastAsia="ar-SA"/>
        </w:rPr>
        <w:t>.Kalnciema pagasta vidusskola</w:t>
      </w:r>
      <w:r w:rsidR="00B76A18" w:rsidRPr="00B76A18">
        <w:rPr>
          <w:color w:val="000000"/>
          <w:shd w:val="clear" w:color="auto" w:fill="FFFFFF"/>
          <w:lang w:eastAsia="ar-SA"/>
        </w:rPr>
        <w:t xml:space="preserve"> - maksātājs </w:t>
      </w:r>
      <w:r w:rsidR="00B76A18" w:rsidRPr="00B76A18">
        <w:rPr>
          <w:color w:val="000000"/>
          <w:lang w:eastAsia="ar-SA"/>
        </w:rPr>
        <w:t>Jelgavas novada pašvaldība</w:t>
      </w:r>
      <w:r w:rsidR="00B76A18" w:rsidRPr="00B76A18">
        <w:rPr>
          <w:color w:val="000000"/>
          <w:shd w:val="clear" w:color="auto" w:fill="FFFFFF"/>
          <w:lang w:eastAsia="ar-SA"/>
        </w:rPr>
        <w:t xml:space="preserve"> Pircēja pilnvarotā persona skolas direktore Anita </w:t>
      </w:r>
      <w:proofErr w:type="spellStart"/>
      <w:r w:rsidR="00B76A18" w:rsidRPr="00B76A18">
        <w:rPr>
          <w:color w:val="000000"/>
          <w:shd w:val="clear" w:color="auto" w:fill="FFFFFF"/>
          <w:lang w:eastAsia="ar-SA"/>
        </w:rPr>
        <w:t>Klupša</w:t>
      </w:r>
      <w:proofErr w:type="spellEnd"/>
      <w:r w:rsidR="00B76A18" w:rsidRPr="00B76A18">
        <w:rPr>
          <w:color w:val="000000"/>
          <w:shd w:val="clear" w:color="auto" w:fill="FFFFFF"/>
          <w:lang w:eastAsia="ar-SA"/>
        </w:rPr>
        <w:t xml:space="preserve"> (tel. 26163231), norēķinu konts AS SWEDBANK, kods HABALV22, konta Nr.LV07HABA0551025900443</w:t>
      </w:r>
    </w:p>
    <w:p w:rsidR="00B76A18" w:rsidRPr="00B76A18" w:rsidRDefault="008A2E22" w:rsidP="00B76A18">
      <w:pPr>
        <w:widowControl w:val="0"/>
        <w:shd w:val="clear" w:color="auto" w:fill="FFFFFF"/>
        <w:suppressAutoHyphens/>
        <w:jc w:val="both"/>
        <w:rPr>
          <w:color w:val="000000"/>
          <w:shd w:val="clear" w:color="auto" w:fill="FFFFFF"/>
          <w:lang w:eastAsia="ar-SA"/>
        </w:rPr>
      </w:pPr>
      <w:r>
        <w:rPr>
          <w:b/>
          <w:bCs/>
          <w:color w:val="000000"/>
          <w:lang w:eastAsia="ar-SA"/>
        </w:rPr>
        <w:t>-</w:t>
      </w:r>
      <w:r w:rsidR="00B76A18" w:rsidRPr="00B76A18">
        <w:rPr>
          <w:b/>
          <w:bCs/>
          <w:color w:val="000000"/>
          <w:lang w:eastAsia="ar-SA"/>
        </w:rPr>
        <w:t>.Sesavas pamatskola-</w:t>
      </w:r>
      <w:r w:rsidR="00B76A18" w:rsidRPr="00B76A18">
        <w:rPr>
          <w:color w:val="000000"/>
          <w:lang w:eastAsia="ar-SA"/>
        </w:rPr>
        <w:t>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skolas direktore Ināra Nikolajeva (tel.27234234), </w:t>
      </w:r>
      <w:r w:rsidR="00B76A18" w:rsidRPr="00B76A18">
        <w:rPr>
          <w:color w:val="000000"/>
          <w:shd w:val="clear" w:color="auto" w:fill="FFFFFF"/>
          <w:lang w:eastAsia="ar-SA"/>
        </w:rPr>
        <w:t>norēķinu konts AS SWEDBANK, kods HABALV22, konta Nr.LV07HABA0551025900443</w:t>
      </w:r>
    </w:p>
    <w:p w:rsidR="00B76A18" w:rsidRPr="00B76A18" w:rsidRDefault="008A2E22" w:rsidP="00B76A18">
      <w:pPr>
        <w:widowControl w:val="0"/>
        <w:shd w:val="clear" w:color="auto" w:fill="FFFFFF"/>
        <w:suppressAutoHyphens/>
        <w:jc w:val="both"/>
        <w:rPr>
          <w:color w:val="000000"/>
          <w:shd w:val="clear" w:color="auto" w:fill="FFFFFF"/>
        </w:rPr>
      </w:pPr>
      <w:r>
        <w:rPr>
          <w:b/>
          <w:color w:val="000000"/>
          <w:shd w:val="clear" w:color="auto" w:fill="FFFFFF"/>
        </w:rPr>
        <w:t>-</w:t>
      </w:r>
      <w:r w:rsidR="00B76A18" w:rsidRPr="00B76A18">
        <w:rPr>
          <w:b/>
          <w:color w:val="000000"/>
          <w:shd w:val="clear" w:color="auto" w:fill="FFFFFF"/>
        </w:rPr>
        <w:t>Vircavas vidusskola</w:t>
      </w:r>
      <w:r w:rsidR="00B76A18" w:rsidRPr="00B76A18">
        <w:rPr>
          <w:b/>
          <w:bCs/>
          <w:color w:val="000000"/>
          <w:shd w:val="clear" w:color="auto" w:fill="FFFFFF"/>
        </w:rPr>
        <w:t>-</w:t>
      </w:r>
      <w:r w:rsidR="00B76A18" w:rsidRPr="00B76A18">
        <w:rPr>
          <w:color w:val="000000"/>
          <w:shd w:val="clear" w:color="auto" w:fill="FFFFFF"/>
        </w:rPr>
        <w:t xml:space="preserve"> maksātājs ir </w:t>
      </w:r>
      <w:r w:rsidR="00B76A18" w:rsidRPr="00B76A18">
        <w:rPr>
          <w:color w:val="000000"/>
          <w:lang w:eastAsia="ar-SA"/>
        </w:rPr>
        <w:t>Jelgavas novada pašvaldība,</w:t>
      </w:r>
      <w:proofErr w:type="gramStart"/>
      <w:r w:rsidR="00B76A18" w:rsidRPr="00B76A18">
        <w:rPr>
          <w:color w:val="000000"/>
          <w:lang w:eastAsia="ar-SA"/>
        </w:rPr>
        <w:t xml:space="preserve">  </w:t>
      </w:r>
      <w:proofErr w:type="gramEnd"/>
      <w:r w:rsidR="00B76A18" w:rsidRPr="00B76A18">
        <w:rPr>
          <w:color w:val="000000"/>
          <w:shd w:val="clear" w:color="auto" w:fill="FFFFFF"/>
        </w:rPr>
        <w:t>Pircēja pilnvarotā persona skolas direktore Eva Fišere (tel.29486038), norēķinu konts AS SWEDBANK, kods HABALV22, konta Nr.LV07HABA0551025900443.</w:t>
      </w:r>
    </w:p>
    <w:p w:rsidR="00B76A18" w:rsidRPr="00B76A18" w:rsidRDefault="008A2E22" w:rsidP="00B76A18">
      <w:pPr>
        <w:widowControl w:val="0"/>
        <w:shd w:val="clear" w:color="auto" w:fill="FFFFFF"/>
        <w:suppressAutoHyphens/>
        <w:jc w:val="both"/>
        <w:rPr>
          <w:color w:val="000000"/>
          <w:shd w:val="clear" w:color="auto" w:fill="FFFFFF"/>
        </w:rPr>
      </w:pPr>
      <w:r>
        <w:rPr>
          <w:b/>
          <w:color w:val="000000"/>
          <w:shd w:val="clear" w:color="auto" w:fill="FFFFFF"/>
          <w:lang w:eastAsia="ar-SA"/>
        </w:rPr>
        <w:t>-</w:t>
      </w:r>
      <w:r w:rsidR="00B76A18" w:rsidRPr="00B76A18">
        <w:rPr>
          <w:b/>
          <w:color w:val="000000"/>
          <w:shd w:val="clear" w:color="auto" w:fill="FFFFFF"/>
          <w:lang w:eastAsia="ar-SA"/>
        </w:rPr>
        <w:t>​Svētes pamatskola</w:t>
      </w:r>
      <w:r w:rsidR="00B76A18" w:rsidRPr="00B76A18">
        <w:rPr>
          <w:color w:val="000000"/>
          <w:shd w:val="clear" w:color="auto" w:fill="FFFFFF"/>
          <w:lang w:eastAsia="ar-SA"/>
        </w:rPr>
        <w:t>-</w:t>
      </w:r>
      <w:r w:rsidR="00B76A18" w:rsidRPr="00B76A18">
        <w:rPr>
          <w:color w:val="000000"/>
          <w:shd w:val="clear" w:color="auto" w:fill="FFFFFF"/>
        </w:rPr>
        <w:t xml:space="preserve"> maksātājs ir </w:t>
      </w:r>
      <w:r w:rsidR="00B76A18" w:rsidRPr="00B76A18">
        <w:rPr>
          <w:color w:val="000000"/>
          <w:lang w:eastAsia="ar-SA"/>
        </w:rPr>
        <w:t>Jelgavas novada pašvaldība,</w:t>
      </w:r>
      <w:proofErr w:type="gramStart"/>
      <w:r w:rsidR="00B76A18" w:rsidRPr="00B76A18">
        <w:rPr>
          <w:color w:val="000000"/>
          <w:lang w:eastAsia="ar-SA"/>
        </w:rPr>
        <w:t xml:space="preserve">  </w:t>
      </w:r>
      <w:proofErr w:type="gramEnd"/>
      <w:r w:rsidR="00B76A18" w:rsidRPr="00B76A18">
        <w:rPr>
          <w:color w:val="000000"/>
          <w:shd w:val="clear" w:color="auto" w:fill="FFFFFF"/>
          <w:lang w:eastAsia="ar-SA"/>
        </w:rPr>
        <w:t xml:space="preserve">Pilnvarotā persona ​saimniecības pārzine Sarmīte </w:t>
      </w:r>
      <w:proofErr w:type="spellStart"/>
      <w:r w:rsidR="00B76A18" w:rsidRPr="00B76A18">
        <w:rPr>
          <w:color w:val="000000"/>
          <w:shd w:val="clear" w:color="auto" w:fill="FFFFFF"/>
          <w:lang w:eastAsia="ar-SA"/>
        </w:rPr>
        <w:t>Ņikiforova</w:t>
      </w:r>
      <w:proofErr w:type="spellEnd"/>
      <w:r w:rsidR="00B76A18" w:rsidRPr="00B76A18">
        <w:rPr>
          <w:color w:val="000000"/>
          <w:shd w:val="clear" w:color="auto" w:fill="FFFFFF"/>
          <w:lang w:eastAsia="ar-SA"/>
        </w:rPr>
        <w:t xml:space="preserve"> (</w:t>
      </w:r>
      <w:proofErr w:type="spellStart"/>
      <w:r w:rsidR="00B76A18" w:rsidRPr="00B76A18">
        <w:rPr>
          <w:color w:val="000000"/>
          <w:shd w:val="clear" w:color="auto" w:fill="FFFFFF"/>
          <w:lang w:eastAsia="ar-SA"/>
        </w:rPr>
        <w:t>tel.nr</w:t>
      </w:r>
      <w:proofErr w:type="spellEnd"/>
      <w:r w:rsidR="00B76A18" w:rsidRPr="00B76A18">
        <w:rPr>
          <w:color w:val="000000"/>
          <w:shd w:val="clear" w:color="auto" w:fill="FFFFFF"/>
          <w:lang w:eastAsia="ar-SA"/>
        </w:rPr>
        <w:t>. 25433153</w:t>
      </w:r>
      <w:r w:rsidR="00B76A18" w:rsidRPr="00B76A18">
        <w:rPr>
          <w:color w:val="000000"/>
          <w:shd w:val="clear" w:color="auto" w:fill="FFFFFF"/>
        </w:rPr>
        <w:t>), norēķinu konts AS SWEDBANK, kods HABALV22, konta Nr.LV07HABA0551025900443.</w:t>
      </w:r>
    </w:p>
    <w:p w:rsidR="00B76A18" w:rsidRPr="00B76A18" w:rsidRDefault="008A2E22" w:rsidP="00B76A18">
      <w:pPr>
        <w:widowControl w:val="0"/>
        <w:shd w:val="clear" w:color="auto" w:fill="FFFFFF"/>
        <w:suppressAutoHyphens/>
        <w:jc w:val="both"/>
        <w:rPr>
          <w:color w:val="000000"/>
          <w:shd w:val="clear" w:color="auto" w:fill="FFFFFF"/>
        </w:rPr>
      </w:pPr>
      <w:r>
        <w:rPr>
          <w:b/>
          <w:bCs/>
          <w:color w:val="000000"/>
          <w:lang w:eastAsia="ar-SA"/>
        </w:rPr>
        <w:t>-</w:t>
      </w:r>
      <w:r w:rsidR="00B76A18" w:rsidRPr="00B76A18">
        <w:rPr>
          <w:b/>
          <w:bCs/>
          <w:color w:val="000000"/>
          <w:lang w:eastAsia="ar-SA"/>
        </w:rPr>
        <w:t>Šķibes pamatskola-</w:t>
      </w:r>
      <w:r w:rsidR="00B76A18" w:rsidRPr="00B76A18">
        <w:rPr>
          <w:color w:val="000000"/>
          <w:lang w:eastAsia="ar-SA"/>
        </w:rPr>
        <w:t> maksātājs ir Jelgavas novada pašvaldība,</w:t>
      </w:r>
      <w:proofErr w:type="gramStart"/>
      <w:r w:rsidR="00B76A18" w:rsidRPr="00B76A18">
        <w:rPr>
          <w:color w:val="000000"/>
          <w:lang w:eastAsia="ar-SA"/>
        </w:rPr>
        <w:t xml:space="preserve">  </w:t>
      </w:r>
      <w:proofErr w:type="gramEnd"/>
      <w:r w:rsidR="00B76A18" w:rsidRPr="00B76A18">
        <w:rPr>
          <w:color w:val="000000"/>
          <w:lang w:eastAsia="ar-SA"/>
        </w:rPr>
        <w:t xml:space="preserve">Pircēja pilnvarotā persona skolas </w:t>
      </w:r>
      <w:r w:rsidR="00B76A18" w:rsidRPr="00B76A18">
        <w:rPr>
          <w:color w:val="000000"/>
          <w:lang w:eastAsia="ar-SA"/>
        </w:rPr>
        <w:lastRenderedPageBreak/>
        <w:t xml:space="preserve">direktore Sandra </w:t>
      </w:r>
      <w:proofErr w:type="spellStart"/>
      <w:r w:rsidR="00B76A18" w:rsidRPr="00B76A18">
        <w:rPr>
          <w:color w:val="000000"/>
          <w:lang w:eastAsia="ar-SA"/>
        </w:rPr>
        <w:t>Pluģe</w:t>
      </w:r>
      <w:proofErr w:type="spellEnd"/>
      <w:r w:rsidR="00B76A18" w:rsidRPr="00B76A18">
        <w:rPr>
          <w:color w:val="000000"/>
          <w:lang w:eastAsia="ar-SA"/>
        </w:rPr>
        <w:t xml:space="preserve"> (tel.29146191),  </w:t>
      </w:r>
      <w:r w:rsidR="00B76A18" w:rsidRPr="00B76A18">
        <w:rPr>
          <w:color w:val="000000"/>
          <w:shd w:val="clear" w:color="auto" w:fill="FFFFFF"/>
          <w:lang w:eastAsia="ar-SA"/>
        </w:rPr>
        <w:t>norēķinu konts AS SWEDBANK, kods HABALV22, konta Nr.LV07HABA0551025900443</w:t>
      </w:r>
    </w:p>
    <w:p w:rsidR="00B76A18" w:rsidRPr="00B76A18" w:rsidRDefault="008A2E22" w:rsidP="00B76A18">
      <w:pPr>
        <w:ind w:left="1"/>
        <w:jc w:val="both"/>
        <w:rPr>
          <w:color w:val="000000"/>
          <w:lang w:eastAsia="en-US"/>
        </w:rPr>
      </w:pPr>
      <w:r>
        <w:rPr>
          <w:b/>
          <w:color w:val="000000"/>
          <w:shd w:val="clear" w:color="auto" w:fill="FFFFFF"/>
          <w:lang w:eastAsia="ar-SA"/>
        </w:rPr>
        <w:t>-</w:t>
      </w:r>
      <w:r w:rsidR="00B76A18" w:rsidRPr="00B76A18">
        <w:rPr>
          <w:b/>
          <w:color w:val="000000"/>
          <w:shd w:val="clear" w:color="auto" w:fill="FFFFFF"/>
          <w:lang w:eastAsia="ar-SA"/>
        </w:rPr>
        <w:t>Staļģenes vidusskola</w:t>
      </w:r>
      <w:r w:rsidR="00B76A18" w:rsidRPr="00B76A18">
        <w:rPr>
          <w:color w:val="000000"/>
          <w:shd w:val="clear" w:color="auto" w:fill="FFFFFF"/>
          <w:lang w:eastAsia="ar-SA"/>
        </w:rPr>
        <w:t xml:space="preserve"> - maksātājs </w:t>
      </w:r>
      <w:r w:rsidR="00B76A18" w:rsidRPr="00B76A18">
        <w:rPr>
          <w:color w:val="000000"/>
          <w:lang w:eastAsia="ar-SA"/>
        </w:rPr>
        <w:t>Jelgavas novada pašvaldība,</w:t>
      </w:r>
      <w:proofErr w:type="gramStart"/>
      <w:r w:rsidR="00B76A18" w:rsidRPr="00B76A18">
        <w:rPr>
          <w:color w:val="000000"/>
          <w:lang w:eastAsia="ar-SA"/>
        </w:rPr>
        <w:t xml:space="preserve">  </w:t>
      </w:r>
      <w:proofErr w:type="gramEnd"/>
      <w:r w:rsidR="00B76A18" w:rsidRPr="00B76A18">
        <w:rPr>
          <w:color w:val="000000"/>
          <w:shd w:val="clear" w:color="auto" w:fill="FFFFFF"/>
          <w:lang w:eastAsia="ar-SA"/>
        </w:rPr>
        <w:t>Pircēja pilnvarotā persona skolas direktors Aivars Naglis (tel. 26442980), norēķinu konts AS SWEDBANK, kods HABALV22, konta Nr.LV07HABA0551025900443</w:t>
      </w:r>
      <w:r w:rsidR="00B76A18" w:rsidRPr="00B76A18">
        <w:rPr>
          <w:color w:val="000000"/>
          <w:lang w:eastAsia="en-US"/>
        </w:rPr>
        <w:t xml:space="preserve">3. </w:t>
      </w:r>
    </w:p>
    <w:p w:rsidR="00B76A18" w:rsidRPr="00B76A18" w:rsidRDefault="008A2E22" w:rsidP="00B76A18">
      <w:pPr>
        <w:ind w:left="1"/>
        <w:jc w:val="both"/>
        <w:rPr>
          <w:color w:val="000000"/>
          <w:lang w:eastAsia="en-US"/>
        </w:rPr>
      </w:pPr>
      <w:r>
        <w:rPr>
          <w:b/>
          <w:color w:val="000000"/>
          <w:lang w:eastAsia="en-US"/>
        </w:rPr>
        <w:t>-</w:t>
      </w:r>
      <w:r w:rsidR="00B76A18" w:rsidRPr="00B76A18">
        <w:rPr>
          <w:b/>
          <w:color w:val="000000"/>
          <w:lang w:eastAsia="en-US"/>
        </w:rPr>
        <w:t>Lielplatones internātpamatskola-</w:t>
      </w:r>
      <w:r w:rsidR="00B76A18" w:rsidRPr="00B76A18">
        <w:rPr>
          <w:color w:val="000000"/>
          <w:lang w:eastAsia="en-US"/>
        </w:rPr>
        <w:t xml:space="preserve"> maksātājs Jelgavas novada pašvaldība, Pircēja pilnvarotā persona skolas direktors Andris Urbāns (tel63061940),</w:t>
      </w:r>
      <w:r w:rsidR="00B76A18" w:rsidRPr="00B76A18">
        <w:rPr>
          <w:sz w:val="20"/>
          <w:szCs w:val="20"/>
          <w:lang w:eastAsia="en-US"/>
        </w:rPr>
        <w:t xml:space="preserve"> </w:t>
      </w:r>
      <w:r w:rsidR="00B76A18" w:rsidRPr="00B76A18">
        <w:rPr>
          <w:color w:val="000000"/>
          <w:lang w:eastAsia="en-US"/>
        </w:rPr>
        <w:t>norēķinu konts AS SWEDBANK, kods HABALV22, konta Nr.LV07HABA0551025900443.</w:t>
      </w:r>
    </w:p>
    <w:p w:rsidR="00B76A18" w:rsidRPr="00B76A18" w:rsidRDefault="008A2E22" w:rsidP="00B76A18">
      <w:pPr>
        <w:widowControl w:val="0"/>
        <w:shd w:val="clear" w:color="auto" w:fill="FFFFFF"/>
        <w:suppressAutoHyphens/>
        <w:jc w:val="both"/>
        <w:rPr>
          <w:color w:val="000000"/>
        </w:rPr>
      </w:pPr>
      <w:r>
        <w:rPr>
          <w:b/>
          <w:color w:val="000000"/>
        </w:rPr>
        <w:t>-</w:t>
      </w:r>
      <w:r w:rsidR="00B76A18" w:rsidRPr="00B76A18">
        <w:rPr>
          <w:b/>
          <w:color w:val="000000"/>
        </w:rPr>
        <w:t>Zaļenieku komerciālās un amatniecības vidusskola-</w:t>
      </w:r>
      <w:r w:rsidR="00B76A18" w:rsidRPr="00B76A18">
        <w:rPr>
          <w:color w:val="000000"/>
        </w:rPr>
        <w:t xml:space="preserve"> maksātājs ir </w:t>
      </w:r>
      <w:r w:rsidR="00B76A18" w:rsidRPr="00B76A18">
        <w:rPr>
          <w:color w:val="000000"/>
          <w:lang w:eastAsia="ar-SA"/>
        </w:rPr>
        <w:t>Jelgavas novada pašvaldība,</w:t>
      </w:r>
      <w:proofErr w:type="gramStart"/>
      <w:r w:rsidR="00B76A18" w:rsidRPr="00B76A18">
        <w:rPr>
          <w:color w:val="000000"/>
          <w:lang w:eastAsia="ar-SA"/>
        </w:rPr>
        <w:t xml:space="preserve">  </w:t>
      </w:r>
      <w:proofErr w:type="gramEnd"/>
      <w:r w:rsidR="00B76A18" w:rsidRPr="00B76A18">
        <w:rPr>
          <w:color w:val="000000"/>
        </w:rPr>
        <w:t xml:space="preserve">Pircēja pilnvarotā persona skolas direktore Lilita </w:t>
      </w:r>
      <w:proofErr w:type="spellStart"/>
      <w:r w:rsidR="00B76A18" w:rsidRPr="00B76A18">
        <w:rPr>
          <w:color w:val="000000"/>
        </w:rPr>
        <w:t>Leoho</w:t>
      </w:r>
      <w:proofErr w:type="spellEnd"/>
      <w:r w:rsidR="00B76A18" w:rsidRPr="00B76A18">
        <w:rPr>
          <w:color w:val="000000"/>
        </w:rPr>
        <w:t xml:space="preserve"> (tel.29433918), norēķinu konts AS SWEDBANK, kods HABALV22, konta Nr.LV07HABA0551025900443</w:t>
      </w:r>
    </w:p>
    <w:p w:rsidR="00B76A18" w:rsidRPr="00B76A18" w:rsidRDefault="008A2E22" w:rsidP="00B76A18">
      <w:pPr>
        <w:widowControl w:val="0"/>
        <w:suppressAutoHyphens/>
        <w:jc w:val="both"/>
        <w:rPr>
          <w:color w:val="000000"/>
        </w:rPr>
      </w:pPr>
      <w:r>
        <w:rPr>
          <w:b/>
          <w:color w:val="000000"/>
        </w:rPr>
        <w:t>-</w:t>
      </w:r>
      <w:r w:rsidR="00B76A18" w:rsidRPr="00B76A18">
        <w:rPr>
          <w:b/>
          <w:color w:val="000000"/>
        </w:rPr>
        <w:t>Jelgavas novada Neklātienes vidusskola</w:t>
      </w:r>
      <w:r w:rsidR="00B76A18" w:rsidRPr="00B76A18">
        <w:rPr>
          <w:color w:val="000000"/>
        </w:rPr>
        <w:t xml:space="preserve">- maksātājs </w:t>
      </w:r>
      <w:r w:rsidR="00B76A18" w:rsidRPr="00B76A18">
        <w:rPr>
          <w:color w:val="000000"/>
          <w:lang w:eastAsia="en-US"/>
        </w:rPr>
        <w:t>Jelgavas novada pašvaldība,</w:t>
      </w:r>
      <w:r w:rsidR="00B76A18" w:rsidRPr="00B76A18">
        <w:rPr>
          <w:color w:val="000000"/>
        </w:rPr>
        <w:t xml:space="preserve"> pilnvarotā persona lietvede Iveta Adata (tel. 26080696), norēķinu konts AS SWEDBANK, kods HABALV22, konta Nr.LV07HABA0551025900443.</w:t>
      </w:r>
    </w:p>
    <w:p w:rsidR="00D923BA" w:rsidRPr="00D923BA" w:rsidRDefault="00D923BA" w:rsidP="00D923BA">
      <w:pPr>
        <w:widowControl w:val="0"/>
        <w:suppressAutoHyphens/>
        <w:jc w:val="both"/>
        <w:rPr>
          <w:color w:val="000000"/>
          <w:lang w:eastAsia="ar-SA"/>
        </w:rPr>
      </w:pPr>
      <w:r w:rsidRPr="00D923BA">
        <w:rPr>
          <w:color w:val="000000"/>
          <w:lang w:eastAsia="ar-SA"/>
        </w:rPr>
        <w:t>3</w:t>
      </w:r>
      <w:r w:rsidR="008A2E22">
        <w:rPr>
          <w:color w:val="000000"/>
          <w:lang w:eastAsia="ar-SA"/>
        </w:rPr>
        <w:t>4</w:t>
      </w:r>
      <w:r w:rsidRPr="00D923BA">
        <w:rPr>
          <w:color w:val="000000"/>
          <w:lang w:eastAsia="ar-SA"/>
        </w:rPr>
        <w:t>.</w:t>
      </w:r>
      <w:r w:rsidRPr="00D923BA">
        <w:rPr>
          <w:b/>
          <w:color w:val="000000"/>
          <w:lang w:eastAsia="ar-SA"/>
        </w:rPr>
        <w:t>Jelgavas novada Kultūras pārvalde</w:t>
      </w:r>
      <w:r w:rsidRPr="00D923BA">
        <w:rPr>
          <w:color w:val="000000"/>
          <w:lang w:eastAsia="ar-SA"/>
        </w:rPr>
        <w:t>- maksātājs Kultūras pārvalde, Pasta iela 37, Jelgava, Pircēja pilnvarotā persona Kultūras pārvaldes vadītāja Anita Liekna (tel.29275229), norēķinu konts AS SWEDBANK, kods HABALV22, konta Nr.LV07HABA0551025900443.</w:t>
      </w:r>
    </w:p>
    <w:p w:rsidR="00D923BA" w:rsidRPr="00D923BA" w:rsidRDefault="00D923BA" w:rsidP="00D923BA">
      <w:pPr>
        <w:widowControl w:val="0"/>
        <w:suppressAutoHyphens/>
        <w:jc w:val="both"/>
        <w:rPr>
          <w:b/>
          <w:color w:val="000000"/>
          <w:lang w:eastAsia="ar-SA"/>
        </w:rPr>
      </w:pPr>
      <w:r w:rsidRPr="00D923BA">
        <w:rPr>
          <w:b/>
          <w:color w:val="000000"/>
          <w:lang w:eastAsia="ar-SA"/>
        </w:rPr>
        <w:t>Kultūras pārvaldes iestādes: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2268"/>
        <w:gridCol w:w="4395"/>
      </w:tblGrid>
      <w:tr w:rsidR="00492B28" w:rsidRPr="00492B28" w:rsidTr="00342598">
        <w:tc>
          <w:tcPr>
            <w:tcW w:w="817" w:type="dxa"/>
            <w:shd w:val="clear" w:color="auto" w:fill="auto"/>
          </w:tcPr>
          <w:p w:rsidR="00492B28" w:rsidRPr="00492B28" w:rsidRDefault="00492B28" w:rsidP="00492B28">
            <w:pPr>
              <w:jc w:val="center"/>
              <w:rPr>
                <w:rFonts w:eastAsia="Calibri"/>
                <w:b/>
                <w:lang w:eastAsia="en-US"/>
              </w:rPr>
            </w:pPr>
            <w:r w:rsidRPr="00492B28">
              <w:rPr>
                <w:rFonts w:eastAsia="Calibri"/>
                <w:b/>
                <w:lang w:eastAsia="en-US"/>
              </w:rPr>
              <w:t>Nr.</w:t>
            </w:r>
          </w:p>
          <w:p w:rsidR="00492B28" w:rsidRPr="00492B28" w:rsidRDefault="00492B28" w:rsidP="00492B28">
            <w:pPr>
              <w:jc w:val="center"/>
              <w:rPr>
                <w:rFonts w:eastAsia="Calibri"/>
                <w:b/>
                <w:lang w:eastAsia="en-US"/>
              </w:rPr>
            </w:pPr>
            <w:r w:rsidRPr="00492B28">
              <w:rPr>
                <w:rFonts w:eastAsia="Calibri"/>
                <w:b/>
                <w:lang w:eastAsia="en-US"/>
              </w:rPr>
              <w:t>p/k</w:t>
            </w:r>
          </w:p>
        </w:tc>
        <w:tc>
          <w:tcPr>
            <w:tcW w:w="2126" w:type="dxa"/>
            <w:shd w:val="clear" w:color="auto" w:fill="auto"/>
            <w:vAlign w:val="center"/>
          </w:tcPr>
          <w:p w:rsidR="00492B28" w:rsidRPr="00492B28" w:rsidRDefault="00492B28" w:rsidP="00492B28">
            <w:pPr>
              <w:jc w:val="center"/>
              <w:rPr>
                <w:rFonts w:eastAsia="Calibri"/>
                <w:b/>
                <w:lang w:eastAsia="en-US"/>
              </w:rPr>
            </w:pPr>
            <w:r w:rsidRPr="00492B28">
              <w:rPr>
                <w:rFonts w:eastAsia="Calibri"/>
                <w:b/>
                <w:lang w:eastAsia="en-US"/>
              </w:rPr>
              <w:t>Maksātājs</w:t>
            </w:r>
          </w:p>
        </w:tc>
        <w:tc>
          <w:tcPr>
            <w:tcW w:w="2268" w:type="dxa"/>
            <w:shd w:val="clear" w:color="auto" w:fill="auto"/>
            <w:vAlign w:val="center"/>
          </w:tcPr>
          <w:p w:rsidR="00492B28" w:rsidRPr="00492B28" w:rsidRDefault="00492B28" w:rsidP="00492B28">
            <w:pPr>
              <w:jc w:val="center"/>
              <w:rPr>
                <w:rFonts w:eastAsia="Calibri"/>
                <w:b/>
                <w:lang w:eastAsia="en-US"/>
              </w:rPr>
            </w:pPr>
            <w:r w:rsidRPr="00492B28">
              <w:rPr>
                <w:rFonts w:eastAsia="Calibri"/>
                <w:b/>
                <w:lang w:eastAsia="en-US"/>
              </w:rPr>
              <w:t>Pircēja pilnvarotā persona</w:t>
            </w:r>
          </w:p>
        </w:tc>
        <w:tc>
          <w:tcPr>
            <w:tcW w:w="4395" w:type="dxa"/>
            <w:shd w:val="clear" w:color="auto" w:fill="auto"/>
            <w:vAlign w:val="center"/>
          </w:tcPr>
          <w:p w:rsidR="00492B28" w:rsidRPr="00492B28" w:rsidRDefault="00492B28" w:rsidP="00492B28">
            <w:pPr>
              <w:jc w:val="center"/>
              <w:rPr>
                <w:rFonts w:eastAsia="Calibri"/>
                <w:b/>
                <w:lang w:eastAsia="en-US"/>
              </w:rPr>
            </w:pPr>
            <w:r w:rsidRPr="00492B28">
              <w:rPr>
                <w:rFonts w:eastAsia="Calibri"/>
                <w:b/>
                <w:lang w:eastAsia="en-US"/>
              </w:rPr>
              <w:t>Norēķinu konts</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Kultūras pārvalde</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Pārvaldes vadītāja </w:t>
            </w:r>
          </w:p>
          <w:p w:rsidR="00492B28" w:rsidRPr="00492B28" w:rsidRDefault="00492B28" w:rsidP="00492B28">
            <w:pPr>
              <w:rPr>
                <w:rFonts w:eastAsia="Calibri"/>
                <w:lang w:eastAsia="en-US"/>
              </w:rPr>
            </w:pPr>
            <w:r w:rsidRPr="00492B28">
              <w:rPr>
                <w:rFonts w:eastAsia="Calibri"/>
                <w:lang w:eastAsia="en-US"/>
              </w:rPr>
              <w:t>Anita Liekna</w:t>
            </w:r>
          </w:p>
          <w:p w:rsidR="00492B28" w:rsidRPr="00492B28" w:rsidRDefault="00492B28" w:rsidP="00492B28">
            <w:pPr>
              <w:rPr>
                <w:rFonts w:eastAsia="Calibri"/>
                <w:lang w:eastAsia="en-US"/>
              </w:rPr>
            </w:pPr>
            <w:r w:rsidRPr="00492B28">
              <w:rPr>
                <w:rFonts w:eastAsia="Calibri"/>
                <w:lang w:eastAsia="en-US"/>
              </w:rPr>
              <w:t>(tel.29275229)</w:t>
            </w:r>
          </w:p>
          <w:p w:rsidR="00492B28" w:rsidRPr="00492B28" w:rsidRDefault="00492B28" w:rsidP="00492B28">
            <w:pPr>
              <w:rPr>
                <w:rFonts w:eastAsia="Calibri"/>
                <w:lang w:eastAsia="en-US"/>
              </w:rPr>
            </w:pPr>
          </w:p>
        </w:tc>
        <w:tc>
          <w:tcPr>
            <w:tcW w:w="4395" w:type="dxa"/>
            <w:shd w:val="clear" w:color="auto" w:fill="auto"/>
          </w:tcPr>
          <w:p w:rsidR="00492B28" w:rsidRPr="00492B28" w:rsidRDefault="00492B28" w:rsidP="00492B28">
            <w:pPr>
              <w:rPr>
                <w:rFonts w:eastAsia="Calibri"/>
                <w:lang w:eastAsia="en-US"/>
              </w:rPr>
            </w:pPr>
            <w:r w:rsidRPr="00492B28">
              <w:rPr>
                <w:rFonts w:eastAsia="Calibri"/>
                <w:bCs/>
                <w:color w:val="000000"/>
                <w:shd w:val="clear" w:color="auto" w:fill="FFFFFF"/>
                <w:lang w:eastAsia="en-US"/>
              </w:rPr>
              <w:t>Jelgavas novada pašvaldība</w:t>
            </w:r>
            <w:r w:rsidRPr="00492B28">
              <w:rPr>
                <w:rFonts w:eastAsia="Calibri"/>
                <w:color w:val="000000"/>
                <w:shd w:val="clear" w:color="auto" w:fill="FFFFFF"/>
                <w:lang w:eastAsia="en-US"/>
              </w:rPr>
              <w:br/>
              <w:t>Kultūras pārvalde</w:t>
            </w:r>
            <w:r w:rsidRPr="00492B28">
              <w:rPr>
                <w:rFonts w:eastAsia="Calibri"/>
                <w:color w:val="000000"/>
                <w:shd w:val="clear" w:color="auto" w:fill="FFFFFF"/>
                <w:lang w:eastAsia="en-US"/>
              </w:rPr>
              <w:br/>
              <w:t>Reģ. Nr. 90009118031  </w:t>
            </w:r>
            <w:r w:rsidRPr="00492B28">
              <w:rPr>
                <w:rFonts w:eastAsia="Calibri"/>
                <w:color w:val="000000"/>
                <w:shd w:val="clear" w:color="auto" w:fill="FFFFFF"/>
                <w:lang w:eastAsia="en-US"/>
              </w:rPr>
              <w:br/>
              <w:t>Banka: AS SWEDBANK</w:t>
            </w:r>
            <w:r w:rsidRPr="00492B28">
              <w:rPr>
                <w:rFonts w:eastAsia="Calibri"/>
                <w:color w:val="000000"/>
                <w:shd w:val="clear" w:color="auto" w:fill="FFFFFF"/>
                <w:lang w:eastAsia="en-US"/>
              </w:rPr>
              <w:br/>
              <w:t>Kods: HABA LV 22</w:t>
            </w:r>
            <w:r w:rsidRPr="00492B28">
              <w:rPr>
                <w:rFonts w:eastAsia="Calibri"/>
                <w:color w:val="000000"/>
                <w:shd w:val="clear" w:color="auto" w:fill="FFFFFF"/>
                <w:lang w:eastAsia="en-US"/>
              </w:rPr>
              <w:b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Elejas pagasta Saieta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Eva </w:t>
            </w:r>
          </w:p>
          <w:p w:rsidR="00492B28" w:rsidRPr="00492B28" w:rsidRDefault="00492B28" w:rsidP="00492B28">
            <w:pPr>
              <w:rPr>
                <w:rFonts w:eastAsia="Calibri"/>
                <w:lang w:eastAsia="en-US"/>
              </w:rPr>
            </w:pPr>
            <w:proofErr w:type="spellStart"/>
            <w:r w:rsidRPr="00492B28">
              <w:rPr>
                <w:rFonts w:eastAsia="Calibri"/>
                <w:lang w:eastAsia="en-US"/>
              </w:rPr>
              <w:t>Lejava</w:t>
            </w:r>
            <w:proofErr w:type="spellEnd"/>
            <w:r w:rsidRPr="00492B28">
              <w:rPr>
                <w:rFonts w:eastAsia="Calibri"/>
                <w:lang w:eastAsia="en-US"/>
              </w:rPr>
              <w:t xml:space="preserve"> (tel.28354093)</w:t>
            </w:r>
          </w:p>
        </w:tc>
        <w:tc>
          <w:tcPr>
            <w:tcW w:w="4395" w:type="dxa"/>
            <w:shd w:val="clear" w:color="auto" w:fill="auto"/>
          </w:tcPr>
          <w:p w:rsidR="00492B28" w:rsidRPr="00492B28" w:rsidRDefault="00492B28" w:rsidP="00342598">
            <w:pPr>
              <w:rPr>
                <w:rFonts w:eastAsia="Calibri"/>
                <w:lang w:eastAsia="en-US"/>
              </w:rPr>
            </w:pPr>
            <w:r w:rsidRPr="00492B28">
              <w:rPr>
                <w:rFonts w:eastAsia="Calibri"/>
                <w:bCs/>
                <w:color w:val="000000"/>
                <w:shd w:val="clear" w:color="auto" w:fill="FFFFFF"/>
                <w:lang w:eastAsia="en-US"/>
              </w:rPr>
              <w:t>Jelgavas novada pašvaldība</w:t>
            </w:r>
            <w:r w:rsidRPr="00492B28">
              <w:rPr>
                <w:rFonts w:eastAsia="Calibri"/>
                <w:color w:val="000000"/>
                <w:shd w:val="clear" w:color="auto" w:fill="FFFFFF"/>
                <w:lang w:eastAsia="en-US"/>
              </w:rPr>
              <w:br/>
              <w:t>Elejas pagasta Saieta nams</w:t>
            </w:r>
            <w:r w:rsidRPr="00492B28">
              <w:rPr>
                <w:rFonts w:eastAsia="Calibri"/>
                <w:color w:val="000000"/>
                <w:shd w:val="clear" w:color="auto" w:fill="FFFFFF"/>
                <w:lang w:eastAsia="en-US"/>
              </w:rPr>
              <w:br/>
              <w:t>Reģ. Nr. 90009118031  </w:t>
            </w:r>
            <w:r w:rsidRPr="00492B28">
              <w:rPr>
                <w:rFonts w:eastAsia="Calibri"/>
                <w:color w:val="000000"/>
                <w:shd w:val="clear" w:color="auto" w:fill="FFFFFF"/>
                <w:lang w:eastAsia="en-US"/>
              </w:rPr>
              <w:br/>
              <w:t>Banka: AS SWEDBANK</w:t>
            </w:r>
            <w:r w:rsidRPr="00492B28">
              <w:rPr>
                <w:rFonts w:eastAsia="Calibri"/>
                <w:color w:val="000000"/>
                <w:shd w:val="clear" w:color="auto" w:fill="FFFFFF"/>
                <w:lang w:eastAsia="en-US"/>
              </w:rPr>
              <w:br/>
              <w:t>Kods: HABALV22</w:t>
            </w:r>
            <w:r w:rsidRPr="00492B28">
              <w:rPr>
                <w:rFonts w:eastAsia="Calibri"/>
                <w:color w:val="000000"/>
                <w:shd w:val="clear" w:color="auto" w:fill="FFFFFF"/>
                <w:lang w:eastAsia="en-US"/>
              </w:rPr>
              <w:b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Glūdas pagasta Nākotnes kultūras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 xml:space="preserve">Vija </w:t>
            </w:r>
            <w:proofErr w:type="spellStart"/>
            <w:r w:rsidRPr="00492B28">
              <w:rPr>
                <w:rFonts w:eastAsia="Calibri"/>
                <w:lang w:eastAsia="en-US"/>
              </w:rPr>
              <w:t>Sakoviča</w:t>
            </w:r>
            <w:proofErr w:type="spellEnd"/>
            <w:r w:rsidRPr="00492B28">
              <w:rPr>
                <w:rFonts w:eastAsia="Calibri"/>
                <w:lang w:eastAsia="en-US"/>
              </w:rPr>
              <w:t xml:space="preserve"> (tel.27873309)</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Glūdas pagasta Nākotnes kultūras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HABALV22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4.</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Jaunsvirlaukas pagasta IKSC “Līdumi”</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Inese Segliņa (tel.27231143)</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 xml:space="preserve">Jaunsvirlaukas pagasta </w:t>
            </w:r>
          </w:p>
          <w:p w:rsidR="00492B28" w:rsidRPr="00492B28" w:rsidRDefault="00492B28" w:rsidP="00492B28">
            <w:pPr>
              <w:rPr>
                <w:rFonts w:eastAsia="Calibri"/>
                <w:lang w:eastAsia="en-US"/>
              </w:rPr>
            </w:pPr>
            <w:r w:rsidRPr="00492B28">
              <w:rPr>
                <w:rFonts w:eastAsia="Calibri"/>
                <w:lang w:eastAsia="en-US"/>
              </w:rPr>
              <w:t>IKSC “Līdumi”</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HABALV22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5.</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Kalnciema pagasta Kalnciema kultūras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 xml:space="preserve">Dace </w:t>
            </w:r>
            <w:proofErr w:type="spellStart"/>
            <w:r w:rsidRPr="00492B28">
              <w:rPr>
                <w:rFonts w:eastAsia="Calibri"/>
                <w:lang w:eastAsia="en-US"/>
              </w:rPr>
              <w:t>Dalgā</w:t>
            </w:r>
            <w:proofErr w:type="spellEnd"/>
            <w:r w:rsidRPr="00492B28">
              <w:rPr>
                <w:rFonts w:eastAsia="Calibri"/>
                <w:lang w:eastAsia="en-US"/>
              </w:rPr>
              <w:t xml:space="preserve"> (tel.29100948)</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Kalnciema pagasta Kalnciema kultūras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HABALV22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lastRenderedPageBreak/>
              <w:t>6.</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Lielplatones pagasta Lielplatones tautas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 xml:space="preserve">Ilze </w:t>
            </w:r>
            <w:proofErr w:type="spellStart"/>
            <w:r w:rsidRPr="00492B28">
              <w:rPr>
                <w:rFonts w:eastAsia="Calibri"/>
                <w:lang w:eastAsia="en-US"/>
              </w:rPr>
              <w:t>Beide-Rīna</w:t>
            </w:r>
            <w:proofErr w:type="spellEnd"/>
            <w:r w:rsidRPr="00492B28">
              <w:rPr>
                <w:rFonts w:eastAsia="Calibri"/>
                <w:lang w:eastAsia="en-US"/>
              </w:rPr>
              <w:t xml:space="preserve"> (tel.26827971)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Lielplatones pagasta Lielplatones tautas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7.</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Līvbērzes pagasta Līvbērzes kultūras nams </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Daiga </w:t>
            </w:r>
            <w:proofErr w:type="spellStart"/>
            <w:r w:rsidRPr="00492B28">
              <w:rPr>
                <w:rFonts w:eastAsia="Calibri"/>
                <w:lang w:eastAsia="en-US"/>
              </w:rPr>
              <w:t>Granāte</w:t>
            </w:r>
            <w:proofErr w:type="spellEnd"/>
            <w:r w:rsidRPr="00492B28">
              <w:rPr>
                <w:rFonts w:eastAsia="Calibri"/>
                <w:lang w:eastAsia="en-US"/>
              </w:rPr>
              <w:t xml:space="preserve"> (26574144)</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Līvbērzes pagasta Līvbērzes kultūras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8.</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Platones pagasta Lielvircavas kultūras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Kultūras darba vadītāja</w:t>
            </w:r>
          </w:p>
          <w:p w:rsidR="00492B28" w:rsidRPr="00492B28" w:rsidRDefault="00492B28" w:rsidP="00492B28">
            <w:pPr>
              <w:rPr>
                <w:rFonts w:eastAsia="Calibri"/>
                <w:lang w:eastAsia="en-US"/>
              </w:rPr>
            </w:pPr>
            <w:r w:rsidRPr="00492B28">
              <w:rPr>
                <w:rFonts w:eastAsia="Calibri"/>
                <w:lang w:eastAsia="en-US"/>
              </w:rPr>
              <w:t>Rasma Krauze (tel.26547117)</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Platones pagasta Lielvircavas</w:t>
            </w:r>
            <w:proofErr w:type="gramStart"/>
            <w:r w:rsidRPr="00492B28">
              <w:rPr>
                <w:rFonts w:eastAsia="Calibri"/>
                <w:lang w:eastAsia="en-US"/>
              </w:rPr>
              <w:t xml:space="preserve">  </w:t>
            </w:r>
            <w:proofErr w:type="gramEnd"/>
            <w:r w:rsidRPr="00492B28">
              <w:rPr>
                <w:rFonts w:eastAsia="Calibri"/>
                <w:lang w:eastAsia="en-US"/>
              </w:rPr>
              <w:t>kultūras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9.</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Sesavas pagasta Sesavas un Bērvircavas tautas nami</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Kultūras darba vadītāja (Bērvircava)</w:t>
            </w:r>
          </w:p>
          <w:p w:rsidR="00492B28" w:rsidRPr="00492B28" w:rsidRDefault="00492B28" w:rsidP="00492B28">
            <w:pPr>
              <w:rPr>
                <w:rFonts w:eastAsia="Calibri"/>
                <w:lang w:eastAsia="en-US"/>
              </w:rPr>
            </w:pPr>
            <w:r w:rsidRPr="00492B28">
              <w:rPr>
                <w:rFonts w:eastAsia="Calibri"/>
                <w:lang w:eastAsia="en-US"/>
              </w:rPr>
              <w:t xml:space="preserve">Sandra </w:t>
            </w:r>
            <w:proofErr w:type="spellStart"/>
            <w:r w:rsidRPr="00492B28">
              <w:rPr>
                <w:rFonts w:eastAsia="Calibri"/>
                <w:lang w:eastAsia="en-US"/>
              </w:rPr>
              <w:t>Zeimule</w:t>
            </w:r>
            <w:proofErr w:type="spellEnd"/>
            <w:r w:rsidRPr="00492B28">
              <w:rPr>
                <w:rFonts w:eastAsia="Calibri"/>
                <w:lang w:eastAsia="en-US"/>
              </w:rPr>
              <w:t xml:space="preserve"> (tel.27234231)</w:t>
            </w:r>
          </w:p>
          <w:p w:rsidR="00492B28" w:rsidRPr="00492B28" w:rsidRDefault="00492B28" w:rsidP="00492B28">
            <w:pPr>
              <w:rPr>
                <w:rFonts w:eastAsia="Calibri"/>
                <w:lang w:eastAsia="en-US"/>
              </w:rPr>
            </w:pPr>
            <w:r w:rsidRPr="00492B28">
              <w:rPr>
                <w:rFonts w:eastAsia="Calibri"/>
                <w:lang w:eastAsia="en-US"/>
              </w:rPr>
              <w:t>Kultūras darba vadītāja (Sesava)</w:t>
            </w:r>
          </w:p>
          <w:p w:rsidR="00492B28" w:rsidRPr="00492B28" w:rsidRDefault="00492B28" w:rsidP="00492B28">
            <w:pPr>
              <w:rPr>
                <w:rFonts w:eastAsia="Calibri"/>
                <w:lang w:eastAsia="en-US"/>
              </w:rPr>
            </w:pPr>
            <w:r w:rsidRPr="00492B28">
              <w:rPr>
                <w:rFonts w:eastAsia="Calibri"/>
                <w:lang w:eastAsia="en-US"/>
              </w:rPr>
              <w:t>Ilze Krastiņa (mob.29155972)</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Sesavas pagasta Sesavas/Bērvircavas tautas nami</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10.</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Svētes pagasta Jēkabnieku kultūras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Sandra Jākobsone (tel.27234198)</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Svētes pagasta Jēkabnieku kultūras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11.</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Valgundes pagasta IKSC “Avoti”</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Kultūras darba vadītāja</w:t>
            </w:r>
          </w:p>
          <w:p w:rsidR="00492B28" w:rsidRPr="00492B28" w:rsidRDefault="00492B28" w:rsidP="00492B28">
            <w:pPr>
              <w:rPr>
                <w:rFonts w:eastAsia="Calibri"/>
                <w:lang w:eastAsia="en-US"/>
              </w:rPr>
            </w:pPr>
            <w:r w:rsidRPr="00492B28">
              <w:rPr>
                <w:rFonts w:eastAsia="Calibri"/>
                <w:lang w:eastAsia="en-US"/>
              </w:rPr>
              <w:t xml:space="preserve">Egija </w:t>
            </w:r>
            <w:proofErr w:type="spellStart"/>
            <w:r w:rsidRPr="00492B28">
              <w:rPr>
                <w:rFonts w:eastAsia="Calibri"/>
                <w:lang w:eastAsia="en-US"/>
              </w:rPr>
              <w:t>Šuneiko</w:t>
            </w:r>
            <w:proofErr w:type="spellEnd"/>
            <w:r w:rsidRPr="00492B28">
              <w:rPr>
                <w:rFonts w:eastAsia="Calibri"/>
                <w:lang w:eastAsia="en-US"/>
              </w:rPr>
              <w:t xml:space="preserve"> (tel.28612076)</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Valgundes pagasta IKSC “Avoti”</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12.</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Vilces pagasta Vilces tautas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Kultūras darba vadītāja</w:t>
            </w:r>
          </w:p>
          <w:p w:rsidR="00492B28" w:rsidRPr="00492B28" w:rsidRDefault="00492B28" w:rsidP="00492B28">
            <w:pPr>
              <w:rPr>
                <w:rFonts w:eastAsia="Calibri"/>
                <w:lang w:eastAsia="en-US"/>
              </w:rPr>
            </w:pPr>
            <w:r w:rsidRPr="00492B28">
              <w:rPr>
                <w:rFonts w:eastAsia="Calibri"/>
                <w:lang w:eastAsia="en-US"/>
              </w:rPr>
              <w:t xml:space="preserve">Daina </w:t>
            </w:r>
            <w:proofErr w:type="spellStart"/>
            <w:r w:rsidRPr="00492B28">
              <w:rPr>
                <w:rFonts w:eastAsia="Calibri"/>
                <w:lang w:eastAsia="en-US"/>
              </w:rPr>
              <w:t>Judina</w:t>
            </w:r>
            <w:proofErr w:type="spellEnd"/>
            <w:r w:rsidRPr="00492B28">
              <w:rPr>
                <w:rFonts w:eastAsia="Calibri"/>
                <w:lang w:eastAsia="en-US"/>
              </w:rPr>
              <w:t xml:space="preserve"> (tel.20244887)</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Vilces pagasta Vilces tautas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13.</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Vircavas pagasta Vircavas tautas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Kultūras darba vadītāja</w:t>
            </w:r>
          </w:p>
          <w:p w:rsidR="00492B28" w:rsidRPr="00492B28" w:rsidRDefault="00492B28" w:rsidP="00492B28">
            <w:pPr>
              <w:rPr>
                <w:rFonts w:eastAsia="Calibri"/>
                <w:lang w:eastAsia="en-US"/>
              </w:rPr>
            </w:pPr>
            <w:proofErr w:type="spellStart"/>
            <w:r w:rsidRPr="00492B28">
              <w:rPr>
                <w:rFonts w:eastAsia="Calibri"/>
                <w:lang w:eastAsia="en-US"/>
              </w:rPr>
              <w:t>Vigita</w:t>
            </w:r>
            <w:proofErr w:type="spellEnd"/>
            <w:r w:rsidRPr="00492B28">
              <w:rPr>
                <w:rFonts w:eastAsia="Calibri"/>
                <w:lang w:eastAsia="en-US"/>
              </w:rPr>
              <w:t xml:space="preserve"> </w:t>
            </w:r>
            <w:proofErr w:type="spellStart"/>
            <w:r w:rsidRPr="00492B28">
              <w:rPr>
                <w:rFonts w:eastAsia="Calibri"/>
                <w:lang w:eastAsia="en-US"/>
              </w:rPr>
              <w:t>Pumpure</w:t>
            </w:r>
            <w:proofErr w:type="spellEnd"/>
            <w:r w:rsidRPr="00492B28">
              <w:rPr>
                <w:rFonts w:eastAsia="Calibri"/>
                <w:lang w:eastAsia="en-US"/>
              </w:rPr>
              <w:t xml:space="preserve"> (tel.25603902)</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Vircavas pagasta Vircavas tautas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lastRenderedPageBreak/>
              <w:t>14.</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Zaļenieku pagasta Zaļenieku kultūras nams</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Kultūras darba vadītāja </w:t>
            </w:r>
          </w:p>
          <w:p w:rsidR="00492B28" w:rsidRPr="00492B28" w:rsidRDefault="00492B28" w:rsidP="00492B28">
            <w:pPr>
              <w:rPr>
                <w:rFonts w:eastAsia="Calibri"/>
                <w:lang w:eastAsia="en-US"/>
              </w:rPr>
            </w:pPr>
            <w:r w:rsidRPr="00492B28">
              <w:rPr>
                <w:rFonts w:eastAsia="Calibri"/>
                <w:lang w:eastAsia="en-US"/>
              </w:rPr>
              <w:t>Zita Krūmiņa (tel.29361231)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Zaļenieku pagasta Zaļenieku tautas nams</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r w:rsidRPr="00492B28">
              <w:rPr>
                <w:rFonts w:eastAsia="Calibri"/>
                <w:lang w:eastAsia="en-US"/>
              </w:rPr>
              <w:t>15.</w:t>
            </w:r>
          </w:p>
        </w:tc>
        <w:tc>
          <w:tcPr>
            <w:tcW w:w="2126" w:type="dxa"/>
            <w:shd w:val="clear" w:color="auto" w:fill="auto"/>
          </w:tcPr>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r w:rsidRPr="00492B28">
              <w:rPr>
                <w:rFonts w:eastAsia="Calibri"/>
                <w:lang w:eastAsia="en-US"/>
              </w:rPr>
              <w:t>Sesavas pagasta Bērvircavas bibliotēka</w:t>
            </w:r>
          </w:p>
        </w:tc>
        <w:tc>
          <w:tcPr>
            <w:tcW w:w="2268" w:type="dxa"/>
            <w:shd w:val="clear" w:color="auto" w:fill="auto"/>
          </w:tcPr>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r w:rsidRPr="00492B28">
              <w:rPr>
                <w:rFonts w:eastAsia="Calibri"/>
                <w:lang w:eastAsia="en-US"/>
              </w:rPr>
              <w:t xml:space="preserve">Bibliotēkas vadītāja </w:t>
            </w:r>
          </w:p>
          <w:p w:rsidR="00492B28" w:rsidRPr="00492B28" w:rsidRDefault="00492B28" w:rsidP="00492B28">
            <w:pPr>
              <w:rPr>
                <w:rFonts w:eastAsia="Calibri"/>
                <w:lang w:eastAsia="en-US"/>
              </w:rPr>
            </w:pPr>
            <w:r w:rsidRPr="00492B28">
              <w:rPr>
                <w:rFonts w:eastAsia="Calibri"/>
                <w:lang w:eastAsia="en-US"/>
              </w:rPr>
              <w:t xml:space="preserve">Aija </w:t>
            </w:r>
            <w:proofErr w:type="spellStart"/>
            <w:r w:rsidRPr="00492B28">
              <w:rPr>
                <w:rFonts w:eastAsia="Calibri"/>
                <w:lang w:eastAsia="en-US"/>
              </w:rPr>
              <w:t>Valontīna</w:t>
            </w:r>
            <w:proofErr w:type="spellEnd"/>
            <w:r w:rsidRPr="00492B28">
              <w:rPr>
                <w:rFonts w:eastAsia="Calibri"/>
                <w:lang w:eastAsia="en-US"/>
              </w:rPr>
              <w:t xml:space="preserve"> (tel.63085596)</w:t>
            </w:r>
          </w:p>
        </w:tc>
        <w:tc>
          <w:tcPr>
            <w:tcW w:w="4395" w:type="dxa"/>
            <w:shd w:val="clear" w:color="auto" w:fill="auto"/>
          </w:tcPr>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Sesavas pagasta Bērvircavas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16.</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Glūdas pagasta Bramberģes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w:t>
            </w:r>
          </w:p>
          <w:p w:rsidR="00492B28" w:rsidRPr="00492B28" w:rsidRDefault="00492B28" w:rsidP="00492B28">
            <w:pPr>
              <w:rPr>
                <w:rFonts w:eastAsia="Calibri"/>
                <w:lang w:eastAsia="en-US"/>
              </w:rPr>
            </w:pPr>
            <w:r w:rsidRPr="00492B28">
              <w:rPr>
                <w:rFonts w:eastAsia="Calibri"/>
                <w:lang w:eastAsia="en-US"/>
              </w:rPr>
              <w:t xml:space="preserve">Ināra </w:t>
            </w:r>
            <w:proofErr w:type="spellStart"/>
            <w:r w:rsidRPr="00492B28">
              <w:rPr>
                <w:rFonts w:eastAsia="Calibri"/>
                <w:lang w:eastAsia="en-US"/>
              </w:rPr>
              <w:t>Sagalata</w:t>
            </w:r>
            <w:proofErr w:type="spellEnd"/>
            <w:r w:rsidRPr="00492B28">
              <w:rPr>
                <w:rFonts w:eastAsia="Calibri"/>
                <w:lang w:eastAsia="en-US"/>
              </w:rPr>
              <w:t xml:space="preserve"> (tel.63086812)</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Glūdas pagasta Bramberģes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17.</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Jaunsvirlaukas pagasta </w:t>
            </w:r>
            <w:proofErr w:type="spellStart"/>
            <w:r w:rsidRPr="00492B28">
              <w:rPr>
                <w:rFonts w:eastAsia="Calibri"/>
                <w:lang w:eastAsia="en-US"/>
              </w:rPr>
              <w:t>Dzirnieku</w:t>
            </w:r>
            <w:proofErr w:type="spellEnd"/>
            <w:r w:rsidRPr="00492B28">
              <w:rPr>
                <w:rFonts w:eastAsia="Calibri"/>
                <w:lang w:eastAsia="en-US"/>
              </w:rPr>
              <w:t xml:space="preserve">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w:t>
            </w:r>
          </w:p>
          <w:p w:rsidR="00492B28" w:rsidRPr="00492B28" w:rsidRDefault="00492B28" w:rsidP="00492B28">
            <w:pPr>
              <w:rPr>
                <w:rFonts w:eastAsia="Calibri"/>
                <w:lang w:eastAsia="en-US"/>
              </w:rPr>
            </w:pPr>
            <w:r w:rsidRPr="00492B28">
              <w:rPr>
                <w:rFonts w:eastAsia="Calibri"/>
                <w:lang w:eastAsia="en-US"/>
              </w:rPr>
              <w:t xml:space="preserve">Rudīte </w:t>
            </w:r>
            <w:proofErr w:type="spellStart"/>
            <w:r w:rsidRPr="00492B28">
              <w:rPr>
                <w:rFonts w:eastAsia="Calibri"/>
                <w:lang w:eastAsia="en-US"/>
              </w:rPr>
              <w:t>Šturme</w:t>
            </w:r>
            <w:proofErr w:type="spellEnd"/>
            <w:r w:rsidRPr="00492B28">
              <w:rPr>
                <w:rFonts w:eastAsia="Calibri"/>
                <w:lang w:eastAsia="en-US"/>
              </w:rPr>
              <w:t xml:space="preserve"> (tel.27851708)</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 xml:space="preserve">Jaunsvirlaukas pagasta </w:t>
            </w:r>
            <w:proofErr w:type="spellStart"/>
            <w:r w:rsidRPr="00492B28">
              <w:rPr>
                <w:rFonts w:eastAsia="Calibri"/>
                <w:lang w:eastAsia="en-US"/>
              </w:rPr>
              <w:t>Dzirnieku</w:t>
            </w:r>
            <w:proofErr w:type="spellEnd"/>
            <w:r w:rsidRPr="00492B28">
              <w:rPr>
                <w:rFonts w:eastAsia="Calibri"/>
                <w:lang w:eastAsia="en-US"/>
              </w:rPr>
              <w:t xml:space="preserve">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18.</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Elejas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Dace </w:t>
            </w:r>
            <w:proofErr w:type="spellStart"/>
            <w:r w:rsidRPr="00492B28">
              <w:rPr>
                <w:rFonts w:eastAsia="Calibri"/>
                <w:lang w:eastAsia="en-US"/>
              </w:rPr>
              <w:t>Rače</w:t>
            </w:r>
            <w:proofErr w:type="spellEnd"/>
            <w:r w:rsidRPr="00492B28">
              <w:rPr>
                <w:rFonts w:eastAsia="Calibri"/>
                <w:lang w:eastAsia="en-US"/>
              </w:rPr>
              <w:t xml:space="preserve"> (tel.63061642)</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Elejas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19.</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Svētes pagasta Jēkabnieku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Jautrīte </w:t>
            </w:r>
            <w:proofErr w:type="spellStart"/>
            <w:r w:rsidRPr="00492B28">
              <w:rPr>
                <w:rFonts w:eastAsia="Calibri"/>
                <w:lang w:eastAsia="en-US"/>
              </w:rPr>
              <w:t>Joze</w:t>
            </w:r>
            <w:proofErr w:type="spellEnd"/>
            <w:r w:rsidRPr="00492B28">
              <w:rPr>
                <w:rFonts w:eastAsia="Calibri"/>
                <w:lang w:eastAsia="en-US"/>
              </w:rPr>
              <w:t xml:space="preserve"> (tel.63086701)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Svētes pagasta Jēkabnieku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20.</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Kalnciema pagasta bibliotēka </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w:t>
            </w:r>
          </w:p>
          <w:p w:rsidR="00492B28" w:rsidRPr="00492B28" w:rsidRDefault="00492B28" w:rsidP="00492B28">
            <w:pPr>
              <w:rPr>
                <w:rFonts w:eastAsia="Calibri"/>
                <w:lang w:eastAsia="en-US"/>
              </w:rPr>
            </w:pPr>
            <w:r w:rsidRPr="00492B28">
              <w:rPr>
                <w:rFonts w:eastAsia="Calibri"/>
                <w:lang w:eastAsia="en-US"/>
              </w:rPr>
              <w:t xml:space="preserve">Nadežda </w:t>
            </w:r>
            <w:proofErr w:type="spellStart"/>
            <w:r w:rsidRPr="00492B28">
              <w:rPr>
                <w:rFonts w:eastAsia="Calibri"/>
                <w:lang w:eastAsia="en-US"/>
              </w:rPr>
              <w:t>Vovere</w:t>
            </w:r>
            <w:proofErr w:type="spellEnd"/>
            <w:r w:rsidRPr="00492B28">
              <w:rPr>
                <w:rFonts w:eastAsia="Calibri"/>
                <w:lang w:eastAsia="en-US"/>
              </w:rPr>
              <w:t xml:space="preserve"> (tel.63069681)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Kalnciema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p w:rsidR="00492B28" w:rsidRPr="00492B28" w:rsidRDefault="00492B28" w:rsidP="00492B28">
            <w:pPr>
              <w:rPr>
                <w:rFonts w:eastAsia="Calibri"/>
                <w:lang w:eastAsia="en-US"/>
              </w:rPr>
            </w:pP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21.</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Vilces pagasta </w:t>
            </w:r>
            <w:proofErr w:type="spellStart"/>
            <w:r w:rsidRPr="00492B28">
              <w:rPr>
                <w:rFonts w:eastAsia="Calibri"/>
                <w:lang w:eastAsia="en-US"/>
              </w:rPr>
              <w:t>Ķīves</w:t>
            </w:r>
            <w:proofErr w:type="spellEnd"/>
            <w:r w:rsidRPr="00492B28">
              <w:rPr>
                <w:rFonts w:eastAsia="Calibri"/>
                <w:lang w:eastAsia="en-US"/>
              </w:rPr>
              <w:t xml:space="preserve">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Regīna Deksne (tel.63086628)</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 xml:space="preserve">Vilces pagasta </w:t>
            </w:r>
            <w:proofErr w:type="spellStart"/>
            <w:r w:rsidRPr="00492B28">
              <w:rPr>
                <w:rFonts w:eastAsia="Calibri"/>
                <w:lang w:eastAsia="en-US"/>
              </w:rPr>
              <w:t>Ķīves</w:t>
            </w:r>
            <w:proofErr w:type="spellEnd"/>
            <w:r w:rsidRPr="00492B28">
              <w:rPr>
                <w:rFonts w:eastAsia="Calibri"/>
                <w:lang w:eastAsia="en-US"/>
              </w:rPr>
              <w:t xml:space="preserve">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lastRenderedPageBreak/>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lastRenderedPageBreak/>
              <w:t>22.</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Lielplatones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Janīna </w:t>
            </w:r>
            <w:proofErr w:type="spellStart"/>
            <w:r w:rsidRPr="00492B28">
              <w:rPr>
                <w:rFonts w:eastAsia="Calibri"/>
                <w:lang w:eastAsia="en-US"/>
              </w:rPr>
              <w:t>Ungure</w:t>
            </w:r>
            <w:proofErr w:type="spellEnd"/>
            <w:r w:rsidRPr="00492B28">
              <w:rPr>
                <w:rFonts w:eastAsia="Calibri"/>
                <w:lang w:eastAsia="en-US"/>
              </w:rPr>
              <w:t xml:space="preserve"> (tel.63061883)</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Lielplatones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23.</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Platones pagasta Lielvircavas bibliotēka </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Māra Ziemele (tel.63086127)</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Platones pagasta Lielvircavas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24.</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Līvbērzes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Velga </w:t>
            </w:r>
            <w:proofErr w:type="spellStart"/>
            <w:r w:rsidRPr="00492B28">
              <w:rPr>
                <w:rFonts w:eastAsia="Calibri"/>
                <w:lang w:eastAsia="en-US"/>
              </w:rPr>
              <w:t>Petņičenko</w:t>
            </w:r>
            <w:proofErr w:type="spellEnd"/>
            <w:r w:rsidRPr="00492B28">
              <w:rPr>
                <w:rFonts w:eastAsia="Calibri"/>
                <w:lang w:eastAsia="en-US"/>
              </w:rPr>
              <w:t xml:space="preserve"> (tel.63072465)</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Līvbērzes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25.</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Vircavas pagasta bibliotēka </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Vita Bērziņa (tel.22307442)</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Vircavas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26.</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Glūdas pagasta Nākotnes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Inta Vīksna (tel.63077321)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Glūdas pagasta Nākotnes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27.</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Zaļenieku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Inta Strazdiņa (tel.63074470)</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Zaļenieku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p w:rsidR="00492B28" w:rsidRPr="00492B28" w:rsidRDefault="00492B28" w:rsidP="00492B28">
            <w:pPr>
              <w:rPr>
                <w:rFonts w:eastAsia="Calibri"/>
                <w:lang w:eastAsia="en-US"/>
              </w:rPr>
            </w:pP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28. </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Platones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Melita </w:t>
            </w:r>
            <w:proofErr w:type="spellStart"/>
            <w:r w:rsidRPr="00492B28">
              <w:rPr>
                <w:rFonts w:eastAsia="Calibri"/>
                <w:lang w:eastAsia="en-US"/>
              </w:rPr>
              <w:t>Mazūdre</w:t>
            </w:r>
            <w:proofErr w:type="spellEnd"/>
            <w:r w:rsidRPr="00492B28">
              <w:rPr>
                <w:rFonts w:eastAsia="Calibri"/>
                <w:lang w:eastAsia="en-US"/>
              </w:rPr>
              <w:t xml:space="preserve"> (tel.63086513)</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Platones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p w:rsidR="00492B28" w:rsidRPr="00492B28" w:rsidRDefault="00492B28" w:rsidP="00492B28">
            <w:pPr>
              <w:rPr>
                <w:rFonts w:eastAsia="Calibri"/>
                <w:lang w:eastAsia="en-US"/>
              </w:rPr>
            </w:pP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29.</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Vilces pagasta Ziedkalnes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Velta Vilciņa (tel.22037678)</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Vilces pagasta Ziedkalnes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lastRenderedPageBreak/>
              <w:t>30.</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Sesavas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Inta </w:t>
            </w:r>
            <w:proofErr w:type="spellStart"/>
            <w:r w:rsidRPr="00492B28">
              <w:rPr>
                <w:rFonts w:eastAsia="Calibri"/>
                <w:lang w:eastAsia="en-US"/>
              </w:rPr>
              <w:t>Strazdņa</w:t>
            </w:r>
            <w:proofErr w:type="spellEnd"/>
            <w:r w:rsidRPr="00492B28">
              <w:rPr>
                <w:rFonts w:eastAsia="Calibri"/>
                <w:lang w:eastAsia="en-US"/>
              </w:rPr>
              <w:t xml:space="preserve"> (tel. 63061681)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Sesavas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31.</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Jaunsvirlaukas pagasta Staļģenes bibliotēka </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Liena Blūma (te.26608540)</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Jaunsvirlaukas pagasta Staļģenes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32.</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Svētes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Minjona</w:t>
            </w:r>
            <w:proofErr w:type="gramStart"/>
            <w:r w:rsidRPr="00492B28">
              <w:rPr>
                <w:rFonts w:eastAsia="Calibri"/>
                <w:lang w:eastAsia="en-US"/>
              </w:rPr>
              <w:t xml:space="preserve">  </w:t>
            </w:r>
            <w:proofErr w:type="gramEnd"/>
            <w:r w:rsidRPr="00492B28">
              <w:rPr>
                <w:rFonts w:eastAsia="Calibri"/>
                <w:lang w:eastAsia="en-US"/>
              </w:rPr>
              <w:t>Ozola (tel.27176621)</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Svētes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33.</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Valgundes pagasta Tīreļu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Bibliotēkas vadītāja Vija Jansone (tel.63085327)</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Valgundes pagasta Tīreļu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34.</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Zaļenieku pagasta Ūziņu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Gunita </w:t>
            </w:r>
            <w:proofErr w:type="spellStart"/>
            <w:r w:rsidRPr="00492B28">
              <w:rPr>
                <w:rFonts w:eastAsia="Calibri"/>
                <w:lang w:eastAsia="en-US"/>
              </w:rPr>
              <w:t>Kulmane</w:t>
            </w:r>
            <w:proofErr w:type="spellEnd"/>
            <w:r w:rsidRPr="00492B28">
              <w:rPr>
                <w:rFonts w:eastAsia="Calibri"/>
                <w:lang w:eastAsia="en-US"/>
              </w:rPr>
              <w:t xml:space="preserve"> (tel.63086657)</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Zaļenieku pagasta Ūziņu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35.</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Valgundes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Ligita </w:t>
            </w:r>
            <w:proofErr w:type="spellStart"/>
            <w:r w:rsidRPr="00492B28">
              <w:rPr>
                <w:rFonts w:eastAsia="Calibri"/>
                <w:lang w:eastAsia="en-US"/>
              </w:rPr>
              <w:t>Ķekare</w:t>
            </w:r>
            <w:proofErr w:type="spellEnd"/>
            <w:r w:rsidRPr="00492B28">
              <w:rPr>
                <w:rFonts w:eastAsia="Calibri"/>
                <w:lang w:eastAsia="en-US"/>
              </w:rPr>
              <w:t xml:space="preserve"> (tel.63085219)</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Valgundes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36.</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Jaunsvirlaukas pagasta Vecsvirlaukas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Inese </w:t>
            </w:r>
            <w:proofErr w:type="spellStart"/>
            <w:r w:rsidRPr="00492B28">
              <w:rPr>
                <w:rFonts w:eastAsia="Calibri"/>
                <w:lang w:eastAsia="en-US"/>
              </w:rPr>
              <w:t>Demčuka</w:t>
            </w:r>
            <w:proofErr w:type="spellEnd"/>
            <w:r w:rsidRPr="00492B28">
              <w:rPr>
                <w:rFonts w:eastAsia="Calibri"/>
                <w:lang w:eastAsia="en-US"/>
              </w:rPr>
              <w:t xml:space="preserve"> (tel.28371756)</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Jaunsvirlaukas pagasta Vecsvirlaukas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tc>
      </w:tr>
      <w:tr w:rsidR="00492B28" w:rsidRPr="00492B28" w:rsidTr="00342598">
        <w:tc>
          <w:tcPr>
            <w:tcW w:w="817" w:type="dxa"/>
            <w:shd w:val="clear" w:color="auto" w:fill="auto"/>
          </w:tcPr>
          <w:p w:rsidR="00492B28" w:rsidRPr="00492B28" w:rsidRDefault="00492B28" w:rsidP="00492B28">
            <w:pPr>
              <w:rPr>
                <w:rFonts w:eastAsia="Calibri"/>
                <w:lang w:eastAsia="en-US"/>
              </w:rPr>
            </w:pPr>
            <w:r w:rsidRPr="00492B28">
              <w:rPr>
                <w:rFonts w:eastAsia="Calibri"/>
                <w:lang w:eastAsia="en-US"/>
              </w:rPr>
              <w:t>37.</w:t>
            </w:r>
          </w:p>
        </w:tc>
        <w:tc>
          <w:tcPr>
            <w:tcW w:w="2126" w:type="dxa"/>
            <w:shd w:val="clear" w:color="auto" w:fill="auto"/>
          </w:tcPr>
          <w:p w:rsidR="00492B28" w:rsidRPr="00492B28" w:rsidRDefault="00492B28" w:rsidP="00492B28">
            <w:pPr>
              <w:rPr>
                <w:rFonts w:eastAsia="Calibri"/>
                <w:lang w:eastAsia="en-US"/>
              </w:rPr>
            </w:pPr>
            <w:r w:rsidRPr="00492B28">
              <w:rPr>
                <w:rFonts w:eastAsia="Calibri"/>
                <w:lang w:eastAsia="en-US"/>
              </w:rPr>
              <w:t>Vilces pagasta bibliotēka</w:t>
            </w:r>
          </w:p>
        </w:tc>
        <w:tc>
          <w:tcPr>
            <w:tcW w:w="2268" w:type="dxa"/>
            <w:shd w:val="clear" w:color="auto" w:fill="auto"/>
          </w:tcPr>
          <w:p w:rsidR="00492B28" w:rsidRPr="00492B28" w:rsidRDefault="00492B28" w:rsidP="00492B28">
            <w:pPr>
              <w:rPr>
                <w:rFonts w:eastAsia="Calibri"/>
                <w:lang w:eastAsia="en-US"/>
              </w:rPr>
            </w:pPr>
            <w:r w:rsidRPr="00492B28">
              <w:rPr>
                <w:rFonts w:eastAsia="Calibri"/>
                <w:lang w:eastAsia="en-US"/>
              </w:rPr>
              <w:t xml:space="preserve">Bibliotēkas vadītāja Vida </w:t>
            </w:r>
            <w:proofErr w:type="spellStart"/>
            <w:r w:rsidRPr="00492B28">
              <w:rPr>
                <w:rFonts w:eastAsia="Calibri"/>
                <w:lang w:eastAsia="en-US"/>
              </w:rPr>
              <w:t>Inapaite</w:t>
            </w:r>
            <w:proofErr w:type="spellEnd"/>
            <w:r w:rsidRPr="00492B28">
              <w:rPr>
                <w:rFonts w:eastAsia="Calibri"/>
                <w:lang w:eastAsia="en-US"/>
              </w:rPr>
              <w:t xml:space="preserve"> (tel.63061000)</w:t>
            </w:r>
          </w:p>
        </w:tc>
        <w:tc>
          <w:tcPr>
            <w:tcW w:w="4395" w:type="dxa"/>
            <w:shd w:val="clear" w:color="auto" w:fill="auto"/>
          </w:tcPr>
          <w:p w:rsidR="00492B28" w:rsidRPr="00492B28" w:rsidRDefault="00492B28" w:rsidP="00492B28">
            <w:pPr>
              <w:rPr>
                <w:rFonts w:eastAsia="Calibri"/>
                <w:lang w:eastAsia="en-US"/>
              </w:rPr>
            </w:pPr>
            <w:r w:rsidRPr="00492B28">
              <w:rPr>
                <w:rFonts w:eastAsia="Calibri"/>
                <w:lang w:eastAsia="en-US"/>
              </w:rPr>
              <w:t>Jelgavas novada pašvaldība</w:t>
            </w:r>
          </w:p>
          <w:p w:rsidR="00492B28" w:rsidRPr="00492B28" w:rsidRDefault="00492B28" w:rsidP="00492B28">
            <w:pPr>
              <w:rPr>
                <w:rFonts w:eastAsia="Calibri"/>
                <w:lang w:eastAsia="en-US"/>
              </w:rPr>
            </w:pPr>
            <w:r w:rsidRPr="00492B28">
              <w:rPr>
                <w:rFonts w:eastAsia="Calibri"/>
                <w:lang w:eastAsia="en-US"/>
              </w:rPr>
              <w:t>Vilces pagasta bibliotēka</w:t>
            </w:r>
          </w:p>
          <w:p w:rsidR="00492B28" w:rsidRPr="00492B28" w:rsidRDefault="00492B28" w:rsidP="00492B28">
            <w:pPr>
              <w:rPr>
                <w:rFonts w:eastAsia="Calibri"/>
                <w:lang w:eastAsia="en-US"/>
              </w:rPr>
            </w:pPr>
            <w:r w:rsidRPr="00492B28">
              <w:rPr>
                <w:rFonts w:eastAsia="Calibri"/>
                <w:lang w:eastAsia="en-US"/>
              </w:rPr>
              <w:t>Reģ. Nr. 90009118031</w:t>
            </w:r>
            <w:proofErr w:type="gramStart"/>
            <w:r w:rsidRPr="00492B28">
              <w:rPr>
                <w:rFonts w:eastAsia="Calibri"/>
                <w:lang w:eastAsia="en-US"/>
              </w:rPr>
              <w:t xml:space="preserve">  </w:t>
            </w:r>
            <w:proofErr w:type="gramEnd"/>
          </w:p>
          <w:p w:rsidR="00492B28" w:rsidRPr="00492B28" w:rsidRDefault="00492B28" w:rsidP="00492B28">
            <w:pPr>
              <w:rPr>
                <w:rFonts w:eastAsia="Calibri"/>
                <w:lang w:eastAsia="en-US"/>
              </w:rPr>
            </w:pPr>
            <w:r w:rsidRPr="00492B28">
              <w:rPr>
                <w:rFonts w:eastAsia="Calibri"/>
                <w:lang w:eastAsia="en-US"/>
              </w:rPr>
              <w:t>Banka: AS SWEDBANK</w:t>
            </w:r>
          </w:p>
          <w:p w:rsidR="00492B28" w:rsidRPr="00492B28" w:rsidRDefault="00492B28" w:rsidP="00492B28">
            <w:pPr>
              <w:rPr>
                <w:rFonts w:eastAsia="Calibri"/>
                <w:lang w:eastAsia="en-US"/>
              </w:rPr>
            </w:pPr>
            <w:r w:rsidRPr="00492B28">
              <w:rPr>
                <w:rFonts w:eastAsia="Calibri"/>
                <w:lang w:eastAsia="en-US"/>
              </w:rPr>
              <w:t>Kods: HABA LV 22</w:t>
            </w:r>
          </w:p>
          <w:p w:rsidR="00492B28" w:rsidRPr="00492B28" w:rsidRDefault="00492B28" w:rsidP="00492B28">
            <w:pPr>
              <w:rPr>
                <w:rFonts w:eastAsia="Calibri"/>
                <w:lang w:eastAsia="en-US"/>
              </w:rPr>
            </w:pPr>
            <w:r w:rsidRPr="00492B28">
              <w:rPr>
                <w:rFonts w:eastAsia="Calibri"/>
                <w:lang w:eastAsia="en-US"/>
              </w:rPr>
              <w:t>Konts: LV07HABA 0551025900443</w:t>
            </w:r>
          </w:p>
          <w:p w:rsidR="00492B28" w:rsidRPr="00492B28" w:rsidRDefault="00492B28" w:rsidP="00492B28">
            <w:pPr>
              <w:rPr>
                <w:rFonts w:eastAsia="Calibri"/>
                <w:lang w:eastAsia="en-US"/>
              </w:rPr>
            </w:pPr>
          </w:p>
        </w:tc>
      </w:tr>
    </w:tbl>
    <w:p w:rsidR="00492B28" w:rsidRPr="00492B28" w:rsidRDefault="00492B28" w:rsidP="00492B28">
      <w:pPr>
        <w:widowControl w:val="0"/>
        <w:suppressAutoHyphens/>
        <w:rPr>
          <w:color w:val="000000"/>
          <w:lang w:eastAsia="ar-SA"/>
        </w:rPr>
      </w:pPr>
    </w:p>
    <w:p w:rsidR="00DC472A" w:rsidRDefault="00DC472A" w:rsidP="00DC472A">
      <w:pPr>
        <w:jc w:val="center"/>
        <w:rPr>
          <w:lang w:eastAsia="en-US"/>
        </w:rPr>
      </w:pPr>
    </w:p>
    <w:p w:rsidR="00DC472A" w:rsidRDefault="00DC472A" w:rsidP="00DC472A">
      <w:pPr>
        <w:jc w:val="center"/>
        <w:rPr>
          <w:lang w:eastAsia="en-US"/>
        </w:rPr>
      </w:pPr>
    </w:p>
    <w:p w:rsidR="00DC472A" w:rsidRDefault="00DC472A" w:rsidP="00DC472A">
      <w:pPr>
        <w:jc w:val="center"/>
        <w:rPr>
          <w:lang w:eastAsia="en-US"/>
        </w:rPr>
      </w:pPr>
    </w:p>
    <w:p w:rsidR="00DC472A" w:rsidRDefault="00DC472A" w:rsidP="00DC472A">
      <w:pPr>
        <w:jc w:val="center"/>
        <w:rPr>
          <w:lang w:eastAsia="en-US"/>
        </w:rPr>
      </w:pPr>
    </w:p>
    <w:p w:rsidR="00DC472A" w:rsidRDefault="00DC472A" w:rsidP="00DC472A">
      <w:pPr>
        <w:jc w:val="center"/>
        <w:rPr>
          <w:lang w:eastAsia="en-US"/>
        </w:rPr>
      </w:pPr>
    </w:p>
    <w:p w:rsidR="00DC472A" w:rsidRPr="00DC472A" w:rsidRDefault="00DC472A" w:rsidP="00DC472A">
      <w:pPr>
        <w:jc w:val="center"/>
        <w:rPr>
          <w:lang w:eastAsia="en-US"/>
        </w:rPr>
      </w:pPr>
    </w:p>
    <w:sectPr w:rsidR="00DC472A" w:rsidRPr="00DC472A" w:rsidSect="00303F5B">
      <w:footerReference w:type="default" r:id="rId11"/>
      <w:pgSz w:w="11905" w:h="16837"/>
      <w:pgMar w:top="1134" w:right="990" w:bottom="1247" w:left="1418" w:header="340" w:footer="454"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16C" w:rsidRDefault="00CD316C" w:rsidP="000631A3">
      <w:r>
        <w:separator/>
      </w:r>
    </w:p>
  </w:endnote>
  <w:endnote w:type="continuationSeparator" w:id="0">
    <w:p w:rsidR="00CD316C" w:rsidRDefault="00CD316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295274"/>
      <w:docPartObj>
        <w:docPartGallery w:val="Page Numbers (Bottom of Page)"/>
        <w:docPartUnique/>
      </w:docPartObj>
    </w:sdtPr>
    <w:sdtEndPr>
      <w:rPr>
        <w:noProof/>
      </w:rPr>
    </w:sdtEndPr>
    <w:sdtContent>
      <w:p w:rsidR="00CD316C" w:rsidRDefault="00CD316C">
        <w:pPr>
          <w:pStyle w:val="Footer"/>
          <w:jc w:val="right"/>
        </w:pPr>
        <w:r>
          <w:fldChar w:fldCharType="begin"/>
        </w:r>
        <w:r>
          <w:instrText xml:space="preserve"> PAGE   \* MERGEFORMAT </w:instrText>
        </w:r>
        <w:r>
          <w:fldChar w:fldCharType="separate"/>
        </w:r>
        <w:r w:rsidR="0056560F">
          <w:rPr>
            <w:noProof/>
          </w:rPr>
          <w:t>3</w:t>
        </w:r>
        <w:r>
          <w:rPr>
            <w:noProof/>
          </w:rPr>
          <w:fldChar w:fldCharType="end"/>
        </w:r>
      </w:p>
    </w:sdtContent>
  </w:sdt>
  <w:p w:rsidR="00CD316C" w:rsidRDefault="00CD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816087"/>
      <w:docPartObj>
        <w:docPartGallery w:val="Page Numbers (Bottom of Page)"/>
        <w:docPartUnique/>
      </w:docPartObj>
    </w:sdtPr>
    <w:sdtEndPr>
      <w:rPr>
        <w:noProof/>
      </w:rPr>
    </w:sdtEndPr>
    <w:sdtContent>
      <w:p w:rsidR="00CD316C" w:rsidRDefault="00CD316C">
        <w:pPr>
          <w:pStyle w:val="Footer"/>
          <w:jc w:val="right"/>
        </w:pPr>
        <w:r>
          <w:fldChar w:fldCharType="begin"/>
        </w:r>
        <w:r>
          <w:instrText xml:space="preserve"> PAGE   \* MERGEFORMAT </w:instrText>
        </w:r>
        <w:r>
          <w:fldChar w:fldCharType="separate"/>
        </w:r>
        <w:r w:rsidR="0056560F">
          <w:rPr>
            <w:noProof/>
          </w:rPr>
          <w:t>11</w:t>
        </w:r>
        <w:r>
          <w:rPr>
            <w:noProof/>
          </w:rPr>
          <w:fldChar w:fldCharType="end"/>
        </w:r>
      </w:p>
    </w:sdtContent>
  </w:sdt>
  <w:p w:rsidR="00CD316C" w:rsidRDefault="00CD31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6C" w:rsidRDefault="00CD316C">
    <w:pPr>
      <w:pStyle w:val="Footer"/>
      <w:jc w:val="center"/>
    </w:pPr>
    <w:r>
      <w:fldChar w:fldCharType="begin"/>
    </w:r>
    <w:r>
      <w:instrText xml:space="preserve"> PAGE   \* MERGEFORMAT </w:instrText>
    </w:r>
    <w:r>
      <w:fldChar w:fldCharType="separate"/>
    </w:r>
    <w:r w:rsidR="0056560F">
      <w:rPr>
        <w:noProof/>
      </w:rPr>
      <w:t>23</w:t>
    </w:r>
    <w:r>
      <w:fldChar w:fldCharType="end"/>
    </w:r>
  </w:p>
  <w:p w:rsidR="00CD316C" w:rsidRDefault="00CD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16C" w:rsidRDefault="00CD316C" w:rsidP="000631A3">
      <w:r>
        <w:separator/>
      </w:r>
    </w:p>
  </w:footnote>
  <w:footnote w:type="continuationSeparator" w:id="0">
    <w:p w:rsidR="00CD316C" w:rsidRDefault="00CD316C"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8D0CBD2"/>
    <w:name w:val="WW8Num2"/>
    <w:lvl w:ilvl="0">
      <w:start w:val="2"/>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3C54AED"/>
    <w:multiLevelType w:val="hybridMultilevel"/>
    <w:tmpl w:val="ACB63D82"/>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nsid w:val="0B196A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DF94A22"/>
    <w:multiLevelType w:val="hybridMultilevel"/>
    <w:tmpl w:val="F2ECF43E"/>
    <w:lvl w:ilvl="0" w:tplc="73D88D20">
      <w:start w:val="1"/>
      <w:numFmt w:val="decimal"/>
      <w:lvlText w:val="%1."/>
      <w:lvlJc w:val="left"/>
      <w:pPr>
        <w:ind w:left="8157"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E5C1189"/>
    <w:multiLevelType w:val="multilevel"/>
    <w:tmpl w:val="6B2AC292"/>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000000" w:themeColor="text1"/>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1023290"/>
    <w:multiLevelType w:val="multilevel"/>
    <w:tmpl w:val="17383B1A"/>
    <w:lvl w:ilvl="0">
      <w:start w:val="3"/>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5C273E8"/>
    <w:multiLevelType w:val="hybridMultilevel"/>
    <w:tmpl w:val="68E82E56"/>
    <w:lvl w:ilvl="0" w:tplc="05CCD93C">
      <w:start w:val="1"/>
      <w:numFmt w:val="decimal"/>
      <w:lvlText w:val="%1."/>
      <w:lvlJc w:val="left"/>
      <w:pPr>
        <w:ind w:left="786"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6EE5E9A"/>
    <w:multiLevelType w:val="hybridMultilevel"/>
    <w:tmpl w:val="E0584B98"/>
    <w:lvl w:ilvl="0" w:tplc="0426000F">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1">
    <w:nsid w:val="177507F8"/>
    <w:multiLevelType w:val="hybridMultilevel"/>
    <w:tmpl w:val="68E82E56"/>
    <w:lvl w:ilvl="0" w:tplc="05CCD93C">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95D47A4"/>
    <w:multiLevelType w:val="hybridMultilevel"/>
    <w:tmpl w:val="98D229C6"/>
    <w:lvl w:ilvl="0" w:tplc="A4EC9640">
      <w:start w:val="1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nsid w:val="198112A8"/>
    <w:multiLevelType w:val="multilevel"/>
    <w:tmpl w:val="C660F72C"/>
    <w:lvl w:ilvl="0">
      <w:start w:val="1"/>
      <w:numFmt w:val="decimal"/>
      <w:lvlText w:val="%1."/>
      <w:lvlJc w:val="left"/>
      <w:pPr>
        <w:ind w:left="600" w:hanging="420"/>
      </w:pPr>
      <w:rPr>
        <w:rFonts w:cs="Times New Roman" w:hint="default"/>
        <w:b/>
      </w:rPr>
    </w:lvl>
    <w:lvl w:ilvl="1">
      <w:start w:val="1"/>
      <w:numFmt w:val="decimal"/>
      <w:lvlText w:val="%1.%2."/>
      <w:lvlJc w:val="left"/>
      <w:pPr>
        <w:ind w:left="420" w:hanging="420"/>
      </w:pPr>
      <w:rPr>
        <w:rFonts w:cs="Times New Roman" w:hint="default"/>
        <w:b w:val="0"/>
        <w:bCs/>
        <w:color w:val="000000"/>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620" w:hanging="720"/>
      </w:pPr>
      <w:rPr>
        <w:rFonts w:cs="Times New Roman" w:hint="default"/>
        <w:b/>
        <w:bCs/>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BB058A3"/>
    <w:multiLevelType w:val="multilevel"/>
    <w:tmpl w:val="444A1C4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E695690"/>
    <w:multiLevelType w:val="multilevel"/>
    <w:tmpl w:val="758AB9A0"/>
    <w:lvl w:ilvl="0">
      <w:start w:val="1"/>
      <w:numFmt w:val="decimal"/>
      <w:lvlText w:val="%1."/>
      <w:lvlJc w:val="left"/>
      <w:pPr>
        <w:tabs>
          <w:tab w:val="num" w:pos="540"/>
        </w:tabs>
        <w:ind w:left="540" w:hanging="540"/>
      </w:pPr>
      <w:rPr>
        <w:rFonts w:hint="default"/>
      </w:rPr>
    </w:lvl>
    <w:lvl w:ilvl="1">
      <w:start w:val="1"/>
      <w:numFmt w:val="decimal"/>
      <w:lvlText w:val="%2."/>
      <w:lvlJc w:val="left"/>
      <w:pPr>
        <w:tabs>
          <w:tab w:val="num" w:pos="540"/>
        </w:tabs>
        <w:ind w:left="540" w:hanging="540"/>
      </w:pPr>
      <w:rPr>
        <w:rFonts w:ascii="Times New Roman" w:eastAsiaTheme="minorHAnsi" w:hAnsi="Times New Roman" w:cs="Times New Roman"/>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4645C71"/>
    <w:multiLevelType w:val="multilevel"/>
    <w:tmpl w:val="2ABCC254"/>
    <w:lvl w:ilvl="0">
      <w:start w:val="8"/>
      <w:numFmt w:val="decimal"/>
      <w:lvlText w:val="%1."/>
      <w:lvlJc w:val="left"/>
      <w:pPr>
        <w:tabs>
          <w:tab w:val="num" w:pos="480"/>
        </w:tabs>
        <w:ind w:left="480" w:hanging="480"/>
      </w:pPr>
      <w:rPr>
        <w:rFonts w:cs="Times New Roman" w:hint="default"/>
        <w:b/>
        <w:bCs/>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5630749"/>
    <w:multiLevelType w:val="multilevel"/>
    <w:tmpl w:val="363AA9A6"/>
    <w:lvl w:ilvl="0">
      <w:start w:val="1"/>
      <w:numFmt w:val="decimal"/>
      <w:lvlText w:val="%1."/>
      <w:lvlJc w:val="left"/>
      <w:pPr>
        <w:ind w:left="720" w:hanging="360"/>
      </w:pPr>
      <w:rPr>
        <w:rFonts w:cs="Times New Roman" w:hint="default"/>
        <w:b/>
      </w:rPr>
    </w:lvl>
    <w:lvl w:ilvl="1">
      <w:start w:val="1"/>
      <w:numFmt w:val="decimal"/>
      <w:isLgl/>
      <w:lvlText w:val="%1.%2."/>
      <w:lvlJc w:val="left"/>
      <w:pPr>
        <w:ind w:left="2310" w:hanging="1230"/>
      </w:pPr>
      <w:rPr>
        <w:rFonts w:cs="Times New Roman" w:hint="default"/>
      </w:rPr>
    </w:lvl>
    <w:lvl w:ilvl="2">
      <w:start w:val="1"/>
      <w:numFmt w:val="decimal"/>
      <w:isLgl/>
      <w:lvlText w:val="%1.%2.%3."/>
      <w:lvlJc w:val="left"/>
      <w:pPr>
        <w:ind w:left="2310" w:hanging="1230"/>
      </w:pPr>
      <w:rPr>
        <w:rFonts w:cs="Times New Roman" w:hint="default"/>
      </w:rPr>
    </w:lvl>
    <w:lvl w:ilvl="3">
      <w:start w:val="1"/>
      <w:numFmt w:val="decimal"/>
      <w:isLgl/>
      <w:lvlText w:val="%1.%2.%3.%4."/>
      <w:lvlJc w:val="left"/>
      <w:pPr>
        <w:ind w:left="2670" w:hanging="1230"/>
      </w:pPr>
      <w:rPr>
        <w:rFonts w:cs="Times New Roman" w:hint="default"/>
      </w:rPr>
    </w:lvl>
    <w:lvl w:ilvl="4">
      <w:start w:val="1"/>
      <w:numFmt w:val="decimal"/>
      <w:isLgl/>
      <w:lvlText w:val="%1.%2.%3.%4.%5."/>
      <w:lvlJc w:val="left"/>
      <w:pPr>
        <w:ind w:left="3030" w:hanging="1230"/>
      </w:pPr>
      <w:rPr>
        <w:rFonts w:cs="Times New Roman" w:hint="default"/>
      </w:rPr>
    </w:lvl>
    <w:lvl w:ilvl="5">
      <w:start w:val="1"/>
      <w:numFmt w:val="decimal"/>
      <w:isLgl/>
      <w:lvlText w:val="%1.%2.%3.%4.%5.%6."/>
      <w:lvlJc w:val="left"/>
      <w:pPr>
        <w:ind w:left="3390" w:hanging="123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nsid w:val="25B01325"/>
    <w:multiLevelType w:val="multilevel"/>
    <w:tmpl w:val="7032B64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BD41101"/>
    <w:multiLevelType w:val="multilevel"/>
    <w:tmpl w:val="C55E5A12"/>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0125F73"/>
    <w:multiLevelType w:val="multilevel"/>
    <w:tmpl w:val="88FA5BF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3FCD626C"/>
    <w:multiLevelType w:val="hybridMultilevel"/>
    <w:tmpl w:val="2BD4F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4C080815"/>
    <w:multiLevelType w:val="hybridMultilevel"/>
    <w:tmpl w:val="71928D88"/>
    <w:lvl w:ilvl="0" w:tplc="2F901106">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nsid w:val="4D4F0E73"/>
    <w:multiLevelType w:val="hybridMultilevel"/>
    <w:tmpl w:val="FA982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41613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0776F1F"/>
    <w:multiLevelType w:val="multilevel"/>
    <w:tmpl w:val="20829AE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37A15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836041"/>
    <w:multiLevelType w:val="hybridMultilevel"/>
    <w:tmpl w:val="73B6AE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CF12DF3"/>
    <w:multiLevelType w:val="multilevel"/>
    <w:tmpl w:val="41642BFC"/>
    <w:lvl w:ilvl="0">
      <w:start w:val="1"/>
      <w:numFmt w:val="decimal"/>
      <w:lvlText w:val="%1."/>
      <w:lvlJc w:val="left"/>
      <w:rPr>
        <w:rFonts w:cs="Times New Roman" w:hint="default"/>
        <w:b/>
        <w:bCs/>
      </w:rPr>
    </w:lvl>
    <w:lvl w:ilvl="1">
      <w:start w:val="1"/>
      <w:numFmt w:val="decimal"/>
      <w:isLgl/>
      <w:lvlText w:val="%1.%2."/>
      <w:lvlJc w:val="left"/>
      <w:rPr>
        <w:rFonts w:cs="Times New Roman" w:hint="default"/>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647456A"/>
    <w:multiLevelType w:val="multilevel"/>
    <w:tmpl w:val="528079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0"/>
  </w:num>
  <w:num w:numId="2">
    <w:abstractNumId w:val="43"/>
  </w:num>
  <w:num w:numId="3">
    <w:abstractNumId w:val="24"/>
  </w:num>
  <w:num w:numId="4">
    <w:abstractNumId w:val="26"/>
  </w:num>
  <w:num w:numId="5">
    <w:abstractNumId w:val="39"/>
  </w:num>
  <w:num w:numId="6">
    <w:abstractNumId w:val="5"/>
  </w:num>
  <w:num w:numId="7">
    <w:abstractNumId w:val="27"/>
  </w:num>
  <w:num w:numId="8">
    <w:abstractNumId w:val="7"/>
  </w:num>
  <w:num w:numId="9">
    <w:abstractNumId w:val="16"/>
  </w:num>
  <w:num w:numId="10">
    <w:abstractNumId w:val="1"/>
  </w:num>
  <w:num w:numId="11">
    <w:abstractNumId w:val="2"/>
  </w:num>
  <w:num w:numId="12">
    <w:abstractNumId w:val="18"/>
  </w:num>
  <w:num w:numId="13">
    <w:abstractNumId w:val="37"/>
  </w:num>
  <w:num w:numId="14">
    <w:abstractNumId w:val="28"/>
  </w:num>
  <w:num w:numId="15">
    <w:abstractNumId w:val="41"/>
  </w:num>
  <w:num w:numId="16">
    <w:abstractNumId w:val="36"/>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9"/>
  </w:num>
  <w:num w:numId="21">
    <w:abstractNumId w:val="38"/>
  </w:num>
  <w:num w:numId="22">
    <w:abstractNumId w:val="19"/>
  </w:num>
  <w:num w:numId="23">
    <w:abstractNumId w:val="17"/>
  </w:num>
  <w:num w:numId="24">
    <w:abstractNumId w:val="21"/>
  </w:num>
  <w:num w:numId="25">
    <w:abstractNumId w:val="42"/>
  </w:num>
  <w:num w:numId="26">
    <w:abstractNumId w:val="31"/>
  </w:num>
  <w:num w:numId="27">
    <w:abstractNumId w:val="8"/>
  </w:num>
  <w:num w:numId="28">
    <w:abstractNumId w:val="4"/>
  </w:num>
  <w:num w:numId="29">
    <w:abstractNumId w:val="34"/>
  </w:num>
  <w:num w:numId="30">
    <w:abstractNumId w:val="32"/>
  </w:num>
  <w:num w:numId="31">
    <w:abstractNumId w:val="33"/>
  </w:num>
  <w:num w:numId="32">
    <w:abstractNumId w:val="11"/>
  </w:num>
  <w:num w:numId="33">
    <w:abstractNumId w:val="7"/>
  </w:num>
  <w:num w:numId="34">
    <w:abstractNumId w:val="25"/>
  </w:num>
  <w:num w:numId="35">
    <w:abstractNumId w:val="6"/>
  </w:num>
  <w:num w:numId="36">
    <w:abstractNumId w:val="29"/>
  </w:num>
  <w:num w:numId="37">
    <w:abstractNumId w:val="13"/>
  </w:num>
  <w:num w:numId="38">
    <w:abstractNumId w:val="10"/>
  </w:num>
  <w:num w:numId="39">
    <w:abstractNumId w:val="35"/>
  </w:num>
  <w:num w:numId="40">
    <w:abstractNumId w:val="23"/>
  </w:num>
  <w:num w:numId="41">
    <w:abstractNumId w:val="20"/>
  </w:num>
  <w:num w:numId="42">
    <w:abstractNumId w:val="22"/>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2"/>
  </w:num>
  <w:num w:numId="4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6DC0"/>
    <w:rsid w:val="00016E66"/>
    <w:rsid w:val="00017AED"/>
    <w:rsid w:val="00017B41"/>
    <w:rsid w:val="0002026B"/>
    <w:rsid w:val="0002092C"/>
    <w:rsid w:val="0002250D"/>
    <w:rsid w:val="0002546B"/>
    <w:rsid w:val="00025724"/>
    <w:rsid w:val="00026268"/>
    <w:rsid w:val="00032394"/>
    <w:rsid w:val="00032BC0"/>
    <w:rsid w:val="0003612F"/>
    <w:rsid w:val="0003644C"/>
    <w:rsid w:val="0004046B"/>
    <w:rsid w:val="00041B48"/>
    <w:rsid w:val="000460B7"/>
    <w:rsid w:val="00050817"/>
    <w:rsid w:val="00050BFC"/>
    <w:rsid w:val="00052508"/>
    <w:rsid w:val="00052591"/>
    <w:rsid w:val="00054193"/>
    <w:rsid w:val="000552AB"/>
    <w:rsid w:val="000552F8"/>
    <w:rsid w:val="000556D0"/>
    <w:rsid w:val="00055E21"/>
    <w:rsid w:val="00055F87"/>
    <w:rsid w:val="00056E7A"/>
    <w:rsid w:val="00057BB5"/>
    <w:rsid w:val="000623F1"/>
    <w:rsid w:val="000624F6"/>
    <w:rsid w:val="000631A3"/>
    <w:rsid w:val="000649AC"/>
    <w:rsid w:val="000711EE"/>
    <w:rsid w:val="00071581"/>
    <w:rsid w:val="000715FB"/>
    <w:rsid w:val="00072108"/>
    <w:rsid w:val="0007650E"/>
    <w:rsid w:val="000801D6"/>
    <w:rsid w:val="00080B91"/>
    <w:rsid w:val="00080E09"/>
    <w:rsid w:val="00085303"/>
    <w:rsid w:val="00090F55"/>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CB2"/>
    <w:rsid w:val="000A6F88"/>
    <w:rsid w:val="000A7D61"/>
    <w:rsid w:val="000B023C"/>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35D4"/>
    <w:rsid w:val="000E35E3"/>
    <w:rsid w:val="000E5BE9"/>
    <w:rsid w:val="000E6F93"/>
    <w:rsid w:val="000F2035"/>
    <w:rsid w:val="000F3EE4"/>
    <w:rsid w:val="000F5ADF"/>
    <w:rsid w:val="000F653B"/>
    <w:rsid w:val="0010143A"/>
    <w:rsid w:val="0010189A"/>
    <w:rsid w:val="00103A71"/>
    <w:rsid w:val="00103FBA"/>
    <w:rsid w:val="00105207"/>
    <w:rsid w:val="00105A69"/>
    <w:rsid w:val="00105DB6"/>
    <w:rsid w:val="00105E52"/>
    <w:rsid w:val="00107775"/>
    <w:rsid w:val="00114370"/>
    <w:rsid w:val="00121582"/>
    <w:rsid w:val="00121EE3"/>
    <w:rsid w:val="001224FB"/>
    <w:rsid w:val="00122884"/>
    <w:rsid w:val="0012545D"/>
    <w:rsid w:val="0012545E"/>
    <w:rsid w:val="00125524"/>
    <w:rsid w:val="001257CA"/>
    <w:rsid w:val="00125E64"/>
    <w:rsid w:val="00127117"/>
    <w:rsid w:val="001346FF"/>
    <w:rsid w:val="0013483A"/>
    <w:rsid w:val="00135201"/>
    <w:rsid w:val="00135700"/>
    <w:rsid w:val="001376E7"/>
    <w:rsid w:val="00137BC6"/>
    <w:rsid w:val="00137F6F"/>
    <w:rsid w:val="00141E8D"/>
    <w:rsid w:val="001432ED"/>
    <w:rsid w:val="00145605"/>
    <w:rsid w:val="00145FF9"/>
    <w:rsid w:val="0014742D"/>
    <w:rsid w:val="001506F0"/>
    <w:rsid w:val="00160C33"/>
    <w:rsid w:val="00161567"/>
    <w:rsid w:val="00163C41"/>
    <w:rsid w:val="00163F67"/>
    <w:rsid w:val="00167401"/>
    <w:rsid w:val="00170A7C"/>
    <w:rsid w:val="00172FC4"/>
    <w:rsid w:val="00175F98"/>
    <w:rsid w:val="00176299"/>
    <w:rsid w:val="001778A2"/>
    <w:rsid w:val="00181F7B"/>
    <w:rsid w:val="0018237D"/>
    <w:rsid w:val="00184400"/>
    <w:rsid w:val="00186FAF"/>
    <w:rsid w:val="00190878"/>
    <w:rsid w:val="0019164C"/>
    <w:rsid w:val="00191997"/>
    <w:rsid w:val="0019218B"/>
    <w:rsid w:val="0019689E"/>
    <w:rsid w:val="00196983"/>
    <w:rsid w:val="00196A1D"/>
    <w:rsid w:val="001A2851"/>
    <w:rsid w:val="001A3D25"/>
    <w:rsid w:val="001A48A9"/>
    <w:rsid w:val="001A6E95"/>
    <w:rsid w:val="001B0206"/>
    <w:rsid w:val="001B4E37"/>
    <w:rsid w:val="001C2C1E"/>
    <w:rsid w:val="001C33C4"/>
    <w:rsid w:val="001C3459"/>
    <w:rsid w:val="001C377F"/>
    <w:rsid w:val="001C4312"/>
    <w:rsid w:val="001C4BD9"/>
    <w:rsid w:val="001C4EE3"/>
    <w:rsid w:val="001C7FE7"/>
    <w:rsid w:val="001D2E56"/>
    <w:rsid w:val="001D4359"/>
    <w:rsid w:val="001D440D"/>
    <w:rsid w:val="001D44C5"/>
    <w:rsid w:val="001D47ED"/>
    <w:rsid w:val="001D4A50"/>
    <w:rsid w:val="001D7D0A"/>
    <w:rsid w:val="001E0887"/>
    <w:rsid w:val="001E38B0"/>
    <w:rsid w:val="001E4243"/>
    <w:rsid w:val="001E7CBD"/>
    <w:rsid w:val="001F1CCC"/>
    <w:rsid w:val="001F27F6"/>
    <w:rsid w:val="001F4350"/>
    <w:rsid w:val="001F4C78"/>
    <w:rsid w:val="001F5666"/>
    <w:rsid w:val="001F5E12"/>
    <w:rsid w:val="001F65EB"/>
    <w:rsid w:val="00202FF0"/>
    <w:rsid w:val="00203094"/>
    <w:rsid w:val="00207E0A"/>
    <w:rsid w:val="00210453"/>
    <w:rsid w:val="002107C9"/>
    <w:rsid w:val="00213AFB"/>
    <w:rsid w:val="00214626"/>
    <w:rsid w:val="00217186"/>
    <w:rsid w:val="0022150F"/>
    <w:rsid w:val="002217E6"/>
    <w:rsid w:val="00222270"/>
    <w:rsid w:val="0023039D"/>
    <w:rsid w:val="002327FA"/>
    <w:rsid w:val="002335F4"/>
    <w:rsid w:val="0023702D"/>
    <w:rsid w:val="002403CF"/>
    <w:rsid w:val="00240BF0"/>
    <w:rsid w:val="002505B2"/>
    <w:rsid w:val="002510EF"/>
    <w:rsid w:val="00253147"/>
    <w:rsid w:val="0025341C"/>
    <w:rsid w:val="002541A7"/>
    <w:rsid w:val="0025755A"/>
    <w:rsid w:val="00257686"/>
    <w:rsid w:val="00257AC9"/>
    <w:rsid w:val="00260666"/>
    <w:rsid w:val="00262392"/>
    <w:rsid w:val="0026373B"/>
    <w:rsid w:val="00263BAA"/>
    <w:rsid w:val="002648AE"/>
    <w:rsid w:val="002653D9"/>
    <w:rsid w:val="00266BC6"/>
    <w:rsid w:val="00266D11"/>
    <w:rsid w:val="00267D4A"/>
    <w:rsid w:val="00267EC6"/>
    <w:rsid w:val="002751B8"/>
    <w:rsid w:val="00280D5B"/>
    <w:rsid w:val="00285BB6"/>
    <w:rsid w:val="002868E9"/>
    <w:rsid w:val="00287872"/>
    <w:rsid w:val="00287FF4"/>
    <w:rsid w:val="002903CD"/>
    <w:rsid w:val="002916BC"/>
    <w:rsid w:val="00292F3A"/>
    <w:rsid w:val="00294FCA"/>
    <w:rsid w:val="00295343"/>
    <w:rsid w:val="00295D6F"/>
    <w:rsid w:val="0029767C"/>
    <w:rsid w:val="00297FE9"/>
    <w:rsid w:val="002A15A7"/>
    <w:rsid w:val="002A197D"/>
    <w:rsid w:val="002A19D6"/>
    <w:rsid w:val="002A1AE5"/>
    <w:rsid w:val="002A1D2E"/>
    <w:rsid w:val="002A2F35"/>
    <w:rsid w:val="002A3024"/>
    <w:rsid w:val="002A384D"/>
    <w:rsid w:val="002A40C0"/>
    <w:rsid w:val="002A6497"/>
    <w:rsid w:val="002B24A8"/>
    <w:rsid w:val="002B2DE5"/>
    <w:rsid w:val="002B4925"/>
    <w:rsid w:val="002B57FE"/>
    <w:rsid w:val="002B5D49"/>
    <w:rsid w:val="002B5E27"/>
    <w:rsid w:val="002B693C"/>
    <w:rsid w:val="002B7C9A"/>
    <w:rsid w:val="002B7CB4"/>
    <w:rsid w:val="002C2271"/>
    <w:rsid w:val="002C42B9"/>
    <w:rsid w:val="002C62A2"/>
    <w:rsid w:val="002C7379"/>
    <w:rsid w:val="002C7586"/>
    <w:rsid w:val="002D0A7F"/>
    <w:rsid w:val="002D5000"/>
    <w:rsid w:val="002D5CF9"/>
    <w:rsid w:val="002D6572"/>
    <w:rsid w:val="002D662A"/>
    <w:rsid w:val="002D7CE4"/>
    <w:rsid w:val="002E10FC"/>
    <w:rsid w:val="002E3A08"/>
    <w:rsid w:val="002F066B"/>
    <w:rsid w:val="002F08D1"/>
    <w:rsid w:val="002F1092"/>
    <w:rsid w:val="002F10C7"/>
    <w:rsid w:val="002F11DD"/>
    <w:rsid w:val="002F1C1E"/>
    <w:rsid w:val="002F43AF"/>
    <w:rsid w:val="002F5322"/>
    <w:rsid w:val="002F673D"/>
    <w:rsid w:val="002F7253"/>
    <w:rsid w:val="002F7BD8"/>
    <w:rsid w:val="002F7D4E"/>
    <w:rsid w:val="002F7E90"/>
    <w:rsid w:val="00303F5B"/>
    <w:rsid w:val="00304099"/>
    <w:rsid w:val="00304C36"/>
    <w:rsid w:val="0031014C"/>
    <w:rsid w:val="003102C7"/>
    <w:rsid w:val="00313468"/>
    <w:rsid w:val="00316005"/>
    <w:rsid w:val="00316179"/>
    <w:rsid w:val="00317357"/>
    <w:rsid w:val="0032124D"/>
    <w:rsid w:val="00323A17"/>
    <w:rsid w:val="003240A0"/>
    <w:rsid w:val="00326981"/>
    <w:rsid w:val="00327D49"/>
    <w:rsid w:val="00332C04"/>
    <w:rsid w:val="00333088"/>
    <w:rsid w:val="00334CE9"/>
    <w:rsid w:val="00335177"/>
    <w:rsid w:val="00337487"/>
    <w:rsid w:val="00337673"/>
    <w:rsid w:val="00342598"/>
    <w:rsid w:val="00346185"/>
    <w:rsid w:val="00354272"/>
    <w:rsid w:val="003558C1"/>
    <w:rsid w:val="0035614C"/>
    <w:rsid w:val="00356572"/>
    <w:rsid w:val="00357FD7"/>
    <w:rsid w:val="00360BE7"/>
    <w:rsid w:val="0036105B"/>
    <w:rsid w:val="00364800"/>
    <w:rsid w:val="00364EFB"/>
    <w:rsid w:val="00365FF1"/>
    <w:rsid w:val="003662A1"/>
    <w:rsid w:val="0036681B"/>
    <w:rsid w:val="003704CB"/>
    <w:rsid w:val="003710FE"/>
    <w:rsid w:val="00371DD4"/>
    <w:rsid w:val="00371F94"/>
    <w:rsid w:val="003736CF"/>
    <w:rsid w:val="00374F79"/>
    <w:rsid w:val="00375248"/>
    <w:rsid w:val="00375EE6"/>
    <w:rsid w:val="00376909"/>
    <w:rsid w:val="00383937"/>
    <w:rsid w:val="003842FF"/>
    <w:rsid w:val="00385626"/>
    <w:rsid w:val="00385ED5"/>
    <w:rsid w:val="003861CA"/>
    <w:rsid w:val="003879D8"/>
    <w:rsid w:val="00387F3A"/>
    <w:rsid w:val="003903A2"/>
    <w:rsid w:val="00391D61"/>
    <w:rsid w:val="003920E4"/>
    <w:rsid w:val="00394F0B"/>
    <w:rsid w:val="00395509"/>
    <w:rsid w:val="003A0ADE"/>
    <w:rsid w:val="003A4D55"/>
    <w:rsid w:val="003A6493"/>
    <w:rsid w:val="003A78AC"/>
    <w:rsid w:val="003B0B03"/>
    <w:rsid w:val="003B0E95"/>
    <w:rsid w:val="003B2582"/>
    <w:rsid w:val="003B4FFE"/>
    <w:rsid w:val="003B59AD"/>
    <w:rsid w:val="003B6DFC"/>
    <w:rsid w:val="003B6E5F"/>
    <w:rsid w:val="003B7012"/>
    <w:rsid w:val="003B7514"/>
    <w:rsid w:val="003C0B78"/>
    <w:rsid w:val="003C22EA"/>
    <w:rsid w:val="003C2508"/>
    <w:rsid w:val="003C301E"/>
    <w:rsid w:val="003C32AB"/>
    <w:rsid w:val="003C4CEE"/>
    <w:rsid w:val="003C6CC2"/>
    <w:rsid w:val="003C7D05"/>
    <w:rsid w:val="003D1C30"/>
    <w:rsid w:val="003D2999"/>
    <w:rsid w:val="003D3958"/>
    <w:rsid w:val="003D3AEB"/>
    <w:rsid w:val="003D435E"/>
    <w:rsid w:val="003D4DAC"/>
    <w:rsid w:val="003D52EE"/>
    <w:rsid w:val="003E2ECD"/>
    <w:rsid w:val="003E6AE2"/>
    <w:rsid w:val="003E6E83"/>
    <w:rsid w:val="003E7895"/>
    <w:rsid w:val="003F0E7C"/>
    <w:rsid w:val="003F1EBC"/>
    <w:rsid w:val="003F2B52"/>
    <w:rsid w:val="003F39A2"/>
    <w:rsid w:val="003F59B2"/>
    <w:rsid w:val="003F5F16"/>
    <w:rsid w:val="003F6E34"/>
    <w:rsid w:val="003F7899"/>
    <w:rsid w:val="004012C3"/>
    <w:rsid w:val="00401F2D"/>
    <w:rsid w:val="004036F2"/>
    <w:rsid w:val="00403A03"/>
    <w:rsid w:val="00404966"/>
    <w:rsid w:val="00404A9A"/>
    <w:rsid w:val="004072C0"/>
    <w:rsid w:val="00411A35"/>
    <w:rsid w:val="00412478"/>
    <w:rsid w:val="00413F3F"/>
    <w:rsid w:val="00415103"/>
    <w:rsid w:val="00415FBD"/>
    <w:rsid w:val="00417897"/>
    <w:rsid w:val="00421135"/>
    <w:rsid w:val="004226CB"/>
    <w:rsid w:val="00422B79"/>
    <w:rsid w:val="00424EF1"/>
    <w:rsid w:val="00425152"/>
    <w:rsid w:val="004251F0"/>
    <w:rsid w:val="004257CA"/>
    <w:rsid w:val="004316FC"/>
    <w:rsid w:val="00431753"/>
    <w:rsid w:val="00431DEF"/>
    <w:rsid w:val="004344D9"/>
    <w:rsid w:val="00435208"/>
    <w:rsid w:val="0043671B"/>
    <w:rsid w:val="00440ECC"/>
    <w:rsid w:val="0044654F"/>
    <w:rsid w:val="0044741D"/>
    <w:rsid w:val="004540F8"/>
    <w:rsid w:val="00454829"/>
    <w:rsid w:val="004554A6"/>
    <w:rsid w:val="00456A4E"/>
    <w:rsid w:val="00456F3B"/>
    <w:rsid w:val="004574F6"/>
    <w:rsid w:val="004577AB"/>
    <w:rsid w:val="00461A51"/>
    <w:rsid w:val="00463CDE"/>
    <w:rsid w:val="00463CE7"/>
    <w:rsid w:val="00463EA7"/>
    <w:rsid w:val="00464554"/>
    <w:rsid w:val="00464A20"/>
    <w:rsid w:val="00466F18"/>
    <w:rsid w:val="00475CEB"/>
    <w:rsid w:val="004809C5"/>
    <w:rsid w:val="00486A29"/>
    <w:rsid w:val="004917D7"/>
    <w:rsid w:val="00492B28"/>
    <w:rsid w:val="00492F74"/>
    <w:rsid w:val="00495413"/>
    <w:rsid w:val="00496268"/>
    <w:rsid w:val="0049674D"/>
    <w:rsid w:val="004A077C"/>
    <w:rsid w:val="004A1E39"/>
    <w:rsid w:val="004A2542"/>
    <w:rsid w:val="004A34D0"/>
    <w:rsid w:val="004A5D19"/>
    <w:rsid w:val="004B2FBC"/>
    <w:rsid w:val="004B3C8F"/>
    <w:rsid w:val="004C0E6E"/>
    <w:rsid w:val="004C1123"/>
    <w:rsid w:val="004C2074"/>
    <w:rsid w:val="004C2D05"/>
    <w:rsid w:val="004C3E19"/>
    <w:rsid w:val="004C4699"/>
    <w:rsid w:val="004C75F2"/>
    <w:rsid w:val="004D0FF5"/>
    <w:rsid w:val="004D13A7"/>
    <w:rsid w:val="004D1625"/>
    <w:rsid w:val="004D465E"/>
    <w:rsid w:val="004D5904"/>
    <w:rsid w:val="004E0544"/>
    <w:rsid w:val="004E087B"/>
    <w:rsid w:val="004E2762"/>
    <w:rsid w:val="004E3D1E"/>
    <w:rsid w:val="004E6287"/>
    <w:rsid w:val="004E7D96"/>
    <w:rsid w:val="004E7E19"/>
    <w:rsid w:val="004F1DCA"/>
    <w:rsid w:val="004F6B63"/>
    <w:rsid w:val="004F76AA"/>
    <w:rsid w:val="00503904"/>
    <w:rsid w:val="005047F6"/>
    <w:rsid w:val="00507657"/>
    <w:rsid w:val="00516934"/>
    <w:rsid w:val="005207D4"/>
    <w:rsid w:val="005212A8"/>
    <w:rsid w:val="00522FC3"/>
    <w:rsid w:val="00523155"/>
    <w:rsid w:val="0052339A"/>
    <w:rsid w:val="005238DD"/>
    <w:rsid w:val="00523D66"/>
    <w:rsid w:val="0053009F"/>
    <w:rsid w:val="00530345"/>
    <w:rsid w:val="00532539"/>
    <w:rsid w:val="00533672"/>
    <w:rsid w:val="00537A86"/>
    <w:rsid w:val="00540168"/>
    <w:rsid w:val="005405FC"/>
    <w:rsid w:val="005426DA"/>
    <w:rsid w:val="00546161"/>
    <w:rsid w:val="00547C12"/>
    <w:rsid w:val="0055164A"/>
    <w:rsid w:val="0055378E"/>
    <w:rsid w:val="00556405"/>
    <w:rsid w:val="005613A5"/>
    <w:rsid w:val="00561566"/>
    <w:rsid w:val="005635C2"/>
    <w:rsid w:val="0056560F"/>
    <w:rsid w:val="005671CE"/>
    <w:rsid w:val="0056752F"/>
    <w:rsid w:val="00570B67"/>
    <w:rsid w:val="005711DA"/>
    <w:rsid w:val="005719F0"/>
    <w:rsid w:val="00573E12"/>
    <w:rsid w:val="005743D9"/>
    <w:rsid w:val="00574538"/>
    <w:rsid w:val="005760FE"/>
    <w:rsid w:val="00577E79"/>
    <w:rsid w:val="00582031"/>
    <w:rsid w:val="0058221F"/>
    <w:rsid w:val="00582734"/>
    <w:rsid w:val="00587049"/>
    <w:rsid w:val="00587E22"/>
    <w:rsid w:val="00590B97"/>
    <w:rsid w:val="00592383"/>
    <w:rsid w:val="00592ABB"/>
    <w:rsid w:val="005958A9"/>
    <w:rsid w:val="00596BF7"/>
    <w:rsid w:val="005A2A50"/>
    <w:rsid w:val="005A5CCA"/>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772A"/>
    <w:rsid w:val="005F0776"/>
    <w:rsid w:val="005F16AD"/>
    <w:rsid w:val="005F1DA4"/>
    <w:rsid w:val="005F3513"/>
    <w:rsid w:val="005F51D8"/>
    <w:rsid w:val="005F70D1"/>
    <w:rsid w:val="0060159F"/>
    <w:rsid w:val="00601725"/>
    <w:rsid w:val="0060516B"/>
    <w:rsid w:val="0060527D"/>
    <w:rsid w:val="00613ED6"/>
    <w:rsid w:val="00616737"/>
    <w:rsid w:val="0062318B"/>
    <w:rsid w:val="006306CC"/>
    <w:rsid w:val="00630A48"/>
    <w:rsid w:val="00632338"/>
    <w:rsid w:val="00634509"/>
    <w:rsid w:val="00641C94"/>
    <w:rsid w:val="006435EC"/>
    <w:rsid w:val="006446B6"/>
    <w:rsid w:val="00644D53"/>
    <w:rsid w:val="00645585"/>
    <w:rsid w:val="006478BF"/>
    <w:rsid w:val="006506A6"/>
    <w:rsid w:val="00651968"/>
    <w:rsid w:val="00652F6E"/>
    <w:rsid w:val="00655248"/>
    <w:rsid w:val="00655722"/>
    <w:rsid w:val="00657D78"/>
    <w:rsid w:val="0066078A"/>
    <w:rsid w:val="00661FE1"/>
    <w:rsid w:val="00662388"/>
    <w:rsid w:val="00663D40"/>
    <w:rsid w:val="006647C4"/>
    <w:rsid w:val="006657B1"/>
    <w:rsid w:val="00667252"/>
    <w:rsid w:val="006718E1"/>
    <w:rsid w:val="0067236A"/>
    <w:rsid w:val="00672901"/>
    <w:rsid w:val="006730B3"/>
    <w:rsid w:val="00680081"/>
    <w:rsid w:val="0068527F"/>
    <w:rsid w:val="006913AA"/>
    <w:rsid w:val="00692961"/>
    <w:rsid w:val="00693163"/>
    <w:rsid w:val="00694521"/>
    <w:rsid w:val="00695E6B"/>
    <w:rsid w:val="00696998"/>
    <w:rsid w:val="006975A1"/>
    <w:rsid w:val="00697D60"/>
    <w:rsid w:val="006A01D9"/>
    <w:rsid w:val="006A0676"/>
    <w:rsid w:val="006A31AE"/>
    <w:rsid w:val="006A4292"/>
    <w:rsid w:val="006A43A2"/>
    <w:rsid w:val="006A5093"/>
    <w:rsid w:val="006A78E2"/>
    <w:rsid w:val="006B01F9"/>
    <w:rsid w:val="006B116A"/>
    <w:rsid w:val="006B302B"/>
    <w:rsid w:val="006B4CC8"/>
    <w:rsid w:val="006B6B90"/>
    <w:rsid w:val="006B79E3"/>
    <w:rsid w:val="006C1DFF"/>
    <w:rsid w:val="006C2A86"/>
    <w:rsid w:val="006C320F"/>
    <w:rsid w:val="006C3688"/>
    <w:rsid w:val="006C63C7"/>
    <w:rsid w:val="006C6556"/>
    <w:rsid w:val="006D0501"/>
    <w:rsid w:val="006D49F9"/>
    <w:rsid w:val="006D52C5"/>
    <w:rsid w:val="006D55F5"/>
    <w:rsid w:val="006D5825"/>
    <w:rsid w:val="006D678E"/>
    <w:rsid w:val="006D6F0A"/>
    <w:rsid w:val="006D721F"/>
    <w:rsid w:val="006E1509"/>
    <w:rsid w:val="006E365F"/>
    <w:rsid w:val="006E5610"/>
    <w:rsid w:val="006E5FE7"/>
    <w:rsid w:val="006E6438"/>
    <w:rsid w:val="006E6767"/>
    <w:rsid w:val="006E6960"/>
    <w:rsid w:val="006F1E95"/>
    <w:rsid w:val="006F2DEE"/>
    <w:rsid w:val="006F539D"/>
    <w:rsid w:val="006F6B34"/>
    <w:rsid w:val="006F7227"/>
    <w:rsid w:val="006F7735"/>
    <w:rsid w:val="00704DEB"/>
    <w:rsid w:val="00704F12"/>
    <w:rsid w:val="007059DE"/>
    <w:rsid w:val="00706D5B"/>
    <w:rsid w:val="00712763"/>
    <w:rsid w:val="007149E1"/>
    <w:rsid w:val="00716295"/>
    <w:rsid w:val="007178E7"/>
    <w:rsid w:val="007207E3"/>
    <w:rsid w:val="00721512"/>
    <w:rsid w:val="00723725"/>
    <w:rsid w:val="0072577C"/>
    <w:rsid w:val="00725F17"/>
    <w:rsid w:val="0072779B"/>
    <w:rsid w:val="00727DC7"/>
    <w:rsid w:val="00731B4B"/>
    <w:rsid w:val="00732BFD"/>
    <w:rsid w:val="00734938"/>
    <w:rsid w:val="00735C78"/>
    <w:rsid w:val="0073730B"/>
    <w:rsid w:val="0074128E"/>
    <w:rsid w:val="007433E2"/>
    <w:rsid w:val="00745809"/>
    <w:rsid w:val="00747070"/>
    <w:rsid w:val="00750A8E"/>
    <w:rsid w:val="00751E04"/>
    <w:rsid w:val="007525E2"/>
    <w:rsid w:val="0075274F"/>
    <w:rsid w:val="007578B2"/>
    <w:rsid w:val="00760DC0"/>
    <w:rsid w:val="00760E9F"/>
    <w:rsid w:val="00761E59"/>
    <w:rsid w:val="00763B35"/>
    <w:rsid w:val="00765EEA"/>
    <w:rsid w:val="007661A3"/>
    <w:rsid w:val="00766790"/>
    <w:rsid w:val="007708B2"/>
    <w:rsid w:val="00773203"/>
    <w:rsid w:val="0077336E"/>
    <w:rsid w:val="00775D58"/>
    <w:rsid w:val="00775F11"/>
    <w:rsid w:val="007760B1"/>
    <w:rsid w:val="0078030F"/>
    <w:rsid w:val="00781C16"/>
    <w:rsid w:val="00782628"/>
    <w:rsid w:val="00782795"/>
    <w:rsid w:val="00782E68"/>
    <w:rsid w:val="00783A72"/>
    <w:rsid w:val="00783FD4"/>
    <w:rsid w:val="007859CD"/>
    <w:rsid w:val="00787CD3"/>
    <w:rsid w:val="007901B5"/>
    <w:rsid w:val="00790977"/>
    <w:rsid w:val="00792166"/>
    <w:rsid w:val="00794C5D"/>
    <w:rsid w:val="007A02F5"/>
    <w:rsid w:val="007A0467"/>
    <w:rsid w:val="007A272C"/>
    <w:rsid w:val="007A3429"/>
    <w:rsid w:val="007A4630"/>
    <w:rsid w:val="007A4D20"/>
    <w:rsid w:val="007B0B77"/>
    <w:rsid w:val="007B1E3E"/>
    <w:rsid w:val="007B5C36"/>
    <w:rsid w:val="007C0774"/>
    <w:rsid w:val="007C13E6"/>
    <w:rsid w:val="007C23CE"/>
    <w:rsid w:val="007C39CF"/>
    <w:rsid w:val="007C7939"/>
    <w:rsid w:val="007D664C"/>
    <w:rsid w:val="007E022C"/>
    <w:rsid w:val="007E4255"/>
    <w:rsid w:val="007E69D9"/>
    <w:rsid w:val="007E7068"/>
    <w:rsid w:val="007F06B9"/>
    <w:rsid w:val="0080397E"/>
    <w:rsid w:val="0080560F"/>
    <w:rsid w:val="00806A48"/>
    <w:rsid w:val="00806A6C"/>
    <w:rsid w:val="00807001"/>
    <w:rsid w:val="00807DAA"/>
    <w:rsid w:val="00810C27"/>
    <w:rsid w:val="00812BD8"/>
    <w:rsid w:val="00813CC0"/>
    <w:rsid w:val="00814D30"/>
    <w:rsid w:val="008155E4"/>
    <w:rsid w:val="008167E3"/>
    <w:rsid w:val="00816B2C"/>
    <w:rsid w:val="0082021A"/>
    <w:rsid w:val="00820939"/>
    <w:rsid w:val="008218A8"/>
    <w:rsid w:val="00821D04"/>
    <w:rsid w:val="00826B32"/>
    <w:rsid w:val="00830D3A"/>
    <w:rsid w:val="00833A7C"/>
    <w:rsid w:val="008349CE"/>
    <w:rsid w:val="008357C8"/>
    <w:rsid w:val="008377B6"/>
    <w:rsid w:val="008404D4"/>
    <w:rsid w:val="008415BD"/>
    <w:rsid w:val="00843EAA"/>
    <w:rsid w:val="00844722"/>
    <w:rsid w:val="00845DD0"/>
    <w:rsid w:val="00845E3F"/>
    <w:rsid w:val="00852191"/>
    <w:rsid w:val="00853846"/>
    <w:rsid w:val="00854052"/>
    <w:rsid w:val="0085413E"/>
    <w:rsid w:val="008605F3"/>
    <w:rsid w:val="008636E5"/>
    <w:rsid w:val="00863B47"/>
    <w:rsid w:val="008649EB"/>
    <w:rsid w:val="00865023"/>
    <w:rsid w:val="0086526A"/>
    <w:rsid w:val="00865305"/>
    <w:rsid w:val="0086585F"/>
    <w:rsid w:val="00865AB0"/>
    <w:rsid w:val="00865EA9"/>
    <w:rsid w:val="00866B59"/>
    <w:rsid w:val="00867033"/>
    <w:rsid w:val="0086736C"/>
    <w:rsid w:val="00867A81"/>
    <w:rsid w:val="00870344"/>
    <w:rsid w:val="00870882"/>
    <w:rsid w:val="008709F8"/>
    <w:rsid w:val="0087248C"/>
    <w:rsid w:val="00873DF0"/>
    <w:rsid w:val="00874136"/>
    <w:rsid w:val="00874BBD"/>
    <w:rsid w:val="00875081"/>
    <w:rsid w:val="00875137"/>
    <w:rsid w:val="008753D1"/>
    <w:rsid w:val="00884FDC"/>
    <w:rsid w:val="008861F9"/>
    <w:rsid w:val="0088630E"/>
    <w:rsid w:val="008877C6"/>
    <w:rsid w:val="00893519"/>
    <w:rsid w:val="00897927"/>
    <w:rsid w:val="008A06FD"/>
    <w:rsid w:val="008A2E22"/>
    <w:rsid w:val="008A68C1"/>
    <w:rsid w:val="008B2410"/>
    <w:rsid w:val="008B2D58"/>
    <w:rsid w:val="008B43BB"/>
    <w:rsid w:val="008B6A34"/>
    <w:rsid w:val="008B6A3B"/>
    <w:rsid w:val="008B7A10"/>
    <w:rsid w:val="008C1026"/>
    <w:rsid w:val="008C22F6"/>
    <w:rsid w:val="008C2D36"/>
    <w:rsid w:val="008C33E4"/>
    <w:rsid w:val="008C5497"/>
    <w:rsid w:val="008C55D0"/>
    <w:rsid w:val="008D12AB"/>
    <w:rsid w:val="008D3082"/>
    <w:rsid w:val="008D588A"/>
    <w:rsid w:val="008D775D"/>
    <w:rsid w:val="008E32AA"/>
    <w:rsid w:val="008E5C61"/>
    <w:rsid w:val="008E5E60"/>
    <w:rsid w:val="008E60E6"/>
    <w:rsid w:val="008E6E9A"/>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0B79"/>
    <w:rsid w:val="00902CE5"/>
    <w:rsid w:val="00903DEA"/>
    <w:rsid w:val="00904DC1"/>
    <w:rsid w:val="009118A2"/>
    <w:rsid w:val="0091539E"/>
    <w:rsid w:val="00916A9E"/>
    <w:rsid w:val="00920FAB"/>
    <w:rsid w:val="00922CBC"/>
    <w:rsid w:val="009234E9"/>
    <w:rsid w:val="00925139"/>
    <w:rsid w:val="009260E7"/>
    <w:rsid w:val="00927E48"/>
    <w:rsid w:val="00933CE9"/>
    <w:rsid w:val="0093600F"/>
    <w:rsid w:val="009366D1"/>
    <w:rsid w:val="009443A2"/>
    <w:rsid w:val="00945297"/>
    <w:rsid w:val="00951B6A"/>
    <w:rsid w:val="00951F59"/>
    <w:rsid w:val="00952FE6"/>
    <w:rsid w:val="00960DAD"/>
    <w:rsid w:val="00961D74"/>
    <w:rsid w:val="009626D6"/>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09AA"/>
    <w:rsid w:val="00991194"/>
    <w:rsid w:val="00991FFE"/>
    <w:rsid w:val="00993C7F"/>
    <w:rsid w:val="00994267"/>
    <w:rsid w:val="00995989"/>
    <w:rsid w:val="00995C31"/>
    <w:rsid w:val="00995CDE"/>
    <w:rsid w:val="0099714F"/>
    <w:rsid w:val="00997E70"/>
    <w:rsid w:val="009A07E8"/>
    <w:rsid w:val="009A223A"/>
    <w:rsid w:val="009A36D0"/>
    <w:rsid w:val="009A4199"/>
    <w:rsid w:val="009A481E"/>
    <w:rsid w:val="009A6993"/>
    <w:rsid w:val="009B6217"/>
    <w:rsid w:val="009B7019"/>
    <w:rsid w:val="009C0518"/>
    <w:rsid w:val="009C178F"/>
    <w:rsid w:val="009C364A"/>
    <w:rsid w:val="009C3A95"/>
    <w:rsid w:val="009D1524"/>
    <w:rsid w:val="009D2549"/>
    <w:rsid w:val="009D280B"/>
    <w:rsid w:val="009D3794"/>
    <w:rsid w:val="009D3BE9"/>
    <w:rsid w:val="009D42DA"/>
    <w:rsid w:val="009D6A26"/>
    <w:rsid w:val="009E02D1"/>
    <w:rsid w:val="009E0634"/>
    <w:rsid w:val="009E15A0"/>
    <w:rsid w:val="009E2AB4"/>
    <w:rsid w:val="009E4B02"/>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16549"/>
    <w:rsid w:val="00A20246"/>
    <w:rsid w:val="00A21113"/>
    <w:rsid w:val="00A21A8B"/>
    <w:rsid w:val="00A2272D"/>
    <w:rsid w:val="00A2292C"/>
    <w:rsid w:val="00A25198"/>
    <w:rsid w:val="00A25CB6"/>
    <w:rsid w:val="00A25DE8"/>
    <w:rsid w:val="00A30D9B"/>
    <w:rsid w:val="00A30F18"/>
    <w:rsid w:val="00A3161F"/>
    <w:rsid w:val="00A31B4F"/>
    <w:rsid w:val="00A320DF"/>
    <w:rsid w:val="00A32A85"/>
    <w:rsid w:val="00A34E84"/>
    <w:rsid w:val="00A40AAF"/>
    <w:rsid w:val="00A410CA"/>
    <w:rsid w:val="00A4137D"/>
    <w:rsid w:val="00A43AC2"/>
    <w:rsid w:val="00A447F6"/>
    <w:rsid w:val="00A45DA7"/>
    <w:rsid w:val="00A468CC"/>
    <w:rsid w:val="00A46D69"/>
    <w:rsid w:val="00A47EAE"/>
    <w:rsid w:val="00A50044"/>
    <w:rsid w:val="00A503C0"/>
    <w:rsid w:val="00A675C1"/>
    <w:rsid w:val="00A704AF"/>
    <w:rsid w:val="00A70DB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3367"/>
    <w:rsid w:val="00A94563"/>
    <w:rsid w:val="00A948B2"/>
    <w:rsid w:val="00A9634E"/>
    <w:rsid w:val="00A970A3"/>
    <w:rsid w:val="00A9762F"/>
    <w:rsid w:val="00A978A5"/>
    <w:rsid w:val="00AA0678"/>
    <w:rsid w:val="00AA0C38"/>
    <w:rsid w:val="00AA0FCF"/>
    <w:rsid w:val="00AA18B7"/>
    <w:rsid w:val="00AA245C"/>
    <w:rsid w:val="00AA2497"/>
    <w:rsid w:val="00AA2CE8"/>
    <w:rsid w:val="00AA3019"/>
    <w:rsid w:val="00AA557C"/>
    <w:rsid w:val="00AA589F"/>
    <w:rsid w:val="00AA6627"/>
    <w:rsid w:val="00AB224B"/>
    <w:rsid w:val="00AB507D"/>
    <w:rsid w:val="00AB67BC"/>
    <w:rsid w:val="00AB6DFC"/>
    <w:rsid w:val="00AC0C43"/>
    <w:rsid w:val="00AC5689"/>
    <w:rsid w:val="00AC6CAB"/>
    <w:rsid w:val="00AC6F33"/>
    <w:rsid w:val="00AC6F81"/>
    <w:rsid w:val="00AC783E"/>
    <w:rsid w:val="00AC78D3"/>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3FCE"/>
    <w:rsid w:val="00AF3FD7"/>
    <w:rsid w:val="00AF52F0"/>
    <w:rsid w:val="00B00F04"/>
    <w:rsid w:val="00B032A1"/>
    <w:rsid w:val="00B05B03"/>
    <w:rsid w:val="00B069F2"/>
    <w:rsid w:val="00B07072"/>
    <w:rsid w:val="00B070F5"/>
    <w:rsid w:val="00B113E8"/>
    <w:rsid w:val="00B11712"/>
    <w:rsid w:val="00B12768"/>
    <w:rsid w:val="00B12771"/>
    <w:rsid w:val="00B17474"/>
    <w:rsid w:val="00B17972"/>
    <w:rsid w:val="00B17BA2"/>
    <w:rsid w:val="00B17EA0"/>
    <w:rsid w:val="00B20DDE"/>
    <w:rsid w:val="00B215C7"/>
    <w:rsid w:val="00B21D37"/>
    <w:rsid w:val="00B231C6"/>
    <w:rsid w:val="00B23998"/>
    <w:rsid w:val="00B2404B"/>
    <w:rsid w:val="00B24CD3"/>
    <w:rsid w:val="00B25F0C"/>
    <w:rsid w:val="00B3137E"/>
    <w:rsid w:val="00B321C7"/>
    <w:rsid w:val="00B32D91"/>
    <w:rsid w:val="00B340E5"/>
    <w:rsid w:val="00B34E15"/>
    <w:rsid w:val="00B36C49"/>
    <w:rsid w:val="00B36EDB"/>
    <w:rsid w:val="00B376E5"/>
    <w:rsid w:val="00B40013"/>
    <w:rsid w:val="00B427D3"/>
    <w:rsid w:val="00B43D09"/>
    <w:rsid w:val="00B45B12"/>
    <w:rsid w:val="00B46E1D"/>
    <w:rsid w:val="00B478F2"/>
    <w:rsid w:val="00B51DEE"/>
    <w:rsid w:val="00B520AD"/>
    <w:rsid w:val="00B52DCD"/>
    <w:rsid w:val="00B541DA"/>
    <w:rsid w:val="00B5447A"/>
    <w:rsid w:val="00B56CF8"/>
    <w:rsid w:val="00B56D37"/>
    <w:rsid w:val="00B62038"/>
    <w:rsid w:val="00B621A2"/>
    <w:rsid w:val="00B62B4D"/>
    <w:rsid w:val="00B64FDB"/>
    <w:rsid w:val="00B65348"/>
    <w:rsid w:val="00B666FC"/>
    <w:rsid w:val="00B6729A"/>
    <w:rsid w:val="00B67CBE"/>
    <w:rsid w:val="00B67EF6"/>
    <w:rsid w:val="00B71D09"/>
    <w:rsid w:val="00B7325A"/>
    <w:rsid w:val="00B74A8C"/>
    <w:rsid w:val="00B75486"/>
    <w:rsid w:val="00B757EC"/>
    <w:rsid w:val="00B76A18"/>
    <w:rsid w:val="00B80EBE"/>
    <w:rsid w:val="00B83B45"/>
    <w:rsid w:val="00B849F1"/>
    <w:rsid w:val="00B85D62"/>
    <w:rsid w:val="00B85DEF"/>
    <w:rsid w:val="00B9025E"/>
    <w:rsid w:val="00B940E9"/>
    <w:rsid w:val="00B94504"/>
    <w:rsid w:val="00BA1EE9"/>
    <w:rsid w:val="00BA1EF1"/>
    <w:rsid w:val="00BA27EF"/>
    <w:rsid w:val="00BA28C4"/>
    <w:rsid w:val="00BA4691"/>
    <w:rsid w:val="00BA54AD"/>
    <w:rsid w:val="00BA5518"/>
    <w:rsid w:val="00BA5949"/>
    <w:rsid w:val="00BA59A0"/>
    <w:rsid w:val="00BA6471"/>
    <w:rsid w:val="00BB5A0E"/>
    <w:rsid w:val="00BB5FA7"/>
    <w:rsid w:val="00BB6128"/>
    <w:rsid w:val="00BB7016"/>
    <w:rsid w:val="00BB77B2"/>
    <w:rsid w:val="00BB7C30"/>
    <w:rsid w:val="00BC0779"/>
    <w:rsid w:val="00BC0C36"/>
    <w:rsid w:val="00BC23B4"/>
    <w:rsid w:val="00BC4166"/>
    <w:rsid w:val="00BC4F60"/>
    <w:rsid w:val="00BC6AA5"/>
    <w:rsid w:val="00BD0D75"/>
    <w:rsid w:val="00BD31E9"/>
    <w:rsid w:val="00BD3CA0"/>
    <w:rsid w:val="00BD41BC"/>
    <w:rsid w:val="00BD4C6C"/>
    <w:rsid w:val="00BD5BD5"/>
    <w:rsid w:val="00BE1C24"/>
    <w:rsid w:val="00BE273C"/>
    <w:rsid w:val="00BE48D7"/>
    <w:rsid w:val="00BE5C58"/>
    <w:rsid w:val="00BE5E45"/>
    <w:rsid w:val="00BF1D31"/>
    <w:rsid w:val="00BF2128"/>
    <w:rsid w:val="00BF3079"/>
    <w:rsid w:val="00BF53EC"/>
    <w:rsid w:val="00BF5FF3"/>
    <w:rsid w:val="00BF641F"/>
    <w:rsid w:val="00C018A4"/>
    <w:rsid w:val="00C01F1B"/>
    <w:rsid w:val="00C01F1C"/>
    <w:rsid w:val="00C03022"/>
    <w:rsid w:val="00C03FA5"/>
    <w:rsid w:val="00C07127"/>
    <w:rsid w:val="00C10C14"/>
    <w:rsid w:val="00C11679"/>
    <w:rsid w:val="00C13196"/>
    <w:rsid w:val="00C1361B"/>
    <w:rsid w:val="00C14E5E"/>
    <w:rsid w:val="00C15CC9"/>
    <w:rsid w:val="00C204A1"/>
    <w:rsid w:val="00C211C1"/>
    <w:rsid w:val="00C21DB7"/>
    <w:rsid w:val="00C2380F"/>
    <w:rsid w:val="00C259A1"/>
    <w:rsid w:val="00C26A20"/>
    <w:rsid w:val="00C26E9E"/>
    <w:rsid w:val="00C35052"/>
    <w:rsid w:val="00C37EA2"/>
    <w:rsid w:val="00C415DF"/>
    <w:rsid w:val="00C44C4A"/>
    <w:rsid w:val="00C47C49"/>
    <w:rsid w:val="00C5034D"/>
    <w:rsid w:val="00C51D62"/>
    <w:rsid w:val="00C524F1"/>
    <w:rsid w:val="00C55704"/>
    <w:rsid w:val="00C55E3D"/>
    <w:rsid w:val="00C577DC"/>
    <w:rsid w:val="00C57D6B"/>
    <w:rsid w:val="00C60317"/>
    <w:rsid w:val="00C60C5C"/>
    <w:rsid w:val="00C626AC"/>
    <w:rsid w:val="00C66FD7"/>
    <w:rsid w:val="00C67EE1"/>
    <w:rsid w:val="00C72BE5"/>
    <w:rsid w:val="00C73850"/>
    <w:rsid w:val="00C76A2E"/>
    <w:rsid w:val="00C813D2"/>
    <w:rsid w:val="00C81B51"/>
    <w:rsid w:val="00C82336"/>
    <w:rsid w:val="00C83C35"/>
    <w:rsid w:val="00C8665D"/>
    <w:rsid w:val="00C87AA3"/>
    <w:rsid w:val="00C87FFC"/>
    <w:rsid w:val="00C905E5"/>
    <w:rsid w:val="00C918E6"/>
    <w:rsid w:val="00C91A3C"/>
    <w:rsid w:val="00C923F0"/>
    <w:rsid w:val="00C9469C"/>
    <w:rsid w:val="00C95950"/>
    <w:rsid w:val="00CA1B01"/>
    <w:rsid w:val="00CA2B1B"/>
    <w:rsid w:val="00CA575C"/>
    <w:rsid w:val="00CA62B8"/>
    <w:rsid w:val="00CA7E00"/>
    <w:rsid w:val="00CB0A62"/>
    <w:rsid w:val="00CB0B44"/>
    <w:rsid w:val="00CB1EC4"/>
    <w:rsid w:val="00CB23E8"/>
    <w:rsid w:val="00CB2AD6"/>
    <w:rsid w:val="00CB305B"/>
    <w:rsid w:val="00CB5F2A"/>
    <w:rsid w:val="00CB6225"/>
    <w:rsid w:val="00CB67E3"/>
    <w:rsid w:val="00CB6D2D"/>
    <w:rsid w:val="00CB7596"/>
    <w:rsid w:val="00CB77E6"/>
    <w:rsid w:val="00CC0A57"/>
    <w:rsid w:val="00CC134C"/>
    <w:rsid w:val="00CC2301"/>
    <w:rsid w:val="00CC25E8"/>
    <w:rsid w:val="00CD0B72"/>
    <w:rsid w:val="00CD316C"/>
    <w:rsid w:val="00CE1613"/>
    <w:rsid w:val="00CE24A1"/>
    <w:rsid w:val="00CE5B86"/>
    <w:rsid w:val="00CF34D7"/>
    <w:rsid w:val="00CF3984"/>
    <w:rsid w:val="00CF4B84"/>
    <w:rsid w:val="00D00CA0"/>
    <w:rsid w:val="00D02E73"/>
    <w:rsid w:val="00D117BB"/>
    <w:rsid w:val="00D23B6B"/>
    <w:rsid w:val="00D25EAA"/>
    <w:rsid w:val="00D2666D"/>
    <w:rsid w:val="00D301E5"/>
    <w:rsid w:val="00D336D4"/>
    <w:rsid w:val="00D3494D"/>
    <w:rsid w:val="00D35198"/>
    <w:rsid w:val="00D3677B"/>
    <w:rsid w:val="00D40C7F"/>
    <w:rsid w:val="00D421C5"/>
    <w:rsid w:val="00D43FE1"/>
    <w:rsid w:val="00D4650B"/>
    <w:rsid w:val="00D50C4B"/>
    <w:rsid w:val="00D5537C"/>
    <w:rsid w:val="00D55DB5"/>
    <w:rsid w:val="00D631CC"/>
    <w:rsid w:val="00D6358E"/>
    <w:rsid w:val="00D6392A"/>
    <w:rsid w:val="00D64368"/>
    <w:rsid w:val="00D647F6"/>
    <w:rsid w:val="00D657EC"/>
    <w:rsid w:val="00D7135B"/>
    <w:rsid w:val="00D7511D"/>
    <w:rsid w:val="00D7535D"/>
    <w:rsid w:val="00D770F2"/>
    <w:rsid w:val="00D77A84"/>
    <w:rsid w:val="00D801D1"/>
    <w:rsid w:val="00D8121D"/>
    <w:rsid w:val="00D82A41"/>
    <w:rsid w:val="00D82C74"/>
    <w:rsid w:val="00D8351A"/>
    <w:rsid w:val="00D85023"/>
    <w:rsid w:val="00D8689F"/>
    <w:rsid w:val="00D923BA"/>
    <w:rsid w:val="00D95602"/>
    <w:rsid w:val="00D96B43"/>
    <w:rsid w:val="00D976C9"/>
    <w:rsid w:val="00DA00BC"/>
    <w:rsid w:val="00DA2BEF"/>
    <w:rsid w:val="00DA3856"/>
    <w:rsid w:val="00DA3A41"/>
    <w:rsid w:val="00DA4A02"/>
    <w:rsid w:val="00DA4A3B"/>
    <w:rsid w:val="00DA70A2"/>
    <w:rsid w:val="00DA7B3B"/>
    <w:rsid w:val="00DB4EC4"/>
    <w:rsid w:val="00DB5983"/>
    <w:rsid w:val="00DB6D76"/>
    <w:rsid w:val="00DB7327"/>
    <w:rsid w:val="00DB7B04"/>
    <w:rsid w:val="00DB7B55"/>
    <w:rsid w:val="00DC14E7"/>
    <w:rsid w:val="00DC1732"/>
    <w:rsid w:val="00DC20D3"/>
    <w:rsid w:val="00DC299E"/>
    <w:rsid w:val="00DC472A"/>
    <w:rsid w:val="00DC48BF"/>
    <w:rsid w:val="00DC5A65"/>
    <w:rsid w:val="00DC6004"/>
    <w:rsid w:val="00DC76F9"/>
    <w:rsid w:val="00DD09C7"/>
    <w:rsid w:val="00DD10B4"/>
    <w:rsid w:val="00DD1EBB"/>
    <w:rsid w:val="00DD2A02"/>
    <w:rsid w:val="00DD3233"/>
    <w:rsid w:val="00DD3C16"/>
    <w:rsid w:val="00DD5342"/>
    <w:rsid w:val="00DD538F"/>
    <w:rsid w:val="00DE151B"/>
    <w:rsid w:val="00DE15BA"/>
    <w:rsid w:val="00DE1903"/>
    <w:rsid w:val="00DE30CE"/>
    <w:rsid w:val="00DE34FA"/>
    <w:rsid w:val="00DE78B7"/>
    <w:rsid w:val="00DF5E1F"/>
    <w:rsid w:val="00DF67D8"/>
    <w:rsid w:val="00E005DC"/>
    <w:rsid w:val="00E01875"/>
    <w:rsid w:val="00E01F03"/>
    <w:rsid w:val="00E03851"/>
    <w:rsid w:val="00E03DB7"/>
    <w:rsid w:val="00E03EE7"/>
    <w:rsid w:val="00E0561B"/>
    <w:rsid w:val="00E1063D"/>
    <w:rsid w:val="00E10DA8"/>
    <w:rsid w:val="00E13D7E"/>
    <w:rsid w:val="00E17CB2"/>
    <w:rsid w:val="00E2113B"/>
    <w:rsid w:val="00E21910"/>
    <w:rsid w:val="00E21A80"/>
    <w:rsid w:val="00E22F5C"/>
    <w:rsid w:val="00E24C3C"/>
    <w:rsid w:val="00E267BA"/>
    <w:rsid w:val="00E322C6"/>
    <w:rsid w:val="00E3328C"/>
    <w:rsid w:val="00E33320"/>
    <w:rsid w:val="00E3430B"/>
    <w:rsid w:val="00E365DF"/>
    <w:rsid w:val="00E41825"/>
    <w:rsid w:val="00E4284F"/>
    <w:rsid w:val="00E43F47"/>
    <w:rsid w:val="00E4538B"/>
    <w:rsid w:val="00E45F7E"/>
    <w:rsid w:val="00E47F21"/>
    <w:rsid w:val="00E53633"/>
    <w:rsid w:val="00E53CBC"/>
    <w:rsid w:val="00E54F57"/>
    <w:rsid w:val="00E55184"/>
    <w:rsid w:val="00E5545E"/>
    <w:rsid w:val="00E55E2A"/>
    <w:rsid w:val="00E56EA9"/>
    <w:rsid w:val="00E615CE"/>
    <w:rsid w:val="00E638B3"/>
    <w:rsid w:val="00E652DA"/>
    <w:rsid w:val="00E6557B"/>
    <w:rsid w:val="00E656D3"/>
    <w:rsid w:val="00E6679A"/>
    <w:rsid w:val="00E673B7"/>
    <w:rsid w:val="00E67A24"/>
    <w:rsid w:val="00E72534"/>
    <w:rsid w:val="00E73125"/>
    <w:rsid w:val="00E732D8"/>
    <w:rsid w:val="00E735CB"/>
    <w:rsid w:val="00E73B2F"/>
    <w:rsid w:val="00E7611D"/>
    <w:rsid w:val="00E7652B"/>
    <w:rsid w:val="00E77485"/>
    <w:rsid w:val="00E7761E"/>
    <w:rsid w:val="00E77E0E"/>
    <w:rsid w:val="00E77E26"/>
    <w:rsid w:val="00E8167A"/>
    <w:rsid w:val="00E8338C"/>
    <w:rsid w:val="00E839FA"/>
    <w:rsid w:val="00E8428A"/>
    <w:rsid w:val="00E876F1"/>
    <w:rsid w:val="00E87C6F"/>
    <w:rsid w:val="00E9189B"/>
    <w:rsid w:val="00E91DDA"/>
    <w:rsid w:val="00E94786"/>
    <w:rsid w:val="00E95F1A"/>
    <w:rsid w:val="00E973E1"/>
    <w:rsid w:val="00E97B9E"/>
    <w:rsid w:val="00E97D8D"/>
    <w:rsid w:val="00EA0054"/>
    <w:rsid w:val="00EA19BA"/>
    <w:rsid w:val="00EA22D7"/>
    <w:rsid w:val="00EA364C"/>
    <w:rsid w:val="00EA3E7F"/>
    <w:rsid w:val="00EA4ABA"/>
    <w:rsid w:val="00EA55AF"/>
    <w:rsid w:val="00EA6302"/>
    <w:rsid w:val="00EA6EDB"/>
    <w:rsid w:val="00EA7CF7"/>
    <w:rsid w:val="00EB39BA"/>
    <w:rsid w:val="00EB4CA7"/>
    <w:rsid w:val="00EB67E7"/>
    <w:rsid w:val="00EB73F8"/>
    <w:rsid w:val="00EC6689"/>
    <w:rsid w:val="00EC6B6E"/>
    <w:rsid w:val="00EC7189"/>
    <w:rsid w:val="00ED1411"/>
    <w:rsid w:val="00ED1B1E"/>
    <w:rsid w:val="00ED326F"/>
    <w:rsid w:val="00ED3A6B"/>
    <w:rsid w:val="00ED434F"/>
    <w:rsid w:val="00ED462B"/>
    <w:rsid w:val="00ED5099"/>
    <w:rsid w:val="00ED75E8"/>
    <w:rsid w:val="00EE22EE"/>
    <w:rsid w:val="00EE4C76"/>
    <w:rsid w:val="00EE7236"/>
    <w:rsid w:val="00EE799F"/>
    <w:rsid w:val="00EF2DE5"/>
    <w:rsid w:val="00EF3278"/>
    <w:rsid w:val="00EF50F0"/>
    <w:rsid w:val="00EF666C"/>
    <w:rsid w:val="00EF715B"/>
    <w:rsid w:val="00EF7CC8"/>
    <w:rsid w:val="00F05057"/>
    <w:rsid w:val="00F06D40"/>
    <w:rsid w:val="00F07D68"/>
    <w:rsid w:val="00F110E3"/>
    <w:rsid w:val="00F1149A"/>
    <w:rsid w:val="00F14326"/>
    <w:rsid w:val="00F1474D"/>
    <w:rsid w:val="00F169B8"/>
    <w:rsid w:val="00F16B85"/>
    <w:rsid w:val="00F1765C"/>
    <w:rsid w:val="00F21A7B"/>
    <w:rsid w:val="00F22BDB"/>
    <w:rsid w:val="00F2348F"/>
    <w:rsid w:val="00F2365F"/>
    <w:rsid w:val="00F257A1"/>
    <w:rsid w:val="00F25E47"/>
    <w:rsid w:val="00F26FD2"/>
    <w:rsid w:val="00F32C3D"/>
    <w:rsid w:val="00F33711"/>
    <w:rsid w:val="00F3417C"/>
    <w:rsid w:val="00F41BEC"/>
    <w:rsid w:val="00F42424"/>
    <w:rsid w:val="00F42F75"/>
    <w:rsid w:val="00F43E79"/>
    <w:rsid w:val="00F47451"/>
    <w:rsid w:val="00F478A0"/>
    <w:rsid w:val="00F53109"/>
    <w:rsid w:val="00F5367C"/>
    <w:rsid w:val="00F53DB7"/>
    <w:rsid w:val="00F5518D"/>
    <w:rsid w:val="00F576D5"/>
    <w:rsid w:val="00F57C8B"/>
    <w:rsid w:val="00F626C0"/>
    <w:rsid w:val="00F63530"/>
    <w:rsid w:val="00F63C99"/>
    <w:rsid w:val="00F63F32"/>
    <w:rsid w:val="00F647E7"/>
    <w:rsid w:val="00F64F82"/>
    <w:rsid w:val="00F6553A"/>
    <w:rsid w:val="00F65A5D"/>
    <w:rsid w:val="00F65C08"/>
    <w:rsid w:val="00F67C2C"/>
    <w:rsid w:val="00F70689"/>
    <w:rsid w:val="00F76F2C"/>
    <w:rsid w:val="00F82922"/>
    <w:rsid w:val="00F84033"/>
    <w:rsid w:val="00F8411D"/>
    <w:rsid w:val="00F858CA"/>
    <w:rsid w:val="00F86D28"/>
    <w:rsid w:val="00F906EF"/>
    <w:rsid w:val="00F925D8"/>
    <w:rsid w:val="00F93CCA"/>
    <w:rsid w:val="00F93E38"/>
    <w:rsid w:val="00F96789"/>
    <w:rsid w:val="00F97279"/>
    <w:rsid w:val="00FA0966"/>
    <w:rsid w:val="00FA0EE3"/>
    <w:rsid w:val="00FA25E7"/>
    <w:rsid w:val="00FA29BA"/>
    <w:rsid w:val="00FA3F10"/>
    <w:rsid w:val="00FA4561"/>
    <w:rsid w:val="00FA4E38"/>
    <w:rsid w:val="00FA56B0"/>
    <w:rsid w:val="00FA7F2F"/>
    <w:rsid w:val="00FB1691"/>
    <w:rsid w:val="00FB1794"/>
    <w:rsid w:val="00FB24E7"/>
    <w:rsid w:val="00FB4D9B"/>
    <w:rsid w:val="00FB53D3"/>
    <w:rsid w:val="00FC12CC"/>
    <w:rsid w:val="00FC1520"/>
    <w:rsid w:val="00FC2DFC"/>
    <w:rsid w:val="00FC6C87"/>
    <w:rsid w:val="00FD00DC"/>
    <w:rsid w:val="00FD18DA"/>
    <w:rsid w:val="00FD262A"/>
    <w:rsid w:val="00FD28D1"/>
    <w:rsid w:val="00FD2AD7"/>
    <w:rsid w:val="00FD3553"/>
    <w:rsid w:val="00FD3568"/>
    <w:rsid w:val="00FD371A"/>
    <w:rsid w:val="00FD4F82"/>
    <w:rsid w:val="00FD6178"/>
    <w:rsid w:val="00FD7E46"/>
    <w:rsid w:val="00FE1DDB"/>
    <w:rsid w:val="00FE707C"/>
    <w:rsid w:val="00FF18FE"/>
    <w:rsid w:val="00FF2998"/>
    <w:rsid w:val="00FF456E"/>
    <w:rsid w:val="00FF5B11"/>
    <w:rsid w:val="00FF5FB1"/>
    <w:rsid w:val="00FF7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C23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uiPriority w:val="9"/>
    <w:semiHidden/>
    <w:rsid w:val="00CC2301"/>
    <w:rPr>
      <w:rFonts w:asciiTheme="majorHAnsi" w:eastAsiaTheme="majorEastAsia" w:hAnsiTheme="majorHAnsi" w:cstheme="majorBidi"/>
      <w:color w:val="404040" w:themeColor="text1" w:themeTint="BF"/>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C23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8"/>
      </w:numPr>
    </w:pPr>
    <w:rPr>
      <w:rFonts w:ascii="Arial" w:hAnsi="Arial"/>
      <w:b/>
      <w:sz w:val="20"/>
    </w:rPr>
  </w:style>
  <w:style w:type="paragraph" w:customStyle="1" w:styleId="Apakpunkts">
    <w:name w:val="Apakšpunkts"/>
    <w:basedOn w:val="Normal"/>
    <w:link w:val="ApakpunktsChar"/>
    <w:rsid w:val="000631A3"/>
    <w:pPr>
      <w:numPr>
        <w:ilvl w:val="1"/>
        <w:numId w:val="8"/>
      </w:numPr>
    </w:pPr>
    <w:rPr>
      <w:rFonts w:ascii="Arial" w:hAnsi="Arial"/>
      <w:b/>
      <w:sz w:val="20"/>
    </w:rPr>
  </w:style>
  <w:style w:type="paragraph" w:customStyle="1" w:styleId="Paragrfs">
    <w:name w:val="Paragrāfs"/>
    <w:basedOn w:val="Normal"/>
    <w:next w:val="Rindkopa"/>
    <w:rsid w:val="000631A3"/>
    <w:pPr>
      <w:numPr>
        <w:ilvl w:val="2"/>
        <w:numId w:val="8"/>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uiPriority w:val="9"/>
    <w:semiHidden/>
    <w:rsid w:val="00CC2301"/>
    <w:rPr>
      <w:rFonts w:asciiTheme="majorHAnsi" w:eastAsiaTheme="majorEastAsia" w:hAnsiTheme="majorHAnsi" w:cstheme="majorBidi"/>
      <w:color w:val="404040" w:themeColor="text1" w:themeTint="BF"/>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3638">
      <w:bodyDiv w:val="1"/>
      <w:marLeft w:val="0"/>
      <w:marRight w:val="0"/>
      <w:marTop w:val="0"/>
      <w:marBottom w:val="0"/>
      <w:divBdr>
        <w:top w:val="none" w:sz="0" w:space="0" w:color="auto"/>
        <w:left w:val="none" w:sz="0" w:space="0" w:color="auto"/>
        <w:bottom w:val="none" w:sz="0" w:space="0" w:color="auto"/>
        <w:right w:val="none" w:sz="0" w:space="0" w:color="auto"/>
      </w:divBdr>
    </w:div>
    <w:div w:id="362681210">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9486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4280-4487-4F29-803C-C1BB784B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8667</TotalTime>
  <Pages>23</Pages>
  <Words>31000</Words>
  <Characters>17670</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965</cp:revision>
  <cp:lastPrinted>2018-05-16T08:26:00Z</cp:lastPrinted>
  <dcterms:created xsi:type="dcterms:W3CDTF">2013-02-28T09:44:00Z</dcterms:created>
  <dcterms:modified xsi:type="dcterms:W3CDTF">2018-07-31T07:53:00Z</dcterms:modified>
</cp:coreProperties>
</file>