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B45" w:rsidRPr="00644BEB" w:rsidRDefault="00B20B45" w:rsidP="00B20B45">
      <w:pPr>
        <w:tabs>
          <w:tab w:val="left" w:pos="171"/>
          <w:tab w:val="left" w:pos="9063"/>
        </w:tabs>
        <w:spacing w:after="520"/>
        <w:jc w:val="right"/>
        <w:rPr>
          <w:i/>
          <w:sz w:val="28"/>
          <w:szCs w:val="28"/>
        </w:rPr>
      </w:pPr>
      <w:r>
        <w:rPr>
          <w:noProof/>
        </w:rPr>
        <w:drawing>
          <wp:anchor distT="0" distB="0" distL="114300" distR="114300" simplePos="0" relativeHeight="251659264" behindDoc="0" locked="0" layoutInCell="1" allowOverlap="1">
            <wp:simplePos x="0" y="0"/>
            <wp:positionH relativeFrom="column">
              <wp:posOffset>2488565</wp:posOffset>
            </wp:positionH>
            <wp:positionV relativeFrom="paragraph">
              <wp:posOffset>-26035</wp:posOffset>
            </wp:positionV>
            <wp:extent cx="442595" cy="540385"/>
            <wp:effectExtent l="0" t="0" r="0" b="0"/>
            <wp:wrapNone/>
            <wp:docPr id="7" name="Picture 7" descr="Jelg_nov_gerb_b_w_ma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elg_nov_gerb_b_w_maz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2595" cy="5403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20B45" w:rsidRPr="002A1C5F" w:rsidRDefault="00B20B45" w:rsidP="00B20B45">
      <w:pPr>
        <w:spacing w:before="120"/>
        <w:ind w:right="567"/>
        <w:jc w:val="center"/>
        <w:rPr>
          <w:sz w:val="18"/>
          <w:szCs w:val="18"/>
        </w:rPr>
      </w:pPr>
      <w:r w:rsidRPr="002A1C5F">
        <w:rPr>
          <w:sz w:val="18"/>
          <w:szCs w:val="18"/>
        </w:rPr>
        <w:t>LATVIJAS REPUBLIKA</w:t>
      </w:r>
    </w:p>
    <w:p w:rsidR="00B20B45" w:rsidRPr="00F9424A" w:rsidRDefault="00B20B45" w:rsidP="00B20B45">
      <w:pPr>
        <w:ind w:right="567"/>
        <w:jc w:val="center"/>
        <w:rPr>
          <w:noProof/>
          <w:sz w:val="20"/>
          <w:szCs w:val="22"/>
        </w:rPr>
      </w:pPr>
      <w:r w:rsidRPr="00F9424A">
        <w:rPr>
          <w:noProof/>
          <w:sz w:val="20"/>
          <w:szCs w:val="22"/>
        </w:rPr>
        <w:t>JELGAVAS NOVADA PAŠVALDĪBA</w:t>
      </w:r>
    </w:p>
    <w:p w:rsidR="00B20B45" w:rsidRPr="007F4DBD" w:rsidRDefault="00B20B45" w:rsidP="00B20B45">
      <w:pPr>
        <w:ind w:right="567"/>
        <w:jc w:val="center"/>
        <w:rPr>
          <w:b/>
          <w:sz w:val="28"/>
          <w:szCs w:val="28"/>
        </w:rPr>
      </w:pPr>
      <w:r>
        <w:rPr>
          <w:b/>
          <w:sz w:val="28"/>
          <w:szCs w:val="28"/>
        </w:rPr>
        <w:t>IEPIRKUMA KOMISIJA</w:t>
      </w:r>
    </w:p>
    <w:p w:rsidR="00B20B45" w:rsidRDefault="00B20B45" w:rsidP="00B20B45">
      <w:pPr>
        <w:tabs>
          <w:tab w:val="left" w:pos="3876"/>
          <w:tab w:val="left" w:pos="6783"/>
        </w:tabs>
        <w:spacing w:before="80"/>
        <w:jc w:val="center"/>
        <w:rPr>
          <w:sz w:val="16"/>
          <w:szCs w:val="16"/>
        </w:rPr>
      </w:pPr>
      <w:r>
        <w:rPr>
          <w:noProof/>
          <w:sz w:val="16"/>
          <w:szCs w:val="16"/>
        </w:rPr>
        <mc:AlternateContent>
          <mc:Choice Requires="wpg">
            <w:drawing>
              <wp:anchor distT="0" distB="0" distL="114300" distR="114300" simplePos="0" relativeHeight="251660288" behindDoc="0" locked="0" layoutInCell="1" allowOverlap="1">
                <wp:simplePos x="0" y="0"/>
                <wp:positionH relativeFrom="column">
                  <wp:posOffset>114300</wp:posOffset>
                </wp:positionH>
                <wp:positionV relativeFrom="paragraph">
                  <wp:posOffset>13970</wp:posOffset>
                </wp:positionV>
                <wp:extent cx="5715000" cy="24130"/>
                <wp:effectExtent l="13335" t="7620" r="5715" b="635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0" cy="24130"/>
                          <a:chOff x="1800" y="3960"/>
                          <a:chExt cx="9000" cy="38"/>
                        </a:xfrm>
                      </wpg:grpSpPr>
                      <pic:pic xmlns:pic="http://schemas.openxmlformats.org/drawingml/2006/picture">
                        <pic:nvPicPr>
                          <pic:cNvPr id="5" name="Picture 4" descr="ceturta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800" y="3960"/>
                            <a:ext cx="9000" cy="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Line 5"/>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9pt;margin-top:1.1pt;width:450pt;height:1.9pt;z-index:251660288"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ceturtaa" style="position:absolute;left:1800;top:3960;width:9000;height: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pL0qTDAAAA2gAAAA8AAABkcnMvZG93bnJldi54bWxEj0FrAjEUhO+F/ofwCt5qtoJiV7PLYrF4&#10;saAW2uNj89ws3bxsk1TXf28KgsdhZr5hluVgO3EiH1rHCl7GGQji2umWGwWfh/XzHESIyBo7x6Tg&#10;QgHK4vFhibl2Z97RaR8bkSAcclRgYuxzKUNtyGIYu544eUfnLcYkfSO1x3OC205OsmwmLbacFgz2&#10;tDJU/+z/rIK2/qhev9+kb/zX7tfE923Fq61So6ehWoCINMR7+NbeaAVT+L+SboAsr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kvSpMMAAADaAAAADwAAAAAAAAAAAAAAAACf&#10;AgAAZHJzL2Rvd25yZXYueG1sUEsFBgAAAAAEAAQA9wAAAI8DAAAAAA==&#10;">
                  <v:imagedata r:id="rId8" o:title="ceturtaa"/>
                </v:shape>
                <v:line id="Line 5" o:spid="_x0000_s1028" style="position:absolute;visibility:visible;mso-wrap-style:square" from="1800,3960" to="10800,3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FPFsMAAADaAAAADwAAAGRycy9kb3ducmV2LnhtbESPQWsCMRSE70L/Q3gFb5q1isjWKCIW&#10;Sg/Cqgd7e2yem8XNy5qk6/bfG6HQ4zAz3zDLdW8b0ZEPtWMFk3EGgrh0uuZKwen4MVqACBFZY+OY&#10;FPxSgPXqZbDEXLs7F9QdYiUShEOOCkyMbS5lKA1ZDGPXEifv4rzFmKSvpPZ4T3DbyLcsm0uLNacF&#10;gy1tDZXXw49V4L9jOBe36Vc3q3a3/dWbI10KpYav/eYdRKQ+/of/2p9awRyeV9INkK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GBTxbDAAAA2gAAAA8AAAAAAAAAAAAA&#10;AAAAoQIAAGRycy9kb3ducmV2LnhtbFBLBQYAAAAABAAEAPkAAACRAwAAAAA=&#10;" strokeweight=".25pt"/>
              </v:group>
            </w:pict>
          </mc:Fallback>
        </mc:AlternateContent>
      </w:r>
      <w:r>
        <w:rPr>
          <w:sz w:val="16"/>
          <w:szCs w:val="16"/>
        </w:rPr>
        <w:t>Reģ. Nr. 90009118031, Pasta iela 37, Jelgava, LV-3001, Latvija, tālrunis: 63012251, fakss: 63022235</w:t>
      </w:r>
    </w:p>
    <w:p w:rsidR="00B20B45" w:rsidRPr="00BE1D4C" w:rsidRDefault="00B20B45" w:rsidP="00B20B45">
      <w:pPr>
        <w:tabs>
          <w:tab w:val="left" w:pos="3876"/>
          <w:tab w:val="left" w:pos="6783"/>
        </w:tabs>
        <w:jc w:val="center"/>
        <w:rPr>
          <w:color w:val="000000"/>
          <w:sz w:val="16"/>
          <w:szCs w:val="16"/>
          <w:u w:val="single"/>
        </w:rPr>
      </w:pPr>
      <w:r>
        <w:rPr>
          <w:noProof/>
          <w:color w:val="000000"/>
          <w:sz w:val="16"/>
          <w:szCs w:val="16"/>
        </w:rPr>
        <mc:AlternateContent>
          <mc:Choice Requires="wpg">
            <w:drawing>
              <wp:anchor distT="0" distB="0" distL="114300" distR="114300" simplePos="0" relativeHeight="251661312" behindDoc="0" locked="0" layoutInCell="1" allowOverlap="1">
                <wp:simplePos x="0" y="0"/>
                <wp:positionH relativeFrom="column">
                  <wp:posOffset>108585</wp:posOffset>
                </wp:positionH>
                <wp:positionV relativeFrom="paragraph">
                  <wp:posOffset>141605</wp:posOffset>
                </wp:positionV>
                <wp:extent cx="5715000" cy="24130"/>
                <wp:effectExtent l="7620" t="0" r="11430" b="63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5715000" cy="24130"/>
                          <a:chOff x="1800" y="3960"/>
                          <a:chExt cx="9000" cy="38"/>
                        </a:xfrm>
                      </wpg:grpSpPr>
                      <pic:pic xmlns:pic="http://schemas.openxmlformats.org/drawingml/2006/picture">
                        <pic:nvPicPr>
                          <pic:cNvPr id="2" name="Picture 7" descr="ceturta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800" y="3960"/>
                            <a:ext cx="9000" cy="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Line 8"/>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8.55pt;margin-top:11.15pt;width:450pt;height:1.9pt;flip:y;z-index:251661312"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">
                <v:shape id="Picture 7" o:spid="_x0000_s1027" type="#_x0000_t75" alt="ceturtaa" style="position:absolute;left:1800;top:3960;width:9000;height: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WiStDDAAAA2gAAAA8AAABkcnMvZG93bnJldi54bWxEj09rAjEUxO9Cv0N4BW+a1YO0q3FZtii9&#10;WPAP6PGxeW4WNy/bJNXtt28KhR6HmfkNsyoG24k7+dA6VjCbZiCIa6dbbhScjpvJC4gQkTV2jknB&#10;NwUo1k+jFebaPXhP90NsRIJwyFGBibHPpQy1IYth6nri5F2dtxiT9I3UHh8Jbjs5z7KFtNhyWjDY&#10;U2Wovh2+rIK2/ihfL2/SN/68/zRxuyu52ik1fh7KJYhIQ/wP/7XftYI5/F5JN0Cu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aJK0MMAAADaAAAADwAAAAAAAAAAAAAAAACf&#10;AgAAZHJzL2Rvd25yZXYueG1sUEsFBgAAAAAEAAQA9wAAAI8DAAAAAA==&#10;">
                  <v:imagedata r:id="rId8" o:title="ceturtaa"/>
                </v:shape>
                <v:line id="Line 8" o:spid="_x0000_s1028" style="position:absolute;visibility:visible;mso-wrap-style:square" from="1800,3960" to="10800,3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bsjsMAAADaAAAADwAAAGRycy9kb3ducmV2LnhtbESPQWsCMRSE7wX/Q3hCbzVrLUVWo4hY&#10;kB4Kqx709tg8N4ublzWJ6/rvTaHQ4zAz3zDzZW8b0ZEPtWMF41EGgrh0uuZKwWH/9TYFESKyxsYx&#10;KXhQgOVi8DLHXLs7F9TtYiUShEOOCkyMbS5lKA1ZDCPXEifv7LzFmKSvpPZ4T3DbyPcs+5QWa04L&#10;BltaGyovu5tV4E8xHIvr5Lv7qDbXn4s3ezoXSr0O+9UMRKQ+/of/2lutYAK/V9INkIs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H27I7DAAAA2gAAAA8AAAAAAAAAAAAA&#10;AAAAoQIAAGRycy9kb3ducmV2LnhtbFBLBQYAAAAABAAEAPkAAACRAwAAAAA=&#10;" strokeweight=".25pt"/>
              </v:group>
            </w:pict>
          </mc:Fallback>
        </mc:AlternateContent>
      </w:r>
      <w:r w:rsidRPr="00BE1D4C">
        <w:rPr>
          <w:color w:val="000000"/>
          <w:sz w:val="16"/>
          <w:szCs w:val="16"/>
        </w:rPr>
        <w:t xml:space="preserve">E-pasts: </w:t>
      </w:r>
      <w:hyperlink r:id="rId9" w:history="1">
        <w:r w:rsidRPr="00BE1D4C">
          <w:rPr>
            <w:rStyle w:val="Hyperlink"/>
            <w:color w:val="000000"/>
            <w:sz w:val="16"/>
            <w:szCs w:val="16"/>
          </w:rPr>
          <w:t>dome@jelgavasnovads.lv</w:t>
        </w:r>
      </w:hyperlink>
      <w:r w:rsidRPr="00BE1D4C">
        <w:rPr>
          <w:color w:val="000000"/>
          <w:sz w:val="16"/>
          <w:szCs w:val="16"/>
        </w:rPr>
        <w:t xml:space="preserve">; </w:t>
      </w:r>
      <w:hyperlink r:id="rId10" w:history="1">
        <w:r w:rsidRPr="00BE1D4C">
          <w:rPr>
            <w:rStyle w:val="Hyperlink"/>
            <w:color w:val="000000"/>
            <w:sz w:val="16"/>
            <w:szCs w:val="16"/>
          </w:rPr>
          <w:t>www.jelgavasnovads.lv</w:t>
        </w:r>
      </w:hyperlink>
    </w:p>
    <w:p w:rsidR="00B20B45" w:rsidRPr="009F0A56" w:rsidRDefault="00B20B45" w:rsidP="00B20B45">
      <w:pPr>
        <w:tabs>
          <w:tab w:val="left" w:pos="3876"/>
          <w:tab w:val="left" w:pos="6783"/>
        </w:tabs>
        <w:jc w:val="center"/>
        <w:rPr>
          <w:color w:val="000000"/>
          <w:sz w:val="16"/>
          <w:szCs w:val="16"/>
          <w:u w:val="single"/>
        </w:rPr>
      </w:pPr>
    </w:p>
    <w:p w:rsidR="00764FC7" w:rsidRDefault="00B20B45" w:rsidP="00B20B45">
      <w:pPr>
        <w:rPr>
          <w:b/>
          <w:szCs w:val="20"/>
          <w:lang w:eastAsia="en-US"/>
        </w:rPr>
      </w:pPr>
      <w:r>
        <w:rPr>
          <w:b/>
          <w:szCs w:val="20"/>
          <w:lang w:eastAsia="en-US"/>
        </w:rPr>
        <w:t xml:space="preserve">  </w:t>
      </w:r>
    </w:p>
    <w:p w:rsidR="000F780A" w:rsidRDefault="000F780A" w:rsidP="00B20B45">
      <w:pPr>
        <w:rPr>
          <w:szCs w:val="20"/>
          <w:lang w:eastAsia="en-US"/>
        </w:rPr>
      </w:pPr>
    </w:p>
    <w:p w:rsidR="00B20B45" w:rsidRDefault="00764FC7" w:rsidP="00B20B45">
      <w:pPr>
        <w:rPr>
          <w:szCs w:val="20"/>
          <w:lang w:eastAsia="en-US"/>
        </w:rPr>
      </w:pPr>
      <w:r>
        <w:rPr>
          <w:szCs w:val="20"/>
          <w:lang w:eastAsia="en-US"/>
        </w:rPr>
        <w:t>2015</w:t>
      </w:r>
      <w:r w:rsidR="00B20B45">
        <w:rPr>
          <w:szCs w:val="20"/>
          <w:lang w:eastAsia="en-US"/>
        </w:rPr>
        <w:t xml:space="preserve">.gada </w:t>
      </w:r>
      <w:r w:rsidR="003F1A3B">
        <w:rPr>
          <w:szCs w:val="20"/>
          <w:lang w:eastAsia="en-US"/>
        </w:rPr>
        <w:t>13</w:t>
      </w:r>
      <w:r w:rsidR="001D25DA">
        <w:rPr>
          <w:szCs w:val="20"/>
          <w:lang w:eastAsia="en-US"/>
        </w:rPr>
        <w:t>.februārī</w:t>
      </w:r>
    </w:p>
    <w:p w:rsidR="00B20B45" w:rsidRDefault="00B20B45" w:rsidP="00B20B45">
      <w:pPr>
        <w:ind w:right="497"/>
        <w:jc w:val="center"/>
        <w:rPr>
          <w:b/>
          <w:szCs w:val="20"/>
          <w:lang w:eastAsia="en-US"/>
        </w:rPr>
      </w:pPr>
      <w:r>
        <w:rPr>
          <w:b/>
          <w:szCs w:val="20"/>
          <w:lang w:eastAsia="en-US"/>
        </w:rPr>
        <w:t xml:space="preserve">                                                                                 </w:t>
      </w:r>
    </w:p>
    <w:p w:rsidR="000F780A" w:rsidRDefault="00B20B45" w:rsidP="00B20B45">
      <w:pPr>
        <w:ind w:right="497"/>
        <w:jc w:val="right"/>
        <w:rPr>
          <w:b/>
          <w:szCs w:val="20"/>
          <w:lang w:eastAsia="en-US"/>
        </w:rPr>
      </w:pPr>
      <w:r>
        <w:rPr>
          <w:b/>
          <w:szCs w:val="20"/>
          <w:lang w:eastAsia="en-US"/>
        </w:rPr>
        <w:t xml:space="preserve"> </w:t>
      </w:r>
    </w:p>
    <w:p w:rsidR="00B20B45" w:rsidRDefault="00B20B45" w:rsidP="00B20B45">
      <w:pPr>
        <w:ind w:right="497"/>
        <w:jc w:val="right"/>
        <w:rPr>
          <w:b/>
          <w:szCs w:val="20"/>
          <w:lang w:eastAsia="en-US"/>
        </w:rPr>
      </w:pPr>
      <w:r>
        <w:rPr>
          <w:b/>
          <w:szCs w:val="20"/>
          <w:lang w:eastAsia="en-US"/>
        </w:rPr>
        <w:t>Visiem iespējamiem Pretendentiem</w:t>
      </w:r>
    </w:p>
    <w:p w:rsidR="00622D79" w:rsidRPr="00B20B45" w:rsidRDefault="00622D79" w:rsidP="00B20B45">
      <w:pPr>
        <w:overflowPunct w:val="0"/>
        <w:autoSpaceDE w:val="0"/>
        <w:autoSpaceDN w:val="0"/>
        <w:adjustRightInd w:val="0"/>
        <w:jc w:val="center"/>
        <w:textAlignment w:val="baseline"/>
        <w:rPr>
          <w:b/>
          <w:sz w:val="26"/>
          <w:szCs w:val="20"/>
        </w:rPr>
      </w:pPr>
    </w:p>
    <w:p w:rsidR="000F780A" w:rsidRPr="000F780A" w:rsidRDefault="000F780A" w:rsidP="00B20B45">
      <w:pPr>
        <w:overflowPunct w:val="0"/>
        <w:autoSpaceDE w:val="0"/>
        <w:autoSpaceDN w:val="0"/>
        <w:adjustRightInd w:val="0"/>
        <w:jc w:val="center"/>
        <w:textAlignment w:val="baseline"/>
        <w:rPr>
          <w:b/>
          <w:bCs/>
        </w:rPr>
      </w:pPr>
      <w:r w:rsidRPr="000F780A">
        <w:rPr>
          <w:b/>
          <w:bCs/>
        </w:rPr>
        <w:t>Atklāts konkurss</w:t>
      </w:r>
    </w:p>
    <w:p w:rsidR="00B20B45" w:rsidRPr="000F780A" w:rsidRDefault="00B20B45" w:rsidP="00B20B45">
      <w:pPr>
        <w:overflowPunct w:val="0"/>
        <w:autoSpaceDE w:val="0"/>
        <w:autoSpaceDN w:val="0"/>
        <w:adjustRightInd w:val="0"/>
        <w:jc w:val="center"/>
        <w:textAlignment w:val="baseline"/>
        <w:rPr>
          <w:b/>
          <w:lang w:eastAsia="en-US"/>
        </w:rPr>
      </w:pPr>
      <w:r w:rsidRPr="000F780A">
        <w:rPr>
          <w:b/>
          <w:bCs/>
        </w:rPr>
        <w:t>„</w:t>
      </w:r>
      <w:r w:rsidR="000A52E2" w:rsidRPr="000A52E2">
        <w:rPr>
          <w:b/>
          <w:bCs/>
        </w:rPr>
        <w:t>Pārtikas produktu piegāde Jelgavas novada Sociālās aprūpes un rehabilitācijas centra Kalnciema filiālei</w:t>
      </w:r>
      <w:r w:rsidR="000A52E2">
        <w:rPr>
          <w:b/>
          <w:bCs/>
        </w:rPr>
        <w:t>” (ID Nr. JNP 2015/06</w:t>
      </w:r>
      <w:r w:rsidR="00622D79">
        <w:rPr>
          <w:b/>
          <w:bCs/>
        </w:rPr>
        <w:t>)</w:t>
      </w:r>
    </w:p>
    <w:p w:rsidR="00B20B45" w:rsidRDefault="00B20B45" w:rsidP="00B20B45">
      <w:pPr>
        <w:overflowPunct w:val="0"/>
        <w:autoSpaceDE w:val="0"/>
        <w:autoSpaceDN w:val="0"/>
        <w:adjustRightInd w:val="0"/>
        <w:textAlignment w:val="baseline"/>
        <w:rPr>
          <w:b/>
          <w:lang w:eastAsia="en-US"/>
        </w:rPr>
      </w:pPr>
    </w:p>
    <w:p w:rsidR="00622D79" w:rsidRPr="000F780A" w:rsidRDefault="00622D79" w:rsidP="00B20B45">
      <w:pPr>
        <w:overflowPunct w:val="0"/>
        <w:autoSpaceDE w:val="0"/>
        <w:autoSpaceDN w:val="0"/>
        <w:adjustRightInd w:val="0"/>
        <w:textAlignment w:val="baseline"/>
        <w:rPr>
          <w:b/>
          <w:lang w:eastAsia="en-US"/>
        </w:rPr>
      </w:pPr>
    </w:p>
    <w:p w:rsidR="00B20B45" w:rsidRDefault="000A52E2" w:rsidP="000F780A">
      <w:pPr>
        <w:overflowPunct w:val="0"/>
        <w:autoSpaceDE w:val="0"/>
        <w:autoSpaceDN w:val="0"/>
        <w:adjustRightInd w:val="0"/>
        <w:jc w:val="both"/>
        <w:textAlignment w:val="baseline"/>
        <w:rPr>
          <w:szCs w:val="20"/>
          <w:lang w:eastAsia="en-US"/>
        </w:rPr>
      </w:pPr>
      <w:r>
        <w:rPr>
          <w:b/>
          <w:lang w:eastAsia="en-US"/>
        </w:rPr>
        <w:t xml:space="preserve"> Jautājumi</w:t>
      </w:r>
      <w:r w:rsidR="00B20B45" w:rsidRPr="00B20B45">
        <w:rPr>
          <w:b/>
          <w:lang w:eastAsia="en-US"/>
        </w:rPr>
        <w:t xml:space="preserve">. </w:t>
      </w:r>
    </w:p>
    <w:p w:rsidR="008E0D99" w:rsidRPr="008E0D99" w:rsidRDefault="008E0D99" w:rsidP="008E0D99">
      <w:pPr>
        <w:rPr>
          <w:szCs w:val="20"/>
          <w:lang w:eastAsia="en-US"/>
        </w:rPr>
      </w:pPr>
      <w:r>
        <w:rPr>
          <w:szCs w:val="20"/>
          <w:lang w:eastAsia="en-US"/>
        </w:rPr>
        <w:t>1.</w:t>
      </w:r>
      <w:proofErr w:type="gramStart"/>
      <w:r>
        <w:rPr>
          <w:szCs w:val="20"/>
          <w:lang w:eastAsia="en-US"/>
        </w:rPr>
        <w:t xml:space="preserve">   </w:t>
      </w:r>
      <w:proofErr w:type="gramEnd"/>
      <w:r>
        <w:rPr>
          <w:szCs w:val="20"/>
          <w:lang w:eastAsia="en-US"/>
        </w:rPr>
        <w:t>1.s</w:t>
      </w:r>
      <w:r w:rsidRPr="008E0D99">
        <w:rPr>
          <w:szCs w:val="20"/>
          <w:lang w:eastAsia="en-US"/>
        </w:rPr>
        <w:t xml:space="preserve">adaļa </w:t>
      </w:r>
      <w:r>
        <w:rPr>
          <w:szCs w:val="20"/>
          <w:lang w:eastAsia="en-US"/>
        </w:rPr>
        <w:t>„</w:t>
      </w:r>
      <w:r w:rsidRPr="008E0D99">
        <w:rPr>
          <w:szCs w:val="20"/>
          <w:lang w:eastAsia="en-US"/>
        </w:rPr>
        <w:t>Gaļa, cūkgaļa, putnu gaļa un subprodukti</w:t>
      </w:r>
      <w:r>
        <w:rPr>
          <w:szCs w:val="20"/>
          <w:lang w:eastAsia="en-US"/>
        </w:rPr>
        <w:t xml:space="preserve"> (</w:t>
      </w:r>
      <w:r w:rsidRPr="008E0D99">
        <w:rPr>
          <w:szCs w:val="20"/>
          <w:lang w:eastAsia="en-US"/>
        </w:rPr>
        <w:t>saldēti</w:t>
      </w:r>
      <w:r>
        <w:rPr>
          <w:szCs w:val="20"/>
          <w:lang w:eastAsia="en-US"/>
        </w:rPr>
        <w:t>)”</w:t>
      </w:r>
      <w:r w:rsidRPr="008E0D99">
        <w:rPr>
          <w:szCs w:val="20"/>
          <w:lang w:eastAsia="en-US"/>
        </w:rPr>
        <w:t xml:space="preserve"> produkts </w:t>
      </w:r>
      <w:r>
        <w:rPr>
          <w:szCs w:val="20"/>
          <w:lang w:eastAsia="en-US"/>
        </w:rPr>
        <w:t>11.pozīcija „C</w:t>
      </w:r>
      <w:r w:rsidRPr="008E0D99">
        <w:rPr>
          <w:szCs w:val="20"/>
          <w:lang w:eastAsia="en-US"/>
        </w:rPr>
        <w:t>ūkgaļas gulašs</w:t>
      </w:r>
      <w:r>
        <w:rPr>
          <w:szCs w:val="20"/>
          <w:lang w:eastAsia="en-US"/>
        </w:rPr>
        <w:t>”</w:t>
      </w:r>
      <w:r w:rsidRPr="008E0D99">
        <w:rPr>
          <w:szCs w:val="20"/>
          <w:lang w:eastAsia="en-US"/>
        </w:rPr>
        <w:t xml:space="preserve"> nav prasību par </w:t>
      </w:r>
      <w:r>
        <w:rPr>
          <w:szCs w:val="20"/>
          <w:lang w:eastAsia="en-US"/>
        </w:rPr>
        <w:t xml:space="preserve"> </w:t>
      </w:r>
      <w:r w:rsidRPr="008E0D99">
        <w:rPr>
          <w:szCs w:val="20"/>
          <w:lang w:eastAsia="en-US"/>
        </w:rPr>
        <w:t xml:space="preserve">% </w:t>
      </w:r>
      <w:r>
        <w:rPr>
          <w:szCs w:val="20"/>
          <w:lang w:eastAsia="en-US"/>
        </w:rPr>
        <w:t xml:space="preserve"> </w:t>
      </w:r>
      <w:r w:rsidRPr="008E0D99">
        <w:rPr>
          <w:szCs w:val="20"/>
          <w:lang w:eastAsia="en-US"/>
        </w:rPr>
        <w:t>liesuma un tauku īpatsvaru?</w:t>
      </w:r>
    </w:p>
    <w:p w:rsidR="008E0D99" w:rsidRPr="008E0D99" w:rsidRDefault="008E0D99" w:rsidP="008E0D99">
      <w:pPr>
        <w:rPr>
          <w:szCs w:val="20"/>
          <w:lang w:eastAsia="en-US"/>
        </w:rPr>
      </w:pPr>
      <w:r w:rsidRPr="008E0D99">
        <w:rPr>
          <w:szCs w:val="20"/>
          <w:lang w:eastAsia="en-US"/>
        </w:rPr>
        <w:t xml:space="preserve">2. </w:t>
      </w:r>
      <w:r>
        <w:rPr>
          <w:szCs w:val="20"/>
          <w:lang w:eastAsia="en-US"/>
        </w:rPr>
        <w:t>5.s</w:t>
      </w:r>
      <w:r w:rsidRPr="008E0D99">
        <w:rPr>
          <w:szCs w:val="20"/>
          <w:lang w:eastAsia="en-US"/>
        </w:rPr>
        <w:t>adaļa</w:t>
      </w:r>
      <w:proofErr w:type="gramStart"/>
      <w:r w:rsidRPr="008E0D99">
        <w:rPr>
          <w:szCs w:val="20"/>
          <w:lang w:eastAsia="en-US"/>
        </w:rPr>
        <w:t xml:space="preserve"> </w:t>
      </w:r>
      <w:r w:rsidR="000C1BCF">
        <w:rPr>
          <w:szCs w:val="20"/>
          <w:lang w:eastAsia="en-US"/>
        </w:rPr>
        <w:t xml:space="preserve"> </w:t>
      </w:r>
      <w:proofErr w:type="gramEnd"/>
      <w:r>
        <w:rPr>
          <w:szCs w:val="20"/>
          <w:lang w:eastAsia="en-US"/>
        </w:rPr>
        <w:t>„Saldējums”</w:t>
      </w:r>
      <w:r w:rsidRPr="008E0D99">
        <w:rPr>
          <w:szCs w:val="20"/>
          <w:lang w:eastAsia="en-US"/>
        </w:rPr>
        <w:t xml:space="preserve"> nav prasību par  sastāvdaļām</w:t>
      </w:r>
      <w:r>
        <w:rPr>
          <w:szCs w:val="20"/>
          <w:lang w:eastAsia="en-US"/>
        </w:rPr>
        <w:t>,</w:t>
      </w:r>
      <w:r w:rsidRPr="008E0D99">
        <w:rPr>
          <w:szCs w:val="20"/>
          <w:lang w:eastAsia="en-US"/>
        </w:rPr>
        <w:t xml:space="preserve"> kuras nav pieļaujamas, vai noteiks piena tauku %,  tātad pēc lētākās cenas?</w:t>
      </w:r>
    </w:p>
    <w:p w:rsidR="008E0D99" w:rsidRPr="008E0D99" w:rsidRDefault="008E0D99" w:rsidP="000466EA">
      <w:pPr>
        <w:jc w:val="both"/>
        <w:rPr>
          <w:szCs w:val="20"/>
          <w:lang w:eastAsia="en-US"/>
        </w:rPr>
      </w:pPr>
      <w:r w:rsidRPr="008E0D99">
        <w:rPr>
          <w:szCs w:val="20"/>
          <w:lang w:eastAsia="en-US"/>
        </w:rPr>
        <w:t xml:space="preserve">3. </w:t>
      </w:r>
      <w:r w:rsidR="000C1BCF">
        <w:rPr>
          <w:szCs w:val="20"/>
          <w:lang w:eastAsia="en-US"/>
        </w:rPr>
        <w:t>7.s</w:t>
      </w:r>
      <w:r w:rsidRPr="008E0D99">
        <w:rPr>
          <w:szCs w:val="20"/>
          <w:lang w:eastAsia="en-US"/>
        </w:rPr>
        <w:t xml:space="preserve">adaļa </w:t>
      </w:r>
      <w:r w:rsidR="000C1BCF">
        <w:rPr>
          <w:szCs w:val="20"/>
          <w:lang w:eastAsia="en-US"/>
        </w:rPr>
        <w:t>„</w:t>
      </w:r>
      <w:r w:rsidR="000466EA" w:rsidRPr="000466EA">
        <w:rPr>
          <w:szCs w:val="20"/>
          <w:lang w:eastAsia="en-US"/>
        </w:rPr>
        <w:t>Zivju produkti (apstrādātas un ilglaicīgai glabāšanai sagatavotas zivis) un saistītie produkti</w:t>
      </w:r>
      <w:r w:rsidR="000466EA">
        <w:rPr>
          <w:szCs w:val="20"/>
          <w:lang w:eastAsia="en-US"/>
        </w:rPr>
        <w:t xml:space="preserve">” </w:t>
      </w:r>
      <w:r w:rsidRPr="008E0D99">
        <w:rPr>
          <w:szCs w:val="20"/>
          <w:lang w:eastAsia="en-US"/>
        </w:rPr>
        <w:t xml:space="preserve">esat pievienojuši atdzesētus zivju </w:t>
      </w:r>
      <w:proofErr w:type="spellStart"/>
      <w:r w:rsidRPr="008E0D99">
        <w:rPr>
          <w:szCs w:val="20"/>
          <w:lang w:eastAsia="en-US"/>
        </w:rPr>
        <w:t>preservus</w:t>
      </w:r>
      <w:proofErr w:type="spellEnd"/>
      <w:r w:rsidRPr="008E0D99">
        <w:rPr>
          <w:szCs w:val="20"/>
          <w:lang w:eastAsia="en-US"/>
        </w:rPr>
        <w:t xml:space="preserve">, kas nav glabājami ilglaicīgi, tātad bez šiem produktiem tikai saldētu zivju piedāvājums netiek izskatīts? Vai foreļu </w:t>
      </w:r>
      <w:proofErr w:type="spellStart"/>
      <w:r w:rsidRPr="008E0D99">
        <w:rPr>
          <w:szCs w:val="20"/>
          <w:lang w:eastAsia="en-US"/>
        </w:rPr>
        <w:t>atgriezumgabali</w:t>
      </w:r>
      <w:proofErr w:type="spellEnd"/>
      <w:r w:rsidRPr="008E0D99">
        <w:rPr>
          <w:szCs w:val="20"/>
          <w:lang w:eastAsia="en-US"/>
        </w:rPr>
        <w:t xml:space="preserve"> ir domāti kā zupas izlase?</w:t>
      </w:r>
    </w:p>
    <w:p w:rsidR="008E0D99" w:rsidRPr="008E0D99" w:rsidRDefault="008E0D99" w:rsidP="008E0D99">
      <w:pPr>
        <w:rPr>
          <w:szCs w:val="20"/>
          <w:lang w:eastAsia="en-US"/>
        </w:rPr>
      </w:pPr>
    </w:p>
    <w:p w:rsidR="000A52E2" w:rsidRDefault="000A52E2" w:rsidP="00B20B45">
      <w:pPr>
        <w:rPr>
          <w:szCs w:val="20"/>
          <w:lang w:eastAsia="en-US"/>
        </w:rPr>
      </w:pPr>
    </w:p>
    <w:p w:rsidR="000A52E2" w:rsidRPr="000A52E2" w:rsidRDefault="000A52E2" w:rsidP="00B20B45">
      <w:pPr>
        <w:rPr>
          <w:b/>
          <w:szCs w:val="20"/>
          <w:lang w:eastAsia="en-US"/>
        </w:rPr>
      </w:pPr>
      <w:r w:rsidRPr="000A52E2">
        <w:rPr>
          <w:b/>
          <w:szCs w:val="20"/>
          <w:lang w:eastAsia="en-US"/>
        </w:rPr>
        <w:t>Atbildes.</w:t>
      </w:r>
    </w:p>
    <w:p w:rsidR="009C0062" w:rsidRDefault="000C1BCF" w:rsidP="00102B76">
      <w:pPr>
        <w:jc w:val="both"/>
        <w:rPr>
          <w:szCs w:val="20"/>
          <w:lang w:eastAsia="en-US"/>
        </w:rPr>
      </w:pPr>
      <w:r>
        <w:rPr>
          <w:szCs w:val="20"/>
          <w:lang w:eastAsia="en-US"/>
        </w:rPr>
        <w:t>1.</w:t>
      </w:r>
      <w:r w:rsidR="00102B76" w:rsidRPr="00102B76">
        <w:t xml:space="preserve"> </w:t>
      </w:r>
      <w:r w:rsidR="00102B76">
        <w:t xml:space="preserve">Iepirkuma komisija lūdz vērst uzmanību, ka Nolikuma pielikumā Nr.1, 2.punktā </w:t>
      </w:r>
      <w:r w:rsidR="00102B76" w:rsidRPr="00102B76">
        <w:rPr>
          <w:u w:val="single"/>
        </w:rPr>
        <w:t>ir noteikts</w:t>
      </w:r>
      <w:r w:rsidR="00102B76">
        <w:t>- „</w:t>
      </w:r>
      <w:r w:rsidR="00102B76" w:rsidRPr="00102B76">
        <w:rPr>
          <w:szCs w:val="20"/>
          <w:lang w:eastAsia="en-US"/>
        </w:rPr>
        <w:t>Pretendentam piegādājot pārtikas preces ir jāievēro Ministru kabineta 2012. gada 13. marta noteikumi Nr. 172 „Noteikumi par uztura normām izglītības iestāžu izglītojamiem, sociālās aprūpes un sociālās rehabilitācijas institūciju klientiem un ārstniecības iestāžu pacientiem”.</w:t>
      </w:r>
      <w:r w:rsidR="00357E13">
        <w:rPr>
          <w:szCs w:val="20"/>
          <w:lang w:eastAsia="en-US"/>
        </w:rPr>
        <w:t xml:space="preserve"> Pretendentiem jāsagatavo piedāvājumi atbilstoši</w:t>
      </w:r>
      <w:r w:rsidR="004603A5">
        <w:rPr>
          <w:szCs w:val="20"/>
          <w:lang w:eastAsia="en-US"/>
        </w:rPr>
        <w:t xml:space="preserve"> šiem noteikumiem.</w:t>
      </w:r>
    </w:p>
    <w:p w:rsidR="009C0062" w:rsidRDefault="000C1BCF" w:rsidP="009C0062">
      <w:pPr>
        <w:rPr>
          <w:szCs w:val="20"/>
          <w:lang w:eastAsia="en-US"/>
        </w:rPr>
      </w:pPr>
      <w:r>
        <w:rPr>
          <w:szCs w:val="20"/>
          <w:lang w:eastAsia="en-US"/>
        </w:rPr>
        <w:t>2.</w:t>
      </w:r>
      <w:r w:rsidRPr="000C1BCF">
        <w:t xml:space="preserve"> </w:t>
      </w:r>
      <w:r>
        <w:rPr>
          <w:szCs w:val="20"/>
          <w:lang w:eastAsia="en-US"/>
        </w:rPr>
        <w:t>P</w:t>
      </w:r>
      <w:r w:rsidRPr="000C1BCF">
        <w:rPr>
          <w:szCs w:val="20"/>
          <w:lang w:eastAsia="en-US"/>
        </w:rPr>
        <w:t>iena tauku %</w:t>
      </w:r>
      <w:r>
        <w:rPr>
          <w:szCs w:val="20"/>
          <w:lang w:eastAsia="en-US"/>
        </w:rPr>
        <w:t>- 10%</w:t>
      </w:r>
    </w:p>
    <w:p w:rsidR="000C1BCF" w:rsidRDefault="000C1BCF" w:rsidP="009C0062">
      <w:pPr>
        <w:rPr>
          <w:szCs w:val="20"/>
          <w:lang w:eastAsia="en-US"/>
        </w:rPr>
      </w:pPr>
      <w:r>
        <w:rPr>
          <w:szCs w:val="20"/>
          <w:lang w:eastAsia="en-US"/>
        </w:rPr>
        <w:t>3.</w:t>
      </w:r>
      <w:r w:rsidR="00430470" w:rsidRPr="00430470">
        <w:t xml:space="preserve"> </w:t>
      </w:r>
      <w:r w:rsidR="00430470" w:rsidRPr="00430470">
        <w:rPr>
          <w:szCs w:val="20"/>
          <w:lang w:eastAsia="en-US"/>
        </w:rPr>
        <w:t>7.sadaļa</w:t>
      </w:r>
      <w:r w:rsidR="00325524">
        <w:rPr>
          <w:szCs w:val="20"/>
          <w:lang w:eastAsia="en-US"/>
        </w:rPr>
        <w:t>s</w:t>
      </w:r>
      <w:r w:rsidR="00430470" w:rsidRPr="00430470">
        <w:rPr>
          <w:szCs w:val="20"/>
          <w:lang w:eastAsia="en-US"/>
        </w:rPr>
        <w:t xml:space="preserve"> „Zivju produkti (apstrādātas un ilglaicīgai glabāšanai sagatavotas zivis) un saistītie produkti”</w:t>
      </w:r>
      <w:r w:rsidR="00325524">
        <w:rPr>
          <w:szCs w:val="20"/>
          <w:lang w:eastAsia="en-US"/>
        </w:rPr>
        <w:t xml:space="preserve"> tehniskajā specifikācijā iekļauti zivju </w:t>
      </w:r>
      <w:proofErr w:type="spellStart"/>
      <w:r w:rsidR="00325524">
        <w:rPr>
          <w:szCs w:val="20"/>
          <w:lang w:eastAsia="en-US"/>
        </w:rPr>
        <w:t>preservi</w:t>
      </w:r>
      <w:proofErr w:type="spellEnd"/>
      <w:r w:rsidR="00325524">
        <w:rPr>
          <w:szCs w:val="20"/>
          <w:lang w:eastAsia="en-US"/>
        </w:rPr>
        <w:t>, bez kuriem piedāvājumi netiek izskatīti.</w:t>
      </w:r>
    </w:p>
    <w:p w:rsidR="00325524" w:rsidRDefault="00325524" w:rsidP="009C0062">
      <w:pPr>
        <w:rPr>
          <w:szCs w:val="20"/>
          <w:lang w:eastAsia="en-US"/>
        </w:rPr>
      </w:pPr>
      <w:r>
        <w:rPr>
          <w:szCs w:val="20"/>
          <w:lang w:eastAsia="en-US"/>
        </w:rPr>
        <w:t>F</w:t>
      </w:r>
      <w:r w:rsidRPr="00325524">
        <w:rPr>
          <w:szCs w:val="20"/>
          <w:lang w:eastAsia="en-US"/>
        </w:rPr>
        <w:t xml:space="preserve">oreļu </w:t>
      </w:r>
      <w:proofErr w:type="spellStart"/>
      <w:r w:rsidRPr="00325524">
        <w:rPr>
          <w:szCs w:val="20"/>
          <w:lang w:eastAsia="en-US"/>
        </w:rPr>
        <w:t>atgriezumgabali</w:t>
      </w:r>
      <w:proofErr w:type="spellEnd"/>
      <w:r w:rsidRPr="00325524">
        <w:rPr>
          <w:szCs w:val="20"/>
          <w:lang w:eastAsia="en-US"/>
        </w:rPr>
        <w:t xml:space="preserve"> ir domāti kā zupas izlase</w:t>
      </w:r>
      <w:r>
        <w:rPr>
          <w:szCs w:val="20"/>
          <w:lang w:eastAsia="en-US"/>
        </w:rPr>
        <w:t>.</w:t>
      </w:r>
    </w:p>
    <w:p w:rsidR="009C0062" w:rsidRDefault="009C0062" w:rsidP="009C0062">
      <w:pPr>
        <w:rPr>
          <w:szCs w:val="20"/>
          <w:lang w:eastAsia="en-US"/>
        </w:rPr>
      </w:pPr>
    </w:p>
    <w:p w:rsidR="009C0062" w:rsidRDefault="009C0062" w:rsidP="009C0062">
      <w:pPr>
        <w:rPr>
          <w:szCs w:val="20"/>
          <w:lang w:eastAsia="en-US"/>
        </w:rPr>
      </w:pPr>
    </w:p>
    <w:p w:rsidR="000C1BCF" w:rsidRDefault="000C1BCF" w:rsidP="009C0062">
      <w:pPr>
        <w:rPr>
          <w:szCs w:val="20"/>
          <w:lang w:eastAsia="en-US"/>
        </w:rPr>
      </w:pPr>
    </w:p>
    <w:p w:rsidR="009C0062" w:rsidRPr="009C0062" w:rsidRDefault="009C0062" w:rsidP="009C0062">
      <w:pPr>
        <w:rPr>
          <w:szCs w:val="20"/>
          <w:lang w:eastAsia="en-US"/>
        </w:rPr>
      </w:pPr>
    </w:p>
    <w:p w:rsidR="00B20B45" w:rsidRPr="00417B88" w:rsidRDefault="00B20B45" w:rsidP="00B20B45">
      <w:pPr>
        <w:rPr>
          <w:szCs w:val="20"/>
          <w:lang w:eastAsia="en-US"/>
        </w:rPr>
      </w:pPr>
      <w:r>
        <w:rPr>
          <w:szCs w:val="20"/>
          <w:lang w:eastAsia="en-US"/>
        </w:rPr>
        <w:t>Iepirkuma komisijas priekšsēdētāja</w:t>
      </w:r>
      <w:proofErr w:type="gramStart"/>
      <w:r>
        <w:rPr>
          <w:szCs w:val="20"/>
          <w:lang w:eastAsia="en-US"/>
        </w:rPr>
        <w:t xml:space="preserve">                                   </w:t>
      </w:r>
      <w:proofErr w:type="spellStart"/>
      <w:proofErr w:type="gramEnd"/>
      <w:r>
        <w:rPr>
          <w:szCs w:val="20"/>
          <w:lang w:eastAsia="en-US"/>
        </w:rPr>
        <w:t>A.Udalova</w:t>
      </w:r>
      <w:proofErr w:type="spellEnd"/>
    </w:p>
    <w:p w:rsidR="00B20B45" w:rsidRPr="00417B88" w:rsidRDefault="00B20B45" w:rsidP="00B20B45">
      <w:pPr>
        <w:jc w:val="both"/>
        <w:rPr>
          <w:szCs w:val="20"/>
          <w:lang w:eastAsia="en-US"/>
        </w:rPr>
      </w:pPr>
      <w:bookmarkStart w:id="0" w:name="_GoBack"/>
      <w:bookmarkEnd w:id="0"/>
    </w:p>
    <w:sectPr w:rsidR="00B20B45" w:rsidRPr="00417B88" w:rsidSect="008E3C8D">
      <w:pgSz w:w="12240" w:h="15840"/>
      <w:pgMar w:top="1276" w:right="1797" w:bottom="992" w:left="1797"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84BD4"/>
    <w:multiLevelType w:val="hybridMultilevel"/>
    <w:tmpl w:val="17A46D84"/>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5F6D147E"/>
    <w:multiLevelType w:val="hybridMultilevel"/>
    <w:tmpl w:val="27845D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B45"/>
    <w:rsid w:val="000466EA"/>
    <w:rsid w:val="000A52E2"/>
    <w:rsid w:val="000C1BCF"/>
    <w:rsid w:val="000E7DB5"/>
    <w:rsid w:val="000F780A"/>
    <w:rsid w:val="00102B76"/>
    <w:rsid w:val="00106C27"/>
    <w:rsid w:val="00172211"/>
    <w:rsid w:val="001D25DA"/>
    <w:rsid w:val="002747FC"/>
    <w:rsid w:val="002E6A16"/>
    <w:rsid w:val="00325524"/>
    <w:rsid w:val="00357E13"/>
    <w:rsid w:val="003C101F"/>
    <w:rsid w:val="003F1A3B"/>
    <w:rsid w:val="00430470"/>
    <w:rsid w:val="004603A5"/>
    <w:rsid w:val="004D465E"/>
    <w:rsid w:val="00613363"/>
    <w:rsid w:val="00622D79"/>
    <w:rsid w:val="006616DF"/>
    <w:rsid w:val="00764FC7"/>
    <w:rsid w:val="007A64CC"/>
    <w:rsid w:val="007F10BE"/>
    <w:rsid w:val="008E0D99"/>
    <w:rsid w:val="008E3C8D"/>
    <w:rsid w:val="009C0062"/>
    <w:rsid w:val="00A06CE5"/>
    <w:rsid w:val="00B20B45"/>
    <w:rsid w:val="00C2256A"/>
    <w:rsid w:val="00CA6B3C"/>
    <w:rsid w:val="00DE4C53"/>
    <w:rsid w:val="00E0106F"/>
    <w:rsid w:val="00E15BE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B45"/>
    <w:pPr>
      <w:spacing w:after="0" w:line="240" w:lineRule="auto"/>
    </w:pPr>
    <w:rPr>
      <w:rFonts w:eastAsia="Times New Roman" w:cs="Times New Roman"/>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20B45"/>
    <w:rPr>
      <w:color w:val="0000FF"/>
      <w:u w:val="single"/>
    </w:rPr>
  </w:style>
  <w:style w:type="paragraph" w:styleId="ListParagraph">
    <w:name w:val="List Paragraph"/>
    <w:basedOn w:val="Normal"/>
    <w:uiPriority w:val="34"/>
    <w:qFormat/>
    <w:rsid w:val="009C00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B45"/>
    <w:pPr>
      <w:spacing w:after="0" w:line="240" w:lineRule="auto"/>
    </w:pPr>
    <w:rPr>
      <w:rFonts w:eastAsia="Times New Roman" w:cs="Times New Roman"/>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20B45"/>
    <w:rPr>
      <w:color w:val="0000FF"/>
      <w:u w:val="single"/>
    </w:rPr>
  </w:style>
  <w:style w:type="paragraph" w:styleId="ListParagraph">
    <w:name w:val="List Paragraph"/>
    <w:basedOn w:val="Normal"/>
    <w:uiPriority w:val="34"/>
    <w:qFormat/>
    <w:rsid w:val="009C00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jelgavasnovads.lv" TargetMode="External"/><Relationship Id="rId4" Type="http://schemas.openxmlformats.org/officeDocument/2006/relationships/settings" Target="settings.xml"/><Relationship Id="rId9" Type="http://schemas.openxmlformats.org/officeDocument/2006/relationships/hyperlink" Target="mailto:dome@jelgava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1289</Words>
  <Characters>735</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Aija Udalova</dc:creator>
  <cp:lastModifiedBy>Anzelika Kanberga</cp:lastModifiedBy>
  <cp:revision>30</cp:revision>
  <cp:lastPrinted>2015-02-13T09:24:00Z</cp:lastPrinted>
  <dcterms:created xsi:type="dcterms:W3CDTF">2014-06-02T10:42:00Z</dcterms:created>
  <dcterms:modified xsi:type="dcterms:W3CDTF">2015-02-13T09:24:00Z</dcterms:modified>
</cp:coreProperties>
</file>