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1E6" w:rsidRDefault="00A52E36" w:rsidP="00A52E36">
      <w:pPr>
        <w:jc w:val="center"/>
        <w:rPr>
          <w:b/>
        </w:rPr>
      </w:pPr>
      <w:r w:rsidRPr="00A52E36">
        <w:rPr>
          <w:b/>
        </w:rPr>
        <w:t>Zaļenieki</w:t>
      </w:r>
    </w:p>
    <w:p w:rsidR="00A52E36" w:rsidRPr="00A52E36" w:rsidRDefault="00A52E36" w:rsidP="00A52E36">
      <w:pPr>
        <w:jc w:val="center"/>
        <w:rPr>
          <w:b/>
        </w:rPr>
      </w:pPr>
    </w:p>
    <w:p w:rsidR="00A52E36" w:rsidRDefault="00A52E36">
      <w:r>
        <w:t>Biroja krēsls (</w:t>
      </w:r>
      <w:r w:rsidRPr="00A52E36">
        <w:rPr>
          <w:b/>
        </w:rPr>
        <w:t>IKEA FINGAL</w:t>
      </w:r>
      <w:r>
        <w:rPr>
          <w:b/>
        </w:rPr>
        <w:t>)</w:t>
      </w:r>
      <w:r>
        <w:t xml:space="preserve"> - 12 </w:t>
      </w:r>
      <w:proofErr w:type="spellStart"/>
      <w:r>
        <w:t>gab</w:t>
      </w:r>
      <w:proofErr w:type="spellEnd"/>
      <w:r>
        <w:t>.</w:t>
      </w:r>
    </w:p>
    <w:p w:rsidR="00A52E36" w:rsidRDefault="00A52E36"/>
    <w:p w:rsidR="00A52E36" w:rsidRDefault="00A52E36"/>
    <w:p w:rsidR="00A52E36" w:rsidRPr="00A52E36" w:rsidRDefault="00A52E36" w:rsidP="00A52E36">
      <w:pPr>
        <w:spacing w:after="0" w:line="240" w:lineRule="auto"/>
        <w:jc w:val="center"/>
        <w:rPr>
          <w:rFonts w:eastAsia="Times New Roman" w:cs="Times New Roman"/>
          <w:szCs w:val="24"/>
          <w:lang w:eastAsia="lv-LV"/>
        </w:rPr>
      </w:pPr>
      <w:r w:rsidRPr="00A52E36">
        <w:rPr>
          <w:rFonts w:eastAsia="Times New Roman" w:cs="Times New Roman"/>
          <w:noProof/>
          <w:color w:val="0000FF"/>
          <w:szCs w:val="24"/>
          <w:lang w:eastAsia="lv-LV"/>
        </w:rPr>
        <w:drawing>
          <wp:inline distT="0" distB="0" distL="0" distR="0" wp14:anchorId="580E6A6C" wp14:editId="3C158EF8">
            <wp:extent cx="2852383" cy="2852383"/>
            <wp:effectExtent l="0" t="0" r="5715" b="5715"/>
            <wp:docPr id="1" name="irc_mi" descr="http://www.ikea.com/PIAimages/0118797_PE274855_S4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kea.com/PIAimages/0118797_PE274855_S4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423" cy="2852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E36" w:rsidRDefault="00A52E36"/>
    <w:p w:rsidR="00A52E36" w:rsidRDefault="00A52E36"/>
    <w:p w:rsidR="00A52E36" w:rsidRDefault="00A52E36">
      <w:r>
        <w:t>Krēsli (</w:t>
      </w:r>
      <w:r w:rsidRPr="00A52E36">
        <w:rPr>
          <w:b/>
        </w:rPr>
        <w:t>GL-9</w:t>
      </w:r>
      <w:r>
        <w:rPr>
          <w:b/>
        </w:rPr>
        <w:t>)</w:t>
      </w:r>
      <w:r>
        <w:t xml:space="preserve"> kultūras nama </w:t>
      </w:r>
      <w:r>
        <w:t>kamīnzālei</w:t>
      </w:r>
      <w:r>
        <w:t xml:space="preserve"> - 30 </w:t>
      </w:r>
      <w:proofErr w:type="spellStart"/>
      <w:r>
        <w:t>gab</w:t>
      </w:r>
      <w:proofErr w:type="spellEnd"/>
      <w:r>
        <w:t xml:space="preserve">. </w:t>
      </w:r>
    </w:p>
    <w:p w:rsidR="00A52E36" w:rsidRDefault="00A52E36"/>
    <w:p w:rsidR="00A52E36" w:rsidRPr="00A52E36" w:rsidRDefault="00A52E36" w:rsidP="00A52E36">
      <w:pPr>
        <w:spacing w:after="0" w:line="240" w:lineRule="auto"/>
        <w:jc w:val="center"/>
        <w:rPr>
          <w:rFonts w:eastAsia="Times New Roman" w:cs="Times New Roman"/>
          <w:szCs w:val="24"/>
          <w:lang w:eastAsia="lv-LV"/>
        </w:rPr>
      </w:pPr>
      <w:r w:rsidRPr="00A52E36">
        <w:rPr>
          <w:rFonts w:eastAsia="Times New Roman" w:cs="Times New Roman"/>
          <w:noProof/>
          <w:color w:val="0000FF"/>
          <w:szCs w:val="24"/>
          <w:lang w:eastAsia="lv-LV"/>
        </w:rPr>
        <w:drawing>
          <wp:inline distT="0" distB="0" distL="0" distR="0" wp14:anchorId="201040DB" wp14:editId="2A94CEDA">
            <wp:extent cx="1753737" cy="3029996"/>
            <wp:effectExtent l="0" t="0" r="0" b="0"/>
            <wp:docPr id="2" name="irc_mi" descr="http://jutamebeles.lv/content/images/thumbs/0012957_krsls_gl_9_3_krsas.jpe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jutamebeles.lv/content/images/thumbs/0012957_krsls_gl_9_3_krsas.jpe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59" cy="3030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E36" w:rsidRDefault="00A52E36">
      <w:r>
        <w:lastRenderedPageBreak/>
        <w:t>Galds (</w:t>
      </w:r>
      <w:r w:rsidRPr="00A52E36">
        <w:rPr>
          <w:b/>
        </w:rPr>
        <w:t>MELLTOR P</w:t>
      </w:r>
      <w:r>
        <w:t xml:space="preserve">)125 x 75 gaiši ar metāla kājām, </w:t>
      </w:r>
      <w:proofErr w:type="spellStart"/>
      <w:r>
        <w:t>mitrumizturīgu</w:t>
      </w:r>
      <w:proofErr w:type="spellEnd"/>
      <w:r>
        <w:t xml:space="preserve"> virsmu - 6 </w:t>
      </w:r>
      <w:proofErr w:type="spellStart"/>
      <w:r>
        <w:t>gab</w:t>
      </w:r>
      <w:proofErr w:type="spellEnd"/>
      <w:r>
        <w:t>.</w:t>
      </w:r>
    </w:p>
    <w:p w:rsidR="00A52E36" w:rsidRDefault="00A52E36">
      <w:r>
        <w:rPr>
          <w:noProof/>
          <w:color w:val="0000FF"/>
          <w:lang w:eastAsia="lv-LV"/>
        </w:rPr>
        <w:drawing>
          <wp:inline distT="0" distB="0" distL="0" distR="0" wp14:anchorId="3C4BFEF7" wp14:editId="0ECB3C08">
            <wp:extent cx="4940300" cy="4940300"/>
            <wp:effectExtent l="0" t="0" r="0" b="0"/>
            <wp:docPr id="3" name="irc_mi" descr="http://www.furni.lv/image/cache/data/galdi/melltorp-sto__0083481_PE209697_S4-600x600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furni.lv/image/cache/data/galdi/melltorp-sto__0083481_PE209697_S4-600x600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0" cy="494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2E3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36"/>
    <w:rsid w:val="005B61E6"/>
    <w:rsid w:val="00A52E36"/>
    <w:rsid w:val="00DB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2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E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2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E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253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626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lv/url?sa=i&amp;rct=j&amp;q=&amp;esrc=s&amp;source=images&amp;cd=&amp;docid=ctZLKgvO9vjFyM&amp;tbnid=_M88fF4oNt2pRM:&amp;ved=0CAUQjRw&amp;url=http://www.jutamebeles.lv/p/7395/kr%C4%93sls-gl-9-3-kr%C4%81sas&amp;ei=Gi6DU9SYH-fm4QSUz4HwDA&amp;bvm=bv.67720277,d.bGE&amp;psig=AFQjCNEOfpFXC2tAQRsHmZriuidBK7VojQ&amp;ust=140119232464884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google.lv/url?sa=i&amp;rct=j&amp;q=&amp;esrc=s&amp;source=images&amp;cd=&amp;docid=steoojCqkgq51M&amp;tbnid=8-CRsdamH4CqdM:&amp;ved=0CAUQjRw&amp;url=http://www.salidzini.lv/search.php?q%3Dbiroja%2Bkr%C4%93sls%2Bikea%2Bfingal&amp;ei=hS2DU5fXOZOM4gTGkoG4DA&amp;bvm=bv.67720277,d.bGE&amp;psig=AFQjCNE6VCqqI-haadDDtNGpA7LQ4_C24A&amp;ust=1401192195145462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lv/url?sa=i&amp;rct=j&amp;q=&amp;esrc=s&amp;source=images&amp;cd=&amp;cad=rja&amp;uact=8&amp;docid=ZQ58kygXC0A7yM&amp;tbnid=kWvPntlsvMI6WM:&amp;ved=0CAUQjRw&amp;url=http://www.furni.lv/virtuves/virtuves-galdi-masivkokagaldi-apaligaldi-galdisalokami-galdi6personam/IKEA_melltorp_edamistabas_galds_3289&amp;ei=hS-DU-7oMI3U4QSoqoGgAQ&amp;bvm=bv.67720277,d.bGE&amp;psig=AFQjCNGITu5HQrGUHH7e8j84Oj8Mw_sY8Q&amp;ust=14011927090274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Gunita Kere</dc:creator>
  <cp:lastModifiedBy>Gunita Kere</cp:lastModifiedBy>
  <cp:revision>2</cp:revision>
  <dcterms:created xsi:type="dcterms:W3CDTF">2014-05-26T12:03:00Z</dcterms:created>
  <dcterms:modified xsi:type="dcterms:W3CDTF">2014-05-26T12:16:00Z</dcterms:modified>
</cp:coreProperties>
</file>