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87A" w:rsidRDefault="00E5187A" w:rsidP="000E6D5F">
      <w:pPr>
        <w:jc w:val="right"/>
        <w:rPr>
          <w:b/>
        </w:rPr>
      </w:pPr>
    </w:p>
    <w:p w:rsidR="00253A2B" w:rsidRPr="00253A2B" w:rsidRDefault="00253A2B" w:rsidP="00253A2B">
      <w:pPr>
        <w:jc w:val="center"/>
        <w:rPr>
          <w:b/>
        </w:rPr>
      </w:pPr>
      <w:r>
        <w:rPr>
          <w:b/>
        </w:rPr>
        <w:t>“</w:t>
      </w:r>
      <w:r w:rsidRPr="00253A2B">
        <w:rPr>
          <w:b/>
        </w:rPr>
        <w:t xml:space="preserve">Būvprojekta izstrāde </w:t>
      </w:r>
      <w:r w:rsidR="00402F95">
        <w:rPr>
          <w:b/>
        </w:rPr>
        <w:t>un autoruzraudzība P</w:t>
      </w:r>
      <w:r w:rsidRPr="00253A2B">
        <w:rPr>
          <w:b/>
        </w:rPr>
        <w:t>rojektā “Zaļenieku komerciālās un amatniecības vidusskolas mācību laboratorijas ēkas atjaunošana”</w:t>
      </w:r>
    </w:p>
    <w:p w:rsidR="00253A2B" w:rsidRPr="00CB038C" w:rsidRDefault="00253A2B" w:rsidP="00253A2B">
      <w:pPr>
        <w:jc w:val="center"/>
      </w:pPr>
    </w:p>
    <w:p w:rsidR="00E32A4C" w:rsidRPr="00C369EC" w:rsidRDefault="00E32A4C" w:rsidP="00C03685">
      <w:pPr>
        <w:jc w:val="center"/>
        <w:rPr>
          <w:b/>
        </w:rPr>
      </w:pPr>
      <w:r w:rsidRPr="00C369EC">
        <w:t xml:space="preserve">iepirkuma identifikācijas </w:t>
      </w:r>
      <w:r w:rsidR="00617FC9" w:rsidRPr="00C369EC">
        <w:rPr>
          <w:b/>
        </w:rPr>
        <w:t>Nr. JNP 201</w:t>
      </w:r>
      <w:r w:rsidR="00E74B33">
        <w:rPr>
          <w:b/>
        </w:rPr>
        <w:t>8</w:t>
      </w:r>
      <w:r w:rsidR="00617FC9" w:rsidRPr="00C369EC">
        <w:rPr>
          <w:b/>
        </w:rPr>
        <w:t>/</w:t>
      </w:r>
      <w:r w:rsidR="00253A2B">
        <w:rPr>
          <w:b/>
        </w:rPr>
        <w:t>62</w:t>
      </w:r>
    </w:p>
    <w:p w:rsidR="00E5187A" w:rsidRDefault="00383EF1" w:rsidP="000E6D5F">
      <w:pPr>
        <w:jc w:val="center"/>
        <w:rPr>
          <w:b/>
        </w:rPr>
      </w:pPr>
      <w:r w:rsidRPr="00383EF1">
        <w:rPr>
          <w:b/>
        </w:rPr>
        <w:t>IEPIRKUMA PROCEDŪRAS ZIŅOJUMS</w:t>
      </w:r>
    </w:p>
    <w:p w:rsidR="00383EF1" w:rsidRDefault="00383EF1" w:rsidP="000E6D5F">
      <w:pPr>
        <w:jc w:val="center"/>
        <w:rPr>
          <w:b/>
        </w:rPr>
      </w:pPr>
    </w:p>
    <w:p w:rsidR="00875737" w:rsidRPr="000E6D5F" w:rsidRDefault="00875737" w:rsidP="000E6D5F">
      <w:pPr>
        <w:jc w:val="center"/>
        <w:rPr>
          <w:b/>
        </w:rPr>
      </w:pPr>
    </w:p>
    <w:p w:rsidR="00515D47" w:rsidRDefault="0074538E" w:rsidP="00E32A4C">
      <w:pPr>
        <w:jc w:val="both"/>
      </w:pPr>
      <w:r w:rsidRPr="00BC05BA">
        <w:t>Jelgavā</w:t>
      </w:r>
      <w:r w:rsidR="00E32A4C" w:rsidRPr="00BC05BA">
        <w:t>, 201</w:t>
      </w:r>
      <w:r w:rsidR="00E74B33">
        <w:t>8</w:t>
      </w:r>
      <w:r w:rsidR="00E32A4C" w:rsidRPr="00BC05BA">
        <w:t xml:space="preserve">.gada </w:t>
      </w:r>
      <w:r w:rsidR="002749D3">
        <w:t>21</w:t>
      </w:r>
      <w:r w:rsidR="00253A2B">
        <w:t>.</w:t>
      </w:r>
      <w:r w:rsidR="000B7B2E">
        <w:t>septembrī</w:t>
      </w:r>
    </w:p>
    <w:p w:rsidR="00853CE7" w:rsidRPr="00BC05BA" w:rsidRDefault="00853CE7" w:rsidP="00E32A4C">
      <w:pPr>
        <w:jc w:val="both"/>
      </w:pP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0B7B2E" w:rsidRDefault="00E32A4C" w:rsidP="000B7B2E">
      <w:pPr>
        <w:jc w:val="both"/>
      </w:pPr>
      <w:r w:rsidRPr="00BC05BA">
        <w:rPr>
          <w:b/>
          <w:u w:val="single"/>
        </w:rPr>
        <w:t>Iepirkuma procedūras veids un identifikācijas numurs:</w:t>
      </w:r>
      <w:r w:rsidR="000A7E5D" w:rsidRPr="000A7E5D">
        <w:t xml:space="preserve"> </w:t>
      </w:r>
      <w:r w:rsidR="00A80A3A">
        <w:t>iepirkuma metode</w:t>
      </w:r>
      <w:r w:rsidR="009908E4">
        <w:t xml:space="preserve"> </w:t>
      </w:r>
      <w:r w:rsidR="00A80A3A">
        <w:t>-</w:t>
      </w:r>
      <w:r w:rsidR="004B5614">
        <w:t xml:space="preserve"> </w:t>
      </w:r>
      <w:r w:rsidR="00A80A3A">
        <w:t>atklāts konkurss</w:t>
      </w:r>
      <w:r w:rsidRPr="00BC05BA">
        <w:t xml:space="preserve">, iepirkuma identifikācijas Nr. </w:t>
      </w:r>
      <w:r w:rsidR="00C92153">
        <w:t>JNP 201</w:t>
      </w:r>
      <w:r w:rsidR="00E74B33">
        <w:t>8/</w:t>
      </w:r>
      <w:r w:rsidR="000B7B2E">
        <w:t>6</w:t>
      </w:r>
      <w:r w:rsidR="00402F95">
        <w:t>2</w:t>
      </w:r>
      <w:r w:rsidR="000B7B2E">
        <w:t>.</w:t>
      </w:r>
      <w:r w:rsidR="000B7B2E" w:rsidRPr="000B7B2E">
        <w:t xml:space="preserve"> </w:t>
      </w:r>
      <w:r w:rsidR="000B7B2E" w:rsidRPr="001308C9">
        <w:t xml:space="preserve">Iepirkums tiek veikts Elektronisko iepirkumu sistēmā (EIS) </w:t>
      </w:r>
      <w:hyperlink r:id="rId8" w:history="1">
        <w:r w:rsidR="000B7B2E" w:rsidRPr="00517DEE">
          <w:rPr>
            <w:rStyle w:val="Hyperlink"/>
          </w:rPr>
          <w:t>https://www.eis.gov.lv/EKEIS/Supplier</w:t>
        </w:r>
      </w:hyperlink>
      <w:r w:rsidR="000B7B2E">
        <w:t>.</w:t>
      </w:r>
    </w:p>
    <w:p w:rsidR="006D2B0B" w:rsidRPr="00D74F0C" w:rsidRDefault="00F32A92" w:rsidP="001F585D">
      <w:pPr>
        <w:jc w:val="both"/>
      </w:pPr>
      <w:r w:rsidRPr="00F32A92">
        <w:rPr>
          <w:b/>
          <w:u w:val="single"/>
        </w:rPr>
        <w:t xml:space="preserve">Iepirkuma </w:t>
      </w:r>
      <w:r w:rsidR="008A7FF4">
        <w:rPr>
          <w:b/>
          <w:u w:val="single"/>
        </w:rPr>
        <w:t xml:space="preserve">līguma </w:t>
      </w:r>
      <w:r w:rsidRPr="00F32A92">
        <w:rPr>
          <w:b/>
          <w:u w:val="single"/>
        </w:rPr>
        <w:t>priekšmets</w:t>
      </w:r>
      <w:r w:rsidR="002631F7" w:rsidRPr="002631F7">
        <w:t xml:space="preserve"> ir</w:t>
      </w:r>
      <w:r w:rsidR="000B7B2E" w:rsidRPr="000B7B2E">
        <w:t xml:space="preserve"> </w:t>
      </w:r>
      <w:r w:rsidR="00402F95" w:rsidRPr="00402F95">
        <w:t>b</w:t>
      </w:r>
      <w:r w:rsidR="00402F95" w:rsidRPr="00402F95">
        <w:rPr>
          <w:rFonts w:eastAsia="Calibri"/>
        </w:rPr>
        <w:t>ūvprojekta izstrāde</w:t>
      </w:r>
      <w:r w:rsidR="00402F95" w:rsidRPr="00402F95">
        <w:t xml:space="preserve"> </w:t>
      </w:r>
      <w:r w:rsidR="00402F95" w:rsidRPr="00402F95">
        <w:rPr>
          <w:rFonts w:eastAsia="Calibri"/>
        </w:rPr>
        <w:t>un autoruzraudzība Projektā “Zaļenieku komerciālās un amatniecības vidusskolas mācību laboratorijas ēkas atjaunošana”</w:t>
      </w:r>
      <w:r w:rsidR="000B7B2E" w:rsidRPr="000B7B2E">
        <w:t>, saskaņā ar Tehnisko specifikāciju</w:t>
      </w:r>
      <w:r w:rsidR="00C953E8" w:rsidRPr="00D74F0C">
        <w:t>.</w:t>
      </w:r>
    </w:p>
    <w:p w:rsidR="00402F95" w:rsidRPr="00402F95" w:rsidRDefault="007D12D1" w:rsidP="00402F95">
      <w:pPr>
        <w:shd w:val="clear" w:color="auto" w:fill="FFFFFF"/>
        <w:spacing w:line="270" w:lineRule="atLeast"/>
        <w:rPr>
          <w:rFonts w:ascii="Calibri" w:hAnsi="Calibri" w:cs="Calibri"/>
          <w:color w:val="838386"/>
        </w:rPr>
      </w:pPr>
      <w:r w:rsidRPr="00BC05BA">
        <w:rPr>
          <w:b/>
          <w:u w:val="single"/>
        </w:rPr>
        <w:t>Datums, kad paziņojums par plānoto līgumu public</w:t>
      </w:r>
      <w:r>
        <w:rPr>
          <w:b/>
          <w:u w:val="single"/>
        </w:rPr>
        <w:t xml:space="preserve">ēts Iepirkumu uzraudzības birojā un </w:t>
      </w:r>
      <w:r w:rsidRPr="005940F1">
        <w:rPr>
          <w:b/>
          <w:u w:val="single"/>
        </w:rPr>
        <w:t>EIS www.eis.gov.lv e-konkursu apakšsistēmā</w:t>
      </w:r>
      <w:r w:rsidRPr="00BC05BA">
        <w:rPr>
          <w:b/>
          <w:u w:val="single"/>
        </w:rPr>
        <w:t xml:space="preserve">: </w:t>
      </w:r>
      <w:r w:rsidR="000B7B2E">
        <w:t>-</w:t>
      </w:r>
      <w:r w:rsidR="00253A2B" w:rsidRPr="000041CA">
        <w:rPr>
          <w:b/>
        </w:rPr>
        <w:t xml:space="preserve"> </w:t>
      </w:r>
      <w:r w:rsidR="00402F95" w:rsidRPr="000041CA">
        <w:rPr>
          <w:b/>
        </w:rPr>
        <w:t>21.08.2018</w:t>
      </w:r>
    </w:p>
    <w:p w:rsidR="007D12D1" w:rsidRPr="00BC05BA" w:rsidRDefault="007D12D1" w:rsidP="007D12D1">
      <w:pPr>
        <w:jc w:val="both"/>
        <w:rPr>
          <w:b/>
          <w:u w:val="single"/>
        </w:rPr>
      </w:pP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5F6C77" w:rsidRPr="008C24BA" w:rsidRDefault="005F6C77" w:rsidP="005F6C77">
      <w:pPr>
        <w:ind w:left="43" w:right="249"/>
        <w:jc w:val="both"/>
        <w:rPr>
          <w:color w:val="000000"/>
        </w:rPr>
      </w:pPr>
      <w:r>
        <w:t xml:space="preserve">Pastāvīgā </w:t>
      </w:r>
      <w:r w:rsidRPr="00924393">
        <w:t>Jelgavas novada iepirkuma komisija, apstiprināta ar Jelgavas novada domes 30.07.2009. sēdes lēmumu Nr.4 17.§., 23.09.2009. sēdes lēmumu Nr. 7 9§, 24.07.20</w:t>
      </w:r>
      <w:r>
        <w:t xml:space="preserve">13. sēdes lēmumu Nr. 13 11§, </w:t>
      </w:r>
      <w:r w:rsidRPr="00924393">
        <w:t>27.01.2014.sēdes lēmumu Nr.1 20§</w:t>
      </w:r>
      <w:r>
        <w:t xml:space="preserve"> </w:t>
      </w:r>
      <w:r w:rsidRPr="008C24BA">
        <w:rPr>
          <w:color w:val="000000"/>
        </w:rPr>
        <w:t>un 27.07.2016. sēdes lēmumu Nr. 10  28§: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D31A66" w:rsidRPr="00B76685" w:rsidTr="00A65D31">
        <w:trPr>
          <w:cantSplit/>
        </w:trPr>
        <w:tc>
          <w:tcPr>
            <w:tcW w:w="9747" w:type="dxa"/>
            <w:tcBorders>
              <w:top w:val="nil"/>
              <w:left w:val="nil"/>
              <w:bottom w:val="nil"/>
              <w:right w:val="nil"/>
            </w:tcBorders>
          </w:tcPr>
          <w:p w:rsidR="000B7B2E" w:rsidRPr="00354304" w:rsidRDefault="000B7B2E" w:rsidP="000B7B2E">
            <w:pPr>
              <w:tabs>
                <w:tab w:val="left" w:pos="9781"/>
              </w:tabs>
              <w:ind w:right="2302"/>
              <w:jc w:val="both"/>
              <w:rPr>
                <w:rStyle w:val="Emphasis"/>
              </w:rPr>
            </w:pPr>
            <w:r w:rsidRPr="00492A61">
              <w:rPr>
                <w:u w:val="single"/>
              </w:rPr>
              <w:t>Komisijas priekšsēdētāja</w:t>
            </w:r>
            <w:r>
              <w:t xml:space="preserve">- </w:t>
            </w:r>
            <w:r w:rsidRPr="00FA54C4">
              <w:rPr>
                <w:rStyle w:val="Emphasis"/>
              </w:rPr>
              <w:t>Aija Udalova</w:t>
            </w:r>
          </w:p>
          <w:p w:rsidR="000B7B2E" w:rsidRDefault="000B7B2E" w:rsidP="000B7B2E">
            <w:pPr>
              <w:tabs>
                <w:tab w:val="left" w:pos="9781"/>
              </w:tabs>
              <w:ind w:right="5304"/>
              <w:jc w:val="both"/>
            </w:pPr>
            <w:r w:rsidRPr="00492A61">
              <w:rPr>
                <w:u w:val="single"/>
              </w:rPr>
              <w:t>Komisijas locekļi</w:t>
            </w:r>
            <w:r>
              <w:t>:</w:t>
            </w:r>
          </w:p>
          <w:p w:rsidR="000B7B2E" w:rsidRPr="005D2AC3" w:rsidRDefault="000B7B2E" w:rsidP="000B7B2E">
            <w:pPr>
              <w:jc w:val="both"/>
            </w:pPr>
            <w:r w:rsidRPr="005D2AC3">
              <w:rPr>
                <w:i/>
                <w:iCs/>
              </w:rPr>
              <w:t>Inta Savicka</w:t>
            </w:r>
            <w:r w:rsidRPr="005D2AC3">
              <w:t>-</w:t>
            </w:r>
            <w:r>
              <w:t xml:space="preserve"> Jelgavas novada domes deputāte</w:t>
            </w:r>
            <w:r w:rsidRPr="005D2AC3">
              <w:t>;</w:t>
            </w:r>
          </w:p>
          <w:p w:rsidR="000B7B2E" w:rsidRPr="005D2AC3" w:rsidRDefault="000B7B2E" w:rsidP="000B7B2E">
            <w:pPr>
              <w:jc w:val="both"/>
            </w:pPr>
            <w:r>
              <w:rPr>
                <w:rStyle w:val="CaptionChar"/>
              </w:rPr>
              <w:t>Valdis Buividaitis-</w:t>
            </w:r>
            <w:r>
              <w:t xml:space="preserve"> </w:t>
            </w:r>
            <w:r w:rsidRPr="00053002">
              <w:t>Jelgavas novada</w:t>
            </w:r>
            <w:r w:rsidRPr="00053002">
              <w:rPr>
                <w:rStyle w:val="CaptionChar"/>
              </w:rPr>
              <w:t xml:space="preserve"> </w:t>
            </w:r>
            <w:r w:rsidRPr="00053002">
              <w:rPr>
                <w:rFonts w:eastAsia="Arial Unicode MS"/>
              </w:rPr>
              <w:t xml:space="preserve">pašvaldības </w:t>
            </w:r>
            <w:r>
              <w:rPr>
                <w:rFonts w:eastAsia="Arial Unicode MS"/>
              </w:rPr>
              <w:t>i</w:t>
            </w:r>
            <w:r w:rsidRPr="00B15FD1">
              <w:rPr>
                <w:rFonts w:eastAsia="Arial Unicode MS"/>
              </w:rPr>
              <w:t>zpilddirektores</w:t>
            </w:r>
            <w:r w:rsidRPr="00B15FD1">
              <w:t xml:space="preserve"> vietnieks</w:t>
            </w:r>
            <w:r w:rsidRPr="00596922">
              <w:t>;</w:t>
            </w:r>
          </w:p>
          <w:p w:rsidR="000B7B2E" w:rsidRDefault="000B7B2E" w:rsidP="000B7B2E">
            <w:pPr>
              <w:jc w:val="both"/>
            </w:pPr>
            <w:r>
              <w:rPr>
                <w:rStyle w:val="CaptionChar"/>
              </w:rPr>
              <w:t>Inese Tarvida</w:t>
            </w:r>
            <w:r w:rsidRPr="00C66271">
              <w:rPr>
                <w:rStyle w:val="CaptionChar"/>
              </w:rPr>
              <w:t>-</w:t>
            </w:r>
            <w:r w:rsidRPr="00C66271">
              <w:t xml:space="preserve"> Jelgavas novada pašvaldības</w:t>
            </w:r>
            <w:r>
              <w:t xml:space="preserve"> </w:t>
            </w:r>
            <w:r w:rsidRPr="0033616C">
              <w:t>policijas priekšniece</w:t>
            </w:r>
            <w:r>
              <w:t>;</w:t>
            </w:r>
          </w:p>
          <w:p w:rsidR="000B7B2E" w:rsidRPr="0027020F" w:rsidRDefault="000B7B2E" w:rsidP="000B7B2E">
            <w:pPr>
              <w:pStyle w:val="NoSpacing"/>
              <w:jc w:val="both"/>
              <w:rPr>
                <w:i/>
                <w:lang w:val="lv-LV"/>
              </w:rPr>
            </w:pPr>
            <w:r>
              <w:rPr>
                <w:rStyle w:val="CaptionChar"/>
              </w:rPr>
              <w:t xml:space="preserve">Modris Jansons – </w:t>
            </w:r>
            <w:r w:rsidRPr="005C2C04">
              <w:t>Jelgavas novada domes deputāts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B7B2E" w:rsidRPr="0033616C" w:rsidTr="00B7535F">
              <w:trPr>
                <w:cantSplit/>
              </w:trPr>
              <w:tc>
                <w:tcPr>
                  <w:tcW w:w="9747" w:type="dxa"/>
                  <w:tcBorders>
                    <w:top w:val="nil"/>
                    <w:left w:val="nil"/>
                    <w:bottom w:val="nil"/>
                    <w:right w:val="nil"/>
                  </w:tcBorders>
                </w:tcPr>
                <w:p w:rsidR="000B7B2E" w:rsidRPr="005D2AC3" w:rsidRDefault="000B7B2E" w:rsidP="00253A2B">
                  <w:pPr>
                    <w:jc w:val="both"/>
                  </w:pPr>
                  <w:r>
                    <w:rPr>
                      <w:u w:val="single"/>
                    </w:rPr>
                    <w:t>Protokolē i</w:t>
                  </w:r>
                  <w:r w:rsidRPr="005D2AC3">
                    <w:rPr>
                      <w:u w:val="single"/>
                    </w:rPr>
                    <w:t>epirkumu speciāliste</w:t>
                  </w:r>
                  <w:r w:rsidRPr="005D2AC3">
                    <w:t xml:space="preserve">: </w:t>
                  </w:r>
                  <w:r w:rsidR="00253A2B">
                    <w:rPr>
                      <w:rStyle w:val="CaptionChar"/>
                    </w:rPr>
                    <w:t xml:space="preserve">Kristīne Akone </w:t>
                  </w:r>
                </w:p>
              </w:tc>
            </w:tr>
          </w:tbl>
          <w:p w:rsidR="000B7B2E" w:rsidRDefault="000B7B2E" w:rsidP="00750F1B">
            <w:pPr>
              <w:ind w:right="175"/>
              <w:jc w:val="both"/>
            </w:pPr>
          </w:p>
          <w:p w:rsidR="00D31A66" w:rsidRPr="005D2AC3" w:rsidRDefault="009E77BC" w:rsidP="009908E4">
            <w:pPr>
              <w:ind w:right="670"/>
              <w:jc w:val="both"/>
            </w:pPr>
            <w:r>
              <w:t>Tehniskās specifikācijas sagatavotājs</w:t>
            </w:r>
            <w:r w:rsidR="009908E4">
              <w:t xml:space="preserve"> </w:t>
            </w:r>
            <w:r>
              <w:t>-</w:t>
            </w:r>
            <w:r w:rsidR="00807086">
              <w:t xml:space="preserve"> </w:t>
            </w:r>
            <w:r w:rsidR="00F32A7F">
              <w:t>Juris Brūveris</w:t>
            </w:r>
            <w:r w:rsidR="00807086">
              <w:t>, Jelgavas novada pašvaldības</w:t>
            </w:r>
            <w:r w:rsidR="008A7A01">
              <w:t xml:space="preserve"> </w:t>
            </w:r>
            <w:r w:rsidR="00F32A7F">
              <w:t>Attīstības nodaļas</w:t>
            </w:r>
            <w:r w:rsidR="008A7C88">
              <w:t xml:space="preserve"> būvinženieris.</w:t>
            </w:r>
          </w:p>
        </w:tc>
      </w:tr>
    </w:tbl>
    <w:p w:rsidR="0078252F" w:rsidRDefault="00E32A4C" w:rsidP="00E32A4C">
      <w:pPr>
        <w:jc w:val="both"/>
        <w:rPr>
          <w:b/>
        </w:rPr>
      </w:pPr>
      <w:r w:rsidRPr="00B27896">
        <w:rPr>
          <w:b/>
        </w:rPr>
        <w:t>Pretendentiem noteiktās kvalifikācijas prasības:</w:t>
      </w:r>
    </w:p>
    <w:p w:rsidR="00E32A4C" w:rsidRDefault="0078252F" w:rsidP="00514801">
      <w:pPr>
        <w:pStyle w:val="ListParagraph"/>
        <w:numPr>
          <w:ilvl w:val="0"/>
          <w:numId w:val="23"/>
        </w:numPr>
        <w:ind w:left="0" w:firstLine="0"/>
        <w:jc w:val="both"/>
      </w:pPr>
      <w:r w:rsidRPr="0078252F">
        <w:t>Pretendents ir reģistrēts, licencēts un/vai sertificēts atbilstoši attiecīgās valsts normatīvo aktu prasībām, tiesīgs sniegt Pasūtītājam nepieciešamos pakalpojumus.</w:t>
      </w:r>
    </w:p>
    <w:p w:rsidR="0078252F" w:rsidRDefault="0078252F" w:rsidP="00924E81">
      <w:pPr>
        <w:pStyle w:val="NoSpacing"/>
        <w:numPr>
          <w:ilvl w:val="0"/>
          <w:numId w:val="21"/>
        </w:numPr>
        <w:ind w:left="0" w:firstLine="0"/>
        <w:jc w:val="both"/>
        <w:rPr>
          <w:rFonts w:eastAsia="Helvetica"/>
          <w:lang w:val="lv-LV"/>
        </w:rPr>
      </w:pPr>
      <w:r w:rsidRPr="0078252F">
        <w:rPr>
          <w:rFonts w:eastAsia="Helvetica"/>
          <w:lang w:val="lv-LV"/>
        </w:rPr>
        <w:t>Pretendents ir reģistrēts Latvijas Republikas Ekonomikas ministrijas Būvkomersantu reģistrā apliecība vai atbilstošs līdzīgas nozares institūcijas citā valstī, kurā Pretendents reģistrēts. Pretendenta piesaistītājiem apakšuzņēmējiem ir jābūt reģistrētiem Latvijas Republikas Ekonomikas ministrijas Būvkomersantu reģistrā vai līdzīgas nozares institūcijā citā valstī, kur Pretendents reģistrēts, izņemot tos apakšuzņēmējus, kas veic darbus, kurus drīkst veikt uzņēmums, kuram pēc normatīvajiem aktiem un vispārpieņemtās prakses nav nepieciešams būt reģistrētam būvkomersantu reģistrā.</w:t>
      </w:r>
      <w:r w:rsidR="009673A5">
        <w:rPr>
          <w:rFonts w:eastAsia="Helvetica"/>
          <w:lang w:val="lv-LV"/>
        </w:rPr>
        <w:t xml:space="preserve"> </w:t>
      </w:r>
      <w:r w:rsidRPr="0078252F">
        <w:rPr>
          <w:rFonts w:eastAsia="Helvetica"/>
          <w:lang w:val="lv-LV"/>
        </w:rPr>
        <w:t>Ārvalsts pretendenta uzvaras gadījumā tam jāreģistrējas Latvijas Būvkomersantu reģistrā uz iepirkuma līguma izpildes uzsākšanas brīdi, ja izraudzītais Pretendents atzīts par atklāta konkursa uzvarētāju</w:t>
      </w:r>
      <w:r>
        <w:rPr>
          <w:rFonts w:eastAsia="Helvetica"/>
          <w:lang w:val="lv-LV"/>
        </w:rPr>
        <w:t>.</w:t>
      </w:r>
    </w:p>
    <w:p w:rsidR="00514801" w:rsidRPr="00514801" w:rsidRDefault="00514801" w:rsidP="00514801">
      <w:pPr>
        <w:pStyle w:val="Paragrfs"/>
        <w:numPr>
          <w:ilvl w:val="0"/>
          <w:numId w:val="21"/>
        </w:numPr>
        <w:ind w:left="0" w:firstLine="0"/>
        <w:rPr>
          <w:rFonts w:ascii="Times New Roman" w:hAnsi="Times New Roman"/>
          <w:sz w:val="24"/>
        </w:rPr>
      </w:pPr>
      <w:r w:rsidRPr="00514801">
        <w:rPr>
          <w:rFonts w:ascii="Times New Roman" w:hAnsi="Times New Roman"/>
          <w:sz w:val="24"/>
        </w:rPr>
        <w:t>Pretendentam pēdējo trīs gadu laikā ir izpildīj</w:t>
      </w:r>
      <w:r>
        <w:rPr>
          <w:rFonts w:ascii="Times New Roman" w:hAnsi="Times New Roman"/>
          <w:sz w:val="24"/>
        </w:rPr>
        <w:t xml:space="preserve">is vismaz 2 (divi) publisku ēku </w:t>
      </w:r>
      <w:r w:rsidRPr="00514801">
        <w:rPr>
          <w:rFonts w:ascii="Times New Roman" w:hAnsi="Times New Roman"/>
          <w:sz w:val="24"/>
        </w:rPr>
        <w:t>projektēšanas līgumus, un ir vismaz 1 (viena) pieredze būvprojektu izstrādē publiskai ēkai, kas ir kultūras piemineklis.</w:t>
      </w:r>
    </w:p>
    <w:p w:rsidR="00514801" w:rsidRDefault="00514801" w:rsidP="00514801">
      <w:pPr>
        <w:pStyle w:val="Paragrfs"/>
        <w:tabs>
          <w:tab w:val="clear" w:pos="851"/>
        </w:tabs>
        <w:ind w:left="0" w:firstLine="0"/>
        <w:rPr>
          <w:rFonts w:ascii="Times New Roman" w:hAnsi="Times New Roman"/>
          <w:sz w:val="24"/>
        </w:rPr>
      </w:pPr>
      <w:r w:rsidRPr="00514801">
        <w:rPr>
          <w:rFonts w:ascii="Times New Roman" w:hAnsi="Times New Roman"/>
          <w:sz w:val="24"/>
        </w:rPr>
        <w:t>Atbilstošu nolikuma prasībām pieredzi pretendents pierāda ar 2 (divas) pasūtītāju atsauksmēm (uz kuru pieredzi pretendents balstās, kurās norādīts paveikto darbu apjoms, laika periods, pasūtītājs un pasūtītāja iestādes/uzņēmuma vadītājs, kurš ir pilnvarots apstiprināt atsauksmē ietverto informāciju).</w:t>
      </w:r>
    </w:p>
    <w:p w:rsidR="00514801" w:rsidRPr="00514801" w:rsidRDefault="00514801" w:rsidP="00514801">
      <w:pPr>
        <w:pStyle w:val="NoSpacing"/>
        <w:numPr>
          <w:ilvl w:val="0"/>
          <w:numId w:val="21"/>
        </w:numPr>
        <w:ind w:hanging="720"/>
        <w:jc w:val="both"/>
        <w:rPr>
          <w:u w:val="single"/>
        </w:rPr>
      </w:pPr>
      <w:r w:rsidRPr="00514801">
        <w:t>Pretendents var nodrošināt</w:t>
      </w:r>
      <w:r w:rsidRPr="00514801">
        <w:rPr>
          <w:u w:val="single"/>
        </w:rPr>
        <w:t xml:space="preserve">: </w:t>
      </w:r>
    </w:p>
    <w:p w:rsidR="00514801" w:rsidRPr="00924E81" w:rsidRDefault="00514801" w:rsidP="00924E81">
      <w:pPr>
        <w:pStyle w:val="NoSpacing"/>
        <w:numPr>
          <w:ilvl w:val="1"/>
          <w:numId w:val="24"/>
        </w:numPr>
        <w:jc w:val="both"/>
      </w:pPr>
      <w:r w:rsidRPr="00924E81">
        <w:lastRenderedPageBreak/>
        <w:t>Projekta vadītāju ar šādu pieredzi:</w:t>
      </w:r>
    </w:p>
    <w:p w:rsidR="00514801" w:rsidRPr="00924E81" w:rsidRDefault="00514801" w:rsidP="00924E81">
      <w:pPr>
        <w:pStyle w:val="Paragrfs"/>
        <w:numPr>
          <w:ilvl w:val="0"/>
          <w:numId w:val="25"/>
        </w:numPr>
        <w:rPr>
          <w:rFonts w:ascii="Times New Roman" w:hAnsi="Times New Roman"/>
          <w:sz w:val="24"/>
        </w:rPr>
      </w:pPr>
      <w:r w:rsidRPr="00924E81">
        <w:rPr>
          <w:rFonts w:ascii="Times New Roman" w:hAnsi="Times New Roman"/>
          <w:sz w:val="24"/>
        </w:rPr>
        <w:t>ir izpildījis vismaz 2 (divi) publisku ēku projektēšanas līgumus, un ir vismaz 1 (viena) pieredze būvprojektu izstrādē publiskai ēkai, kas ir kultūras piemineklis.</w:t>
      </w:r>
    </w:p>
    <w:p w:rsidR="00514801" w:rsidRPr="00924E81" w:rsidRDefault="00514801" w:rsidP="00924E81">
      <w:pPr>
        <w:pStyle w:val="NoSpacing"/>
        <w:numPr>
          <w:ilvl w:val="0"/>
          <w:numId w:val="25"/>
        </w:numPr>
        <w:jc w:val="both"/>
      </w:pPr>
      <w:r w:rsidRPr="00924E81">
        <w:t>ir iegūts arhitekta prakses sertifikāts, sertifikātam ir jābūt spēkā esošam.</w:t>
      </w:r>
    </w:p>
    <w:p w:rsidR="00514801" w:rsidRPr="00924E81" w:rsidRDefault="00514801" w:rsidP="00924E81">
      <w:pPr>
        <w:pStyle w:val="NoSpacing"/>
        <w:numPr>
          <w:ilvl w:val="1"/>
          <w:numId w:val="24"/>
        </w:numPr>
        <w:jc w:val="both"/>
      </w:pPr>
      <w:r w:rsidRPr="00924E81">
        <w:t xml:space="preserve">Sertificētu ēku konstrukciju projektētāju ar šādu pieredzi: ir izpildījis vismaz 2 (divi) publisku ēku projektēšanas līgumus (būvprakses sertifikātam ir jābūt spēkā esošam). </w:t>
      </w:r>
    </w:p>
    <w:p w:rsidR="00514801" w:rsidRDefault="00514801" w:rsidP="00924E81">
      <w:pPr>
        <w:pStyle w:val="NoSpacing"/>
        <w:numPr>
          <w:ilvl w:val="1"/>
          <w:numId w:val="24"/>
        </w:numPr>
        <w:jc w:val="both"/>
      </w:pPr>
      <w:r w:rsidRPr="00924E81">
        <w:t>Sertificētu elektroietaišu projektētāju ar šādu pieredzi: ir izpildījis vismaz 2 (divi) publisku ēku projektēšanas līgumus (būvprakses sertifikātam ir jābūt spēkā esošam).</w:t>
      </w:r>
    </w:p>
    <w:p w:rsidR="00924E81" w:rsidRPr="00924E81" w:rsidRDefault="00924E81" w:rsidP="00924E81">
      <w:pPr>
        <w:pStyle w:val="NoSpacing"/>
        <w:numPr>
          <w:ilvl w:val="1"/>
          <w:numId w:val="24"/>
        </w:numPr>
        <w:jc w:val="both"/>
      </w:pPr>
      <w:r>
        <w:t>3.</w:t>
      </w:r>
      <w:r w:rsidRPr="00924E81">
        <w:t xml:space="preserve">Sertificētu elektronisko sakaru sistēmu un tīklu projektētāju ar šādu pieredzi: ir izpildījis vismaz 2 (divi) publisku ēku projektēšanas līgumus (būvprakses sertifikātam ir jābūt spēkā esošam). </w:t>
      </w:r>
    </w:p>
    <w:p w:rsidR="00924E81" w:rsidRPr="00924E81" w:rsidRDefault="00924E81" w:rsidP="00924E81">
      <w:pPr>
        <w:pStyle w:val="NoSpacing"/>
        <w:numPr>
          <w:ilvl w:val="1"/>
          <w:numId w:val="24"/>
        </w:numPr>
        <w:jc w:val="both"/>
      </w:pPr>
      <w:r w:rsidRPr="00924E81">
        <w:t xml:space="preserve">Sertificētu ūdensapgādes un kanalizācijas sistēmas projektētāju ar šādu pieredzi: ir izpildījis vismaz 2 (divi) publisku ēku projektēšanas līgumus (būvprakses sertifikātam ir jābūt spēkā esošam). </w:t>
      </w:r>
    </w:p>
    <w:p w:rsidR="00924E81" w:rsidRPr="00924E81" w:rsidRDefault="00924E81" w:rsidP="00924E81">
      <w:pPr>
        <w:pStyle w:val="NoSpacing"/>
        <w:numPr>
          <w:ilvl w:val="1"/>
          <w:numId w:val="24"/>
        </w:numPr>
        <w:jc w:val="both"/>
      </w:pPr>
      <w:r w:rsidRPr="00924E81">
        <w:t>Sertificētu siltumapgādes, ventilācijas un gaisa kondicionēšanas sistēmu projektētāju ar šādu pieredzi: ir izpildījis vismaz 2 (divi) publisku ēku projektēšanas līgumus (būvprakses sertifikātam ir jābūt spēkā esošam).</w:t>
      </w:r>
    </w:p>
    <w:p w:rsidR="00924E81" w:rsidRPr="00924E81" w:rsidRDefault="00924E81" w:rsidP="00924E81">
      <w:pPr>
        <w:pStyle w:val="NoSpacing"/>
        <w:numPr>
          <w:ilvl w:val="1"/>
          <w:numId w:val="24"/>
        </w:numPr>
        <w:jc w:val="both"/>
      </w:pPr>
      <w:r w:rsidRPr="00924E81">
        <w:t xml:space="preserve">Par speciālista sertifikācijas un kvalifikācijas spēkā esamību pasūtītājs pārliecinās publiski pieejamā datu bāzē - </w:t>
      </w:r>
      <w:hyperlink r:id="rId9" w:history="1">
        <w:r w:rsidRPr="00924E81">
          <w:t>https://bis.gov.lv</w:t>
        </w:r>
      </w:hyperlink>
      <w:r w:rsidRPr="00924E81">
        <w:t>.</w:t>
      </w:r>
    </w:p>
    <w:p w:rsidR="00924E81" w:rsidRDefault="00924E81" w:rsidP="00924E81">
      <w:pPr>
        <w:pStyle w:val="NoSpacing"/>
        <w:numPr>
          <w:ilvl w:val="1"/>
          <w:numId w:val="24"/>
        </w:numPr>
        <w:jc w:val="both"/>
      </w:pPr>
      <w:r w:rsidRPr="00924E81">
        <w:t xml:space="preserve"> Pretendents iesniedz speciālistu kvalifikāciju apliecinošu dokumentu (sertifikātu vai licenču) kopijas, ja attiecīgajam speciālistam nav nepieciešama reģistrācija Latvijas Republikas Būvkomersantu reģistrā.</w:t>
      </w:r>
    </w:p>
    <w:p w:rsidR="007A34E2" w:rsidRPr="007A34E2" w:rsidRDefault="007A34E2" w:rsidP="00924E81">
      <w:pPr>
        <w:pStyle w:val="NoSpacing"/>
        <w:numPr>
          <w:ilvl w:val="1"/>
          <w:numId w:val="24"/>
        </w:numPr>
        <w:jc w:val="both"/>
      </w:pPr>
      <w:r w:rsidRPr="007A34E2">
        <w:rPr>
          <w:color w:val="000000"/>
        </w:rPr>
        <w:t>Izpildītājs iesniedz apliecinājumu, ka apdrošinās savu civiltiesisko atbildību</w:t>
      </w:r>
    </w:p>
    <w:p w:rsidR="00E32A4C" w:rsidRPr="00BC05BA" w:rsidRDefault="00E32A4C" w:rsidP="0001246D">
      <w:pPr>
        <w:jc w:val="both"/>
      </w:pPr>
      <w:r w:rsidRPr="00BC05BA">
        <w:rPr>
          <w:b/>
          <w:u w:val="single"/>
        </w:rPr>
        <w:t>Piedāvājumu izvēles kritērijs:</w:t>
      </w:r>
      <w:r w:rsidRPr="00BC05BA">
        <w:t xml:space="preserve"> </w:t>
      </w:r>
      <w:r w:rsidR="00F56607">
        <w:t>piedāvājums</w:t>
      </w:r>
      <w:r w:rsidR="000B7B2E">
        <w:t xml:space="preserve"> ar zemāko cenu</w:t>
      </w:r>
      <w:r w:rsidR="0001246D" w:rsidRPr="00BC05BA">
        <w:t>.</w:t>
      </w:r>
      <w:r w:rsidR="001F1595" w:rsidRPr="00BC05BA">
        <w:t xml:space="preserve"> </w:t>
      </w:r>
    </w:p>
    <w:p w:rsidR="005F6C77" w:rsidRDefault="00E32A4C" w:rsidP="00E32A4C">
      <w:pPr>
        <w:jc w:val="both"/>
      </w:pPr>
      <w:r w:rsidRPr="00BC05BA">
        <w:rPr>
          <w:b/>
          <w:u w:val="single"/>
        </w:rPr>
        <w:t>Piedāvājumu iesniegšanas termiņš:</w:t>
      </w:r>
      <w:r w:rsidR="005F6C77">
        <w:rPr>
          <w:b/>
          <w:u w:val="single"/>
        </w:rPr>
        <w:t xml:space="preserve"> </w:t>
      </w:r>
      <w:r w:rsidR="00A67D51">
        <w:t>201</w:t>
      </w:r>
      <w:r w:rsidR="00F56607">
        <w:t>8</w:t>
      </w:r>
      <w:r w:rsidR="00C87252">
        <w:t xml:space="preserve">.gada </w:t>
      </w:r>
      <w:r w:rsidR="000B7B2E">
        <w:t>1</w:t>
      </w:r>
      <w:r w:rsidR="000041CA">
        <w:t>3</w:t>
      </w:r>
      <w:r w:rsidR="000B7B2E">
        <w:t>.septembrī</w:t>
      </w:r>
      <w:r w:rsidR="005F6C77">
        <w:t>.</w:t>
      </w:r>
      <w:r w:rsidR="00C7698F">
        <w:t xml:space="preserve"> </w:t>
      </w:r>
    </w:p>
    <w:p w:rsidR="00E32A4C" w:rsidRDefault="00E32A4C" w:rsidP="00E32A4C">
      <w:pPr>
        <w:jc w:val="both"/>
      </w:pPr>
      <w:r w:rsidRPr="00BC05BA">
        <w:rPr>
          <w:b/>
          <w:u w:val="single"/>
        </w:rPr>
        <w:t>Pretendenti, kas iesnieguši piedāvājumus, to iesniegtās līgumcenas</w:t>
      </w:r>
      <w:r w:rsidR="00D61043" w:rsidRPr="00D61043">
        <w:rPr>
          <w:b/>
        </w:rPr>
        <w:t xml:space="preserve"> </w:t>
      </w:r>
      <w:r w:rsidR="00FD36D1" w:rsidRPr="00D61043">
        <w:t>(</w:t>
      </w:r>
      <w:r w:rsidR="00FD36D1">
        <w:t>Elektronisko iepirkumu sistēmā,</w:t>
      </w:r>
      <w:r w:rsidR="00FD36D1" w:rsidRPr="00FD36D1">
        <w:t xml:space="preserve"> EIS e-konkursu apakšsistēmā</w:t>
      </w:r>
      <w:r w:rsidR="00FD36D1">
        <w:t>):</w:t>
      </w:r>
    </w:p>
    <w:p w:rsidR="000B121D" w:rsidRPr="00FD36D1" w:rsidRDefault="000B121D" w:rsidP="00E32A4C">
      <w:pPr>
        <w:jc w:val="both"/>
      </w:pPr>
    </w:p>
    <w:tbl>
      <w:tblPr>
        <w:tblW w:w="97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5255"/>
        <w:gridCol w:w="3622"/>
      </w:tblGrid>
      <w:tr w:rsidR="008A7C88" w:rsidRPr="00F97D83" w:rsidTr="000B121D">
        <w:trPr>
          <w:cantSplit/>
          <w:trHeight w:val="489"/>
        </w:trPr>
        <w:tc>
          <w:tcPr>
            <w:tcW w:w="830" w:type="dxa"/>
            <w:tcBorders>
              <w:top w:val="single" w:sz="4" w:space="0" w:color="auto"/>
              <w:left w:val="single" w:sz="4" w:space="0" w:color="auto"/>
              <w:bottom w:val="single" w:sz="4" w:space="0" w:color="auto"/>
              <w:right w:val="single" w:sz="4" w:space="0" w:color="auto"/>
            </w:tcBorders>
            <w:shd w:val="clear" w:color="auto" w:fill="E0E0E0"/>
            <w:hideMark/>
          </w:tcPr>
          <w:p w:rsidR="008A7C88" w:rsidRPr="00F97D83" w:rsidRDefault="008A7C88" w:rsidP="00E32EAA">
            <w:pPr>
              <w:rPr>
                <w:sz w:val="20"/>
                <w:szCs w:val="20"/>
              </w:rPr>
            </w:pPr>
            <w:r w:rsidRPr="00F97D83">
              <w:rPr>
                <w:sz w:val="20"/>
                <w:szCs w:val="20"/>
              </w:rPr>
              <w:t>N.p.k</w:t>
            </w:r>
          </w:p>
        </w:tc>
        <w:tc>
          <w:tcPr>
            <w:tcW w:w="5255" w:type="dxa"/>
            <w:tcBorders>
              <w:top w:val="single" w:sz="4" w:space="0" w:color="auto"/>
              <w:left w:val="single" w:sz="4" w:space="0" w:color="auto"/>
              <w:bottom w:val="single" w:sz="4" w:space="0" w:color="auto"/>
              <w:right w:val="single" w:sz="4" w:space="0" w:color="auto"/>
            </w:tcBorders>
            <w:shd w:val="clear" w:color="auto" w:fill="E0E0E0"/>
            <w:hideMark/>
          </w:tcPr>
          <w:p w:rsidR="008A7C88" w:rsidRPr="00F97D83" w:rsidRDefault="008A7C88" w:rsidP="00E32EAA">
            <w:pPr>
              <w:jc w:val="center"/>
              <w:rPr>
                <w:sz w:val="20"/>
                <w:szCs w:val="20"/>
              </w:rPr>
            </w:pPr>
            <w:r w:rsidRPr="00F97D83">
              <w:rPr>
                <w:sz w:val="20"/>
                <w:szCs w:val="20"/>
              </w:rPr>
              <w:t>Pretendents (juridiskai personai - nosaukums, fiziskai personai - vārds, uzvārds)</w:t>
            </w:r>
          </w:p>
        </w:tc>
        <w:tc>
          <w:tcPr>
            <w:tcW w:w="3622" w:type="dxa"/>
            <w:tcBorders>
              <w:top w:val="single" w:sz="4" w:space="0" w:color="auto"/>
              <w:left w:val="single" w:sz="4" w:space="0" w:color="auto"/>
              <w:bottom w:val="single" w:sz="4" w:space="0" w:color="auto"/>
              <w:right w:val="single" w:sz="4" w:space="0" w:color="auto"/>
            </w:tcBorders>
            <w:shd w:val="clear" w:color="auto" w:fill="E0E0E0"/>
          </w:tcPr>
          <w:p w:rsidR="008A7C88" w:rsidRPr="00F97D83" w:rsidRDefault="008A7C88" w:rsidP="00E32EAA">
            <w:pPr>
              <w:jc w:val="center"/>
              <w:rPr>
                <w:sz w:val="20"/>
                <w:szCs w:val="20"/>
              </w:rPr>
            </w:pPr>
            <w:r w:rsidRPr="00F97D83">
              <w:rPr>
                <w:sz w:val="20"/>
                <w:szCs w:val="20"/>
              </w:rPr>
              <w:t>Kopējā cena EUR</w:t>
            </w:r>
          </w:p>
          <w:p w:rsidR="008A7C88" w:rsidRPr="00F97D83" w:rsidRDefault="008A7C88" w:rsidP="00E32EAA">
            <w:pPr>
              <w:jc w:val="center"/>
              <w:rPr>
                <w:sz w:val="20"/>
                <w:szCs w:val="20"/>
              </w:rPr>
            </w:pPr>
            <w:r w:rsidRPr="00F97D83">
              <w:rPr>
                <w:sz w:val="20"/>
                <w:szCs w:val="20"/>
              </w:rPr>
              <w:t xml:space="preserve"> (bez PVN)</w:t>
            </w:r>
          </w:p>
        </w:tc>
      </w:tr>
      <w:tr w:rsidR="000110CE" w:rsidRPr="00F97D83" w:rsidTr="000110CE">
        <w:trPr>
          <w:cantSplit/>
          <w:trHeight w:val="395"/>
        </w:trPr>
        <w:tc>
          <w:tcPr>
            <w:tcW w:w="830" w:type="dxa"/>
            <w:tcBorders>
              <w:top w:val="single" w:sz="4" w:space="0" w:color="auto"/>
              <w:left w:val="single" w:sz="4" w:space="0" w:color="auto"/>
              <w:bottom w:val="single" w:sz="4" w:space="0" w:color="auto"/>
              <w:right w:val="single" w:sz="4" w:space="0" w:color="auto"/>
            </w:tcBorders>
          </w:tcPr>
          <w:p w:rsidR="000110CE" w:rsidRPr="00860B74" w:rsidRDefault="000110CE" w:rsidP="000110CE">
            <w:r w:rsidRPr="00860B74">
              <w:t>1.</w:t>
            </w:r>
          </w:p>
        </w:tc>
        <w:tc>
          <w:tcPr>
            <w:tcW w:w="5255" w:type="dxa"/>
            <w:tcBorders>
              <w:top w:val="single" w:sz="4" w:space="0" w:color="auto"/>
              <w:left w:val="single" w:sz="4" w:space="0" w:color="auto"/>
              <w:bottom w:val="single" w:sz="4" w:space="0" w:color="auto"/>
              <w:right w:val="single" w:sz="4" w:space="0" w:color="auto"/>
            </w:tcBorders>
          </w:tcPr>
          <w:p w:rsidR="000110CE" w:rsidRPr="000110CE" w:rsidRDefault="000110CE" w:rsidP="000110CE">
            <w:pPr>
              <w:spacing w:before="60" w:after="60"/>
              <w:rPr>
                <w:bCs/>
              </w:rPr>
            </w:pPr>
            <w:r w:rsidRPr="000110CE">
              <w:rPr>
                <w:bCs/>
              </w:rPr>
              <w:t>"Būvdizains" SIA</w:t>
            </w:r>
          </w:p>
        </w:tc>
        <w:tc>
          <w:tcPr>
            <w:tcW w:w="3622" w:type="dxa"/>
            <w:tcBorders>
              <w:top w:val="single" w:sz="4" w:space="0" w:color="auto"/>
              <w:left w:val="single" w:sz="4" w:space="0" w:color="auto"/>
              <w:bottom w:val="single" w:sz="4" w:space="0" w:color="auto"/>
              <w:right w:val="single" w:sz="4" w:space="0" w:color="auto"/>
            </w:tcBorders>
          </w:tcPr>
          <w:p w:rsidR="000110CE" w:rsidRPr="000110CE" w:rsidRDefault="000110CE" w:rsidP="000110CE">
            <w:pPr>
              <w:spacing w:before="60"/>
              <w:jc w:val="center"/>
              <w:rPr>
                <w:bCs/>
              </w:rPr>
            </w:pPr>
            <w:r>
              <w:rPr>
                <w:bCs/>
              </w:rPr>
              <w:t>26900.00</w:t>
            </w:r>
          </w:p>
        </w:tc>
      </w:tr>
      <w:tr w:rsidR="000110CE" w:rsidRPr="00F97D83" w:rsidTr="005A226E">
        <w:trPr>
          <w:cantSplit/>
          <w:trHeight w:val="363"/>
        </w:trPr>
        <w:tc>
          <w:tcPr>
            <w:tcW w:w="830" w:type="dxa"/>
            <w:tcBorders>
              <w:top w:val="single" w:sz="4" w:space="0" w:color="auto"/>
              <w:left w:val="single" w:sz="4" w:space="0" w:color="auto"/>
              <w:bottom w:val="single" w:sz="4" w:space="0" w:color="auto"/>
              <w:right w:val="single" w:sz="4" w:space="0" w:color="auto"/>
            </w:tcBorders>
          </w:tcPr>
          <w:p w:rsidR="000110CE" w:rsidRPr="00860B74" w:rsidRDefault="000110CE" w:rsidP="000110CE">
            <w:r w:rsidRPr="00860B74">
              <w:t>2.</w:t>
            </w:r>
          </w:p>
        </w:tc>
        <w:tc>
          <w:tcPr>
            <w:tcW w:w="5255" w:type="dxa"/>
            <w:tcBorders>
              <w:top w:val="single" w:sz="4" w:space="0" w:color="auto"/>
              <w:left w:val="single" w:sz="4" w:space="0" w:color="auto"/>
              <w:bottom w:val="single" w:sz="4" w:space="0" w:color="auto"/>
              <w:right w:val="single" w:sz="4" w:space="0" w:color="auto"/>
            </w:tcBorders>
          </w:tcPr>
          <w:p w:rsidR="000110CE" w:rsidRPr="000110CE" w:rsidRDefault="000110CE" w:rsidP="000110CE">
            <w:pPr>
              <w:spacing w:before="60" w:after="60"/>
              <w:rPr>
                <w:bCs/>
              </w:rPr>
            </w:pPr>
            <w:r w:rsidRPr="000110CE">
              <w:rPr>
                <w:bCs/>
              </w:rPr>
              <w:t>"CMB" SIA</w:t>
            </w:r>
          </w:p>
        </w:tc>
        <w:tc>
          <w:tcPr>
            <w:tcW w:w="3622" w:type="dxa"/>
            <w:tcBorders>
              <w:top w:val="single" w:sz="4" w:space="0" w:color="auto"/>
              <w:left w:val="single" w:sz="4" w:space="0" w:color="auto"/>
              <w:bottom w:val="single" w:sz="4" w:space="0" w:color="auto"/>
              <w:right w:val="single" w:sz="4" w:space="0" w:color="auto"/>
            </w:tcBorders>
          </w:tcPr>
          <w:p w:rsidR="000110CE" w:rsidRPr="00E25434" w:rsidRDefault="000110CE" w:rsidP="000110CE">
            <w:pPr>
              <w:jc w:val="center"/>
              <w:rPr>
                <w:bCs/>
              </w:rPr>
            </w:pPr>
            <w:r>
              <w:rPr>
                <w:bCs/>
              </w:rPr>
              <w:t>93600.00</w:t>
            </w:r>
          </w:p>
        </w:tc>
      </w:tr>
      <w:tr w:rsidR="000110CE" w:rsidRPr="00F97D83" w:rsidTr="005A226E">
        <w:trPr>
          <w:cantSplit/>
          <w:trHeight w:val="363"/>
        </w:trPr>
        <w:tc>
          <w:tcPr>
            <w:tcW w:w="830" w:type="dxa"/>
            <w:tcBorders>
              <w:top w:val="single" w:sz="4" w:space="0" w:color="auto"/>
              <w:left w:val="single" w:sz="4" w:space="0" w:color="auto"/>
              <w:bottom w:val="single" w:sz="4" w:space="0" w:color="auto"/>
              <w:right w:val="single" w:sz="4" w:space="0" w:color="auto"/>
            </w:tcBorders>
          </w:tcPr>
          <w:p w:rsidR="000110CE" w:rsidRPr="00860B74" w:rsidRDefault="000110CE" w:rsidP="000110CE">
            <w:r w:rsidRPr="00860B74">
              <w:t>3.</w:t>
            </w:r>
          </w:p>
        </w:tc>
        <w:tc>
          <w:tcPr>
            <w:tcW w:w="5255" w:type="dxa"/>
            <w:tcBorders>
              <w:top w:val="single" w:sz="4" w:space="0" w:color="auto"/>
              <w:left w:val="single" w:sz="4" w:space="0" w:color="auto"/>
              <w:bottom w:val="single" w:sz="4" w:space="0" w:color="auto"/>
              <w:right w:val="single" w:sz="4" w:space="0" w:color="auto"/>
            </w:tcBorders>
          </w:tcPr>
          <w:p w:rsidR="000110CE" w:rsidRPr="000110CE" w:rsidRDefault="000110CE" w:rsidP="000110CE">
            <w:pPr>
              <w:spacing w:before="60" w:after="60"/>
              <w:rPr>
                <w:bCs/>
              </w:rPr>
            </w:pPr>
            <w:r w:rsidRPr="000110CE">
              <w:rPr>
                <w:bCs/>
              </w:rPr>
              <w:t>"JOE" SIA</w:t>
            </w:r>
          </w:p>
        </w:tc>
        <w:tc>
          <w:tcPr>
            <w:tcW w:w="3622" w:type="dxa"/>
            <w:tcBorders>
              <w:top w:val="single" w:sz="4" w:space="0" w:color="auto"/>
              <w:left w:val="single" w:sz="4" w:space="0" w:color="auto"/>
              <w:bottom w:val="single" w:sz="4" w:space="0" w:color="auto"/>
              <w:right w:val="single" w:sz="4" w:space="0" w:color="auto"/>
            </w:tcBorders>
          </w:tcPr>
          <w:p w:rsidR="000110CE" w:rsidRPr="00E25434" w:rsidRDefault="000110CE" w:rsidP="000110CE">
            <w:pPr>
              <w:jc w:val="center"/>
              <w:rPr>
                <w:bCs/>
              </w:rPr>
            </w:pPr>
            <w:r>
              <w:rPr>
                <w:bCs/>
              </w:rPr>
              <w:t>67900.00</w:t>
            </w:r>
          </w:p>
        </w:tc>
      </w:tr>
      <w:tr w:rsidR="000110CE" w:rsidRPr="00F97D83" w:rsidTr="005A226E">
        <w:trPr>
          <w:cantSplit/>
          <w:trHeight w:val="363"/>
        </w:trPr>
        <w:tc>
          <w:tcPr>
            <w:tcW w:w="830" w:type="dxa"/>
            <w:tcBorders>
              <w:top w:val="single" w:sz="4" w:space="0" w:color="auto"/>
              <w:left w:val="single" w:sz="4" w:space="0" w:color="auto"/>
              <w:bottom w:val="single" w:sz="4" w:space="0" w:color="auto"/>
              <w:right w:val="single" w:sz="4" w:space="0" w:color="auto"/>
            </w:tcBorders>
          </w:tcPr>
          <w:p w:rsidR="000110CE" w:rsidRPr="00860B74" w:rsidRDefault="000110CE" w:rsidP="000110CE">
            <w:r>
              <w:t>4.</w:t>
            </w:r>
          </w:p>
        </w:tc>
        <w:tc>
          <w:tcPr>
            <w:tcW w:w="5255" w:type="dxa"/>
            <w:tcBorders>
              <w:top w:val="single" w:sz="4" w:space="0" w:color="auto"/>
              <w:left w:val="single" w:sz="4" w:space="0" w:color="auto"/>
              <w:bottom w:val="single" w:sz="4" w:space="0" w:color="auto"/>
              <w:right w:val="single" w:sz="4" w:space="0" w:color="auto"/>
            </w:tcBorders>
          </w:tcPr>
          <w:p w:rsidR="000110CE" w:rsidRPr="000110CE" w:rsidRDefault="000110CE" w:rsidP="000110CE">
            <w:pPr>
              <w:spacing w:before="60" w:after="60"/>
              <w:rPr>
                <w:bCs/>
              </w:rPr>
            </w:pPr>
            <w:r w:rsidRPr="000110CE">
              <w:rPr>
                <w:bCs/>
              </w:rPr>
              <w:t>"KOMUNĀLPROJEKTS JELGAVA" SIA</w:t>
            </w:r>
          </w:p>
        </w:tc>
        <w:tc>
          <w:tcPr>
            <w:tcW w:w="3622" w:type="dxa"/>
            <w:tcBorders>
              <w:top w:val="single" w:sz="4" w:space="0" w:color="auto"/>
              <w:left w:val="single" w:sz="4" w:space="0" w:color="auto"/>
              <w:bottom w:val="single" w:sz="4" w:space="0" w:color="auto"/>
              <w:right w:val="single" w:sz="4" w:space="0" w:color="auto"/>
            </w:tcBorders>
          </w:tcPr>
          <w:p w:rsidR="000110CE" w:rsidRPr="00E25434" w:rsidRDefault="000110CE" w:rsidP="000110CE">
            <w:pPr>
              <w:jc w:val="center"/>
              <w:rPr>
                <w:bCs/>
              </w:rPr>
            </w:pPr>
            <w:r>
              <w:rPr>
                <w:bCs/>
              </w:rPr>
              <w:t>36600.00</w:t>
            </w:r>
          </w:p>
        </w:tc>
      </w:tr>
      <w:tr w:rsidR="000110CE" w:rsidRPr="00F97D83" w:rsidTr="005A226E">
        <w:trPr>
          <w:cantSplit/>
          <w:trHeight w:val="363"/>
        </w:trPr>
        <w:tc>
          <w:tcPr>
            <w:tcW w:w="830" w:type="dxa"/>
            <w:tcBorders>
              <w:top w:val="single" w:sz="4" w:space="0" w:color="auto"/>
              <w:left w:val="single" w:sz="4" w:space="0" w:color="auto"/>
              <w:bottom w:val="single" w:sz="4" w:space="0" w:color="auto"/>
              <w:right w:val="single" w:sz="4" w:space="0" w:color="auto"/>
            </w:tcBorders>
          </w:tcPr>
          <w:p w:rsidR="000110CE" w:rsidRPr="00860B74" w:rsidRDefault="000110CE" w:rsidP="000110CE">
            <w:r>
              <w:t>5.</w:t>
            </w:r>
          </w:p>
        </w:tc>
        <w:tc>
          <w:tcPr>
            <w:tcW w:w="5255" w:type="dxa"/>
            <w:tcBorders>
              <w:top w:val="single" w:sz="4" w:space="0" w:color="auto"/>
              <w:left w:val="single" w:sz="4" w:space="0" w:color="auto"/>
              <w:bottom w:val="single" w:sz="4" w:space="0" w:color="auto"/>
              <w:right w:val="single" w:sz="4" w:space="0" w:color="auto"/>
            </w:tcBorders>
          </w:tcPr>
          <w:p w:rsidR="000110CE" w:rsidRPr="000110CE" w:rsidRDefault="000110CE" w:rsidP="000110CE">
            <w:pPr>
              <w:spacing w:before="60" w:after="60"/>
              <w:rPr>
                <w:bCs/>
              </w:rPr>
            </w:pPr>
            <w:r w:rsidRPr="000110CE">
              <w:rPr>
                <w:bCs/>
              </w:rPr>
              <w:t>"Livland Group" SIA</w:t>
            </w:r>
          </w:p>
        </w:tc>
        <w:tc>
          <w:tcPr>
            <w:tcW w:w="3622" w:type="dxa"/>
            <w:tcBorders>
              <w:top w:val="single" w:sz="4" w:space="0" w:color="auto"/>
              <w:left w:val="single" w:sz="4" w:space="0" w:color="auto"/>
              <w:bottom w:val="single" w:sz="4" w:space="0" w:color="auto"/>
              <w:right w:val="single" w:sz="4" w:space="0" w:color="auto"/>
            </w:tcBorders>
          </w:tcPr>
          <w:p w:rsidR="000110CE" w:rsidRPr="00E25434" w:rsidRDefault="000110CE" w:rsidP="000110CE">
            <w:pPr>
              <w:jc w:val="center"/>
              <w:rPr>
                <w:bCs/>
              </w:rPr>
            </w:pPr>
            <w:r>
              <w:rPr>
                <w:bCs/>
              </w:rPr>
              <w:t>40940.00</w:t>
            </w:r>
          </w:p>
        </w:tc>
      </w:tr>
    </w:tbl>
    <w:p w:rsidR="00CA3678" w:rsidRPr="00207667" w:rsidRDefault="00CA3678" w:rsidP="00CA3678">
      <w:pPr>
        <w:spacing w:before="120" w:after="120"/>
        <w:jc w:val="both"/>
        <w:rPr>
          <w:b/>
          <w:u w:val="single"/>
        </w:rPr>
      </w:pPr>
      <w:r w:rsidRPr="00207667">
        <w:rPr>
          <w:b/>
          <w:u w:val="single"/>
        </w:rPr>
        <w:t>Noraidītie pretendenti:</w:t>
      </w:r>
    </w:p>
    <w:p w:rsidR="00CA3678" w:rsidRPr="00D128D6" w:rsidRDefault="00CA3678" w:rsidP="00CA3678">
      <w:pPr>
        <w:spacing w:before="120" w:after="120"/>
        <w:jc w:val="both"/>
      </w:pPr>
      <w:r w:rsidRPr="00D128D6">
        <w:t>Pretendenta SIA”</w:t>
      </w:r>
      <w:r w:rsidR="00D128D6">
        <w:t>Būvdizains</w:t>
      </w:r>
      <w:r w:rsidRPr="00D128D6">
        <w:t xml:space="preserve">” iesniegtais </w:t>
      </w:r>
      <w:r w:rsidR="00D128D6">
        <w:t xml:space="preserve">piedāvājums neatbilst </w:t>
      </w:r>
      <w:r w:rsidR="007D37C9">
        <w:t>iepirkuma</w:t>
      </w:r>
      <w:r w:rsidR="00D128D6">
        <w:t xml:space="preserve"> N</w:t>
      </w:r>
      <w:r w:rsidRPr="00D128D6">
        <w:t xml:space="preserve">olikuma </w:t>
      </w:r>
      <w:r w:rsidR="00337DDA">
        <w:t xml:space="preserve">atlases </w:t>
      </w:r>
      <w:r w:rsidR="00337DDA">
        <w:t xml:space="preserve">(kvalifikācijas dokumentiem) </w:t>
      </w:r>
      <w:r w:rsidRPr="00D128D6">
        <w:t>prasībām</w:t>
      </w:r>
      <w:r w:rsidR="00D128D6">
        <w:t>.</w:t>
      </w:r>
    </w:p>
    <w:p w:rsidR="00153037" w:rsidRPr="00153037" w:rsidRDefault="00153037" w:rsidP="00153037">
      <w:pPr>
        <w:spacing w:before="120" w:after="120"/>
        <w:jc w:val="both"/>
      </w:pPr>
      <w:r w:rsidRPr="00153037">
        <w:rPr>
          <w:b/>
          <w:u w:val="single"/>
        </w:rPr>
        <w:t>Pretendenta nosaukums,reģistrācijas numurs, adrese, ar kuru nolemts slēgt iepirkuma līgumu, piedāvāta līgumcena:</w:t>
      </w:r>
    </w:p>
    <w:p w:rsidR="005A7CA8" w:rsidRDefault="00D128D6" w:rsidP="007D37C9">
      <w:pPr>
        <w:spacing w:before="120" w:after="120"/>
        <w:jc w:val="both"/>
      </w:pPr>
      <w:r>
        <w:t>SIA</w:t>
      </w:r>
      <w:r w:rsidR="006F1D08" w:rsidRPr="006F1D08">
        <w:t xml:space="preserve"> "</w:t>
      </w:r>
      <w:r>
        <w:t>Kopmunālprojekts Jelgava</w:t>
      </w:r>
      <w:r w:rsidR="006F1D08" w:rsidRPr="006F1D08">
        <w:t>"</w:t>
      </w:r>
      <w:r w:rsidR="00AC12CB">
        <w:t xml:space="preserve">- </w:t>
      </w:r>
      <w:r w:rsidR="0099003F">
        <w:t>reģ.nr.</w:t>
      </w:r>
      <w:r w:rsidR="00E77481">
        <w:t xml:space="preserve"> </w:t>
      </w:r>
      <w:bookmarkStart w:id="0" w:name="_GoBack"/>
      <w:bookmarkEnd w:id="0"/>
      <w:r w:rsidR="00EC3D88">
        <w:t>43603014192</w:t>
      </w:r>
      <w:r w:rsidR="00C15C09">
        <w:t xml:space="preserve">, </w:t>
      </w:r>
      <w:r w:rsidR="00C15C09" w:rsidRPr="00C15C09">
        <w:t xml:space="preserve">juridiskā adrese: </w:t>
      </w:r>
      <w:r w:rsidR="00EC3D88">
        <w:t>Zemgales prospekts 3</w:t>
      </w:r>
      <w:r w:rsidR="00DC3E8E">
        <w:t xml:space="preserve">, </w:t>
      </w:r>
      <w:r w:rsidR="00EC3D88">
        <w:t>Jelgava</w:t>
      </w:r>
      <w:r w:rsidR="00DC3E8E">
        <w:t>, LV-</w:t>
      </w:r>
      <w:r w:rsidR="00EC3D88">
        <w:t>3001</w:t>
      </w:r>
      <w:r w:rsidR="000D38A3">
        <w:t>, par līgumcenu EUR 36600.00 bez PVN.</w:t>
      </w:r>
    </w:p>
    <w:p w:rsidR="00F57B41" w:rsidRDefault="00F57B41" w:rsidP="00FE0390">
      <w:pPr>
        <w:jc w:val="both"/>
      </w:pPr>
    </w:p>
    <w:p w:rsidR="00F57B41" w:rsidRDefault="00F57B41" w:rsidP="00FE0390">
      <w:pPr>
        <w:jc w:val="both"/>
      </w:pPr>
    </w:p>
    <w:p w:rsidR="005A7CA8" w:rsidRDefault="005A7CA8" w:rsidP="00FE0390">
      <w:pPr>
        <w:jc w:val="both"/>
      </w:pPr>
    </w:p>
    <w:p w:rsidR="003A4BAA" w:rsidRDefault="003A4BAA" w:rsidP="003A4BAA">
      <w:r>
        <w:t>Iepirkuma komisijas priekšsēdētāja                                        A.Udalova</w:t>
      </w:r>
    </w:p>
    <w:p w:rsidR="003A4BAA" w:rsidRDefault="003A4BAA" w:rsidP="003A4BAA"/>
    <w:p w:rsidR="003A4BAA" w:rsidRDefault="003A4BAA" w:rsidP="003A4BAA"/>
    <w:p w:rsidR="003A4BAA" w:rsidRDefault="003A4BAA" w:rsidP="003A4BAA">
      <w:pPr>
        <w:tabs>
          <w:tab w:val="left" w:pos="7230"/>
        </w:tabs>
      </w:pPr>
      <w:r>
        <w:t xml:space="preserve"> Iepirkumu speciāliste                                                             </w:t>
      </w:r>
      <w:r w:rsidR="007D37C9">
        <w:t>K.Akone</w:t>
      </w:r>
    </w:p>
    <w:p w:rsidR="003A4BAA" w:rsidRDefault="003A4BAA" w:rsidP="003A4BAA">
      <w:pPr>
        <w:jc w:val="both"/>
      </w:pPr>
    </w:p>
    <w:p w:rsidR="0092534F" w:rsidRDefault="0092534F" w:rsidP="00FE0390">
      <w:pPr>
        <w:jc w:val="both"/>
      </w:pPr>
    </w:p>
    <w:sectPr w:rsidR="0092534F" w:rsidSect="008153F6">
      <w:footerReference w:type="even" r:id="rId10"/>
      <w:footerReference w:type="default" r:id="rId11"/>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E77481" w:rsidP="005828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481">
      <w:rPr>
        <w:rStyle w:val="PageNumber"/>
        <w:noProof/>
      </w:rPr>
      <w:t>2</w:t>
    </w:r>
    <w:r>
      <w:rPr>
        <w:rStyle w:val="PageNumber"/>
      </w:rPr>
      <w:fldChar w:fldCharType="end"/>
    </w:r>
  </w:p>
  <w:p w:rsidR="00B72C08" w:rsidRDefault="00E77481" w:rsidP="005828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39A3468"/>
    <w:multiLevelType w:val="hybridMultilevel"/>
    <w:tmpl w:val="5CD01798"/>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3" w15:restartNumberingAfterBreak="0">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6" w15:restartNumberingAfterBreak="0">
    <w:nsid w:val="21D107AA"/>
    <w:multiLevelType w:val="hybridMultilevel"/>
    <w:tmpl w:val="C358B69E"/>
    <w:lvl w:ilvl="0" w:tplc="87903D86">
      <w:start w:val="1"/>
      <w:numFmt w:val="decimal"/>
      <w:lvlText w:val="%1)"/>
      <w:lvlJc w:val="left"/>
      <w:pPr>
        <w:ind w:left="125" w:hanging="120"/>
      </w:pPr>
      <w:rPr>
        <w:rFonts w:hint="default"/>
      </w:rPr>
    </w:lvl>
    <w:lvl w:ilvl="1" w:tplc="04260019" w:tentative="1">
      <w:start w:val="1"/>
      <w:numFmt w:val="lowerLetter"/>
      <w:lvlText w:val="%2."/>
      <w:lvlJc w:val="left"/>
      <w:pPr>
        <w:ind w:left="1085" w:hanging="360"/>
      </w:pPr>
    </w:lvl>
    <w:lvl w:ilvl="2" w:tplc="0426001B" w:tentative="1">
      <w:start w:val="1"/>
      <w:numFmt w:val="lowerRoman"/>
      <w:lvlText w:val="%3."/>
      <w:lvlJc w:val="right"/>
      <w:pPr>
        <w:ind w:left="1805" w:hanging="180"/>
      </w:pPr>
    </w:lvl>
    <w:lvl w:ilvl="3" w:tplc="0426000F" w:tentative="1">
      <w:start w:val="1"/>
      <w:numFmt w:val="decimal"/>
      <w:lvlText w:val="%4."/>
      <w:lvlJc w:val="left"/>
      <w:pPr>
        <w:ind w:left="2525" w:hanging="360"/>
      </w:pPr>
    </w:lvl>
    <w:lvl w:ilvl="4" w:tplc="04260019" w:tentative="1">
      <w:start w:val="1"/>
      <w:numFmt w:val="lowerLetter"/>
      <w:lvlText w:val="%5."/>
      <w:lvlJc w:val="left"/>
      <w:pPr>
        <w:ind w:left="3245" w:hanging="360"/>
      </w:pPr>
    </w:lvl>
    <w:lvl w:ilvl="5" w:tplc="0426001B" w:tentative="1">
      <w:start w:val="1"/>
      <w:numFmt w:val="lowerRoman"/>
      <w:lvlText w:val="%6."/>
      <w:lvlJc w:val="right"/>
      <w:pPr>
        <w:ind w:left="3965" w:hanging="180"/>
      </w:pPr>
    </w:lvl>
    <w:lvl w:ilvl="6" w:tplc="0426000F" w:tentative="1">
      <w:start w:val="1"/>
      <w:numFmt w:val="decimal"/>
      <w:lvlText w:val="%7."/>
      <w:lvlJc w:val="left"/>
      <w:pPr>
        <w:ind w:left="4685" w:hanging="360"/>
      </w:pPr>
    </w:lvl>
    <w:lvl w:ilvl="7" w:tplc="04260019" w:tentative="1">
      <w:start w:val="1"/>
      <w:numFmt w:val="lowerLetter"/>
      <w:lvlText w:val="%8."/>
      <w:lvlJc w:val="left"/>
      <w:pPr>
        <w:ind w:left="5405" w:hanging="360"/>
      </w:pPr>
    </w:lvl>
    <w:lvl w:ilvl="8" w:tplc="0426001B" w:tentative="1">
      <w:start w:val="1"/>
      <w:numFmt w:val="lowerRoman"/>
      <w:lvlText w:val="%9."/>
      <w:lvlJc w:val="right"/>
      <w:pPr>
        <w:ind w:left="6125" w:hanging="180"/>
      </w:pPr>
    </w:lvl>
  </w:abstractNum>
  <w:abstractNum w:abstractNumId="7" w15:restartNumberingAfterBreak="0">
    <w:nsid w:val="26176E3D"/>
    <w:multiLevelType w:val="multilevel"/>
    <w:tmpl w:val="F07C87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D52633"/>
    <w:multiLevelType w:val="multilevel"/>
    <w:tmpl w:val="AD2288DC"/>
    <w:lvl w:ilvl="0">
      <w:start w:val="1"/>
      <w:numFmt w:val="decimal"/>
      <w:lvlText w:val="%1."/>
      <w:lvlJc w:val="left"/>
      <w:pPr>
        <w:ind w:left="4752" w:hanging="360"/>
      </w:pPr>
      <w:rPr>
        <w:rFonts w:hint="default"/>
      </w:rPr>
    </w:lvl>
    <w:lvl w:ilvl="1">
      <w:start w:val="7"/>
      <w:numFmt w:val="decimal"/>
      <w:isLgl/>
      <w:lvlText w:val="%1.%2."/>
      <w:lvlJc w:val="left"/>
      <w:pPr>
        <w:ind w:left="5112" w:hanging="720"/>
      </w:pPr>
      <w:rPr>
        <w:rFonts w:hint="default"/>
        <w:b/>
        <w:i w:val="0"/>
        <w:color w:val="auto"/>
      </w:rPr>
    </w:lvl>
    <w:lvl w:ilvl="2">
      <w:start w:val="1"/>
      <w:numFmt w:val="decimal"/>
      <w:isLgl/>
      <w:lvlText w:val="%1.%2.%3."/>
      <w:lvlJc w:val="left"/>
      <w:pPr>
        <w:ind w:left="5112" w:hanging="720"/>
      </w:pPr>
      <w:rPr>
        <w:rFonts w:hint="default"/>
        <w:b w:val="0"/>
        <w:i w:val="0"/>
        <w:color w:val="auto"/>
      </w:rPr>
    </w:lvl>
    <w:lvl w:ilvl="3">
      <w:start w:val="1"/>
      <w:numFmt w:val="decimal"/>
      <w:isLgl/>
      <w:lvlText w:val="%1.%2.%3.%4."/>
      <w:lvlJc w:val="left"/>
      <w:pPr>
        <w:ind w:left="5472" w:hanging="1080"/>
      </w:pPr>
      <w:rPr>
        <w:rFonts w:hint="default"/>
      </w:rPr>
    </w:lvl>
    <w:lvl w:ilvl="4">
      <w:start w:val="1"/>
      <w:numFmt w:val="decimal"/>
      <w:isLgl/>
      <w:lvlText w:val="%1.%2.%3.%4.%5."/>
      <w:lvlJc w:val="left"/>
      <w:pPr>
        <w:ind w:left="5472" w:hanging="1080"/>
      </w:pPr>
      <w:rPr>
        <w:rFonts w:hint="default"/>
      </w:rPr>
    </w:lvl>
    <w:lvl w:ilvl="5">
      <w:start w:val="1"/>
      <w:numFmt w:val="decimal"/>
      <w:isLgl/>
      <w:lvlText w:val="%1.%2.%3.%4.%5.%6."/>
      <w:lvlJc w:val="left"/>
      <w:pPr>
        <w:ind w:left="5832" w:hanging="1440"/>
      </w:pPr>
      <w:rPr>
        <w:rFonts w:hint="default"/>
      </w:rPr>
    </w:lvl>
    <w:lvl w:ilvl="6">
      <w:start w:val="1"/>
      <w:numFmt w:val="decimal"/>
      <w:isLgl/>
      <w:lvlText w:val="%1.%2.%3.%4.%5.%6.%7."/>
      <w:lvlJc w:val="left"/>
      <w:pPr>
        <w:ind w:left="5832" w:hanging="1440"/>
      </w:pPr>
      <w:rPr>
        <w:rFonts w:hint="default"/>
      </w:rPr>
    </w:lvl>
    <w:lvl w:ilvl="7">
      <w:start w:val="1"/>
      <w:numFmt w:val="decimal"/>
      <w:isLgl/>
      <w:lvlText w:val="%1.%2.%3.%4.%5.%6.%7.%8."/>
      <w:lvlJc w:val="left"/>
      <w:pPr>
        <w:ind w:left="6192" w:hanging="1800"/>
      </w:pPr>
      <w:rPr>
        <w:rFonts w:hint="default"/>
      </w:rPr>
    </w:lvl>
    <w:lvl w:ilvl="8">
      <w:start w:val="1"/>
      <w:numFmt w:val="decimal"/>
      <w:isLgl/>
      <w:lvlText w:val="%1.%2.%3.%4.%5.%6.%7.%8.%9."/>
      <w:lvlJc w:val="left"/>
      <w:pPr>
        <w:ind w:left="6552" w:hanging="2160"/>
      </w:pPr>
      <w:rPr>
        <w:rFonts w:hint="default"/>
      </w:rPr>
    </w:lvl>
  </w:abstractNum>
  <w:abstractNum w:abstractNumId="9" w15:restartNumberingAfterBreak="0">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F319B7"/>
    <w:multiLevelType w:val="hybridMultilevel"/>
    <w:tmpl w:val="594E9A1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E83BAC"/>
    <w:multiLevelType w:val="hybridMultilevel"/>
    <w:tmpl w:val="44D0361C"/>
    <w:lvl w:ilvl="0" w:tplc="614C25D2">
      <w:start w:val="2"/>
      <w:numFmt w:val="decimal"/>
      <w:lvlText w:val="%1."/>
      <w:lvlJc w:val="left"/>
      <w:pPr>
        <w:ind w:left="720" w:hanging="360"/>
      </w:pPr>
      <w:rPr>
        <w:rFonts w:ascii="Times New Roman" w:eastAsia="Helvetica"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1">
    <w:nsid w:val="41995BB5"/>
    <w:multiLevelType w:val="multilevel"/>
    <w:tmpl w:val="0A00FE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593CFF"/>
    <w:multiLevelType w:val="hybridMultilevel"/>
    <w:tmpl w:val="6BECAB82"/>
    <w:lvl w:ilvl="0" w:tplc="04260011">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16" w15:restartNumberingAfterBreak="0">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7" w15:restartNumberingAfterBreak="0">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EBD52E1"/>
    <w:multiLevelType w:val="hybridMultilevel"/>
    <w:tmpl w:val="6B923C90"/>
    <w:lvl w:ilvl="0" w:tplc="614C25D2">
      <w:start w:val="3"/>
      <w:numFmt w:val="decimal"/>
      <w:lvlText w:val="%1."/>
      <w:lvlJc w:val="left"/>
      <w:pPr>
        <w:ind w:left="720" w:hanging="360"/>
      </w:pPr>
      <w:rPr>
        <w:rFonts w:ascii="Times New Roman" w:eastAsia="Helvetica"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C14E36"/>
    <w:multiLevelType w:val="hybridMultilevel"/>
    <w:tmpl w:val="137A7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E7A05FD"/>
    <w:multiLevelType w:val="multilevel"/>
    <w:tmpl w:val="3E0006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5"/>
  </w:num>
  <w:num w:numId="3">
    <w:abstractNumId w:val="17"/>
  </w:num>
  <w:num w:numId="4">
    <w:abstractNumId w:val="18"/>
  </w:num>
  <w:num w:numId="5">
    <w:abstractNumId w:val="19"/>
  </w:num>
  <w:num w:numId="6">
    <w:abstractNumId w:val="24"/>
  </w:num>
  <w:num w:numId="7">
    <w:abstractNumId w:val="22"/>
  </w:num>
  <w:num w:numId="8">
    <w:abstractNumId w:val="0"/>
  </w:num>
  <w:num w:numId="9">
    <w:abstractNumId w:val="9"/>
  </w:num>
  <w:num w:numId="10">
    <w:abstractNumId w:val="4"/>
  </w:num>
  <w:num w:numId="11">
    <w:abstractNumId w:val="16"/>
  </w:num>
  <w:num w:numId="12">
    <w:abstractNumId w:val="5"/>
  </w:num>
  <w:num w:numId="13">
    <w:abstractNumId w:val="10"/>
  </w:num>
  <w:num w:numId="14">
    <w:abstractNumId w:val="23"/>
  </w:num>
  <w:num w:numId="15">
    <w:abstractNumId w:val="26"/>
  </w:num>
  <w:num w:numId="16">
    <w:abstractNumId w:val="1"/>
  </w:num>
  <w:num w:numId="17">
    <w:abstractNumId w:val="13"/>
  </w:num>
  <w:num w:numId="18">
    <w:abstractNumId w:val="27"/>
  </w:num>
  <w:num w:numId="19">
    <w:abstractNumId w:val="8"/>
  </w:num>
  <w:num w:numId="20">
    <w:abstractNumId w:val="2"/>
  </w:num>
  <w:num w:numId="21">
    <w:abstractNumId w:val="12"/>
  </w:num>
  <w:num w:numId="22">
    <w:abstractNumId w:val="20"/>
  </w:num>
  <w:num w:numId="23">
    <w:abstractNumId w:val="21"/>
  </w:num>
  <w:num w:numId="24">
    <w:abstractNumId w:val="7"/>
  </w:num>
  <w:num w:numId="25">
    <w:abstractNumId w:val="15"/>
  </w:num>
  <w:num w:numId="26">
    <w:abstractNumId w:val="6"/>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41CA"/>
    <w:rsid w:val="000110CE"/>
    <w:rsid w:val="00012319"/>
    <w:rsid w:val="0001246D"/>
    <w:rsid w:val="00023EDB"/>
    <w:rsid w:val="00026203"/>
    <w:rsid w:val="00033C4D"/>
    <w:rsid w:val="00043332"/>
    <w:rsid w:val="00043703"/>
    <w:rsid w:val="0004699E"/>
    <w:rsid w:val="0005570A"/>
    <w:rsid w:val="0005613F"/>
    <w:rsid w:val="0006688B"/>
    <w:rsid w:val="00070536"/>
    <w:rsid w:val="00094090"/>
    <w:rsid w:val="00097B7D"/>
    <w:rsid w:val="000A0650"/>
    <w:rsid w:val="000A129C"/>
    <w:rsid w:val="000A3D06"/>
    <w:rsid w:val="000A7E5D"/>
    <w:rsid w:val="000B121D"/>
    <w:rsid w:val="000B37D4"/>
    <w:rsid w:val="000B7B2E"/>
    <w:rsid w:val="000C6DCB"/>
    <w:rsid w:val="000C6E8B"/>
    <w:rsid w:val="000D38A3"/>
    <w:rsid w:val="000E5850"/>
    <w:rsid w:val="000E6CCA"/>
    <w:rsid w:val="000E6D5F"/>
    <w:rsid w:val="000F0827"/>
    <w:rsid w:val="000F4D32"/>
    <w:rsid w:val="000F6C58"/>
    <w:rsid w:val="00103BD3"/>
    <w:rsid w:val="00110CE5"/>
    <w:rsid w:val="00113B4B"/>
    <w:rsid w:val="00120621"/>
    <w:rsid w:val="00122162"/>
    <w:rsid w:val="0012442F"/>
    <w:rsid w:val="00136CE4"/>
    <w:rsid w:val="0014220D"/>
    <w:rsid w:val="00153037"/>
    <w:rsid w:val="00157561"/>
    <w:rsid w:val="00170D48"/>
    <w:rsid w:val="00172F10"/>
    <w:rsid w:val="001808F8"/>
    <w:rsid w:val="00181BF6"/>
    <w:rsid w:val="00182BA3"/>
    <w:rsid w:val="00184657"/>
    <w:rsid w:val="00192551"/>
    <w:rsid w:val="001931E0"/>
    <w:rsid w:val="00195A07"/>
    <w:rsid w:val="00196929"/>
    <w:rsid w:val="001A2B70"/>
    <w:rsid w:val="001B7FF6"/>
    <w:rsid w:val="001C2005"/>
    <w:rsid w:val="001D363A"/>
    <w:rsid w:val="001D3EF3"/>
    <w:rsid w:val="001D58EB"/>
    <w:rsid w:val="001D6DA3"/>
    <w:rsid w:val="001F1595"/>
    <w:rsid w:val="001F585D"/>
    <w:rsid w:val="0020505D"/>
    <w:rsid w:val="00211264"/>
    <w:rsid w:val="00213EF8"/>
    <w:rsid w:val="00237B8C"/>
    <w:rsid w:val="00242F30"/>
    <w:rsid w:val="002465BB"/>
    <w:rsid w:val="00253A2B"/>
    <w:rsid w:val="0026091D"/>
    <w:rsid w:val="002631F7"/>
    <w:rsid w:val="00263D57"/>
    <w:rsid w:val="002743B4"/>
    <w:rsid w:val="002749D3"/>
    <w:rsid w:val="002950C8"/>
    <w:rsid w:val="002A3236"/>
    <w:rsid w:val="002A62F0"/>
    <w:rsid w:val="002B173C"/>
    <w:rsid w:val="002B75F7"/>
    <w:rsid w:val="002B78A5"/>
    <w:rsid w:val="002D4965"/>
    <w:rsid w:val="002E197D"/>
    <w:rsid w:val="002E4872"/>
    <w:rsid w:val="002F0358"/>
    <w:rsid w:val="002F36EC"/>
    <w:rsid w:val="002F5D92"/>
    <w:rsid w:val="003077D1"/>
    <w:rsid w:val="003210EC"/>
    <w:rsid w:val="003248E4"/>
    <w:rsid w:val="00336F79"/>
    <w:rsid w:val="00337DDA"/>
    <w:rsid w:val="0034356D"/>
    <w:rsid w:val="003449AB"/>
    <w:rsid w:val="0034617E"/>
    <w:rsid w:val="00347DDE"/>
    <w:rsid w:val="00356838"/>
    <w:rsid w:val="00360EC0"/>
    <w:rsid w:val="00370237"/>
    <w:rsid w:val="003706EA"/>
    <w:rsid w:val="00373A35"/>
    <w:rsid w:val="003774CE"/>
    <w:rsid w:val="00383EF1"/>
    <w:rsid w:val="00396AF6"/>
    <w:rsid w:val="003A4BAA"/>
    <w:rsid w:val="003B64F7"/>
    <w:rsid w:val="003B6EF3"/>
    <w:rsid w:val="003C0F92"/>
    <w:rsid w:val="003C646F"/>
    <w:rsid w:val="003E0ABC"/>
    <w:rsid w:val="003F21B4"/>
    <w:rsid w:val="00402F95"/>
    <w:rsid w:val="00403487"/>
    <w:rsid w:val="0040448D"/>
    <w:rsid w:val="00404975"/>
    <w:rsid w:val="004205A7"/>
    <w:rsid w:val="0042194E"/>
    <w:rsid w:val="00421DE3"/>
    <w:rsid w:val="004266CB"/>
    <w:rsid w:val="004270A7"/>
    <w:rsid w:val="004330FD"/>
    <w:rsid w:val="00442509"/>
    <w:rsid w:val="00443DD1"/>
    <w:rsid w:val="0044553F"/>
    <w:rsid w:val="0046466D"/>
    <w:rsid w:val="00470D51"/>
    <w:rsid w:val="0047262D"/>
    <w:rsid w:val="0047666B"/>
    <w:rsid w:val="0048178D"/>
    <w:rsid w:val="00484CBD"/>
    <w:rsid w:val="004850BF"/>
    <w:rsid w:val="00486A18"/>
    <w:rsid w:val="004871F5"/>
    <w:rsid w:val="00490BF6"/>
    <w:rsid w:val="004973D8"/>
    <w:rsid w:val="00497413"/>
    <w:rsid w:val="004A5CC0"/>
    <w:rsid w:val="004B2FA1"/>
    <w:rsid w:val="004B5614"/>
    <w:rsid w:val="004C6802"/>
    <w:rsid w:val="004C7DBF"/>
    <w:rsid w:val="004D467B"/>
    <w:rsid w:val="004D7016"/>
    <w:rsid w:val="004E0706"/>
    <w:rsid w:val="004F1407"/>
    <w:rsid w:val="0050018F"/>
    <w:rsid w:val="00507B26"/>
    <w:rsid w:val="00507C6E"/>
    <w:rsid w:val="00513D4C"/>
    <w:rsid w:val="00514801"/>
    <w:rsid w:val="00515D47"/>
    <w:rsid w:val="005162FB"/>
    <w:rsid w:val="005164C9"/>
    <w:rsid w:val="00520FD2"/>
    <w:rsid w:val="005406EB"/>
    <w:rsid w:val="0055197A"/>
    <w:rsid w:val="00552639"/>
    <w:rsid w:val="005616BF"/>
    <w:rsid w:val="00565EF6"/>
    <w:rsid w:val="005729CA"/>
    <w:rsid w:val="00572CED"/>
    <w:rsid w:val="0057441A"/>
    <w:rsid w:val="00577AB2"/>
    <w:rsid w:val="00581AA0"/>
    <w:rsid w:val="00581EF3"/>
    <w:rsid w:val="00586964"/>
    <w:rsid w:val="00591A50"/>
    <w:rsid w:val="00592702"/>
    <w:rsid w:val="005940B9"/>
    <w:rsid w:val="00595892"/>
    <w:rsid w:val="005A226E"/>
    <w:rsid w:val="005A7CA8"/>
    <w:rsid w:val="005B112C"/>
    <w:rsid w:val="005C2C04"/>
    <w:rsid w:val="005D5534"/>
    <w:rsid w:val="005E088B"/>
    <w:rsid w:val="005E2CF3"/>
    <w:rsid w:val="005E65FB"/>
    <w:rsid w:val="005F0732"/>
    <w:rsid w:val="005F23A3"/>
    <w:rsid w:val="005F6C77"/>
    <w:rsid w:val="00605FC9"/>
    <w:rsid w:val="00612117"/>
    <w:rsid w:val="006137DC"/>
    <w:rsid w:val="00617FC9"/>
    <w:rsid w:val="006265F2"/>
    <w:rsid w:val="00627289"/>
    <w:rsid w:val="00635893"/>
    <w:rsid w:val="00641553"/>
    <w:rsid w:val="006445CF"/>
    <w:rsid w:val="006504E6"/>
    <w:rsid w:val="00653942"/>
    <w:rsid w:val="00660E46"/>
    <w:rsid w:val="00662C52"/>
    <w:rsid w:val="0066320B"/>
    <w:rsid w:val="00663F62"/>
    <w:rsid w:val="00667D3D"/>
    <w:rsid w:val="006735C6"/>
    <w:rsid w:val="0067465E"/>
    <w:rsid w:val="006760D2"/>
    <w:rsid w:val="00680FDB"/>
    <w:rsid w:val="00692176"/>
    <w:rsid w:val="006926E2"/>
    <w:rsid w:val="00697657"/>
    <w:rsid w:val="0069779F"/>
    <w:rsid w:val="006A6BB9"/>
    <w:rsid w:val="006C733A"/>
    <w:rsid w:val="006D2B0B"/>
    <w:rsid w:val="006D3AFA"/>
    <w:rsid w:val="006F1D08"/>
    <w:rsid w:val="006F5184"/>
    <w:rsid w:val="007108FC"/>
    <w:rsid w:val="00717283"/>
    <w:rsid w:val="007177D2"/>
    <w:rsid w:val="0072510E"/>
    <w:rsid w:val="007407BB"/>
    <w:rsid w:val="0074538E"/>
    <w:rsid w:val="00750F1B"/>
    <w:rsid w:val="007521C3"/>
    <w:rsid w:val="0075359B"/>
    <w:rsid w:val="00757ECE"/>
    <w:rsid w:val="00776397"/>
    <w:rsid w:val="00776DEA"/>
    <w:rsid w:val="007779FE"/>
    <w:rsid w:val="007817CC"/>
    <w:rsid w:val="0078252F"/>
    <w:rsid w:val="0079258F"/>
    <w:rsid w:val="0079579D"/>
    <w:rsid w:val="00797630"/>
    <w:rsid w:val="007A34E2"/>
    <w:rsid w:val="007B0AEF"/>
    <w:rsid w:val="007B2192"/>
    <w:rsid w:val="007B32C3"/>
    <w:rsid w:val="007D12D1"/>
    <w:rsid w:val="007D145B"/>
    <w:rsid w:val="007D37C9"/>
    <w:rsid w:val="007D5805"/>
    <w:rsid w:val="007D5F91"/>
    <w:rsid w:val="007E1501"/>
    <w:rsid w:val="007E794C"/>
    <w:rsid w:val="007F2833"/>
    <w:rsid w:val="007F378F"/>
    <w:rsid w:val="007F6A21"/>
    <w:rsid w:val="00800C21"/>
    <w:rsid w:val="00800CDB"/>
    <w:rsid w:val="008018F4"/>
    <w:rsid w:val="0080453E"/>
    <w:rsid w:val="00807086"/>
    <w:rsid w:val="0080793D"/>
    <w:rsid w:val="008153F6"/>
    <w:rsid w:val="00817827"/>
    <w:rsid w:val="00820F0E"/>
    <w:rsid w:val="008276C7"/>
    <w:rsid w:val="008277C7"/>
    <w:rsid w:val="008330AE"/>
    <w:rsid w:val="00836463"/>
    <w:rsid w:val="00836AF5"/>
    <w:rsid w:val="0084142C"/>
    <w:rsid w:val="00842347"/>
    <w:rsid w:val="008445C1"/>
    <w:rsid w:val="00845A96"/>
    <w:rsid w:val="00845D36"/>
    <w:rsid w:val="00853CE7"/>
    <w:rsid w:val="008629C9"/>
    <w:rsid w:val="00863283"/>
    <w:rsid w:val="00864052"/>
    <w:rsid w:val="00867DB6"/>
    <w:rsid w:val="00873F58"/>
    <w:rsid w:val="00875737"/>
    <w:rsid w:val="00883C05"/>
    <w:rsid w:val="00886E28"/>
    <w:rsid w:val="008A0FA7"/>
    <w:rsid w:val="008A2A08"/>
    <w:rsid w:val="008A5060"/>
    <w:rsid w:val="008A51DC"/>
    <w:rsid w:val="008A7A01"/>
    <w:rsid w:val="008A7C88"/>
    <w:rsid w:val="008A7FF4"/>
    <w:rsid w:val="008B6C02"/>
    <w:rsid w:val="008C0197"/>
    <w:rsid w:val="008C1469"/>
    <w:rsid w:val="008D0512"/>
    <w:rsid w:val="008D0BD6"/>
    <w:rsid w:val="008D1E2D"/>
    <w:rsid w:val="008D34E4"/>
    <w:rsid w:val="008F45DC"/>
    <w:rsid w:val="00900E7B"/>
    <w:rsid w:val="00905E4E"/>
    <w:rsid w:val="00912AC7"/>
    <w:rsid w:val="009139EC"/>
    <w:rsid w:val="00920F7B"/>
    <w:rsid w:val="00924E81"/>
    <w:rsid w:val="0092534F"/>
    <w:rsid w:val="00927429"/>
    <w:rsid w:val="009302F9"/>
    <w:rsid w:val="00933775"/>
    <w:rsid w:val="00935206"/>
    <w:rsid w:val="00945302"/>
    <w:rsid w:val="00946E41"/>
    <w:rsid w:val="0094742D"/>
    <w:rsid w:val="00950F78"/>
    <w:rsid w:val="00956553"/>
    <w:rsid w:val="009673A5"/>
    <w:rsid w:val="00981867"/>
    <w:rsid w:val="00986CAB"/>
    <w:rsid w:val="0099003F"/>
    <w:rsid w:val="009908E4"/>
    <w:rsid w:val="009A2DC6"/>
    <w:rsid w:val="009A5B10"/>
    <w:rsid w:val="009A6ED3"/>
    <w:rsid w:val="009B4CBD"/>
    <w:rsid w:val="009C1409"/>
    <w:rsid w:val="009C40FD"/>
    <w:rsid w:val="009C57F1"/>
    <w:rsid w:val="009C6FB8"/>
    <w:rsid w:val="009E65EB"/>
    <w:rsid w:val="009E77BC"/>
    <w:rsid w:val="009F54B6"/>
    <w:rsid w:val="00A02AEB"/>
    <w:rsid w:val="00A10A1E"/>
    <w:rsid w:val="00A138BB"/>
    <w:rsid w:val="00A13CF0"/>
    <w:rsid w:val="00A40CD1"/>
    <w:rsid w:val="00A422A4"/>
    <w:rsid w:val="00A440CC"/>
    <w:rsid w:val="00A46682"/>
    <w:rsid w:val="00A566D7"/>
    <w:rsid w:val="00A612A0"/>
    <w:rsid w:val="00A65D31"/>
    <w:rsid w:val="00A67D51"/>
    <w:rsid w:val="00A732F6"/>
    <w:rsid w:val="00A74572"/>
    <w:rsid w:val="00A768FC"/>
    <w:rsid w:val="00A80A3A"/>
    <w:rsid w:val="00A8139E"/>
    <w:rsid w:val="00AA5B0C"/>
    <w:rsid w:val="00AA5EFC"/>
    <w:rsid w:val="00AA79F1"/>
    <w:rsid w:val="00AB0BEC"/>
    <w:rsid w:val="00AB5015"/>
    <w:rsid w:val="00AC12CB"/>
    <w:rsid w:val="00AC5DEF"/>
    <w:rsid w:val="00AD0098"/>
    <w:rsid w:val="00AD13F6"/>
    <w:rsid w:val="00AD3530"/>
    <w:rsid w:val="00AF4AA3"/>
    <w:rsid w:val="00B00C84"/>
    <w:rsid w:val="00B138C9"/>
    <w:rsid w:val="00B14FE6"/>
    <w:rsid w:val="00B15F15"/>
    <w:rsid w:val="00B1776B"/>
    <w:rsid w:val="00B27896"/>
    <w:rsid w:val="00B33AB8"/>
    <w:rsid w:val="00B4045E"/>
    <w:rsid w:val="00B44468"/>
    <w:rsid w:val="00B47430"/>
    <w:rsid w:val="00B50F54"/>
    <w:rsid w:val="00B53D4A"/>
    <w:rsid w:val="00B54272"/>
    <w:rsid w:val="00B55DAF"/>
    <w:rsid w:val="00B60808"/>
    <w:rsid w:val="00B63B48"/>
    <w:rsid w:val="00B65BD1"/>
    <w:rsid w:val="00B65C6A"/>
    <w:rsid w:val="00B711B4"/>
    <w:rsid w:val="00B74730"/>
    <w:rsid w:val="00B9559B"/>
    <w:rsid w:val="00B95C05"/>
    <w:rsid w:val="00B9682F"/>
    <w:rsid w:val="00B97145"/>
    <w:rsid w:val="00BA0A8C"/>
    <w:rsid w:val="00BA3974"/>
    <w:rsid w:val="00BA5802"/>
    <w:rsid w:val="00BB02DB"/>
    <w:rsid w:val="00BB1B74"/>
    <w:rsid w:val="00BB7588"/>
    <w:rsid w:val="00BC05BA"/>
    <w:rsid w:val="00BC1CF3"/>
    <w:rsid w:val="00BC7FF3"/>
    <w:rsid w:val="00BD7734"/>
    <w:rsid w:val="00BF408D"/>
    <w:rsid w:val="00BF7A2B"/>
    <w:rsid w:val="00C03685"/>
    <w:rsid w:val="00C12AF5"/>
    <w:rsid w:val="00C147FB"/>
    <w:rsid w:val="00C15C09"/>
    <w:rsid w:val="00C16ABD"/>
    <w:rsid w:val="00C27F8A"/>
    <w:rsid w:val="00C31EAB"/>
    <w:rsid w:val="00C320F0"/>
    <w:rsid w:val="00C354B7"/>
    <w:rsid w:val="00C369EC"/>
    <w:rsid w:val="00C54338"/>
    <w:rsid w:val="00C733CC"/>
    <w:rsid w:val="00C7698F"/>
    <w:rsid w:val="00C87252"/>
    <w:rsid w:val="00C87F47"/>
    <w:rsid w:val="00C90444"/>
    <w:rsid w:val="00C92153"/>
    <w:rsid w:val="00C953E8"/>
    <w:rsid w:val="00CA145F"/>
    <w:rsid w:val="00CA2985"/>
    <w:rsid w:val="00CA3678"/>
    <w:rsid w:val="00CC1C2E"/>
    <w:rsid w:val="00CC7CB3"/>
    <w:rsid w:val="00CD1077"/>
    <w:rsid w:val="00CE05CE"/>
    <w:rsid w:val="00CE5D78"/>
    <w:rsid w:val="00CE648A"/>
    <w:rsid w:val="00CF299E"/>
    <w:rsid w:val="00CF2C79"/>
    <w:rsid w:val="00CF5E37"/>
    <w:rsid w:val="00D0253C"/>
    <w:rsid w:val="00D04DC7"/>
    <w:rsid w:val="00D10379"/>
    <w:rsid w:val="00D10C35"/>
    <w:rsid w:val="00D113FE"/>
    <w:rsid w:val="00D128D6"/>
    <w:rsid w:val="00D164B2"/>
    <w:rsid w:val="00D27FA3"/>
    <w:rsid w:val="00D31A66"/>
    <w:rsid w:val="00D355E6"/>
    <w:rsid w:val="00D40617"/>
    <w:rsid w:val="00D420C0"/>
    <w:rsid w:val="00D4321F"/>
    <w:rsid w:val="00D45537"/>
    <w:rsid w:val="00D47218"/>
    <w:rsid w:val="00D53656"/>
    <w:rsid w:val="00D578E1"/>
    <w:rsid w:val="00D61043"/>
    <w:rsid w:val="00D63512"/>
    <w:rsid w:val="00D74F0C"/>
    <w:rsid w:val="00D84464"/>
    <w:rsid w:val="00D84B81"/>
    <w:rsid w:val="00D8796E"/>
    <w:rsid w:val="00D93924"/>
    <w:rsid w:val="00D9451E"/>
    <w:rsid w:val="00DA7089"/>
    <w:rsid w:val="00DA725A"/>
    <w:rsid w:val="00DC3E8E"/>
    <w:rsid w:val="00DD56DE"/>
    <w:rsid w:val="00DE0DCD"/>
    <w:rsid w:val="00DE57BE"/>
    <w:rsid w:val="00E03E9B"/>
    <w:rsid w:val="00E1439C"/>
    <w:rsid w:val="00E22C20"/>
    <w:rsid w:val="00E32A4C"/>
    <w:rsid w:val="00E36391"/>
    <w:rsid w:val="00E377B2"/>
    <w:rsid w:val="00E41D0D"/>
    <w:rsid w:val="00E500AB"/>
    <w:rsid w:val="00E51762"/>
    <w:rsid w:val="00E5187A"/>
    <w:rsid w:val="00E523A7"/>
    <w:rsid w:val="00E57501"/>
    <w:rsid w:val="00E63FDE"/>
    <w:rsid w:val="00E65218"/>
    <w:rsid w:val="00E74B33"/>
    <w:rsid w:val="00E75DBE"/>
    <w:rsid w:val="00E77481"/>
    <w:rsid w:val="00E85420"/>
    <w:rsid w:val="00E86CC3"/>
    <w:rsid w:val="00E94BB6"/>
    <w:rsid w:val="00EB01D0"/>
    <w:rsid w:val="00EB03DC"/>
    <w:rsid w:val="00EB359F"/>
    <w:rsid w:val="00EB4098"/>
    <w:rsid w:val="00EC1ABB"/>
    <w:rsid w:val="00EC1B6A"/>
    <w:rsid w:val="00EC3D88"/>
    <w:rsid w:val="00ED359C"/>
    <w:rsid w:val="00ED4147"/>
    <w:rsid w:val="00EE238B"/>
    <w:rsid w:val="00EE32AD"/>
    <w:rsid w:val="00EE3D75"/>
    <w:rsid w:val="00EE6AE5"/>
    <w:rsid w:val="00F07635"/>
    <w:rsid w:val="00F07A14"/>
    <w:rsid w:val="00F107A6"/>
    <w:rsid w:val="00F1366C"/>
    <w:rsid w:val="00F23EF7"/>
    <w:rsid w:val="00F30B7E"/>
    <w:rsid w:val="00F31C72"/>
    <w:rsid w:val="00F32A7F"/>
    <w:rsid w:val="00F32A92"/>
    <w:rsid w:val="00F33C50"/>
    <w:rsid w:val="00F362CE"/>
    <w:rsid w:val="00F42E61"/>
    <w:rsid w:val="00F46042"/>
    <w:rsid w:val="00F47116"/>
    <w:rsid w:val="00F53E5C"/>
    <w:rsid w:val="00F56607"/>
    <w:rsid w:val="00F57631"/>
    <w:rsid w:val="00F57B41"/>
    <w:rsid w:val="00F60555"/>
    <w:rsid w:val="00F6536A"/>
    <w:rsid w:val="00F76A1B"/>
    <w:rsid w:val="00F9054A"/>
    <w:rsid w:val="00F93E40"/>
    <w:rsid w:val="00F94E2D"/>
    <w:rsid w:val="00FA3653"/>
    <w:rsid w:val="00FA65A7"/>
    <w:rsid w:val="00FA7513"/>
    <w:rsid w:val="00FB7B8C"/>
    <w:rsid w:val="00FC232E"/>
    <w:rsid w:val="00FC2437"/>
    <w:rsid w:val="00FC5B6A"/>
    <w:rsid w:val="00FD12D9"/>
    <w:rsid w:val="00FD2DFD"/>
    <w:rsid w:val="00FD31DE"/>
    <w:rsid w:val="00FD36D1"/>
    <w:rsid w:val="00FD5445"/>
    <w:rsid w:val="00FD6CDB"/>
    <w:rsid w:val="00FE0390"/>
    <w:rsid w:val="00FE1BAC"/>
    <w:rsid w:val="00FE2C4C"/>
    <w:rsid w:val="00FE6169"/>
    <w:rsid w:val="00FF0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1FF2"/>
  <w15:docId w15:val="{8029B23E-3648-4CDC-BDD7-99215001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link w:val="ParagrfsChar"/>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9139E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E377B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572CE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3210E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F56607"/>
    <w:pPr>
      <w:spacing w:before="120" w:after="160" w:line="240" w:lineRule="exact"/>
      <w:ind w:firstLine="720"/>
      <w:jc w:val="both"/>
    </w:pPr>
    <w:rPr>
      <w:rFonts w:ascii="Verdana" w:hAnsi="Verdana"/>
      <w:sz w:val="20"/>
      <w:szCs w:val="20"/>
      <w:lang w:val="en-US" w:eastAsia="en-US"/>
    </w:rPr>
  </w:style>
  <w:style w:type="paragraph" w:customStyle="1" w:styleId="Rindkopa">
    <w:name w:val="Rindkopa"/>
    <w:basedOn w:val="Normal"/>
    <w:next w:val="Punkts"/>
    <w:rsid w:val="00AC5DEF"/>
    <w:pPr>
      <w:ind w:left="851"/>
      <w:jc w:val="both"/>
    </w:pPr>
    <w:rPr>
      <w:rFonts w:ascii="Arial" w:hAnsi="Arial"/>
      <w:sz w:val="20"/>
    </w:rPr>
  </w:style>
  <w:style w:type="paragraph" w:styleId="NoSpacing">
    <w:name w:val="No Spacing"/>
    <w:uiPriority w:val="1"/>
    <w:qFormat/>
    <w:rsid w:val="005F6C77"/>
    <w:pPr>
      <w:spacing w:after="0" w:line="240" w:lineRule="auto"/>
    </w:pPr>
    <w:rPr>
      <w:rFonts w:ascii="Times New Roman" w:eastAsia="Times New Roman" w:hAnsi="Times New Roman" w:cs="Times New Roman"/>
      <w:sz w:val="24"/>
      <w:szCs w:val="24"/>
      <w:lang w:val="en-GB"/>
    </w:rPr>
  </w:style>
  <w:style w:type="character" w:customStyle="1" w:styleId="ParagrfsChar">
    <w:name w:val="Paragrāfs Char"/>
    <w:link w:val="Paragrfs"/>
    <w:locked/>
    <w:rsid w:val="00514801"/>
    <w:rPr>
      <w:rFonts w:ascii="Arial" w:eastAsia="Times New Roman" w:hAnsi="Arial" w:cs="Times New Roman"/>
      <w:sz w:val="20"/>
      <w:szCs w:val="24"/>
      <w:lang w:eastAsia="lv-LV"/>
    </w:rPr>
  </w:style>
  <w:style w:type="character" w:customStyle="1" w:styleId="Bodytext0">
    <w:name w:val="Body text_"/>
    <w:link w:val="Bodytext1"/>
    <w:uiPriority w:val="99"/>
    <w:locked/>
    <w:rsid w:val="00924E81"/>
    <w:rPr>
      <w:sz w:val="21"/>
      <w:szCs w:val="21"/>
      <w:shd w:val="clear" w:color="auto" w:fill="FFFFFF"/>
    </w:rPr>
  </w:style>
  <w:style w:type="paragraph" w:customStyle="1" w:styleId="Bodytext1">
    <w:name w:val="Body text1"/>
    <w:basedOn w:val="Normal"/>
    <w:link w:val="Bodytext0"/>
    <w:uiPriority w:val="99"/>
    <w:rsid w:val="00924E81"/>
    <w:pPr>
      <w:shd w:val="clear" w:color="auto" w:fill="FFFFFF"/>
      <w:spacing w:after="1080" w:line="259" w:lineRule="exact"/>
      <w:ind w:hanging="820"/>
      <w:jc w:val="right"/>
    </w:pPr>
    <w:rPr>
      <w:rFonts w:asciiTheme="minorHAnsi" w:eastAsiaTheme="minorHAnsi" w:hAnsiTheme="minorHAnsi" w:cstheme="minorBidi"/>
      <w:sz w:val="21"/>
      <w:szCs w:val="21"/>
      <w:lang w:eastAsia="en-US"/>
    </w:rPr>
  </w:style>
  <w:style w:type="paragraph" w:styleId="Header">
    <w:name w:val="header"/>
    <w:basedOn w:val="Normal"/>
    <w:link w:val="HeaderChar"/>
    <w:uiPriority w:val="99"/>
    <w:unhideWhenUsed/>
    <w:rsid w:val="00924E81"/>
    <w:pPr>
      <w:tabs>
        <w:tab w:val="center" w:pos="4513"/>
        <w:tab w:val="right" w:pos="9026"/>
      </w:tabs>
    </w:pPr>
  </w:style>
  <w:style w:type="character" w:customStyle="1" w:styleId="HeaderChar">
    <w:name w:val="Header Char"/>
    <w:basedOn w:val="DefaultParagraphFont"/>
    <w:link w:val="Header"/>
    <w:uiPriority w:val="99"/>
    <w:rsid w:val="00924E81"/>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 w:id="1093010649">
      <w:bodyDiv w:val="1"/>
      <w:marLeft w:val="0"/>
      <w:marRight w:val="0"/>
      <w:marTop w:val="0"/>
      <w:marBottom w:val="0"/>
      <w:divBdr>
        <w:top w:val="none" w:sz="0" w:space="0" w:color="auto"/>
        <w:left w:val="none" w:sz="0" w:space="0" w:color="auto"/>
        <w:bottom w:val="none" w:sz="0" w:space="0" w:color="auto"/>
        <w:right w:val="none" w:sz="0" w:space="0" w:color="auto"/>
      </w:divBdr>
      <w:divsChild>
        <w:div w:id="833885731">
          <w:marLeft w:val="0"/>
          <w:marRight w:val="0"/>
          <w:marTop w:val="0"/>
          <w:marBottom w:val="0"/>
          <w:divBdr>
            <w:top w:val="none" w:sz="0" w:space="0" w:color="auto"/>
            <w:left w:val="none" w:sz="0" w:space="0" w:color="auto"/>
            <w:bottom w:val="none" w:sz="0" w:space="0" w:color="auto"/>
            <w:right w:val="none" w:sz="0" w:space="0" w:color="auto"/>
          </w:divBdr>
          <w:divsChild>
            <w:div w:id="285966022">
              <w:marLeft w:val="0"/>
              <w:marRight w:val="0"/>
              <w:marTop w:val="0"/>
              <w:marBottom w:val="0"/>
              <w:divBdr>
                <w:top w:val="none" w:sz="0" w:space="0" w:color="auto"/>
                <w:left w:val="none" w:sz="0" w:space="0" w:color="auto"/>
                <w:bottom w:val="none" w:sz="0" w:space="0" w:color="auto"/>
                <w:right w:val="none" w:sz="0" w:space="0" w:color="auto"/>
              </w:divBdr>
              <w:divsChild>
                <w:div w:id="932011308">
                  <w:marLeft w:val="0"/>
                  <w:marRight w:val="0"/>
                  <w:marTop w:val="300"/>
                  <w:marBottom w:val="0"/>
                  <w:divBdr>
                    <w:top w:val="none" w:sz="0" w:space="0" w:color="auto"/>
                    <w:left w:val="none" w:sz="0" w:space="0" w:color="auto"/>
                    <w:bottom w:val="none" w:sz="0" w:space="0" w:color="auto"/>
                    <w:right w:val="none" w:sz="0" w:space="0" w:color="auto"/>
                  </w:divBdr>
                  <w:divsChild>
                    <w:div w:id="906845726">
                      <w:marLeft w:val="0"/>
                      <w:marRight w:val="0"/>
                      <w:marTop w:val="0"/>
                      <w:marBottom w:val="0"/>
                      <w:divBdr>
                        <w:top w:val="none" w:sz="0" w:space="0" w:color="auto"/>
                        <w:left w:val="none" w:sz="0" w:space="0" w:color="auto"/>
                        <w:bottom w:val="none" w:sz="0" w:space="0" w:color="auto"/>
                        <w:right w:val="none" w:sz="0" w:space="0" w:color="auto"/>
                      </w:divBdr>
                      <w:divsChild>
                        <w:div w:id="666636487">
                          <w:marLeft w:val="0"/>
                          <w:marRight w:val="0"/>
                          <w:marTop w:val="300"/>
                          <w:marBottom w:val="300"/>
                          <w:divBdr>
                            <w:top w:val="none" w:sz="0" w:space="0" w:color="auto"/>
                            <w:left w:val="none" w:sz="0" w:space="0" w:color="auto"/>
                            <w:bottom w:val="none" w:sz="0" w:space="0" w:color="auto"/>
                            <w:right w:val="none" w:sz="0" w:space="0" w:color="auto"/>
                          </w:divBdr>
                          <w:divsChild>
                            <w:div w:id="400446004">
                              <w:marLeft w:val="0"/>
                              <w:marRight w:val="0"/>
                              <w:marTop w:val="0"/>
                              <w:marBottom w:val="0"/>
                              <w:divBdr>
                                <w:top w:val="none" w:sz="0" w:space="0" w:color="auto"/>
                                <w:left w:val="none" w:sz="0" w:space="0" w:color="auto"/>
                                <w:bottom w:val="none" w:sz="0" w:space="0" w:color="auto"/>
                                <w:right w:val="none" w:sz="0" w:space="0" w:color="auto"/>
                              </w:divBdr>
                              <w:divsChild>
                                <w:div w:id="11501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98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s.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4F397-F221-46B9-8682-9D7A58A3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Pages>
  <Words>3861</Words>
  <Characters>2201</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Kristine Akone</cp:lastModifiedBy>
  <cp:revision>395</cp:revision>
  <cp:lastPrinted>2017-07-17T08:00:00Z</cp:lastPrinted>
  <dcterms:created xsi:type="dcterms:W3CDTF">2015-01-08T08:53:00Z</dcterms:created>
  <dcterms:modified xsi:type="dcterms:W3CDTF">2018-09-21T06:56:00Z</dcterms:modified>
</cp:coreProperties>
</file>