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442509" w:rsidRDefault="006D3AFA" w:rsidP="00E32A4C">
      <w:pPr>
        <w:ind w:right="26"/>
        <w:jc w:val="center"/>
        <w:rPr>
          <w:b/>
          <w:sz w:val="26"/>
          <w:szCs w:val="26"/>
        </w:rPr>
      </w:pPr>
      <w:r w:rsidRPr="00DD232B">
        <w:rPr>
          <w:b/>
        </w:rPr>
        <w:t>“</w:t>
      </w:r>
      <w:r w:rsidR="005406EB" w:rsidRPr="005406EB">
        <w:rPr>
          <w:b/>
        </w:rPr>
        <w:t xml:space="preserve">Par sporta apbalvojumu piegādi” </w:t>
      </w:r>
      <w:r w:rsidR="00E32A4C" w:rsidRPr="00A8139E">
        <w:rPr>
          <w:sz w:val="26"/>
          <w:szCs w:val="26"/>
        </w:rPr>
        <w:t xml:space="preserve">iepirkuma identifikācijas Nr. </w:t>
      </w:r>
      <w:r w:rsidR="005406EB">
        <w:rPr>
          <w:b/>
        </w:rPr>
        <w:t>ID Nr. JNP 2015/73</w:t>
      </w: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5406EB">
        <w:t>2</w:t>
      </w:r>
      <w:r w:rsidR="006D3AFA">
        <w:t>3.novembrī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5406EB">
        <w:t>JNP 2015/73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406EB">
        <w:t>10</w:t>
      </w:r>
      <w:r w:rsidR="00DA725A">
        <w:t>.11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8153F6">
        <w:t>2</w:t>
      </w:r>
      <w:r w:rsidR="006D3AFA">
        <w:t>3.novembrī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Pr="00BC05BA" w:rsidRDefault="00A46682" w:rsidP="00E32A4C">
      <w:pPr>
        <w:jc w:val="both"/>
        <w:rPr>
          <w:b/>
          <w:u w:val="single"/>
        </w:rPr>
      </w:pPr>
    </w:p>
    <w:tbl>
      <w:tblPr>
        <w:tblW w:w="100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2912"/>
        <w:gridCol w:w="2305"/>
        <w:gridCol w:w="1929"/>
        <w:gridCol w:w="2164"/>
      </w:tblGrid>
      <w:tr w:rsidR="008153F6" w:rsidTr="00BE7A07">
        <w:trPr>
          <w:cantSplit/>
          <w:trHeight w:val="121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53F6" w:rsidRDefault="008153F6" w:rsidP="00BE7A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53F6" w:rsidRDefault="008153F6" w:rsidP="00BE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53F6" w:rsidRDefault="008153F6" w:rsidP="00BE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153F6" w:rsidRDefault="008153F6" w:rsidP="00BE7A07">
            <w:pPr>
              <w:jc w:val="center"/>
              <w:rPr>
                <w:sz w:val="20"/>
                <w:szCs w:val="20"/>
              </w:rPr>
            </w:pPr>
            <w:r w:rsidRPr="00A920ED">
              <w:rPr>
                <w:sz w:val="20"/>
                <w:szCs w:val="20"/>
              </w:rPr>
              <w:t>Cena kopā</w:t>
            </w:r>
            <w:r>
              <w:rPr>
                <w:sz w:val="20"/>
                <w:szCs w:val="20"/>
              </w:rPr>
              <w:t xml:space="preserve"> EUR</w:t>
            </w:r>
            <w:r w:rsidRPr="00A920ED">
              <w:rPr>
                <w:sz w:val="20"/>
                <w:szCs w:val="20"/>
              </w:rPr>
              <w:t xml:space="preserve"> bez PVN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153F6" w:rsidRDefault="008153F6" w:rsidP="00BE7A07">
            <w:pPr>
              <w:jc w:val="center"/>
              <w:rPr>
                <w:sz w:val="20"/>
                <w:szCs w:val="20"/>
              </w:rPr>
            </w:pPr>
            <w:r w:rsidRPr="00A920ED">
              <w:rPr>
                <w:sz w:val="20"/>
                <w:szCs w:val="20"/>
              </w:rPr>
              <w:t>Cena kopā</w:t>
            </w:r>
            <w:r>
              <w:rPr>
                <w:sz w:val="20"/>
                <w:szCs w:val="20"/>
              </w:rPr>
              <w:t xml:space="preserve"> EUR ar</w:t>
            </w:r>
            <w:r w:rsidRPr="00A920ED">
              <w:rPr>
                <w:sz w:val="20"/>
                <w:szCs w:val="20"/>
              </w:rPr>
              <w:t xml:space="preserve"> PVN</w:t>
            </w:r>
          </w:p>
        </w:tc>
      </w:tr>
      <w:tr w:rsidR="008153F6" w:rsidTr="00BE7A07">
        <w:trPr>
          <w:cantSplit/>
          <w:trHeight w:val="3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F6" w:rsidRDefault="008153F6" w:rsidP="00BE7A07">
            <w:r>
              <w:t>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Default="008153F6" w:rsidP="00BE7A07">
            <w:r>
              <w:t>SIA”IVS-D”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Pr="005D6B9D" w:rsidRDefault="008153F6" w:rsidP="00BE7A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20.11.2015 14.30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Default="008153F6" w:rsidP="00BE7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7362.75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Default="008153F6" w:rsidP="00BE7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8908.94</w:t>
            </w:r>
          </w:p>
        </w:tc>
      </w:tr>
      <w:tr w:rsidR="008153F6" w:rsidTr="00BE7A07">
        <w:trPr>
          <w:cantSplit/>
          <w:trHeight w:val="3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F6" w:rsidRDefault="008153F6" w:rsidP="00BE7A07">
            <w:r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Default="008153F6" w:rsidP="00BE7A07">
            <w:r>
              <w:t>SIA”GEKA”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Pr="005D6B9D" w:rsidRDefault="008153F6" w:rsidP="00BE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8 39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Default="008153F6" w:rsidP="00BE7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6306.45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F6" w:rsidRDefault="008153F6" w:rsidP="00BE7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7630.80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</w:t>
      </w:r>
      <w:r w:rsidR="00A46682" w:rsidRPr="00A46682">
        <w:t>SIA ”GEKA”</w:t>
      </w:r>
      <w:r w:rsidR="003C0F92">
        <w:t>,</w:t>
      </w:r>
      <w:r w:rsidR="007D5805" w:rsidRPr="00BC05BA">
        <w:t xml:space="preserve"> </w:t>
      </w:r>
      <w:r w:rsidR="002D4965" w:rsidRPr="002D4965">
        <w:t>reģistrācijas Nr.</w:t>
      </w:r>
      <w:r w:rsidR="00A46682">
        <w:t>43603008853</w:t>
      </w:r>
      <w:r w:rsidR="002D4965" w:rsidRPr="002D4965">
        <w:t xml:space="preserve">, </w:t>
      </w:r>
      <w:r w:rsidR="00A46682">
        <w:t>“Zīles”</w:t>
      </w:r>
      <w:r w:rsidR="002D4965" w:rsidRPr="002D4965">
        <w:t xml:space="preserve">, </w:t>
      </w:r>
      <w:r w:rsidR="00A46682">
        <w:t>Līvānu iela 19, Mūsa, Bauskas novads, LV-1046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proofErr w:type="gramStart"/>
      <w:r w:rsidR="00A46682">
        <w:t xml:space="preserve"> </w:t>
      </w:r>
      <w:r w:rsidR="00D355E6">
        <w:t xml:space="preserve"> </w:t>
      </w:r>
      <w:proofErr w:type="gramEnd"/>
      <w:r w:rsidR="008153F6" w:rsidRPr="008153F6">
        <w:t>6306.45</w:t>
      </w:r>
      <w:bookmarkStart w:id="0" w:name="_GoBack"/>
      <w:bookmarkEnd w:id="0"/>
      <w:r w:rsidR="002D4965">
        <w:t xml:space="preserve"> </w:t>
      </w:r>
      <w:r w:rsidR="0080793D" w:rsidRPr="00BC05BA">
        <w:t>bez PVN</w:t>
      </w:r>
      <w:r w:rsidR="00442509" w:rsidRPr="00BC05BA">
        <w:t>.</w:t>
      </w: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A46682" w:rsidP="00097B7D">
      <w:pPr>
        <w:jc w:val="both"/>
      </w:pPr>
      <w:r w:rsidRPr="00A46682">
        <w:t>SIA ”GEKA</w:t>
      </w:r>
      <w:r>
        <w:t>”</w:t>
      </w:r>
      <w:proofErr w:type="gramStart"/>
      <w:r>
        <w:t xml:space="preserve"> </w:t>
      </w:r>
      <w:r w:rsidR="002A3236">
        <w:t xml:space="preserve"> </w:t>
      </w:r>
      <w:proofErr w:type="gramEnd"/>
      <w:r w:rsidR="00097B7D" w:rsidRPr="00BF121F">
        <w:t>piedāvājums atbilst Nolikumā izvirzītajām prasībām un ir ar zemāko cenu.</w:t>
      </w: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153F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3F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8153F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F3B3-D904-481F-9713-046C7049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88</cp:revision>
  <cp:lastPrinted>2014-09-30T10:17:00Z</cp:lastPrinted>
  <dcterms:created xsi:type="dcterms:W3CDTF">2015-01-08T08:53:00Z</dcterms:created>
  <dcterms:modified xsi:type="dcterms:W3CDTF">2015-11-23T09:18:00Z</dcterms:modified>
</cp:coreProperties>
</file>