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0D" w:rsidRPr="00B24DF2" w:rsidRDefault="0054680D" w:rsidP="00C03685">
      <w:pPr>
        <w:jc w:val="center"/>
        <w:rPr>
          <w:b/>
          <w:sz w:val="26"/>
          <w:szCs w:val="26"/>
        </w:rPr>
      </w:pPr>
      <w:r w:rsidRPr="00B24DF2">
        <w:rPr>
          <w:b/>
          <w:sz w:val="26"/>
          <w:szCs w:val="26"/>
        </w:rPr>
        <w:t>Pārtikas produktu piegāde Lielplatones internātpamatskolai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5E2666">
        <w:rPr>
          <w:b/>
        </w:rPr>
        <w:t>ID Nr. JNP 2017</w:t>
      </w:r>
      <w:r w:rsidR="00617FC9">
        <w:rPr>
          <w:b/>
        </w:rPr>
        <w:t>/</w:t>
      </w:r>
      <w:r w:rsidR="0054680D">
        <w:rPr>
          <w:b/>
        </w:rPr>
        <w:t>61</w:t>
      </w:r>
    </w:p>
    <w:p w:rsidR="0040629C" w:rsidRPr="00B8272B" w:rsidRDefault="0040629C" w:rsidP="0040629C">
      <w:pPr>
        <w:jc w:val="center"/>
        <w:rPr>
          <w:b/>
        </w:rPr>
      </w:pPr>
      <w:r w:rsidRPr="00B8272B">
        <w:rPr>
          <w:b/>
        </w:rPr>
        <w:t>IEPIRKUMA PROCEDŪRAS ZIŅOJUMS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B1214">
        <w:t>7</w:t>
      </w:r>
      <w:r w:rsidR="00E32A4C" w:rsidRPr="00BC05BA">
        <w:t xml:space="preserve">.gada </w:t>
      </w:r>
      <w:r w:rsidR="00A9533E">
        <w:t>14.augustā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66152">
        <w:t>iepirkuma metode- atklāts konkurss</w:t>
      </w:r>
      <w:r w:rsidRPr="00BC05BA">
        <w:t xml:space="preserve">, iepirkuma identifikācijas Nr. </w:t>
      </w:r>
      <w:r w:rsidR="00DB1214">
        <w:t>JNP 201</w:t>
      </w:r>
      <w:r w:rsidR="0054680D">
        <w:t>7/61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</w:t>
      </w:r>
      <w:r w:rsidR="003039A8">
        <w:rPr>
          <w:b/>
          <w:u w:val="single"/>
        </w:rPr>
        <w:t xml:space="preserve"> un pasūtītāja</w:t>
      </w:r>
      <w:proofErr w:type="gramStart"/>
      <w:r w:rsidR="003039A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Pr="00BC05BA">
        <w:rPr>
          <w:b/>
          <w:u w:val="single"/>
        </w:rPr>
        <w:t xml:space="preserve">mājas lapā: </w:t>
      </w:r>
      <w:r w:rsidR="00442509" w:rsidRPr="00BC05BA">
        <w:t>-</w:t>
      </w:r>
      <w:r w:rsidR="00783110">
        <w:t>18</w:t>
      </w:r>
      <w:r w:rsidR="00AD13F6">
        <w:t>.</w:t>
      </w:r>
      <w:r w:rsidR="00666152">
        <w:t>0</w:t>
      </w:r>
      <w:r w:rsidR="00783110">
        <w:t>7</w:t>
      </w:r>
      <w:r w:rsidR="005E2666">
        <w:t>.2017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1709DE" w:rsidRPr="008C24BA" w:rsidRDefault="001709DE" w:rsidP="001709DE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783110" w:rsidRPr="00354304" w:rsidRDefault="00783110" w:rsidP="0078311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783110" w:rsidRDefault="00783110" w:rsidP="0078311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783110" w:rsidRPr="005D2AC3" w:rsidRDefault="00783110" w:rsidP="00783110">
      <w:pPr>
        <w:jc w:val="both"/>
      </w:pPr>
      <w:r w:rsidRPr="005D2AC3">
        <w:rPr>
          <w:i/>
          <w:iCs/>
        </w:rPr>
        <w:t>Inta Savicka</w:t>
      </w:r>
      <w:r w:rsidRPr="005D2AC3">
        <w:t xml:space="preserve">- </w:t>
      </w:r>
      <w:r>
        <w:t>Jelgavas novada domes deputāte;</w:t>
      </w:r>
    </w:p>
    <w:p w:rsidR="00783110" w:rsidRPr="00924393" w:rsidRDefault="00783110" w:rsidP="00783110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783110" w:rsidRPr="005D2AC3" w:rsidRDefault="00783110" w:rsidP="00783110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783110" w:rsidRPr="002C1439" w:rsidRDefault="00783110" w:rsidP="00783110">
      <w:pPr>
        <w:pStyle w:val="Caption"/>
        <w:spacing w:before="0" w:after="0"/>
        <w:rPr>
          <w:rStyle w:val="Emphasis"/>
        </w:rPr>
      </w:pPr>
      <w:r w:rsidRPr="002C1439">
        <w:t xml:space="preserve">Modris </w:t>
      </w:r>
      <w:proofErr w:type="spellStart"/>
      <w:r w:rsidRPr="002C1439">
        <w:t>Žeivots</w:t>
      </w:r>
      <w:proofErr w:type="spellEnd"/>
      <w:r>
        <w:t xml:space="preserve"> </w:t>
      </w:r>
      <w:r w:rsidRPr="002C1439">
        <w:rPr>
          <w:rStyle w:val="Emphasis"/>
        </w:rPr>
        <w:t>- Jelgavas novada pašvaldības Administr</w:t>
      </w:r>
      <w:r>
        <w:rPr>
          <w:rStyle w:val="Emphasis"/>
        </w:rPr>
        <w:t>atīvās komisijas priekšsēdētājs.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2213"/>
      </w:tblGrid>
      <w:tr w:rsidR="00783110" w:rsidRPr="00B76685" w:rsidTr="00783110">
        <w:trPr>
          <w:gridAfter w:val="1"/>
          <w:wAfter w:w="2213" w:type="dxa"/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783110" w:rsidRPr="005D2AC3" w:rsidRDefault="00783110" w:rsidP="007C233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783110" w:rsidRPr="005D2AC3" w:rsidRDefault="00783110" w:rsidP="007C2336">
            <w:pPr>
              <w:jc w:val="both"/>
            </w:pPr>
          </w:p>
        </w:tc>
      </w:tr>
      <w:tr w:rsidR="001709DE" w:rsidRPr="00B76685" w:rsidTr="00783110">
        <w:trPr>
          <w:cantSplit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9DE" w:rsidRPr="005D2AC3" w:rsidRDefault="00783110" w:rsidP="007A1181">
            <w:pPr>
              <w:ind w:left="43"/>
              <w:jc w:val="both"/>
            </w:pPr>
            <w:r>
              <w:t xml:space="preserve">Jānis </w:t>
            </w:r>
            <w:proofErr w:type="spellStart"/>
            <w:r>
              <w:t>Tiščenkovs</w:t>
            </w:r>
            <w:r w:rsidR="00325347">
              <w:t>-</w:t>
            </w:r>
            <w:proofErr w:type="spellEnd"/>
            <w:r w:rsidR="00BC5A5A" w:rsidRPr="00BC5A5A">
              <w:t xml:space="preserve"> </w:t>
            </w:r>
            <w:r w:rsidR="00325347">
              <w:t xml:space="preserve">iepirkuma </w:t>
            </w:r>
            <w:bookmarkStart w:id="0" w:name="_GoBack"/>
            <w:bookmarkEnd w:id="0"/>
            <w:r w:rsidR="00BC5A5A" w:rsidRPr="00BC5A5A">
              <w:t>“</w:t>
            </w:r>
            <w:r w:rsidRPr="00783110">
              <w:t>Pārtikas produktu piegāde Lielplatones internātpamatskolai</w:t>
            </w:r>
            <w:r w:rsidR="00BC5A5A" w:rsidRPr="00BC5A5A">
              <w:t xml:space="preserve">” </w:t>
            </w:r>
            <w:r w:rsidR="007A1181" w:rsidRPr="007A1181">
              <w:t xml:space="preserve">tehniskās specifikācijas </w:t>
            </w:r>
            <w:r w:rsidR="00BC5A5A" w:rsidRPr="00BC5A5A">
              <w:t>sagatavotājs</w:t>
            </w:r>
            <w:r w:rsidR="00325347">
              <w:t>.</w:t>
            </w:r>
          </w:p>
        </w:tc>
      </w:tr>
    </w:tbl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F67674">
        <w:t>saimniecis</w:t>
      </w:r>
      <w:r w:rsidR="00012AC6">
        <w:t>ki izde</w:t>
      </w:r>
      <w:r w:rsidR="00F67674">
        <w:t xml:space="preserve">vīgais </w:t>
      </w:r>
      <w:r w:rsidR="00A8139E" w:rsidRPr="00BC05BA">
        <w:t>piedāvājums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5E2666">
        <w:t>2017</w:t>
      </w:r>
      <w:r w:rsidR="00C87252">
        <w:t xml:space="preserve">.gada </w:t>
      </w:r>
      <w:r w:rsidR="00783110">
        <w:t>9.augustā</w:t>
      </w:r>
    </w:p>
    <w:p w:rsidR="002826CD" w:rsidRDefault="00403487" w:rsidP="00270DC1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2826CD" w:rsidRPr="00833B37" w:rsidRDefault="00833B37" w:rsidP="00270DC1">
      <w:pPr>
        <w:jc w:val="both"/>
      </w:pPr>
      <w:proofErr w:type="spellStart"/>
      <w:r w:rsidRPr="00833B37">
        <w:t>Skat.pielikumā</w:t>
      </w:r>
      <w:proofErr w:type="spellEnd"/>
    </w:p>
    <w:p w:rsidR="003039A8" w:rsidRPr="003039A8" w:rsidRDefault="003039A8" w:rsidP="003039A8">
      <w:pPr>
        <w:jc w:val="both"/>
      </w:pPr>
      <w:r w:rsidRPr="00BC05BA">
        <w:rPr>
          <w:b/>
          <w:u w:val="single"/>
        </w:rPr>
        <w:t xml:space="preserve">Pretendentiem noteiktās kvalifikācijas </w:t>
      </w:r>
      <w:proofErr w:type="spellStart"/>
      <w:r w:rsidRPr="00BC05BA">
        <w:rPr>
          <w:b/>
          <w:u w:val="single"/>
        </w:rPr>
        <w:t>prasības:</w:t>
      </w:r>
      <w:r w:rsidRPr="003039A8">
        <w:t>noteiktas</w:t>
      </w:r>
      <w:proofErr w:type="spellEnd"/>
      <w:r w:rsidRPr="003039A8">
        <w:t xml:space="preserve"> iepirkuma Nolikumā.</w:t>
      </w:r>
    </w:p>
    <w:p w:rsidR="00833B37" w:rsidRDefault="00076A10" w:rsidP="00110CE5">
      <w:pPr>
        <w:jc w:val="both"/>
        <w:rPr>
          <w:b/>
          <w:u w:val="single"/>
        </w:rPr>
      </w:pPr>
      <w:r w:rsidRPr="00424F0B">
        <w:rPr>
          <w:b/>
        </w:rPr>
        <w:t>1.daļai “Gaļa, cūkgaļa, putna gaļa un subprodukti”</w:t>
      </w:r>
      <w:r>
        <w:rPr>
          <w:b/>
        </w:rPr>
        <w:t>.</w:t>
      </w:r>
    </w:p>
    <w:p w:rsidR="00110CE5" w:rsidRPr="00076A10" w:rsidRDefault="00110CE5" w:rsidP="00110CE5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076A10" w:rsidRPr="00076A10">
        <w:t>SIA ”</w:t>
      </w:r>
      <w:proofErr w:type="spellStart"/>
      <w:r w:rsidR="00076A10" w:rsidRPr="00076A10">
        <w:t>Bajards</w:t>
      </w:r>
      <w:proofErr w:type="spellEnd"/>
      <w:r w:rsidR="00076A10" w:rsidRPr="00076A10">
        <w:t>”</w:t>
      </w:r>
      <w:r w:rsidR="00076A10">
        <w:t>,</w:t>
      </w:r>
      <w:proofErr w:type="gramStart"/>
      <w:r w:rsidR="00076A10" w:rsidRPr="00076A10">
        <w:t xml:space="preserve"> </w:t>
      </w:r>
      <w:r w:rsidR="00076A10">
        <w:t xml:space="preserve"> </w:t>
      </w:r>
      <w:proofErr w:type="gramEnd"/>
      <w:r w:rsidR="00717283" w:rsidRPr="00717283">
        <w:t xml:space="preserve">juridiskā </w:t>
      </w:r>
      <w:proofErr w:type="spellStart"/>
      <w:r w:rsidR="00717283" w:rsidRPr="00717283">
        <w:t>adrese:</w:t>
      </w:r>
      <w:r w:rsidR="00076A10">
        <w:t>Skolas</w:t>
      </w:r>
      <w:proofErr w:type="spellEnd"/>
      <w:r w:rsidR="00076A10">
        <w:t xml:space="preserve"> iela 61-43, Jūrmala, LV-2016,</w:t>
      </w:r>
      <w:r w:rsidR="00E50B6F">
        <w:t xml:space="preserve"> </w:t>
      </w:r>
      <w:r w:rsidR="0004699E">
        <w:t xml:space="preserve"> reģistrācijas Nr.</w:t>
      </w:r>
      <w:r w:rsidR="00076A10">
        <w:t xml:space="preserve">40103308414 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076A10">
        <w:t xml:space="preserve"> </w:t>
      </w:r>
      <w:r w:rsidR="00076A10" w:rsidRPr="00076A10">
        <w:t xml:space="preserve">8757.60 </w:t>
      </w:r>
      <w:r w:rsidR="008B126C">
        <w:t xml:space="preserve"> </w:t>
      </w:r>
      <w:r w:rsidR="00E50B6F">
        <w:t xml:space="preserve"> </w:t>
      </w:r>
      <w:r w:rsidR="0080793D" w:rsidRPr="00BC05BA">
        <w:t>bez PVN</w:t>
      </w:r>
      <w:r w:rsidR="00442509" w:rsidRPr="00BC05BA">
        <w:t>.</w:t>
      </w:r>
    </w:p>
    <w:p w:rsidR="00076A10" w:rsidRPr="00076A10" w:rsidRDefault="009556FE" w:rsidP="00FE0390">
      <w:pPr>
        <w:jc w:val="both"/>
        <w:rPr>
          <w:b/>
        </w:rPr>
      </w:pPr>
      <w:r>
        <w:rPr>
          <w:b/>
        </w:rPr>
        <w:t>2.daļa</w:t>
      </w:r>
      <w:r w:rsidR="00076A10" w:rsidRPr="00076A10">
        <w:rPr>
          <w:b/>
        </w:rPr>
        <w:t xml:space="preserve"> “Gaļas, putnu gaļas kūpinājumi un žāvējumi, un gaļas izstrādājumi (vārītas desas, cīsiņi)”</w:t>
      </w:r>
      <w:r w:rsidR="00076A10">
        <w:rPr>
          <w:b/>
        </w:rPr>
        <w:t>.</w:t>
      </w:r>
    </w:p>
    <w:p w:rsidR="00076A10" w:rsidRPr="00076A10" w:rsidRDefault="00076A10" w:rsidP="00076A10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076A10" w:rsidRDefault="00076A10" w:rsidP="00076A10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076A10">
        <w:t>SIA ”</w:t>
      </w:r>
      <w:proofErr w:type="spellStart"/>
      <w:r w:rsidRPr="00076A10">
        <w:t>Kabuleti</w:t>
      </w:r>
      <w:proofErr w:type="spellEnd"/>
      <w:r w:rsidRPr="00076A10">
        <w:t xml:space="preserve"> </w:t>
      </w:r>
      <w:proofErr w:type="spellStart"/>
      <w:r w:rsidRPr="00076A10">
        <w:t>Fruit</w:t>
      </w:r>
      <w:proofErr w:type="spellEnd"/>
      <w:r w:rsidRPr="00076A10">
        <w:t>”</w:t>
      </w:r>
      <w:r>
        <w:t>,</w:t>
      </w:r>
      <w:r w:rsidRPr="00076A10">
        <w:t xml:space="preserve"> </w:t>
      </w:r>
      <w:r w:rsidRPr="00717283">
        <w:t>juridiskā adrese:</w:t>
      </w:r>
      <w:r w:rsidR="00DD632D">
        <w:t xml:space="preserve"> </w:t>
      </w:r>
      <w:r>
        <w:t>Lubānas iela 82</w:t>
      </w:r>
      <w:r>
        <w:t>,</w:t>
      </w:r>
      <w:r>
        <w:t xml:space="preserve"> Rīga, LV-1073</w:t>
      </w:r>
      <w:r>
        <w:t>, reģistrācijas Nr.</w:t>
      </w:r>
      <w:r>
        <w:t>40003959814</w:t>
      </w:r>
      <w:proofErr w:type="gramStart"/>
      <w:r>
        <w:t xml:space="preserve"> , </w:t>
      </w:r>
      <w:proofErr w:type="gramEnd"/>
      <w:r w:rsidRPr="00BC05BA">
        <w:t>par kopējo līgumcenu EUR</w:t>
      </w:r>
      <w:r>
        <w:t xml:space="preserve"> </w:t>
      </w:r>
      <w:r w:rsidRPr="00076A10">
        <w:t xml:space="preserve">2324.64  </w:t>
      </w:r>
      <w:r>
        <w:t xml:space="preserve"> </w:t>
      </w:r>
      <w:r w:rsidRPr="00BC05BA">
        <w:t>bez PVN.</w:t>
      </w:r>
    </w:p>
    <w:p w:rsidR="00076A10" w:rsidRDefault="009556FE" w:rsidP="00FE0390">
      <w:pPr>
        <w:jc w:val="both"/>
        <w:rPr>
          <w:b/>
        </w:rPr>
      </w:pPr>
      <w:r w:rsidRPr="009556FE">
        <w:rPr>
          <w:b/>
        </w:rPr>
        <w:t>3.daļa “Piena produkti un saistītie produkti”</w:t>
      </w:r>
      <w:r>
        <w:rPr>
          <w:b/>
        </w:rPr>
        <w:t>.</w:t>
      </w:r>
    </w:p>
    <w:p w:rsidR="009556FE" w:rsidRDefault="00266652" w:rsidP="00FE0390">
      <w:pPr>
        <w:jc w:val="both"/>
        <w:rPr>
          <w:b/>
        </w:rPr>
      </w:pPr>
      <w:r>
        <w:rPr>
          <w:b/>
        </w:rPr>
        <w:t>Matemātiskās kļūdas:</w:t>
      </w:r>
    </w:p>
    <w:p w:rsidR="00266652" w:rsidRPr="00235AA0" w:rsidRDefault="00235AA0" w:rsidP="00FE0390">
      <w:pPr>
        <w:jc w:val="both"/>
      </w:pPr>
      <w:r w:rsidRPr="00235AA0">
        <w:t>Iepirkuma komisija labo matemātisko kļūdu SIA</w:t>
      </w:r>
      <w:r w:rsidR="00E13271">
        <w:t xml:space="preserve"> </w:t>
      </w:r>
      <w:r w:rsidRPr="00235AA0">
        <w:t>”</w:t>
      </w:r>
      <w:proofErr w:type="spellStart"/>
      <w:r w:rsidRPr="00235AA0">
        <w:t>Bajards</w:t>
      </w:r>
      <w:proofErr w:type="spellEnd"/>
      <w:r w:rsidRPr="00235AA0">
        <w:t>” finanšu piedāvājumā</w:t>
      </w:r>
      <w:r>
        <w:t>.</w:t>
      </w:r>
    </w:p>
    <w:p w:rsidR="00266652" w:rsidRPr="00076A10" w:rsidRDefault="00266652" w:rsidP="00266652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266652" w:rsidRDefault="00266652" w:rsidP="00266652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E13271" w:rsidRPr="00E13271">
        <w:t>SIA ”</w:t>
      </w:r>
      <w:proofErr w:type="spellStart"/>
      <w:r w:rsidR="00E13271" w:rsidRPr="00E13271">
        <w:t>Sanitex</w:t>
      </w:r>
      <w:proofErr w:type="spellEnd"/>
      <w:r w:rsidRPr="00076A10">
        <w:t>”</w:t>
      </w:r>
      <w:r>
        <w:t xml:space="preserve">, </w:t>
      </w:r>
      <w:r w:rsidRPr="00717283">
        <w:t xml:space="preserve">juridiskā </w:t>
      </w:r>
      <w:proofErr w:type="spellStart"/>
      <w:r w:rsidRPr="00717283">
        <w:t>adrese:</w:t>
      </w:r>
      <w:r w:rsidR="00665EDE">
        <w:t>Liepu</w:t>
      </w:r>
      <w:proofErr w:type="spellEnd"/>
      <w:r w:rsidR="00665EDE">
        <w:t xml:space="preserve"> aleja4, </w:t>
      </w:r>
      <w:proofErr w:type="spellStart"/>
      <w:r w:rsidR="00665EDE">
        <w:t>Rāmava</w:t>
      </w:r>
      <w:proofErr w:type="spellEnd"/>
      <w:r w:rsidR="00665EDE">
        <w:t>, Ķekavas novads</w:t>
      </w:r>
      <w:r>
        <w:t>, LV-</w:t>
      </w:r>
      <w:r w:rsidR="00665EDE">
        <w:t>2111</w:t>
      </w:r>
      <w:r>
        <w:t>, reģistrācijas Nr.</w:t>
      </w:r>
      <w:r w:rsidR="00665EDE">
        <w:t>40003166842</w:t>
      </w:r>
      <w:r>
        <w:t xml:space="preserve">, </w:t>
      </w:r>
      <w:r w:rsidRPr="00BC05BA">
        <w:t>par kopējo līgumcenu EUR</w:t>
      </w:r>
      <w:r>
        <w:t xml:space="preserve"> </w:t>
      </w:r>
      <w:r w:rsidR="00665EDE" w:rsidRPr="00665EDE">
        <w:t>12930.50</w:t>
      </w:r>
      <w:proofErr w:type="gramStart"/>
      <w:r w:rsidR="00665EDE" w:rsidRPr="00665EDE">
        <w:t xml:space="preserve">  </w:t>
      </w:r>
      <w:proofErr w:type="gramEnd"/>
      <w:r w:rsidRPr="00BC05BA">
        <w:t>bez PVN.</w:t>
      </w:r>
    </w:p>
    <w:p w:rsidR="009556FE" w:rsidRPr="009556FE" w:rsidRDefault="00BC3AC6" w:rsidP="00FE0390">
      <w:pPr>
        <w:jc w:val="both"/>
        <w:rPr>
          <w:b/>
        </w:rPr>
      </w:pPr>
      <w:r>
        <w:rPr>
          <w:b/>
        </w:rPr>
        <w:t>4</w:t>
      </w:r>
      <w:r w:rsidR="00DD632D">
        <w:rPr>
          <w:b/>
        </w:rPr>
        <w:t>.daļa</w:t>
      </w:r>
      <w:r w:rsidRPr="00424F0B">
        <w:rPr>
          <w:b/>
        </w:rPr>
        <w:t xml:space="preserve"> “</w:t>
      </w:r>
      <w:r w:rsidRPr="00480C85">
        <w:rPr>
          <w:b/>
        </w:rPr>
        <w:t>Zivju produkti (apstrādātas un ilglaicīgai glabāšanai sagatavotas zivis) un saistītie produkti</w:t>
      </w:r>
      <w:r>
        <w:rPr>
          <w:b/>
        </w:rPr>
        <w:t>”</w:t>
      </w:r>
      <w:r>
        <w:rPr>
          <w:b/>
        </w:rPr>
        <w:t>.</w:t>
      </w:r>
    </w:p>
    <w:p w:rsidR="000036E0" w:rsidRPr="00076A10" w:rsidRDefault="000036E0" w:rsidP="000036E0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0036E0" w:rsidRDefault="000036E0" w:rsidP="000036E0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proofErr w:type="gramStart"/>
      <w:r w:rsidRPr="00717283">
        <w:t xml:space="preserve"> </w:t>
      </w:r>
      <w:r w:rsidRPr="00E13271">
        <w:t xml:space="preserve"> </w:t>
      </w:r>
      <w:proofErr w:type="gramEnd"/>
      <w:r w:rsidR="00DD632D" w:rsidRPr="00DD632D">
        <w:t>SIA ”</w:t>
      </w:r>
      <w:proofErr w:type="spellStart"/>
      <w:r w:rsidR="00DD632D" w:rsidRPr="00DD632D">
        <w:t>Bajards</w:t>
      </w:r>
      <w:proofErr w:type="spellEnd"/>
      <w:r w:rsidRPr="00076A10">
        <w:t>”</w:t>
      </w:r>
      <w:r>
        <w:t xml:space="preserve">, </w:t>
      </w:r>
      <w:r w:rsidRPr="00BC05BA">
        <w:t>par kopējo līgumcenu EUR</w:t>
      </w:r>
      <w:r>
        <w:t xml:space="preserve"> </w:t>
      </w:r>
      <w:r w:rsidRPr="00BC05BA">
        <w:t>bez PVN.</w:t>
      </w:r>
    </w:p>
    <w:p w:rsidR="00DD632D" w:rsidRDefault="00DD632D" w:rsidP="00FE0390">
      <w:pPr>
        <w:jc w:val="both"/>
      </w:pPr>
      <w:r w:rsidRPr="00DB5F18">
        <w:rPr>
          <w:b/>
        </w:rPr>
        <w:t>5.</w:t>
      </w:r>
      <w:r>
        <w:rPr>
          <w:b/>
        </w:rPr>
        <w:t>daļa</w:t>
      </w:r>
      <w:r w:rsidRPr="00424F0B">
        <w:rPr>
          <w:b/>
        </w:rPr>
        <w:t xml:space="preserve"> “</w:t>
      </w:r>
      <w:r w:rsidRPr="00DB5F18">
        <w:rPr>
          <w:b/>
        </w:rPr>
        <w:t>Rudzu maize un kviešu maize</w:t>
      </w:r>
      <w:r w:rsidRPr="00424F0B">
        <w:rPr>
          <w:b/>
        </w:rPr>
        <w:t>”</w:t>
      </w:r>
      <w:r>
        <w:rPr>
          <w:b/>
        </w:rPr>
        <w:t>.</w:t>
      </w:r>
    </w:p>
    <w:p w:rsidR="00DD632D" w:rsidRPr="00076A10" w:rsidRDefault="00DD632D" w:rsidP="00DD632D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DD632D" w:rsidRDefault="00DD632D" w:rsidP="00DD632D">
      <w:pPr>
        <w:jc w:val="both"/>
      </w:pPr>
      <w:r w:rsidRPr="00BC05BA">
        <w:lastRenderedPageBreak/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E13271">
        <w:t>SIA ”</w:t>
      </w:r>
      <w:proofErr w:type="spellStart"/>
      <w:r w:rsidRPr="00E13271">
        <w:t>Sanitex</w:t>
      </w:r>
      <w:proofErr w:type="spellEnd"/>
      <w:r w:rsidRPr="00076A10">
        <w:t>”</w:t>
      </w:r>
      <w:r>
        <w:t xml:space="preserve">, </w:t>
      </w:r>
      <w:r w:rsidRPr="00BC05BA">
        <w:t>par kopējo līgumcenu EUR</w:t>
      </w:r>
      <w:r>
        <w:t xml:space="preserve"> </w:t>
      </w:r>
      <w:r w:rsidRPr="00DD632D">
        <w:t>2349</w:t>
      </w:r>
      <w:proofErr w:type="gramStart"/>
      <w:r>
        <w:t xml:space="preserve"> </w:t>
      </w:r>
      <w:r w:rsidRPr="00665EDE">
        <w:t xml:space="preserve">  </w:t>
      </w:r>
      <w:proofErr w:type="gramEnd"/>
      <w:r w:rsidRPr="00BC05BA">
        <w:t>bez PVN.</w:t>
      </w:r>
    </w:p>
    <w:p w:rsidR="00783110" w:rsidRPr="006B0865" w:rsidRDefault="00783110" w:rsidP="00783110">
      <w:pPr>
        <w:jc w:val="both"/>
      </w:pPr>
      <w:proofErr w:type="gramStart"/>
      <w:r w:rsidRPr="006B0865">
        <w:t>Pamatojums atbilstoši</w:t>
      </w:r>
      <w:proofErr w:type="gramEnd"/>
      <w:r w:rsidRPr="006B0865">
        <w:t xml:space="preserve"> MK noteikumiem Nr.107, 19.punktam:</w:t>
      </w:r>
    </w:p>
    <w:p w:rsidR="00783110" w:rsidRPr="009226A9" w:rsidRDefault="00783110" w:rsidP="00783110">
      <w:pPr>
        <w:jc w:val="both"/>
      </w:pPr>
      <w:r w:rsidRPr="009226A9">
        <w:t xml:space="preserve">Piedāvājumu </w:t>
      </w:r>
      <w:r w:rsidR="006B0865">
        <w:t>(iepirkumā) atklātā konkursa 5.daļā</w:t>
      </w:r>
      <w:r w:rsidRPr="008F45DC">
        <w:t xml:space="preserve"> ir iesniedzis </w:t>
      </w:r>
      <w:r w:rsidRPr="00F74BEA">
        <w:rPr>
          <w:u w:val="single"/>
        </w:rPr>
        <w:t>viens pretendents</w:t>
      </w:r>
      <w:r>
        <w:t xml:space="preserve">. </w:t>
      </w:r>
      <w:r w:rsidRPr="00F63A53">
        <w:t xml:space="preserve">Atklāta konkursa nolikumā ietvertās pretendentu atlases prasības ir objektīvas un samērīgas. </w:t>
      </w:r>
      <w:r>
        <w:t>Konkursa Nolikumā</w:t>
      </w:r>
      <w:r w:rsidRPr="003C17C7">
        <w:t xml:space="preserve"> netiek izvirzīti speciāli noteikumi, kas ierobežotu iespējamo piegādātāju loku</w:t>
      </w:r>
      <w:r>
        <w:t>.</w:t>
      </w:r>
      <w:r w:rsidR="006B0865">
        <w:t xml:space="preserve"> </w:t>
      </w:r>
      <w:r>
        <w:t xml:space="preserve">Konkrētajā tirgū ir daudz piegādātāji, taču konkrētajā iepirkuma procedūrā piegādātāji nav iesnieguši piedāvājumus nevis atlases prasību, bet citu iemeslu dēļ. </w:t>
      </w:r>
      <w:r w:rsidRPr="009226A9">
        <w:t>Pasūtītājs nekādā veidā nevar ietekmēt ieinteresēto piegādātāju /pretendentu vēlmi iesniegt vai nē piedāvājumu atklātā konkursā.</w:t>
      </w:r>
    </w:p>
    <w:p w:rsidR="00CF7150" w:rsidRDefault="00CF7150" w:rsidP="00CF7150">
      <w:pPr>
        <w:jc w:val="both"/>
        <w:rPr>
          <w:bCs/>
        </w:rPr>
      </w:pPr>
      <w:r w:rsidRPr="00E71E19">
        <w:rPr>
          <w:b/>
        </w:rPr>
        <w:t>6.</w:t>
      </w:r>
      <w:r w:rsidRPr="00424F0B">
        <w:rPr>
          <w:b/>
        </w:rPr>
        <w:t>daļa “</w:t>
      </w:r>
      <w:r w:rsidRPr="00E71E19">
        <w:rPr>
          <w:b/>
        </w:rPr>
        <w:t>Dārzeņi svaigi</w:t>
      </w:r>
      <w:r w:rsidRPr="00424F0B">
        <w:rPr>
          <w:b/>
        </w:rPr>
        <w:t>”</w:t>
      </w:r>
      <w:r>
        <w:t>.</w:t>
      </w:r>
    </w:p>
    <w:p w:rsidR="00BE6CE3" w:rsidRDefault="00BE6CE3" w:rsidP="00BE6CE3">
      <w:pPr>
        <w:jc w:val="both"/>
        <w:rPr>
          <w:b/>
        </w:rPr>
      </w:pPr>
      <w:r>
        <w:rPr>
          <w:b/>
        </w:rPr>
        <w:t>Matemātiskās kļūdas:</w:t>
      </w:r>
    </w:p>
    <w:p w:rsidR="00BE6CE3" w:rsidRPr="00235AA0" w:rsidRDefault="00BE6CE3" w:rsidP="00BE6CE3">
      <w:pPr>
        <w:jc w:val="both"/>
      </w:pPr>
      <w:r w:rsidRPr="00BE6CE3">
        <w:t xml:space="preserve">Iepirkuma komisija labo matemātisko kļūdu </w:t>
      </w:r>
      <w:proofErr w:type="spellStart"/>
      <w:r w:rsidRPr="00BE6CE3">
        <w:t>SIA”Kabuleti</w:t>
      </w:r>
      <w:proofErr w:type="spellEnd"/>
      <w:r w:rsidRPr="00BE6CE3">
        <w:t xml:space="preserve"> </w:t>
      </w:r>
      <w:proofErr w:type="spellStart"/>
      <w:r w:rsidRPr="00BE6CE3">
        <w:t>Fruit</w:t>
      </w:r>
      <w:proofErr w:type="spellEnd"/>
      <w:r w:rsidRPr="00BE6CE3">
        <w:t>” finanšu piedāvājumā</w:t>
      </w:r>
      <w:r>
        <w:t>.</w:t>
      </w:r>
    </w:p>
    <w:p w:rsidR="00BE6CE3" w:rsidRDefault="00BE6CE3" w:rsidP="00BE6CE3">
      <w:pPr>
        <w:jc w:val="both"/>
        <w:rPr>
          <w:b/>
        </w:rPr>
      </w:pPr>
      <w:r>
        <w:rPr>
          <w:b/>
        </w:rPr>
        <w:t>Noraidītie pretendenti:</w:t>
      </w:r>
    </w:p>
    <w:p w:rsidR="00BE6CE3" w:rsidRPr="00713863" w:rsidRDefault="00A46C26" w:rsidP="00BE6CE3">
      <w:pPr>
        <w:jc w:val="both"/>
      </w:pPr>
      <w:r w:rsidRPr="00A46C26">
        <w:t>IK “EL-Pavāri” piedāvājums neatbilst Nolikumā izvirzītajām</w:t>
      </w:r>
      <w:r w:rsidRPr="00A46C26">
        <w:rPr>
          <w:b/>
        </w:rPr>
        <w:t xml:space="preserve"> </w:t>
      </w:r>
      <w:r w:rsidRPr="00713863">
        <w:t>dokumentu atlases prasībām un tiek noraidīts no turpmākās dalības iepirkuma 6.daļā.</w:t>
      </w:r>
    </w:p>
    <w:p w:rsidR="00BE6CE3" w:rsidRPr="00076A10" w:rsidRDefault="00BE6CE3" w:rsidP="00BE6CE3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BE6CE3" w:rsidRDefault="00BE6CE3" w:rsidP="00BE6CE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932098" w:rsidRPr="00932098">
        <w:t>Z/S ”Kaspari”</w:t>
      </w:r>
      <w:r>
        <w:t xml:space="preserve">, </w:t>
      </w:r>
      <w:r w:rsidRPr="00717283">
        <w:t xml:space="preserve">juridiskā </w:t>
      </w:r>
      <w:proofErr w:type="spellStart"/>
      <w:r w:rsidRPr="00717283">
        <w:t>adrese:</w:t>
      </w:r>
      <w:r w:rsidR="00932098">
        <w:t>Oši</w:t>
      </w:r>
      <w:proofErr w:type="spellEnd"/>
      <w:r w:rsidR="00932098">
        <w:t>, Vilces pagasts, Jelgavas novads</w:t>
      </w:r>
      <w:r>
        <w:t>,</w:t>
      </w:r>
      <w:r w:rsidR="00932098">
        <w:t xml:space="preserve"> LV-3025,</w:t>
      </w:r>
      <w:r>
        <w:t xml:space="preserve"> reģistrācijas Nr.</w:t>
      </w:r>
      <w:r w:rsidR="00932098">
        <w:t>43601025454</w:t>
      </w:r>
      <w:r>
        <w:t xml:space="preserve">, </w:t>
      </w:r>
      <w:r w:rsidRPr="00BC05BA">
        <w:t>par kopējo līgumcenu EUR</w:t>
      </w:r>
      <w:r>
        <w:t xml:space="preserve"> </w:t>
      </w:r>
      <w:r w:rsidR="00932098">
        <w:t>1924</w:t>
      </w:r>
      <w:proofErr w:type="gramStart"/>
      <w:r w:rsidR="00932098">
        <w:t xml:space="preserve"> </w:t>
      </w:r>
      <w:r w:rsidRPr="00665EDE">
        <w:t xml:space="preserve"> </w:t>
      </w:r>
      <w:proofErr w:type="gramEnd"/>
      <w:r w:rsidRPr="00BC05BA">
        <w:t>bez PVN.</w:t>
      </w:r>
    </w:p>
    <w:p w:rsidR="00783110" w:rsidRDefault="00932098" w:rsidP="00FE0390">
      <w:pPr>
        <w:jc w:val="both"/>
        <w:rPr>
          <w:b/>
        </w:rPr>
      </w:pPr>
      <w:r w:rsidRPr="00F95C25">
        <w:rPr>
          <w:b/>
        </w:rPr>
        <w:t>7.</w:t>
      </w:r>
      <w:r>
        <w:rPr>
          <w:b/>
        </w:rPr>
        <w:t>daļa</w:t>
      </w:r>
      <w:r w:rsidRPr="00424F0B">
        <w:rPr>
          <w:b/>
        </w:rPr>
        <w:t xml:space="preserve"> “</w:t>
      </w:r>
      <w:r w:rsidRPr="00E71E19">
        <w:rPr>
          <w:b/>
        </w:rPr>
        <w:t>Dārzeņi svaigi</w:t>
      </w:r>
      <w:r w:rsidRPr="00424F0B">
        <w:rPr>
          <w:b/>
        </w:rPr>
        <w:t>”</w:t>
      </w:r>
      <w:r>
        <w:rPr>
          <w:b/>
        </w:rPr>
        <w:t>.</w:t>
      </w:r>
    </w:p>
    <w:p w:rsidR="00B63B62" w:rsidRDefault="00B63B62" w:rsidP="00B63B62">
      <w:pPr>
        <w:jc w:val="both"/>
        <w:rPr>
          <w:b/>
        </w:rPr>
      </w:pPr>
      <w:r>
        <w:rPr>
          <w:b/>
        </w:rPr>
        <w:t>Noraidītie pretendenti:</w:t>
      </w:r>
    </w:p>
    <w:p w:rsidR="00B63B62" w:rsidRPr="00713863" w:rsidRDefault="00B63B62" w:rsidP="00B63B62">
      <w:pPr>
        <w:jc w:val="both"/>
      </w:pPr>
      <w:r w:rsidRPr="00A46C26">
        <w:t>IK “EL-Pavāri” piedāvājums neatbilst Nolikumā izvirzītajām</w:t>
      </w:r>
      <w:r w:rsidRPr="00A46C26">
        <w:rPr>
          <w:b/>
        </w:rPr>
        <w:t xml:space="preserve"> </w:t>
      </w:r>
      <w:r w:rsidRPr="00713863">
        <w:t xml:space="preserve">dokumentu atlases prasībām un tiek noraidīts no turpmākās dalības iepirkuma </w:t>
      </w:r>
      <w:r>
        <w:t>7</w:t>
      </w:r>
      <w:r w:rsidRPr="00713863">
        <w:t>.daļā.</w:t>
      </w:r>
    </w:p>
    <w:p w:rsidR="00B63B62" w:rsidRPr="00076A10" w:rsidRDefault="00B63B62" w:rsidP="00B63B62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B63B62" w:rsidRDefault="00B63B62" w:rsidP="00B63B62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932098">
        <w:t>Z/S ”Kaspari”</w:t>
      </w:r>
      <w:r>
        <w:t xml:space="preserve">, </w:t>
      </w:r>
      <w:r w:rsidRPr="00BC05BA">
        <w:t>par kopējo līgumcenu EUR</w:t>
      </w:r>
      <w:proofErr w:type="gramStart"/>
      <w:r>
        <w:t xml:space="preserve">  </w:t>
      </w:r>
      <w:proofErr w:type="gramEnd"/>
      <w:r w:rsidR="009A1C34" w:rsidRPr="009A1C34">
        <w:t xml:space="preserve">291.50 </w:t>
      </w:r>
      <w:r w:rsidRPr="00665EDE">
        <w:t xml:space="preserve"> </w:t>
      </w:r>
      <w:r w:rsidRPr="00BC05BA">
        <w:t>bez PVN.</w:t>
      </w:r>
    </w:p>
    <w:p w:rsidR="00932098" w:rsidRDefault="00AC68F5" w:rsidP="00FE0390">
      <w:pPr>
        <w:jc w:val="both"/>
        <w:rPr>
          <w:b/>
        </w:rPr>
      </w:pPr>
      <w:r w:rsidRPr="002E2FDE">
        <w:rPr>
          <w:b/>
        </w:rPr>
        <w:t>8.</w:t>
      </w:r>
      <w:r>
        <w:rPr>
          <w:b/>
        </w:rPr>
        <w:t xml:space="preserve">daļa </w:t>
      </w:r>
      <w:r w:rsidRPr="00424F0B">
        <w:rPr>
          <w:b/>
        </w:rPr>
        <w:t>“</w:t>
      </w:r>
      <w:r w:rsidRPr="002E2FDE">
        <w:rPr>
          <w:b/>
        </w:rPr>
        <w:t>Augļi svaigi, ogas</w:t>
      </w:r>
      <w:r>
        <w:rPr>
          <w:b/>
        </w:rPr>
        <w:t>”</w:t>
      </w:r>
      <w:r>
        <w:rPr>
          <w:b/>
        </w:rPr>
        <w:t>.</w:t>
      </w:r>
    </w:p>
    <w:p w:rsidR="000A0523" w:rsidRPr="00076A10" w:rsidRDefault="000A0523" w:rsidP="000A0523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0A0523" w:rsidRDefault="000A0523" w:rsidP="000A052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0A0523">
        <w:t xml:space="preserve"> </w:t>
      </w:r>
      <w:proofErr w:type="spellStart"/>
      <w:r w:rsidRPr="000A0523">
        <w:t>LPKS“Augļu</w:t>
      </w:r>
      <w:proofErr w:type="spellEnd"/>
      <w:r w:rsidRPr="000A0523">
        <w:t xml:space="preserve"> nams”</w:t>
      </w:r>
      <w:r>
        <w:t>,</w:t>
      </w:r>
      <w:r w:rsidRPr="000A0523">
        <w:t xml:space="preserve"> juridiskā </w:t>
      </w:r>
      <w:proofErr w:type="spellStart"/>
      <w:r w:rsidRPr="000A0523">
        <w:t>adrese:</w:t>
      </w:r>
      <w:r>
        <w:t>Zemeņu</w:t>
      </w:r>
      <w:proofErr w:type="spellEnd"/>
      <w:r>
        <w:t xml:space="preserve"> iela 22, Pūre, Tukuma novads, LV- 3124</w:t>
      </w:r>
      <w:r w:rsidRPr="000A0523">
        <w:t>, reģistrācijas Nr.</w:t>
      </w:r>
      <w:r>
        <w:t>40103499109</w:t>
      </w:r>
      <w:r w:rsidRPr="000A0523">
        <w:t>,</w:t>
      </w:r>
      <w:proofErr w:type="gramStart"/>
      <w:r w:rsidRPr="000A0523">
        <w:t xml:space="preserve">  </w:t>
      </w:r>
      <w:proofErr w:type="gramEnd"/>
      <w:r w:rsidRPr="00BC05BA">
        <w:t>par kopējo līgumcenu EUR</w:t>
      </w:r>
      <w:r>
        <w:t xml:space="preserve">  </w:t>
      </w:r>
      <w:r>
        <w:t xml:space="preserve">260 </w:t>
      </w:r>
      <w:r w:rsidRPr="00BC05BA">
        <w:t>bez PVN.</w:t>
      </w:r>
    </w:p>
    <w:p w:rsidR="00932098" w:rsidRDefault="000A0523" w:rsidP="00FE0390">
      <w:pPr>
        <w:jc w:val="both"/>
        <w:rPr>
          <w:b/>
        </w:rPr>
      </w:pPr>
      <w:r>
        <w:rPr>
          <w:b/>
        </w:rPr>
        <w:t>9</w:t>
      </w:r>
      <w:r w:rsidRPr="00D12A64">
        <w:rPr>
          <w:b/>
        </w:rPr>
        <w:t>.</w:t>
      </w:r>
      <w:r w:rsidR="0080269E">
        <w:rPr>
          <w:b/>
        </w:rPr>
        <w:t xml:space="preserve">daļa </w:t>
      </w:r>
      <w:r w:rsidRPr="00424F0B">
        <w:rPr>
          <w:b/>
        </w:rPr>
        <w:t>“</w:t>
      </w:r>
      <w:r w:rsidRPr="00226EC6">
        <w:rPr>
          <w:b/>
        </w:rPr>
        <w:t>Augļi svaigi, ogas</w:t>
      </w:r>
      <w:r>
        <w:rPr>
          <w:b/>
        </w:rPr>
        <w:t>”</w:t>
      </w:r>
      <w:r>
        <w:rPr>
          <w:b/>
        </w:rPr>
        <w:t>.</w:t>
      </w:r>
    </w:p>
    <w:p w:rsidR="00932098" w:rsidRDefault="00217E76" w:rsidP="00FE0390">
      <w:pPr>
        <w:jc w:val="both"/>
        <w:rPr>
          <w:b/>
        </w:rPr>
      </w:pPr>
      <w:r w:rsidRPr="00217E76">
        <w:t>Līguma slēgšanas tiesības tiek piešķirtas – SIA”LAKI FRUIT”, juridiskā adrese:</w:t>
      </w:r>
      <w:r w:rsidR="00DA46CD">
        <w:t xml:space="preserve"> </w:t>
      </w:r>
      <w:r w:rsidR="00D9125C">
        <w:t>Lubānas iela 82</w:t>
      </w:r>
      <w:r w:rsidRPr="00217E76">
        <w:t>,</w:t>
      </w:r>
      <w:r w:rsidR="00D9125C">
        <w:t xml:space="preserve"> Rīga, LV- 1073</w:t>
      </w:r>
      <w:r w:rsidRPr="00217E76">
        <w:t>, reģistrācijas Nr.</w:t>
      </w:r>
      <w:r w:rsidR="00D9125C">
        <w:t>40003669241</w:t>
      </w:r>
      <w:r w:rsidRPr="00217E76">
        <w:t>, par kopējo līgumcenu EUR</w:t>
      </w:r>
      <w:r w:rsidR="00D9125C">
        <w:t xml:space="preserve"> </w:t>
      </w:r>
      <w:r w:rsidR="00D9125C" w:rsidRPr="00D9125C">
        <w:t>3108.70</w:t>
      </w:r>
      <w:proofErr w:type="gramStart"/>
      <w:r w:rsidR="00D9125C" w:rsidRPr="00D9125C">
        <w:t xml:space="preserve"> </w:t>
      </w:r>
      <w:r w:rsidRPr="00217E76">
        <w:t xml:space="preserve">  </w:t>
      </w:r>
      <w:proofErr w:type="gramEnd"/>
      <w:r w:rsidRPr="00217E76">
        <w:t>bez PVN.</w:t>
      </w:r>
    </w:p>
    <w:p w:rsidR="0080269E" w:rsidRPr="00E73C73" w:rsidRDefault="0080269E" w:rsidP="0080269E">
      <w:pPr>
        <w:jc w:val="both"/>
        <w:rPr>
          <w:b/>
        </w:rPr>
      </w:pPr>
      <w:r w:rsidRPr="00E73C73">
        <w:rPr>
          <w:b/>
        </w:rPr>
        <w:t>10</w:t>
      </w:r>
      <w:r w:rsidR="00D760DA">
        <w:rPr>
          <w:b/>
        </w:rPr>
        <w:t>.daļa</w:t>
      </w:r>
      <w:r w:rsidRPr="00E73C73">
        <w:rPr>
          <w:b/>
        </w:rPr>
        <w:t xml:space="preserve"> “</w:t>
      </w:r>
      <w:proofErr w:type="spellStart"/>
      <w:r w:rsidR="00E73C73" w:rsidRPr="00E73C73">
        <w:rPr>
          <w:b/>
        </w:rPr>
        <w:t>Bakaleja</w:t>
      </w:r>
      <w:proofErr w:type="spellEnd"/>
      <w:r w:rsidR="00E73C73" w:rsidRPr="00E73C73">
        <w:rPr>
          <w:b/>
        </w:rPr>
        <w:t>, graudaugi, konservēti produkti, dzērieni, sulas un saistītie produkti</w:t>
      </w:r>
      <w:r w:rsidRPr="00E73C73">
        <w:rPr>
          <w:b/>
        </w:rPr>
        <w:t>”.</w:t>
      </w:r>
    </w:p>
    <w:p w:rsidR="00932098" w:rsidRDefault="0080269E" w:rsidP="0080269E">
      <w:pPr>
        <w:jc w:val="both"/>
      </w:pPr>
      <w:r>
        <w:t>Līguma slēgšanas tiesības tiek piešķirtas –</w:t>
      </w:r>
      <w:r w:rsidR="00E73C73" w:rsidRPr="00E73C73">
        <w:t xml:space="preserve"> SIA ”</w:t>
      </w:r>
      <w:proofErr w:type="spellStart"/>
      <w:r w:rsidR="00E73C73" w:rsidRPr="00E73C73">
        <w:t>Futurus</w:t>
      </w:r>
      <w:proofErr w:type="spellEnd"/>
      <w:r w:rsidR="00E73C73" w:rsidRPr="00E73C73">
        <w:t xml:space="preserve"> </w:t>
      </w:r>
      <w:proofErr w:type="spellStart"/>
      <w:r w:rsidR="00E73C73" w:rsidRPr="00E73C73">
        <w:t>Food</w:t>
      </w:r>
      <w:proofErr w:type="spellEnd"/>
      <w:r w:rsidR="00E73C73" w:rsidRPr="00E73C73">
        <w:t>”</w:t>
      </w:r>
      <w:r>
        <w:t xml:space="preserve">, juridiskā adrese: </w:t>
      </w:r>
      <w:r w:rsidR="00E73C73">
        <w:t>Vienības gatve 26a</w:t>
      </w:r>
      <w:r>
        <w:t xml:space="preserve">, Rīga, LV- </w:t>
      </w:r>
      <w:r w:rsidR="00E73C73">
        <w:t>1004</w:t>
      </w:r>
      <w:r>
        <w:t>, reģistrācijas Nr.</w:t>
      </w:r>
      <w:r w:rsidR="00E73C73">
        <w:t>40003348586</w:t>
      </w:r>
      <w:r>
        <w:t>, par kopējo līgumcenu EUR</w:t>
      </w:r>
      <w:r w:rsidR="00E73C73">
        <w:t xml:space="preserve"> </w:t>
      </w:r>
      <w:r w:rsidR="00E73C73" w:rsidRPr="00E73C73">
        <w:t>9779.85</w:t>
      </w:r>
      <w:r>
        <w:t xml:space="preserve"> bez PVN.</w:t>
      </w:r>
    </w:p>
    <w:p w:rsidR="00036867" w:rsidRPr="00D760DA" w:rsidRDefault="00D760DA" w:rsidP="0080269E">
      <w:pPr>
        <w:jc w:val="both"/>
        <w:rPr>
          <w:b/>
        </w:rPr>
      </w:pPr>
      <w:r w:rsidRPr="00D760DA">
        <w:rPr>
          <w:b/>
        </w:rPr>
        <w:t>11.daļa “Konditoreja”</w:t>
      </w:r>
      <w:r w:rsidR="009169DC">
        <w:rPr>
          <w:b/>
        </w:rPr>
        <w:t>.</w:t>
      </w:r>
    </w:p>
    <w:p w:rsidR="00936380" w:rsidRPr="00076A10" w:rsidRDefault="00936380" w:rsidP="00936380">
      <w:pPr>
        <w:jc w:val="both"/>
        <w:rPr>
          <w:b/>
        </w:rPr>
      </w:pPr>
      <w:r w:rsidRPr="00076A10">
        <w:rPr>
          <w:b/>
        </w:rPr>
        <w:t xml:space="preserve">Pretendents, ar kuru nolemts slēgt iepirkuma līgumu un līgumcena: </w:t>
      </w:r>
    </w:p>
    <w:p w:rsidR="00936380" w:rsidRDefault="00936380" w:rsidP="00936380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936380">
        <w:t>SIA ”</w:t>
      </w:r>
      <w:proofErr w:type="spellStart"/>
      <w:r w:rsidRPr="00936380">
        <w:t>Kabuleti</w:t>
      </w:r>
      <w:proofErr w:type="spellEnd"/>
      <w:r w:rsidRPr="00936380">
        <w:t xml:space="preserve"> </w:t>
      </w:r>
      <w:proofErr w:type="spellStart"/>
      <w:r w:rsidRPr="00936380">
        <w:t>Fruit</w:t>
      </w:r>
      <w:proofErr w:type="spellEnd"/>
      <w:r w:rsidRPr="00936380">
        <w:t>”</w:t>
      </w:r>
      <w:r>
        <w:t xml:space="preserve">, </w:t>
      </w:r>
      <w:r w:rsidRPr="00BC05BA">
        <w:t>par kopējo līgumcenu EUR</w:t>
      </w:r>
      <w:r>
        <w:t xml:space="preserve"> </w:t>
      </w:r>
      <w:r w:rsidRPr="00936380">
        <w:t>998.80</w:t>
      </w:r>
      <w:r w:rsidRPr="00665EDE">
        <w:t xml:space="preserve"> </w:t>
      </w:r>
      <w:r w:rsidRPr="00BC05BA">
        <w:t>bez PVN.</w:t>
      </w:r>
    </w:p>
    <w:p w:rsidR="00936380" w:rsidRPr="006B0865" w:rsidRDefault="00936380" w:rsidP="00936380">
      <w:pPr>
        <w:jc w:val="both"/>
      </w:pPr>
      <w:proofErr w:type="gramStart"/>
      <w:r w:rsidRPr="006B0865">
        <w:t>Pamatojums atbilstoši</w:t>
      </w:r>
      <w:proofErr w:type="gramEnd"/>
      <w:r w:rsidRPr="006B0865">
        <w:t xml:space="preserve"> MK noteikumiem Nr.107, 19.punktam:</w:t>
      </w:r>
    </w:p>
    <w:p w:rsidR="00936380" w:rsidRPr="009226A9" w:rsidRDefault="00936380" w:rsidP="00936380">
      <w:pPr>
        <w:jc w:val="both"/>
      </w:pPr>
      <w:r w:rsidRPr="009226A9">
        <w:t xml:space="preserve">Piedāvājumu </w:t>
      </w:r>
      <w:r>
        <w:t>(iepirkumā) atklātā konkurs</w:t>
      </w:r>
      <w:r>
        <w:t>a 11</w:t>
      </w:r>
      <w:r>
        <w:t>.daļā</w:t>
      </w:r>
      <w:r w:rsidRPr="008F45DC">
        <w:t xml:space="preserve"> ir iesniedzis </w:t>
      </w:r>
      <w:r w:rsidRPr="00F74BEA">
        <w:rPr>
          <w:u w:val="single"/>
        </w:rPr>
        <w:t>viens pretendents</w:t>
      </w:r>
      <w:r>
        <w:t xml:space="preserve">. </w:t>
      </w:r>
      <w:r w:rsidRPr="00F63A53">
        <w:t xml:space="preserve">Atklāta konkursa nolikumā ietvertās pretendentu atlases prasības ir objektīvas un samērīgas. </w:t>
      </w:r>
      <w:r>
        <w:t>Konkursa Nolikumā</w:t>
      </w:r>
      <w:r w:rsidRPr="003C17C7">
        <w:t xml:space="preserve"> netiek izvirzīti speciāli noteikumi, kas ierobežotu iespējamo piegādātāju loku</w:t>
      </w:r>
      <w:r>
        <w:t xml:space="preserve">. Konkrētajā tirgū ir daudz piegādātāji, taču konkrētajā iepirkuma procedūrā piegādātāji nav iesnieguši piedāvājumus nevis atlases prasību, bet citu iemeslu dēļ. </w:t>
      </w:r>
      <w:r w:rsidRPr="009226A9">
        <w:t>Pasūtītājs nekādā veidā nevar ietekmēt ieinteresēto piegādātāju /pretendentu vēlmi iesniegt vai nē piedāvājumu atklātā konkursā.</w:t>
      </w:r>
    </w:p>
    <w:p w:rsidR="002C668E" w:rsidRPr="00B8272B" w:rsidRDefault="002C668E" w:rsidP="002C668E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2C668E" w:rsidRPr="00B8272B" w:rsidRDefault="002C668E" w:rsidP="002C668E">
      <w:pPr>
        <w:jc w:val="both"/>
      </w:pPr>
    </w:p>
    <w:p w:rsidR="002C668E" w:rsidRPr="00B8272B" w:rsidRDefault="002C668E" w:rsidP="002C668E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2C668E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A118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18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A118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F66D22"/>
    <w:multiLevelType w:val="multilevel"/>
    <w:tmpl w:val="25A20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6E0"/>
    <w:rsid w:val="0001246D"/>
    <w:rsid w:val="00012AC6"/>
    <w:rsid w:val="000242FD"/>
    <w:rsid w:val="00033C4D"/>
    <w:rsid w:val="00036867"/>
    <w:rsid w:val="00043332"/>
    <w:rsid w:val="0004699E"/>
    <w:rsid w:val="0005613F"/>
    <w:rsid w:val="00070536"/>
    <w:rsid w:val="00076A10"/>
    <w:rsid w:val="00094090"/>
    <w:rsid w:val="00097B7D"/>
    <w:rsid w:val="000A0523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10DC7"/>
    <w:rsid w:val="00122162"/>
    <w:rsid w:val="0012442F"/>
    <w:rsid w:val="00125CA9"/>
    <w:rsid w:val="00127132"/>
    <w:rsid w:val="00136CE4"/>
    <w:rsid w:val="0014220D"/>
    <w:rsid w:val="00157561"/>
    <w:rsid w:val="001709DE"/>
    <w:rsid w:val="00170D48"/>
    <w:rsid w:val="00172F10"/>
    <w:rsid w:val="00181BF6"/>
    <w:rsid w:val="00184657"/>
    <w:rsid w:val="00192551"/>
    <w:rsid w:val="00196929"/>
    <w:rsid w:val="001A2B70"/>
    <w:rsid w:val="001A40CA"/>
    <w:rsid w:val="001D3EF3"/>
    <w:rsid w:val="001D58EB"/>
    <w:rsid w:val="001F1595"/>
    <w:rsid w:val="001F512E"/>
    <w:rsid w:val="001F7451"/>
    <w:rsid w:val="00213EF8"/>
    <w:rsid w:val="00217E76"/>
    <w:rsid w:val="00226003"/>
    <w:rsid w:val="00235AA0"/>
    <w:rsid w:val="00242F30"/>
    <w:rsid w:val="002465BB"/>
    <w:rsid w:val="00255392"/>
    <w:rsid w:val="00266652"/>
    <w:rsid w:val="00270DC1"/>
    <w:rsid w:val="002826CD"/>
    <w:rsid w:val="002950C8"/>
    <w:rsid w:val="002A3236"/>
    <w:rsid w:val="002A62F0"/>
    <w:rsid w:val="002A7CBF"/>
    <w:rsid w:val="002B78A5"/>
    <w:rsid w:val="002C668E"/>
    <w:rsid w:val="002D276A"/>
    <w:rsid w:val="002D4965"/>
    <w:rsid w:val="002E16E1"/>
    <w:rsid w:val="002F0358"/>
    <w:rsid w:val="002F5D92"/>
    <w:rsid w:val="003039A8"/>
    <w:rsid w:val="003077D1"/>
    <w:rsid w:val="00325347"/>
    <w:rsid w:val="00336F79"/>
    <w:rsid w:val="0034617E"/>
    <w:rsid w:val="00356838"/>
    <w:rsid w:val="00360EC0"/>
    <w:rsid w:val="003774CE"/>
    <w:rsid w:val="003B6EF3"/>
    <w:rsid w:val="003C0F92"/>
    <w:rsid w:val="003C17C7"/>
    <w:rsid w:val="003C388B"/>
    <w:rsid w:val="003E0ABC"/>
    <w:rsid w:val="003F5572"/>
    <w:rsid w:val="00403487"/>
    <w:rsid w:val="0040448D"/>
    <w:rsid w:val="00404975"/>
    <w:rsid w:val="0040629C"/>
    <w:rsid w:val="004205A7"/>
    <w:rsid w:val="00421DE3"/>
    <w:rsid w:val="004374BE"/>
    <w:rsid w:val="00442509"/>
    <w:rsid w:val="00443DD1"/>
    <w:rsid w:val="0046466D"/>
    <w:rsid w:val="00470D51"/>
    <w:rsid w:val="0047262D"/>
    <w:rsid w:val="0048178D"/>
    <w:rsid w:val="0048468A"/>
    <w:rsid w:val="00484CBD"/>
    <w:rsid w:val="00486A18"/>
    <w:rsid w:val="004871F5"/>
    <w:rsid w:val="004973D8"/>
    <w:rsid w:val="004A5CC0"/>
    <w:rsid w:val="004B18F5"/>
    <w:rsid w:val="004C10D4"/>
    <w:rsid w:val="004C7DBF"/>
    <w:rsid w:val="004D09C7"/>
    <w:rsid w:val="004D467B"/>
    <w:rsid w:val="004D7016"/>
    <w:rsid w:val="0050018F"/>
    <w:rsid w:val="00507B26"/>
    <w:rsid w:val="00515D47"/>
    <w:rsid w:val="005164C9"/>
    <w:rsid w:val="00520FD2"/>
    <w:rsid w:val="005406EB"/>
    <w:rsid w:val="0054680D"/>
    <w:rsid w:val="00553719"/>
    <w:rsid w:val="005631D0"/>
    <w:rsid w:val="00565EF6"/>
    <w:rsid w:val="0057441A"/>
    <w:rsid w:val="005802DE"/>
    <w:rsid w:val="00581EF3"/>
    <w:rsid w:val="00586964"/>
    <w:rsid w:val="00591A50"/>
    <w:rsid w:val="00592702"/>
    <w:rsid w:val="005940B9"/>
    <w:rsid w:val="005B112C"/>
    <w:rsid w:val="005B47D5"/>
    <w:rsid w:val="005D5534"/>
    <w:rsid w:val="005E088B"/>
    <w:rsid w:val="005E2666"/>
    <w:rsid w:val="005E2CF3"/>
    <w:rsid w:val="005E65FB"/>
    <w:rsid w:val="005E73AE"/>
    <w:rsid w:val="005F0732"/>
    <w:rsid w:val="005F23A3"/>
    <w:rsid w:val="00617FC9"/>
    <w:rsid w:val="00626D2E"/>
    <w:rsid w:val="006445CF"/>
    <w:rsid w:val="00653942"/>
    <w:rsid w:val="00660E46"/>
    <w:rsid w:val="00663F62"/>
    <w:rsid w:val="00665EDE"/>
    <w:rsid w:val="00666152"/>
    <w:rsid w:val="006674D7"/>
    <w:rsid w:val="006735C6"/>
    <w:rsid w:val="0067465E"/>
    <w:rsid w:val="006760D2"/>
    <w:rsid w:val="00680FDB"/>
    <w:rsid w:val="006845D6"/>
    <w:rsid w:val="00685A9F"/>
    <w:rsid w:val="00692176"/>
    <w:rsid w:val="006926E2"/>
    <w:rsid w:val="00697657"/>
    <w:rsid w:val="0069779F"/>
    <w:rsid w:val="006A6BB9"/>
    <w:rsid w:val="006B0865"/>
    <w:rsid w:val="006D3AFA"/>
    <w:rsid w:val="006F5184"/>
    <w:rsid w:val="00705EED"/>
    <w:rsid w:val="00707A93"/>
    <w:rsid w:val="00713863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83110"/>
    <w:rsid w:val="0079258F"/>
    <w:rsid w:val="007A1181"/>
    <w:rsid w:val="007B2192"/>
    <w:rsid w:val="007B32C3"/>
    <w:rsid w:val="007D41DE"/>
    <w:rsid w:val="007D5805"/>
    <w:rsid w:val="007D6E2F"/>
    <w:rsid w:val="007E794C"/>
    <w:rsid w:val="007F28D2"/>
    <w:rsid w:val="007F6A21"/>
    <w:rsid w:val="00801C19"/>
    <w:rsid w:val="0080269E"/>
    <w:rsid w:val="0080793D"/>
    <w:rsid w:val="008104A6"/>
    <w:rsid w:val="008153F6"/>
    <w:rsid w:val="00817827"/>
    <w:rsid w:val="008330AE"/>
    <w:rsid w:val="00833B37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B126C"/>
    <w:rsid w:val="008B6CA6"/>
    <w:rsid w:val="008C0197"/>
    <w:rsid w:val="008C1469"/>
    <w:rsid w:val="008D0BD6"/>
    <w:rsid w:val="008D1E2D"/>
    <w:rsid w:val="008D34E4"/>
    <w:rsid w:val="008F1645"/>
    <w:rsid w:val="009019C2"/>
    <w:rsid w:val="00907AC7"/>
    <w:rsid w:val="00912AC7"/>
    <w:rsid w:val="009169DC"/>
    <w:rsid w:val="00920F7B"/>
    <w:rsid w:val="00927429"/>
    <w:rsid w:val="00932098"/>
    <w:rsid w:val="00936380"/>
    <w:rsid w:val="0094742D"/>
    <w:rsid w:val="009556FE"/>
    <w:rsid w:val="00956553"/>
    <w:rsid w:val="00981867"/>
    <w:rsid w:val="00986CAB"/>
    <w:rsid w:val="009A1C34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46C26"/>
    <w:rsid w:val="00A566D7"/>
    <w:rsid w:val="00A612A0"/>
    <w:rsid w:val="00A732F6"/>
    <w:rsid w:val="00A768FC"/>
    <w:rsid w:val="00A8139E"/>
    <w:rsid w:val="00A9533E"/>
    <w:rsid w:val="00AB5015"/>
    <w:rsid w:val="00AC68F5"/>
    <w:rsid w:val="00AD13F6"/>
    <w:rsid w:val="00AD3530"/>
    <w:rsid w:val="00AF4AA3"/>
    <w:rsid w:val="00AF641F"/>
    <w:rsid w:val="00B138C9"/>
    <w:rsid w:val="00B1394A"/>
    <w:rsid w:val="00B1776B"/>
    <w:rsid w:val="00B24DF2"/>
    <w:rsid w:val="00B333B1"/>
    <w:rsid w:val="00B33AB8"/>
    <w:rsid w:val="00B4045E"/>
    <w:rsid w:val="00B44468"/>
    <w:rsid w:val="00B47430"/>
    <w:rsid w:val="00B504E8"/>
    <w:rsid w:val="00B60808"/>
    <w:rsid w:val="00B63B48"/>
    <w:rsid w:val="00B63B62"/>
    <w:rsid w:val="00B65C6A"/>
    <w:rsid w:val="00B67DA0"/>
    <w:rsid w:val="00B74730"/>
    <w:rsid w:val="00B9559B"/>
    <w:rsid w:val="00B95C05"/>
    <w:rsid w:val="00B97DC5"/>
    <w:rsid w:val="00BA5841"/>
    <w:rsid w:val="00BB7588"/>
    <w:rsid w:val="00BC05BA"/>
    <w:rsid w:val="00BC3AC6"/>
    <w:rsid w:val="00BC5A5A"/>
    <w:rsid w:val="00BC7FF3"/>
    <w:rsid w:val="00BD7734"/>
    <w:rsid w:val="00BE6CE3"/>
    <w:rsid w:val="00C03685"/>
    <w:rsid w:val="00C147FB"/>
    <w:rsid w:val="00C27F8A"/>
    <w:rsid w:val="00C320F0"/>
    <w:rsid w:val="00C52A32"/>
    <w:rsid w:val="00C550E9"/>
    <w:rsid w:val="00C601AD"/>
    <w:rsid w:val="00C87252"/>
    <w:rsid w:val="00C90444"/>
    <w:rsid w:val="00CA145F"/>
    <w:rsid w:val="00CA2985"/>
    <w:rsid w:val="00CD1077"/>
    <w:rsid w:val="00CF2C79"/>
    <w:rsid w:val="00CF5E37"/>
    <w:rsid w:val="00CF7150"/>
    <w:rsid w:val="00D04DC7"/>
    <w:rsid w:val="00D10C35"/>
    <w:rsid w:val="00D3472A"/>
    <w:rsid w:val="00D355E6"/>
    <w:rsid w:val="00D40617"/>
    <w:rsid w:val="00D4321F"/>
    <w:rsid w:val="00D45D1D"/>
    <w:rsid w:val="00D53656"/>
    <w:rsid w:val="00D706D2"/>
    <w:rsid w:val="00D760DA"/>
    <w:rsid w:val="00D77409"/>
    <w:rsid w:val="00D80B44"/>
    <w:rsid w:val="00D8796E"/>
    <w:rsid w:val="00D9125C"/>
    <w:rsid w:val="00D93924"/>
    <w:rsid w:val="00DA46CD"/>
    <w:rsid w:val="00DA7089"/>
    <w:rsid w:val="00DA725A"/>
    <w:rsid w:val="00DB1214"/>
    <w:rsid w:val="00DD56DE"/>
    <w:rsid w:val="00DD632D"/>
    <w:rsid w:val="00E03E9B"/>
    <w:rsid w:val="00E13271"/>
    <w:rsid w:val="00E214AB"/>
    <w:rsid w:val="00E32A4C"/>
    <w:rsid w:val="00E3436D"/>
    <w:rsid w:val="00E36391"/>
    <w:rsid w:val="00E50B6F"/>
    <w:rsid w:val="00E5187A"/>
    <w:rsid w:val="00E57501"/>
    <w:rsid w:val="00E63FDE"/>
    <w:rsid w:val="00E73C73"/>
    <w:rsid w:val="00E75DBE"/>
    <w:rsid w:val="00E9066C"/>
    <w:rsid w:val="00E94BB6"/>
    <w:rsid w:val="00EB01D0"/>
    <w:rsid w:val="00EB359F"/>
    <w:rsid w:val="00EB4098"/>
    <w:rsid w:val="00EB6FBB"/>
    <w:rsid w:val="00EC1ABB"/>
    <w:rsid w:val="00ED359C"/>
    <w:rsid w:val="00ED4147"/>
    <w:rsid w:val="00EE32AD"/>
    <w:rsid w:val="00EF056B"/>
    <w:rsid w:val="00F07A14"/>
    <w:rsid w:val="00F1426F"/>
    <w:rsid w:val="00F362CE"/>
    <w:rsid w:val="00F42E61"/>
    <w:rsid w:val="00F46F70"/>
    <w:rsid w:val="00F47116"/>
    <w:rsid w:val="00F53E5C"/>
    <w:rsid w:val="00F57631"/>
    <w:rsid w:val="00F60555"/>
    <w:rsid w:val="00F60BCF"/>
    <w:rsid w:val="00F63A53"/>
    <w:rsid w:val="00F6536A"/>
    <w:rsid w:val="00F67674"/>
    <w:rsid w:val="00F74BEA"/>
    <w:rsid w:val="00F76A1B"/>
    <w:rsid w:val="00F87225"/>
    <w:rsid w:val="00F9054A"/>
    <w:rsid w:val="00F94E2D"/>
    <w:rsid w:val="00FA7513"/>
    <w:rsid w:val="00FC16E4"/>
    <w:rsid w:val="00FC232E"/>
    <w:rsid w:val="00FD2DFD"/>
    <w:rsid w:val="00FD5445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Char Char Rakstz. Rakstz. Char Char Rakstz. Rakstz."/>
    <w:basedOn w:val="Normal"/>
    <w:rsid w:val="006845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4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52A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5E73A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customStyle="1" w:styleId="CharCharRakstzRakstzCharCharRakstzRakstzd">
    <w:name w:val="Char Char Rakstz. Rakstz. Char Char Rakstz. Rakstz."/>
    <w:basedOn w:val="Normal"/>
    <w:rsid w:val="006845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8000-68A5-4129-AF15-CE028F00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4126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254</cp:revision>
  <cp:lastPrinted>2017-08-14T08:30:00Z</cp:lastPrinted>
  <dcterms:created xsi:type="dcterms:W3CDTF">2015-01-08T08:53:00Z</dcterms:created>
  <dcterms:modified xsi:type="dcterms:W3CDTF">2017-08-14T08:30:00Z</dcterms:modified>
</cp:coreProperties>
</file>