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22" w:rsidRDefault="00194522" w:rsidP="00F8016F">
      <w:pPr>
        <w:jc w:val="center"/>
        <w:rPr>
          <w:b/>
        </w:rPr>
      </w:pPr>
    </w:p>
    <w:p w:rsidR="00183452" w:rsidRDefault="00183452" w:rsidP="00183452">
      <w:pPr>
        <w:jc w:val="center"/>
        <w:rPr>
          <w:b/>
        </w:rPr>
      </w:pPr>
      <w:r w:rsidRPr="00183452">
        <w:rPr>
          <w:b/>
        </w:rPr>
        <w:t>“Dzīvojamās ēkas vienkāršotā atjaunošana ar telpu grupu funkcijas maiņu – Vilces doktorāta izveide – un pandusa izveide”</w:t>
      </w:r>
    </w:p>
    <w:p w:rsidR="00183452" w:rsidRDefault="00183452" w:rsidP="00183452">
      <w:pPr>
        <w:jc w:val="center"/>
        <w:rPr>
          <w:b/>
        </w:rPr>
      </w:pPr>
    </w:p>
    <w:p w:rsidR="00183452" w:rsidRPr="00D43C42" w:rsidRDefault="00183452" w:rsidP="00183452">
      <w:pPr>
        <w:jc w:val="center"/>
        <w:rPr>
          <w:b/>
          <w:bCs/>
        </w:rPr>
      </w:pPr>
      <w:r w:rsidRPr="00D43C42">
        <w:rPr>
          <w:b/>
          <w:bCs/>
        </w:rPr>
        <w:t xml:space="preserve">Iepirkuma identifikācijas Nr. </w:t>
      </w:r>
      <w:r w:rsidRPr="009C503C">
        <w:rPr>
          <w:b/>
          <w:bCs/>
        </w:rPr>
        <w:t>JNP 2018/</w:t>
      </w:r>
      <w:r>
        <w:rPr>
          <w:b/>
          <w:bCs/>
        </w:rPr>
        <w:t>67</w:t>
      </w:r>
    </w:p>
    <w:p w:rsidR="00183452" w:rsidRPr="00183452" w:rsidRDefault="00183452" w:rsidP="00183452">
      <w:pPr>
        <w:jc w:val="center"/>
        <w:rPr>
          <w:b/>
        </w:rPr>
      </w:pPr>
    </w:p>
    <w:p w:rsidR="008D7E82" w:rsidRDefault="00836C11" w:rsidP="00183452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194522" w:rsidRDefault="0019452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183452">
        <w:t>26.septembris</w:t>
      </w:r>
    </w:p>
    <w:p w:rsidR="00194522" w:rsidRDefault="00194522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2E6E07">
        <w:t xml:space="preserve"> </w:t>
      </w:r>
      <w:bookmarkStart w:id="0" w:name="_GoBack"/>
      <w:bookmarkEnd w:id="0"/>
      <w:r w:rsidR="00F8016F">
        <w:t xml:space="preserve">- </w:t>
      </w:r>
      <w:r w:rsidR="00A16959">
        <w:t>PIL 9 pants</w:t>
      </w:r>
      <w:r w:rsidRPr="00BC05BA">
        <w:t xml:space="preserve">, iepirkuma identifikācijas Nr. </w:t>
      </w:r>
      <w:r w:rsidR="00183452">
        <w:t>JNP 2018/67</w:t>
      </w:r>
    </w:p>
    <w:p w:rsidR="00F6733E" w:rsidRPr="00F6733E" w:rsidRDefault="00F32A92" w:rsidP="00183452">
      <w:pPr>
        <w:widowControl w:val="0"/>
        <w:tabs>
          <w:tab w:val="left" w:pos="426"/>
        </w:tabs>
        <w:suppressAutoHyphens/>
        <w:ind w:right="71"/>
        <w:jc w:val="both"/>
        <w:rPr>
          <w:color w:val="000000"/>
        </w:rPr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967A59" w:rsidRPr="00967A59">
        <w:t xml:space="preserve"> </w:t>
      </w:r>
      <w:r w:rsidR="00183452" w:rsidRPr="00AE3F16">
        <w:t>Dzīvojamās ēkas vienkāršotā atjaunošana ar telpu grupu funkcijas maiņu – Vilces doktorāta izveide – un pandusa izveide</w:t>
      </w:r>
      <w:r w:rsidR="00183452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935796">
        <w:t>-</w:t>
      </w:r>
      <w:r w:rsidR="00183452">
        <w:t xml:space="preserve"> 11.09.2018.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61541D" w:rsidRDefault="0061541D" w:rsidP="0061541D">
      <w:pPr>
        <w:jc w:val="both"/>
        <w:rPr>
          <w:color w:val="000000" w:themeColor="text1"/>
        </w:rPr>
      </w:pPr>
      <w:r>
        <w:t>Pa</w:t>
      </w:r>
      <w:r w:rsidRPr="00E426C3">
        <w:t>stāvīgā Jelgavas novada iepirkuma komisija, apstiprināta ar Jelgavas novada domes 30.07.2009. sēdes lēmumu Nr.4 17.§., 23.09.2009. sēdes lēmumu Nr. 7 9§, 24.07.2013. sēdes lēmumu Nr. 13 11§, 27.01.2014.sēdes lēmumu Nr.1 20§,</w:t>
      </w:r>
      <w:r w:rsidRPr="00E426C3">
        <w:rPr>
          <w:color w:val="000000"/>
        </w:rPr>
        <w:t xml:space="preserve"> 27.07.2016. sēdes lēmumu Nr. 10 28§ un 25</w:t>
      </w:r>
      <w:r w:rsidRPr="00E426C3">
        <w:rPr>
          <w:color w:val="FF0000"/>
        </w:rPr>
        <w:t>.</w:t>
      </w:r>
      <w:r>
        <w:rPr>
          <w:color w:val="000000" w:themeColor="text1"/>
        </w:rPr>
        <w:t>04.2018. sēdes lēmumu Nr. 5</w:t>
      </w:r>
      <w:r w:rsidRPr="00E426C3">
        <w:rPr>
          <w:color w:val="000000" w:themeColor="text1"/>
        </w:rPr>
        <w:t xml:space="preserve"> 20§: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F8016F" w:rsidRPr="00B76685" w:rsidTr="00867E04">
        <w:trPr>
          <w:cantSplit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C25D22" w:rsidRPr="00E426C3" w:rsidRDefault="00C25D22" w:rsidP="00C25D22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E426C3">
              <w:rPr>
                <w:u w:val="single"/>
              </w:rPr>
              <w:t>Komisijas priekšsēdētāja</w:t>
            </w:r>
            <w:r>
              <w:rPr>
                <w:u w:val="single"/>
              </w:rPr>
              <w:t xml:space="preserve">s </w:t>
            </w:r>
            <w:r w:rsidR="00183452">
              <w:t>v</w:t>
            </w:r>
            <w:r w:rsidR="00183452" w:rsidRPr="00F1571C">
              <w:rPr>
                <w:u w:val="single"/>
              </w:rPr>
              <w:t>ietnieks</w:t>
            </w:r>
            <w:r w:rsidR="00183452">
              <w:t xml:space="preserve"> – Valdis Buividaitis</w:t>
            </w:r>
          </w:p>
          <w:p w:rsidR="00C25D22" w:rsidRPr="00E426C3" w:rsidRDefault="00C25D22" w:rsidP="00C25D22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C25D22" w:rsidRPr="00E426C3" w:rsidRDefault="00C25D22" w:rsidP="00C25D22">
            <w:pPr>
              <w:jc w:val="both"/>
            </w:pPr>
            <w:r w:rsidRPr="00E426C3">
              <w:rPr>
                <w:i/>
                <w:iCs/>
              </w:rPr>
              <w:t>Inta Savicka</w:t>
            </w:r>
            <w:r w:rsidRPr="00E426C3">
              <w:t>- Jelgavas novada domes deputāte;</w:t>
            </w:r>
          </w:p>
          <w:p w:rsidR="00C25D22" w:rsidRPr="00E426C3" w:rsidRDefault="00C25D22" w:rsidP="00C25D22">
            <w:pPr>
              <w:jc w:val="both"/>
            </w:pPr>
            <w:r>
              <w:rPr>
                <w:rStyle w:val="CaptionChar"/>
              </w:rPr>
              <w:t xml:space="preserve">Modris Jansons – </w:t>
            </w:r>
            <w:r w:rsidRPr="00F1571C">
              <w:rPr>
                <w:rStyle w:val="CaptionChar"/>
                <w:i w:val="0"/>
              </w:rPr>
              <w:t>Jelgavas novada d</w:t>
            </w:r>
            <w:r w:rsidR="00183452" w:rsidRPr="00F1571C">
              <w:rPr>
                <w:rStyle w:val="CaptionChar"/>
                <w:i w:val="0"/>
              </w:rPr>
              <w:t>o</w:t>
            </w:r>
            <w:r w:rsidRPr="00F1571C">
              <w:rPr>
                <w:rStyle w:val="CaptionChar"/>
                <w:i w:val="0"/>
              </w:rPr>
              <w:t>mes deputāts</w:t>
            </w:r>
            <w:r w:rsidRPr="00E426C3">
              <w:t>;</w:t>
            </w:r>
          </w:p>
          <w:p w:rsidR="00C25D22" w:rsidRPr="00E426C3" w:rsidRDefault="00C25D22" w:rsidP="00C25D22">
            <w:pPr>
              <w:jc w:val="both"/>
            </w:pPr>
            <w:r w:rsidRPr="00E426C3">
              <w:rPr>
                <w:rStyle w:val="CaptionChar"/>
              </w:rPr>
              <w:t>Inese Tarvida</w:t>
            </w:r>
            <w:r>
              <w:rPr>
                <w:rStyle w:val="CaptionChar"/>
              </w:rPr>
              <w:t xml:space="preserve"> </w:t>
            </w:r>
            <w:r w:rsidRPr="00E426C3">
              <w:rPr>
                <w:rStyle w:val="CaptionChar"/>
              </w:rPr>
              <w:t>-</w:t>
            </w:r>
            <w:r w:rsidRPr="00E426C3">
              <w:t xml:space="preserve"> Jelgavas novada pašvaldības policijas priekšniece;</w:t>
            </w:r>
          </w:p>
          <w:p w:rsidR="00C25D22" w:rsidRDefault="00183452" w:rsidP="00C25D22">
            <w:pPr>
              <w:pStyle w:val="NoSpacing"/>
              <w:rPr>
                <w:lang w:val="lv-LV"/>
              </w:rPr>
            </w:pPr>
            <w:r>
              <w:rPr>
                <w:rStyle w:val="CaptionChar"/>
                <w:lang w:val="lv-LV"/>
              </w:rPr>
              <w:t>Ilze Matusa</w:t>
            </w:r>
            <w:r w:rsidR="00C25D22">
              <w:rPr>
                <w:rStyle w:val="CaptionChar"/>
                <w:lang w:val="lv-LV"/>
              </w:rPr>
              <w:t xml:space="preserve"> </w:t>
            </w:r>
            <w:r w:rsidR="00C25D22" w:rsidRPr="00E426C3">
              <w:rPr>
                <w:lang w:val="lv-LV"/>
              </w:rPr>
              <w:t xml:space="preserve">- Jelgavas novada pašvaldības </w:t>
            </w:r>
            <w:r>
              <w:rPr>
                <w:lang w:val="lv-LV"/>
              </w:rPr>
              <w:t>Attīstības nodaļas vadītāja;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C25D22" w:rsidRPr="00E426C3" w:rsidTr="00A92C24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D22" w:rsidRPr="00E426C3" w:rsidRDefault="00C25D22" w:rsidP="00A92C24">
                  <w:pPr>
                    <w:tabs>
                      <w:tab w:val="left" w:pos="68"/>
                    </w:tabs>
                    <w:jc w:val="both"/>
                  </w:pPr>
                  <w:r w:rsidRPr="00E426C3">
                    <w:rPr>
                      <w:u w:val="single"/>
                    </w:rPr>
                    <w:t>Protokolē iepirkumu speciāliste</w:t>
                  </w:r>
                  <w:r w:rsidRPr="00E426C3">
                    <w:t xml:space="preserve">: </w:t>
                  </w:r>
                  <w:r w:rsidR="00183452">
                    <w:rPr>
                      <w:i/>
                      <w:iCs/>
                    </w:rPr>
                    <w:t>Kristīne Akone</w:t>
                  </w:r>
                </w:p>
                <w:p w:rsidR="00C25D22" w:rsidRPr="00E426C3" w:rsidRDefault="00C25D22" w:rsidP="00A92C24">
                  <w:pPr>
                    <w:jc w:val="both"/>
                  </w:pPr>
                </w:p>
              </w:tc>
            </w:tr>
          </w:tbl>
          <w:p w:rsidR="00F8016F" w:rsidRPr="005D2AC3" w:rsidRDefault="00F8016F" w:rsidP="00183452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</w:t>
            </w:r>
            <w:r w:rsidR="00183452">
              <w:t xml:space="preserve"> –</w:t>
            </w:r>
            <w:r w:rsidR="00E66256">
              <w:t xml:space="preserve"> </w:t>
            </w:r>
            <w:r w:rsidR="00183452">
              <w:t>Juris Brūveris</w:t>
            </w:r>
            <w:r w:rsidR="007F6EFB" w:rsidRPr="007F6EFB">
              <w:t xml:space="preserve">, Jelgavas novada pašvaldības </w:t>
            </w:r>
            <w:r w:rsidR="00183452">
              <w:t>Attīstības nodaļas būvinženieris.</w:t>
            </w:r>
          </w:p>
        </w:tc>
      </w:tr>
    </w:tbl>
    <w:p w:rsidR="00867E04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</w:p>
    <w:p w:rsidR="00DD13FC" w:rsidRPr="00E0791C" w:rsidRDefault="00DD13FC" w:rsidP="00DD13FC">
      <w:pPr>
        <w:pStyle w:val="Paragrfs"/>
        <w:numPr>
          <w:ilvl w:val="0"/>
          <w:numId w:val="22"/>
        </w:numPr>
        <w:ind w:left="0" w:firstLine="0"/>
        <w:rPr>
          <w:rFonts w:ascii="Times New Roman" w:hAnsi="Times New Roman"/>
          <w:bCs/>
          <w:sz w:val="24"/>
        </w:rPr>
      </w:pPr>
      <w:r w:rsidRPr="00E0791C">
        <w:rPr>
          <w:rFonts w:ascii="Times New Roman" w:hAnsi="Times New Roman"/>
          <w:sz w:val="24"/>
          <w:lang w:eastAsia="ar-SA"/>
        </w:rPr>
        <w:t>Pretendents ir reģistrēts, licencēts vai sertificēts atbilstoši attiecīgās valsts normatīvo aktu prasībām un ir tiesīgs veikt pasūtītājam nepieciešamos būvdarbus.</w:t>
      </w:r>
    </w:p>
    <w:p w:rsidR="00DD13FC" w:rsidRPr="00E0791C" w:rsidRDefault="00DD13FC" w:rsidP="00DD13FC">
      <w:pPr>
        <w:pStyle w:val="Punkts"/>
        <w:tabs>
          <w:tab w:val="clear" w:pos="851"/>
        </w:tabs>
        <w:ind w:left="0" w:firstLine="0"/>
        <w:jc w:val="both"/>
        <w:rPr>
          <w:rFonts w:ascii="Times New Roman" w:hAnsi="Times New Roman"/>
          <w:b w:val="0"/>
          <w:sz w:val="24"/>
          <w:lang w:eastAsia="ar-SA"/>
        </w:rPr>
      </w:pPr>
      <w:r w:rsidRPr="00E0791C">
        <w:rPr>
          <w:rFonts w:ascii="Times New Roman" w:hAnsi="Times New Roman"/>
          <w:b w:val="0"/>
          <w:sz w:val="24"/>
          <w:lang w:eastAsia="ar-SA"/>
        </w:rPr>
        <w:t>Šī prasība attiecas arī uz norādītajiem apakšuzņēmējiem un personām, uz kuru iespējām pretendents balstās.</w:t>
      </w:r>
    </w:p>
    <w:p w:rsidR="00DD13FC" w:rsidRPr="00E0791C" w:rsidRDefault="00DD13FC" w:rsidP="00DD13FC">
      <w:pPr>
        <w:pStyle w:val="Paragrfs"/>
        <w:numPr>
          <w:ilvl w:val="0"/>
          <w:numId w:val="22"/>
        </w:numPr>
        <w:ind w:left="0" w:firstLine="0"/>
        <w:rPr>
          <w:rFonts w:ascii="Times New Roman" w:hAnsi="Times New Roman"/>
          <w:sz w:val="24"/>
        </w:rPr>
      </w:pPr>
      <w:r w:rsidRPr="00E0791C">
        <w:rPr>
          <w:rFonts w:ascii="Times New Roman" w:hAnsi="Times New Roman"/>
          <w:sz w:val="24"/>
        </w:rPr>
        <w:t>Pretendents var nodrošināt:</w:t>
      </w:r>
    </w:p>
    <w:p w:rsidR="00DD13FC" w:rsidRPr="00E0791C" w:rsidRDefault="00DD13FC" w:rsidP="00DD13FC">
      <w:pPr>
        <w:pStyle w:val="Paragrfs"/>
        <w:tabs>
          <w:tab w:val="clear" w:pos="851"/>
        </w:tabs>
        <w:ind w:left="0" w:firstLine="0"/>
        <w:rPr>
          <w:rFonts w:ascii="Times New Roman" w:hAnsi="Times New Roman"/>
          <w:b/>
          <w:sz w:val="24"/>
        </w:rPr>
      </w:pPr>
      <w:r w:rsidRPr="00E0791C">
        <w:rPr>
          <w:rFonts w:ascii="Times New Roman" w:hAnsi="Times New Roman"/>
          <w:sz w:val="24"/>
        </w:rPr>
        <w:t xml:space="preserve">vismaz vienu sertificētu (ja to nosaka saistošie normatīvie akti) speciālistu </w:t>
      </w:r>
      <w:r w:rsidRPr="00E0791C">
        <w:rPr>
          <w:rFonts w:ascii="Times New Roman" w:hAnsi="Times New Roman"/>
          <w:b/>
          <w:sz w:val="24"/>
        </w:rPr>
        <w:t>(būvdarbu vadītāju) ēku būvdarbu vadīšanā</w:t>
      </w:r>
      <w:r w:rsidRPr="00E0791C">
        <w:rPr>
          <w:rFonts w:ascii="Times New Roman" w:hAnsi="Times New Roman"/>
          <w:sz w:val="24"/>
        </w:rPr>
        <w:t>, kurš iepriekšējo 5 (piecu) kalendāro gad</w:t>
      </w:r>
      <w:r>
        <w:rPr>
          <w:rFonts w:ascii="Times New Roman" w:hAnsi="Times New Roman"/>
          <w:sz w:val="24"/>
        </w:rPr>
        <w:t xml:space="preserve">u laikā kā </w:t>
      </w:r>
      <w:r w:rsidRPr="00E0791C">
        <w:rPr>
          <w:rFonts w:ascii="Times New Roman" w:hAnsi="Times New Roman"/>
          <w:sz w:val="24"/>
        </w:rPr>
        <w:t>būvdarbu vadītājs vadījis vismaz 3 (trīs</w:t>
      </w:r>
      <w:r>
        <w:rPr>
          <w:rFonts w:ascii="Times New Roman" w:hAnsi="Times New Roman"/>
          <w:sz w:val="24"/>
        </w:rPr>
        <w:t>) publisku ēku būvdarbu līgumus.</w:t>
      </w:r>
      <w:r w:rsidRPr="00E0791C">
        <w:rPr>
          <w:rFonts w:ascii="Times New Roman" w:hAnsi="Times New Roman"/>
          <w:sz w:val="24"/>
        </w:rPr>
        <w:t xml:space="preserve"> </w:t>
      </w:r>
    </w:p>
    <w:p w:rsidR="00DD13FC" w:rsidRDefault="00DD13FC" w:rsidP="00DD13FC">
      <w:pPr>
        <w:pStyle w:val="ListParagraph"/>
        <w:ind w:left="0"/>
        <w:contextualSpacing w:val="0"/>
        <w:jc w:val="both"/>
      </w:pPr>
      <w:r w:rsidRPr="00E0791C">
        <w:t>Pretendents var nodrošināt Darba aizsardzības koordinatoru, kurš atbilst Ministru kabineta 2003.gada 25.februāra noteikumu Nr.92 „Darba aizsardzības prasības, veicot būvdarbus” 8.</w:t>
      </w:r>
      <w:r w:rsidRPr="00E0791C">
        <w:rPr>
          <w:vertAlign w:val="superscript"/>
        </w:rPr>
        <w:t xml:space="preserve">1 </w:t>
      </w:r>
      <w:r w:rsidRPr="00E0791C">
        <w:t>apakšpunktā minētajām prasībām.</w:t>
      </w:r>
    </w:p>
    <w:p w:rsidR="00DD13FC" w:rsidRPr="00F932EF" w:rsidRDefault="00DD13FC" w:rsidP="00DD13FC">
      <w:pPr>
        <w:pStyle w:val="Paragrfs"/>
        <w:numPr>
          <w:ilvl w:val="0"/>
          <w:numId w:val="22"/>
        </w:numPr>
        <w:ind w:left="0" w:firstLine="0"/>
        <w:rPr>
          <w:rFonts w:ascii="Times New Roman" w:hAnsi="Times New Roman"/>
          <w:sz w:val="24"/>
        </w:rPr>
      </w:pPr>
      <w:r w:rsidRPr="00F932EF">
        <w:rPr>
          <w:rFonts w:ascii="Times New Roman" w:hAnsi="Times New Roman"/>
          <w:sz w:val="24"/>
        </w:rPr>
        <w:t>Pretendentam ir brīvi pieejami finanšu līdzekļi sekmīgai projekta realizācijai.</w:t>
      </w:r>
    </w:p>
    <w:p w:rsidR="00DD13FC" w:rsidRPr="00DD13FC" w:rsidRDefault="00DD13FC" w:rsidP="00DD13FC">
      <w:pPr>
        <w:pStyle w:val="Paragrfs"/>
        <w:numPr>
          <w:ilvl w:val="0"/>
          <w:numId w:val="22"/>
        </w:numPr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Pretendents</w:t>
      </w:r>
      <w:r w:rsidRPr="00E0791C">
        <w:rPr>
          <w:rFonts w:ascii="Times New Roman" w:hAnsi="Times New Roman"/>
          <w:sz w:val="24"/>
        </w:rPr>
        <w:t xml:space="preserve"> pēdējo 5 (</w:t>
      </w:r>
      <w:r w:rsidRPr="00E0791C">
        <w:rPr>
          <w:rFonts w:ascii="Times New Roman" w:hAnsi="Times New Roman"/>
          <w:i/>
          <w:sz w:val="24"/>
        </w:rPr>
        <w:t>piecu</w:t>
      </w:r>
      <w:r w:rsidRPr="00E0791C">
        <w:rPr>
          <w:rFonts w:ascii="Times New Roman" w:hAnsi="Times New Roman"/>
          <w:sz w:val="24"/>
        </w:rPr>
        <w:t>) gadu (skaitot līdz pi</w:t>
      </w:r>
      <w:r>
        <w:rPr>
          <w:rFonts w:ascii="Times New Roman" w:hAnsi="Times New Roman"/>
          <w:sz w:val="24"/>
        </w:rPr>
        <w:t>eteikumu iesniegšanas termiņam)</w:t>
      </w:r>
      <w:r w:rsidRPr="00E0791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laikā, </w:t>
      </w:r>
      <w:r w:rsidRPr="00E0791C">
        <w:rPr>
          <w:rFonts w:ascii="Times New Roman" w:hAnsi="Times New Roman"/>
          <w:sz w:val="24"/>
        </w:rPr>
        <w:t>kvalitatīvi un atbilstoši pasūtītāja prasībām ir izpildījis vismaz 3 (trīs</w:t>
      </w:r>
      <w:r>
        <w:rPr>
          <w:rFonts w:ascii="Times New Roman" w:hAnsi="Times New Roman"/>
          <w:sz w:val="24"/>
        </w:rPr>
        <w:t xml:space="preserve">) publisku ēku būvdarbu līgumus. Atbilstošu </w:t>
      </w:r>
      <w:r w:rsidRPr="00E0791C">
        <w:rPr>
          <w:rFonts w:ascii="Times New Roman" w:hAnsi="Times New Roman"/>
          <w:sz w:val="24"/>
        </w:rPr>
        <w:t xml:space="preserve">pieredzi pretendents pierāda ar 3 (trīs) </w:t>
      </w:r>
      <w:r>
        <w:rPr>
          <w:rFonts w:ascii="Times New Roman" w:hAnsi="Times New Roman"/>
          <w:sz w:val="24"/>
        </w:rPr>
        <w:t>pasūtītāju</w:t>
      </w:r>
      <w:r w:rsidRPr="00E0791C">
        <w:rPr>
          <w:rFonts w:ascii="Times New Roman" w:hAnsi="Times New Roman"/>
          <w:sz w:val="24"/>
        </w:rPr>
        <w:t xml:space="preserve"> atsauksmēm (uz kuru pieredzi pretendents balstās, kurās norādīts paveikto darbu apjoms, laika periods, pasūtītājs un pasūtītāja iestādes/uzņēmuma vadītājs, kurš ir pilnvarots apstiprināt atsauksmē ietverto informāciju).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867E04" w:rsidRPr="00617CCE">
        <w:t>atbilst Nolikumā noteiktajām prasībām, saimnieciski visizdevīgāk</w:t>
      </w:r>
      <w:r w:rsidR="00867E04">
        <w:t>ā (ar zemāko</w:t>
      </w:r>
      <w:r w:rsidR="00867E04" w:rsidRPr="00617CCE">
        <w:t xml:space="preserve"> cenu</w:t>
      </w:r>
      <w:r w:rsidR="00867E04" w:rsidRPr="00617CCE">
        <w:rPr>
          <w:color w:val="000000"/>
        </w:rPr>
        <w:t>).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 xml:space="preserve">Piedāvājumu iesniegšanas termiņš: </w:t>
      </w:r>
      <w:r w:rsidR="00A67D51">
        <w:t>201</w:t>
      </w:r>
      <w:r w:rsidR="00E4681E">
        <w:t>8</w:t>
      </w:r>
      <w:r w:rsidR="00C87252">
        <w:t>.gada</w:t>
      </w:r>
      <w:r w:rsidR="007F6EFB">
        <w:t xml:space="preserve"> </w:t>
      </w:r>
      <w:r w:rsidR="00867E04">
        <w:t>25.septembris.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045"/>
        <w:gridCol w:w="2988"/>
        <w:gridCol w:w="2268"/>
      </w:tblGrid>
      <w:tr w:rsidR="006E24C7" w:rsidRPr="00374C05" w:rsidTr="006E24C7">
        <w:trPr>
          <w:cantSplit/>
          <w:trHeight w:val="10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E24C7" w:rsidRPr="00FD32DE" w:rsidRDefault="006E24C7" w:rsidP="00A92C24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lastRenderedPageBreak/>
              <w:t>N.p.k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E24C7" w:rsidRPr="00FD32DE" w:rsidRDefault="006E24C7" w:rsidP="00A92C24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E24C7" w:rsidRPr="00FD32DE" w:rsidRDefault="006E24C7" w:rsidP="00A92C24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E24C7" w:rsidRPr="00374C05" w:rsidRDefault="006E24C7" w:rsidP="00A92C24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 w:rsidRPr="006E24C7">
              <w:rPr>
                <w:sz w:val="20"/>
                <w:szCs w:val="20"/>
              </w:rPr>
              <w:t>Kopējā cena EUR bez PVN</w:t>
            </w:r>
          </w:p>
        </w:tc>
      </w:tr>
      <w:tr w:rsidR="00867E04" w:rsidRPr="005E5057" w:rsidTr="006E24C7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</w:pPr>
            <w:r>
              <w:t>1.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both"/>
            </w:pPr>
            <w:r>
              <w:t xml:space="preserve">SIA “Latbūvnieks”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25.09.2018  08:10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Pr="005E5057" w:rsidRDefault="00867E04" w:rsidP="00867E04">
            <w:pPr>
              <w:jc w:val="center"/>
            </w:pPr>
            <w:r>
              <w:t>107012.42</w:t>
            </w:r>
          </w:p>
        </w:tc>
      </w:tr>
      <w:tr w:rsidR="00867E04" w:rsidTr="006E24C7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</w:pPr>
            <w:r>
              <w:t>2.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both"/>
            </w:pPr>
            <w:r>
              <w:t>SIA “Zemgales Būvserviss”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25.09.2018 08:45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</w:pPr>
            <w:r>
              <w:t>137058.73</w:t>
            </w:r>
          </w:p>
        </w:tc>
      </w:tr>
      <w:tr w:rsidR="00867E04" w:rsidTr="006E24C7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</w:pPr>
            <w:r>
              <w:t>3.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both"/>
            </w:pPr>
            <w:r>
              <w:t>SIA “LVS Building”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25.09.2018  09:32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</w:pPr>
            <w:r>
              <w:t>98777.00</w:t>
            </w:r>
          </w:p>
        </w:tc>
      </w:tr>
      <w:tr w:rsidR="00867E04" w:rsidTr="006E24C7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</w:pPr>
            <w:r>
              <w:t>4.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both"/>
            </w:pPr>
            <w:r>
              <w:t>SIA “Cascade mining”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25.09.2018  09:39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</w:pPr>
            <w:r>
              <w:t>140266.19</w:t>
            </w:r>
          </w:p>
        </w:tc>
      </w:tr>
      <w:tr w:rsidR="00867E04" w:rsidTr="006E24C7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</w:pPr>
            <w:r>
              <w:t>5.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both"/>
            </w:pPr>
            <w:r>
              <w:t>SIA “AMAXS”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25.09.2018  09:39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6E24C7" w:rsidP="00867E04">
            <w:pPr>
              <w:jc w:val="center"/>
            </w:pPr>
            <w:r>
              <w:t>103479.45</w:t>
            </w:r>
          </w:p>
        </w:tc>
      </w:tr>
      <w:tr w:rsidR="00867E04" w:rsidTr="006E24C7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</w:pPr>
            <w:r>
              <w:t>6.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both"/>
            </w:pPr>
            <w:r>
              <w:t>SIA “BEKOTEKS”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25.09.2018  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4" w:rsidRDefault="00867E04" w:rsidP="00867E04">
            <w:pPr>
              <w:jc w:val="center"/>
            </w:pPr>
            <w:r>
              <w:t>137378.13</w:t>
            </w:r>
          </w:p>
        </w:tc>
      </w:tr>
    </w:tbl>
    <w:p w:rsidR="006E24C7" w:rsidRDefault="006E24C7" w:rsidP="00AC67A4">
      <w:pPr>
        <w:jc w:val="both"/>
      </w:pPr>
    </w:p>
    <w:p w:rsidR="00BE24D8" w:rsidRDefault="00194522" w:rsidP="00AC67A4">
      <w:pPr>
        <w:jc w:val="both"/>
      </w:pPr>
      <w:r>
        <w:t>Matemātiskās kļūdas:</w:t>
      </w:r>
    </w:p>
    <w:p w:rsidR="00B15DCB" w:rsidRDefault="00B15DCB" w:rsidP="00341DE4">
      <w:pPr>
        <w:tabs>
          <w:tab w:val="left" w:pos="9214"/>
        </w:tabs>
        <w:ind w:right="142"/>
        <w:jc w:val="both"/>
      </w:pPr>
      <w:r w:rsidRPr="00DA4DD0">
        <w:t xml:space="preserve">Iepirkuma komisija labo </w:t>
      </w:r>
      <w:r w:rsidRPr="00DA4DD0">
        <w:rPr>
          <w:u w:val="single"/>
        </w:rPr>
        <w:t>matemātisko kļūdu SIA ”</w:t>
      </w:r>
      <w:r w:rsidR="006E24C7">
        <w:rPr>
          <w:u w:val="single"/>
        </w:rPr>
        <w:t>AMAXS</w:t>
      </w:r>
      <w:r w:rsidRPr="00DA4DD0">
        <w:rPr>
          <w:u w:val="single"/>
        </w:rPr>
        <w:t>”</w:t>
      </w:r>
      <w:r w:rsidRPr="00DA4DD0">
        <w:t xml:space="preserve"> finanšu pie</w:t>
      </w:r>
      <w:r w:rsidR="006E24C7">
        <w:t>dāvājumā, tāmē un kopsavilkumā</w:t>
      </w:r>
      <w:r w:rsidRPr="00DA4DD0">
        <w:t>:</w:t>
      </w:r>
    </w:p>
    <w:p w:rsidR="006E24C7" w:rsidRPr="00DA4DD0" w:rsidRDefault="006E24C7" w:rsidP="00341DE4">
      <w:pPr>
        <w:tabs>
          <w:tab w:val="left" w:pos="9214"/>
        </w:tabs>
        <w:ind w:right="142"/>
        <w:jc w:val="both"/>
      </w:pPr>
    </w:p>
    <w:tbl>
      <w:tblPr>
        <w:tblW w:w="9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534"/>
        <w:gridCol w:w="1534"/>
        <w:gridCol w:w="1370"/>
        <w:gridCol w:w="1607"/>
        <w:gridCol w:w="1607"/>
      </w:tblGrid>
      <w:tr w:rsidR="006E24C7" w:rsidRPr="00753252" w:rsidTr="00F519BF">
        <w:trPr>
          <w:trHeight w:val="47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4C7" w:rsidRDefault="006E24C7" w:rsidP="00F519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Kopējā cena EUR bez PVN</w:t>
            </w:r>
            <w:r w:rsidRPr="00850DBC">
              <w:t xml:space="preserve"> </w:t>
            </w:r>
            <w:r w:rsidRPr="00850DBC">
              <w:rPr>
                <w:sz w:val="20"/>
                <w:szCs w:val="20"/>
              </w:rPr>
              <w:t>pirms matem.kļūdas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C7" w:rsidRDefault="006E24C7" w:rsidP="00F519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 xml:space="preserve">Kopējā cena EUR bez PVN </w:t>
            </w:r>
            <w:r>
              <w:rPr>
                <w:sz w:val="20"/>
                <w:szCs w:val="20"/>
              </w:rPr>
              <w:t>pēc</w:t>
            </w:r>
            <w:r w:rsidRPr="00850DBC">
              <w:rPr>
                <w:sz w:val="20"/>
                <w:szCs w:val="20"/>
              </w:rPr>
              <w:t xml:space="preserve"> matem.kļūdas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C7" w:rsidRDefault="006E24C7" w:rsidP="00F519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pirms matem.kļūdas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C7" w:rsidRDefault="006E24C7" w:rsidP="00F519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PVN </w:t>
            </w:r>
            <w:r>
              <w:rPr>
                <w:sz w:val="20"/>
                <w:szCs w:val="20"/>
              </w:rPr>
              <w:t xml:space="preserve">pēc </w:t>
            </w:r>
            <w:r w:rsidRPr="00753252">
              <w:rPr>
                <w:sz w:val="20"/>
                <w:szCs w:val="20"/>
              </w:rPr>
              <w:t>matem</w:t>
            </w:r>
            <w:r>
              <w:rPr>
                <w:sz w:val="20"/>
                <w:szCs w:val="20"/>
              </w:rPr>
              <w:t>.</w:t>
            </w:r>
            <w:r w:rsidRPr="00753252">
              <w:rPr>
                <w:sz w:val="20"/>
                <w:szCs w:val="20"/>
              </w:rPr>
              <w:t>kļūdas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C7" w:rsidRDefault="006E24C7" w:rsidP="00F519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Kopējā cena EUR </w:t>
            </w:r>
            <w:r>
              <w:rPr>
                <w:sz w:val="20"/>
                <w:szCs w:val="20"/>
              </w:rPr>
              <w:t xml:space="preserve">ar </w:t>
            </w:r>
            <w:r w:rsidRPr="00753252">
              <w:rPr>
                <w:sz w:val="20"/>
                <w:szCs w:val="20"/>
              </w:rPr>
              <w:t xml:space="preserve"> PVN</w:t>
            </w:r>
          </w:p>
          <w:p w:rsidR="006E24C7" w:rsidRDefault="006E24C7" w:rsidP="00F519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>pirms matem.kļūdas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C7" w:rsidRPr="00850DBC" w:rsidRDefault="006E24C7" w:rsidP="00F519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>Kopējā cena EUR ar  PVN</w:t>
            </w:r>
          </w:p>
          <w:p w:rsidR="006E24C7" w:rsidRDefault="006E24C7" w:rsidP="00F519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pēc</w:t>
            </w:r>
          </w:p>
          <w:p w:rsidR="006E24C7" w:rsidRPr="00753252" w:rsidRDefault="006E24C7" w:rsidP="00F519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>matem.kļūdas</w:t>
            </w:r>
          </w:p>
        </w:tc>
      </w:tr>
      <w:tr w:rsidR="006E24C7" w:rsidRPr="00753252" w:rsidTr="00F519BF">
        <w:trPr>
          <w:trHeight w:val="3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C7" w:rsidRPr="007A4747" w:rsidRDefault="006E24C7" w:rsidP="00F519BF">
            <w:pPr>
              <w:spacing w:line="276" w:lineRule="auto"/>
              <w:jc w:val="center"/>
            </w:pPr>
            <w:r>
              <w:t>103479.45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C7" w:rsidRPr="00850DBC" w:rsidRDefault="006E24C7" w:rsidP="00F519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104522.03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C7" w:rsidRPr="00753252" w:rsidRDefault="006E24C7" w:rsidP="00F519BF">
            <w:pPr>
              <w:spacing w:line="276" w:lineRule="auto"/>
              <w:jc w:val="center"/>
            </w:pPr>
            <w:r>
              <w:t>21730.68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C7" w:rsidRPr="007A4747" w:rsidRDefault="006E24C7" w:rsidP="00F519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21949.63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C7" w:rsidRPr="00FA078D" w:rsidRDefault="006E24C7" w:rsidP="00F519BF">
            <w:pPr>
              <w:spacing w:line="276" w:lineRule="auto"/>
              <w:jc w:val="center"/>
            </w:pPr>
            <w:r>
              <w:t>125210.13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C7" w:rsidRPr="00850DBC" w:rsidRDefault="006E24C7" w:rsidP="00F519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126474.66</w:t>
            </w:r>
          </w:p>
        </w:tc>
      </w:tr>
    </w:tbl>
    <w:p w:rsidR="00B15DCB" w:rsidRDefault="00B15DCB" w:rsidP="00B15DCB">
      <w:pPr>
        <w:pStyle w:val="ListParagraph"/>
        <w:jc w:val="both"/>
      </w:pPr>
    </w:p>
    <w:p w:rsidR="00194522" w:rsidRDefault="00194522" w:rsidP="00AC67A4">
      <w:pPr>
        <w:jc w:val="both"/>
      </w:pPr>
    </w:p>
    <w:p w:rsidR="00370BE9" w:rsidRPr="00A55578" w:rsidRDefault="00370BE9" w:rsidP="00370BE9">
      <w:pPr>
        <w:jc w:val="both"/>
        <w:rPr>
          <w:u w:val="single"/>
        </w:rPr>
      </w:pPr>
      <w:r w:rsidRPr="00A55578">
        <w:rPr>
          <w:u w:val="single"/>
        </w:rPr>
        <w:t xml:space="preserve">Pretendents, ar kuru nolemts slēgt iepirkuma līgumu un līgumcena: </w:t>
      </w:r>
    </w:p>
    <w:p w:rsidR="00290628" w:rsidRDefault="00370BE9" w:rsidP="00370BE9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 xml:space="preserve">– </w:t>
      </w:r>
      <w:r w:rsidR="00824B8E">
        <w:t>SIA “LVS Building”</w:t>
      </w:r>
      <w:r>
        <w:t xml:space="preserve">, </w:t>
      </w:r>
      <w:r w:rsidR="00824B8E">
        <w:t>Mazā Rencēnu iela 4, Rīga</w:t>
      </w:r>
      <w:r>
        <w:t>, , LV-</w:t>
      </w:r>
      <w:r w:rsidR="00824B8E">
        <w:t>1073</w:t>
      </w:r>
      <w:r>
        <w:t xml:space="preserve">, </w:t>
      </w:r>
      <w:r w:rsidRPr="00CC62CF">
        <w:t>vienotais reģistrācijas Nr.</w:t>
      </w:r>
      <w:r w:rsidR="00824B8E">
        <w:t>40103468575</w:t>
      </w:r>
      <w:r>
        <w:t xml:space="preserve">, </w:t>
      </w:r>
      <w:r w:rsidRPr="00BC05BA">
        <w:t>par līgumcenu EUR</w:t>
      </w:r>
      <w:r w:rsidR="00FA42C8">
        <w:t xml:space="preserve"> </w:t>
      </w:r>
      <w:r w:rsidR="00824B8E">
        <w:t>98777.00</w:t>
      </w:r>
      <w:r>
        <w:t xml:space="preserve"> </w:t>
      </w:r>
      <w:r w:rsidRPr="00BC05BA">
        <w:t>bez PVN</w:t>
      </w:r>
      <w:r>
        <w:t>.</w:t>
      </w:r>
    </w:p>
    <w:p w:rsidR="00370BE9" w:rsidRDefault="00370BE9" w:rsidP="00370BE9">
      <w:pPr>
        <w:jc w:val="both"/>
      </w:pPr>
    </w:p>
    <w:p w:rsidR="00370BE9" w:rsidRDefault="00370BE9" w:rsidP="00370BE9">
      <w:pPr>
        <w:jc w:val="both"/>
      </w:pPr>
    </w:p>
    <w:p w:rsidR="00370BE9" w:rsidRDefault="00370BE9" w:rsidP="00370BE9">
      <w:pPr>
        <w:jc w:val="both"/>
      </w:pPr>
    </w:p>
    <w:p w:rsidR="00370BE9" w:rsidRDefault="00370BE9" w:rsidP="00370BE9">
      <w:pPr>
        <w:jc w:val="both"/>
      </w:pPr>
    </w:p>
    <w:p w:rsidR="00370BE9" w:rsidRDefault="00370BE9" w:rsidP="00370BE9">
      <w:pPr>
        <w:jc w:val="both"/>
      </w:pPr>
    </w:p>
    <w:p w:rsidR="00370BE9" w:rsidRDefault="00370BE9" w:rsidP="00370BE9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r w:rsidR="006E24C7">
        <w:t>s vietnieks</w:t>
      </w:r>
      <w:r w:rsidRPr="00B8272B">
        <w:t xml:space="preserve">                </w:t>
      </w:r>
      <w:r w:rsidR="006E24C7">
        <w:t xml:space="preserve">                 V. Buividaitis</w:t>
      </w:r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 xml:space="preserve">Iepirkumu speciāliste                                                                       </w:t>
      </w:r>
      <w:r w:rsidR="006E24C7">
        <w:t>K.Akone</w:t>
      </w:r>
    </w:p>
    <w:sectPr w:rsidR="00AC67A4" w:rsidRPr="00B8272B" w:rsidSect="00290628">
      <w:footerReference w:type="even" r:id="rId8"/>
      <w:footerReference w:type="default" r:id="rId9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altName w:val="Times New Roman"/>
    <w:panose1 w:val="02020803070505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2E6E07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E07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2E6E07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 Bold" w:hAnsi="Times New Roman Bold" w:cs="Times New Roman Bold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5" w:hanging="851"/>
      </w:pPr>
      <w:rPr>
        <w:rFonts w:ascii="Times New Roman" w:hAnsi="Times New Roman"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648" w:hanging="648"/>
      </w:p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1796" w:hanging="792"/>
      </w:pPr>
    </w:lvl>
    <w:lvl w:ilvl="5">
      <w:start w:val="1"/>
      <w:numFmt w:val="decimal"/>
      <w:lvlText w:val="%1.%2.%3.%4.%5.%6."/>
      <w:lvlJc w:val="left"/>
      <w:pPr>
        <w:tabs>
          <w:tab w:val="num" w:pos="2804"/>
        </w:tabs>
        <w:ind w:left="230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164"/>
        </w:tabs>
        <w:ind w:left="280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84"/>
        </w:tabs>
        <w:ind w:left="330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244"/>
        </w:tabs>
        <w:ind w:left="3884" w:hanging="1440"/>
      </w:pPr>
    </w:lvl>
  </w:abstractNum>
  <w:abstractNum w:abstractNumId="1" w15:restartNumberingAfterBreak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0D3336"/>
    <w:multiLevelType w:val="hybridMultilevel"/>
    <w:tmpl w:val="B62A1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C335C"/>
    <w:multiLevelType w:val="multilevel"/>
    <w:tmpl w:val="10F25C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43D0A"/>
    <w:multiLevelType w:val="hybridMultilevel"/>
    <w:tmpl w:val="629455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E64750"/>
    <w:multiLevelType w:val="hybridMultilevel"/>
    <w:tmpl w:val="00FE88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3"/>
  </w:num>
  <w:num w:numId="4">
    <w:abstractNumId w:val="14"/>
  </w:num>
  <w:num w:numId="5">
    <w:abstractNumId w:val="15"/>
  </w:num>
  <w:num w:numId="6">
    <w:abstractNumId w:val="18"/>
  </w:num>
  <w:num w:numId="7">
    <w:abstractNumId w:val="16"/>
  </w:num>
  <w:num w:numId="8">
    <w:abstractNumId w:val="1"/>
  </w:num>
  <w:num w:numId="9">
    <w:abstractNumId w:val="8"/>
  </w:num>
  <w:num w:numId="10">
    <w:abstractNumId w:val="5"/>
  </w:num>
  <w:num w:numId="11">
    <w:abstractNumId w:val="12"/>
  </w:num>
  <w:num w:numId="12">
    <w:abstractNumId w:val="7"/>
  </w:num>
  <w:num w:numId="13">
    <w:abstractNumId w:val="9"/>
  </w:num>
  <w:num w:numId="14">
    <w:abstractNumId w:val="17"/>
  </w:num>
  <w:num w:numId="15">
    <w:abstractNumId w:val="20"/>
  </w:num>
  <w:num w:numId="16">
    <w:abstractNumId w:val="3"/>
  </w:num>
  <w:num w:numId="17">
    <w:abstractNumId w:val="10"/>
  </w:num>
  <w:num w:numId="18">
    <w:abstractNumId w:val="0"/>
  </w:num>
  <w:num w:numId="19">
    <w:abstractNumId w:val="2"/>
  </w:num>
  <w:num w:numId="20">
    <w:abstractNumId w:val="21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4AF7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35E6"/>
    <w:rsid w:val="001363DC"/>
    <w:rsid w:val="00136CE4"/>
    <w:rsid w:val="00140F69"/>
    <w:rsid w:val="0014220D"/>
    <w:rsid w:val="00157561"/>
    <w:rsid w:val="00167255"/>
    <w:rsid w:val="00170D48"/>
    <w:rsid w:val="00172F10"/>
    <w:rsid w:val="00181BF6"/>
    <w:rsid w:val="00183452"/>
    <w:rsid w:val="00184657"/>
    <w:rsid w:val="00192551"/>
    <w:rsid w:val="00194024"/>
    <w:rsid w:val="00194522"/>
    <w:rsid w:val="001956CD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E6E07"/>
    <w:rsid w:val="002F0358"/>
    <w:rsid w:val="002F3B65"/>
    <w:rsid w:val="002F5D92"/>
    <w:rsid w:val="002F77A7"/>
    <w:rsid w:val="003063D4"/>
    <w:rsid w:val="003077D1"/>
    <w:rsid w:val="00307C49"/>
    <w:rsid w:val="003178D7"/>
    <w:rsid w:val="003277E7"/>
    <w:rsid w:val="00330C00"/>
    <w:rsid w:val="00336F79"/>
    <w:rsid w:val="00340FD4"/>
    <w:rsid w:val="00341DE4"/>
    <w:rsid w:val="00343B7F"/>
    <w:rsid w:val="00343CE6"/>
    <w:rsid w:val="003449AB"/>
    <w:rsid w:val="0034617E"/>
    <w:rsid w:val="003462A2"/>
    <w:rsid w:val="00356838"/>
    <w:rsid w:val="00360EC0"/>
    <w:rsid w:val="00370237"/>
    <w:rsid w:val="00370BE9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1788"/>
    <w:rsid w:val="0047262D"/>
    <w:rsid w:val="004774DF"/>
    <w:rsid w:val="0048178D"/>
    <w:rsid w:val="00483E1D"/>
    <w:rsid w:val="00484CBD"/>
    <w:rsid w:val="00484E83"/>
    <w:rsid w:val="00486A18"/>
    <w:rsid w:val="004871F5"/>
    <w:rsid w:val="00491AA9"/>
    <w:rsid w:val="0049383C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073F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023"/>
    <w:rsid w:val="005F23A3"/>
    <w:rsid w:val="0060655E"/>
    <w:rsid w:val="00607529"/>
    <w:rsid w:val="00612117"/>
    <w:rsid w:val="0061541D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85B0C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E24C7"/>
    <w:rsid w:val="006F5184"/>
    <w:rsid w:val="00710A46"/>
    <w:rsid w:val="00717283"/>
    <w:rsid w:val="0071769B"/>
    <w:rsid w:val="007177D2"/>
    <w:rsid w:val="0072510E"/>
    <w:rsid w:val="0073144D"/>
    <w:rsid w:val="007407BB"/>
    <w:rsid w:val="00744EEF"/>
    <w:rsid w:val="00745358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24B8E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67E04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6553"/>
    <w:rsid w:val="00965D76"/>
    <w:rsid w:val="00967A59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5CB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5578"/>
    <w:rsid w:val="00A566D7"/>
    <w:rsid w:val="00A612A0"/>
    <w:rsid w:val="00A6699C"/>
    <w:rsid w:val="00A67D51"/>
    <w:rsid w:val="00A732F6"/>
    <w:rsid w:val="00A768FC"/>
    <w:rsid w:val="00A8139E"/>
    <w:rsid w:val="00AA3784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D4FBC"/>
    <w:rsid w:val="00AF4AA3"/>
    <w:rsid w:val="00AF4E1F"/>
    <w:rsid w:val="00B00C84"/>
    <w:rsid w:val="00B03CA3"/>
    <w:rsid w:val="00B138C9"/>
    <w:rsid w:val="00B15DCB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65D77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E24D8"/>
    <w:rsid w:val="00BF408D"/>
    <w:rsid w:val="00BF5164"/>
    <w:rsid w:val="00C015E0"/>
    <w:rsid w:val="00C03685"/>
    <w:rsid w:val="00C04546"/>
    <w:rsid w:val="00C12AF5"/>
    <w:rsid w:val="00C147FB"/>
    <w:rsid w:val="00C17B89"/>
    <w:rsid w:val="00C2174E"/>
    <w:rsid w:val="00C25D22"/>
    <w:rsid w:val="00C2759C"/>
    <w:rsid w:val="00C27F8A"/>
    <w:rsid w:val="00C320F0"/>
    <w:rsid w:val="00C34DDA"/>
    <w:rsid w:val="00C354B7"/>
    <w:rsid w:val="00C369EC"/>
    <w:rsid w:val="00C37758"/>
    <w:rsid w:val="00C54338"/>
    <w:rsid w:val="00C61A13"/>
    <w:rsid w:val="00C62F51"/>
    <w:rsid w:val="00C87252"/>
    <w:rsid w:val="00C90444"/>
    <w:rsid w:val="00C91396"/>
    <w:rsid w:val="00CA145F"/>
    <w:rsid w:val="00CA2985"/>
    <w:rsid w:val="00CB2B07"/>
    <w:rsid w:val="00CC0866"/>
    <w:rsid w:val="00CC62CF"/>
    <w:rsid w:val="00CD1077"/>
    <w:rsid w:val="00CD1B7D"/>
    <w:rsid w:val="00CF2C79"/>
    <w:rsid w:val="00CF5E37"/>
    <w:rsid w:val="00D00B12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13FC"/>
    <w:rsid w:val="00DD56DE"/>
    <w:rsid w:val="00DE0DCD"/>
    <w:rsid w:val="00E03E9B"/>
    <w:rsid w:val="00E042D9"/>
    <w:rsid w:val="00E1570F"/>
    <w:rsid w:val="00E2722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77486"/>
    <w:rsid w:val="00E94BB6"/>
    <w:rsid w:val="00EA2C72"/>
    <w:rsid w:val="00EB01D0"/>
    <w:rsid w:val="00EB359F"/>
    <w:rsid w:val="00EB39CA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0805"/>
    <w:rsid w:val="00F07635"/>
    <w:rsid w:val="00F07A14"/>
    <w:rsid w:val="00F107A6"/>
    <w:rsid w:val="00F1487B"/>
    <w:rsid w:val="00F1571C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6733E"/>
    <w:rsid w:val="00F76A1B"/>
    <w:rsid w:val="00F8016F"/>
    <w:rsid w:val="00F9054A"/>
    <w:rsid w:val="00F938B6"/>
    <w:rsid w:val="00F94E2D"/>
    <w:rsid w:val="00FA3653"/>
    <w:rsid w:val="00FA42C8"/>
    <w:rsid w:val="00FA7513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9074"/>
  <w15:docId w15:val="{4B00CDDE-C458-4365-B0A7-6486C851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1">
    <w:name w:val="Char Char Rakstz. Rakstz. Char Char Rakstz. Rakstz."/>
    <w:basedOn w:val="Normal"/>
    <w:rsid w:val="00BE24D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2">
    <w:name w:val="Char Char Rakstz. Rakstz. Char Char Rakstz. Rakstz."/>
    <w:basedOn w:val="Normal"/>
    <w:rsid w:val="00867E0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B306-F039-4349-BB4F-521E20F9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2777</Words>
  <Characters>1583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Kristine Akone</cp:lastModifiedBy>
  <cp:revision>421</cp:revision>
  <cp:lastPrinted>2018-08-02T09:03:00Z</cp:lastPrinted>
  <dcterms:created xsi:type="dcterms:W3CDTF">2015-01-08T08:53:00Z</dcterms:created>
  <dcterms:modified xsi:type="dcterms:W3CDTF">2018-09-26T10:39:00Z</dcterms:modified>
</cp:coreProperties>
</file>